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Principal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Datas d1 = new Datas 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d1.setDia(32);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d1.setMes(05);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d1.setAno(2023);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JOptionPane.showMessageDialog(null,d1.displayDate());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