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animal(rato).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animal(serpente).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animal(lobo).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animal(onça).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animal(gaviao).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predador(rato,frutinha).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predador(serpente,rato).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predador(lobo,serpente).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predador(gaviao,serpente).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predador(onça,lobo).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presa(frutinha,rato).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presa(rato,serpente).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presa(serpente,lobo).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presa(lobo,onça).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presa(serpente,gaviao).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predador_do_predador(A,C) :- predador(C,B), predador(B,A).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