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D399C" w14:textId="6C22678C" w:rsidR="00606D52" w:rsidRPr="009C3242" w:rsidRDefault="00606D52" w:rsidP="00FC11F7">
      <w:pPr>
        <w:spacing w:line="480" w:lineRule="auto"/>
        <w:jc w:val="center"/>
        <w:rPr>
          <w:rFonts w:ascii="Times New Roman" w:hAnsi="Times New Roman" w:cs="Times New Roman"/>
        </w:rPr>
      </w:pPr>
      <w:r w:rsidRPr="009C3242">
        <w:rPr>
          <w:rFonts w:ascii="Times New Roman" w:hAnsi="Times New Roman" w:cs="Times New Roman"/>
        </w:rPr>
        <w:t>Design Reflection</w:t>
      </w:r>
    </w:p>
    <w:p w14:paraId="2C231EF8" w14:textId="77777777" w:rsidR="00456C9F" w:rsidRPr="00456C9F" w:rsidRDefault="00456C9F" w:rsidP="00456C9F">
      <w:pPr>
        <w:spacing w:line="480" w:lineRule="auto"/>
        <w:ind w:firstLine="720"/>
        <w:rPr>
          <w:rFonts w:ascii="Times New Roman" w:hAnsi="Times New Roman" w:cs="Times New Roman"/>
        </w:rPr>
      </w:pPr>
      <w:r w:rsidRPr="00456C9F">
        <w:rPr>
          <w:rFonts w:ascii="Times New Roman" w:hAnsi="Times New Roman" w:cs="Times New Roman"/>
        </w:rPr>
        <w:t>The 3D scene presents a cozy and realistic breakfast table setup, featuring a wooden table with a plate of food, a napkin, a coffee mug, a small plate with grapefruit, and a set of cutlery. The goal was to capture the familiar details of a simple breakfast environment while adding enough realism to create an immersive experience. Textures such as "woodfortable.jpg" for the table, "baconstrips.jpg" for the bacon, and "stainlesssteel.jpg" for the cutlery were selected to replicate real-world materials. Lighting and material properties were carefully configured to enhance the scene's visual appeal, including the subtle reflections on the plate and mug and the metallic sheen of the cutlery.</w:t>
      </w:r>
    </w:p>
    <w:p w14:paraId="5A67E0DD" w14:textId="77777777" w:rsidR="00456C9F" w:rsidRPr="00456C9F" w:rsidRDefault="00456C9F" w:rsidP="00456C9F">
      <w:pPr>
        <w:spacing w:line="480" w:lineRule="auto"/>
        <w:ind w:firstLine="720"/>
        <w:rPr>
          <w:rFonts w:ascii="Times New Roman" w:hAnsi="Times New Roman" w:cs="Times New Roman"/>
        </w:rPr>
      </w:pPr>
      <w:r w:rsidRPr="00456C9F">
        <w:rPr>
          <w:rFonts w:ascii="Times New Roman" w:hAnsi="Times New Roman" w:cs="Times New Roman"/>
        </w:rPr>
        <w:t xml:space="preserve">To maintain functionality and organization, modular programming techniques were implemented. Functions like </w:t>
      </w:r>
      <w:proofErr w:type="spellStart"/>
      <w:r w:rsidRPr="00456C9F">
        <w:rPr>
          <w:rFonts w:ascii="Times New Roman" w:hAnsi="Times New Roman" w:cs="Times New Roman"/>
        </w:rPr>
        <w:t>CreateGLTexture</w:t>
      </w:r>
      <w:proofErr w:type="spellEnd"/>
      <w:r w:rsidRPr="00456C9F">
        <w:rPr>
          <w:rFonts w:ascii="Times New Roman" w:hAnsi="Times New Roman" w:cs="Times New Roman"/>
        </w:rPr>
        <w:t xml:space="preserve"> manage the loading and binding of textures efficiently, reducing redundancy in the code. The </w:t>
      </w:r>
      <w:proofErr w:type="spellStart"/>
      <w:r w:rsidRPr="00456C9F">
        <w:rPr>
          <w:rFonts w:ascii="Times New Roman" w:hAnsi="Times New Roman" w:cs="Times New Roman"/>
        </w:rPr>
        <w:t>SetTransformations</w:t>
      </w:r>
      <w:proofErr w:type="spellEnd"/>
      <w:r w:rsidRPr="00456C9F">
        <w:rPr>
          <w:rFonts w:ascii="Times New Roman" w:hAnsi="Times New Roman" w:cs="Times New Roman"/>
        </w:rPr>
        <w:t xml:space="preserve"> function centralizes scaling, rotation, and positioning, enabling consistent object placement with a single reusable method. For instance, </w:t>
      </w:r>
      <w:proofErr w:type="spellStart"/>
      <w:r w:rsidRPr="00456C9F">
        <w:rPr>
          <w:rFonts w:ascii="Times New Roman" w:hAnsi="Times New Roman" w:cs="Times New Roman"/>
        </w:rPr>
        <w:t>RenderTable</w:t>
      </w:r>
      <w:proofErr w:type="spellEnd"/>
      <w:r w:rsidRPr="00456C9F">
        <w:rPr>
          <w:rFonts w:ascii="Times New Roman" w:hAnsi="Times New Roman" w:cs="Times New Roman"/>
        </w:rPr>
        <w:t xml:space="preserve"> handles the table’s dimensions and position, while </w:t>
      </w:r>
      <w:proofErr w:type="spellStart"/>
      <w:r w:rsidRPr="00456C9F">
        <w:rPr>
          <w:rFonts w:ascii="Times New Roman" w:hAnsi="Times New Roman" w:cs="Times New Roman"/>
        </w:rPr>
        <w:t>RenderCutlery</w:t>
      </w:r>
      <w:proofErr w:type="spellEnd"/>
      <w:r w:rsidRPr="00456C9F">
        <w:rPr>
          <w:rFonts w:ascii="Times New Roman" w:hAnsi="Times New Roman" w:cs="Times New Roman"/>
        </w:rPr>
        <w:t xml:space="preserve"> creates the fork and knife with detailed proportions and realistic textures. This modular approach ensures cleaner code and allows for quick adjustments or expansions of the scene.</w:t>
      </w:r>
    </w:p>
    <w:p w14:paraId="5E2A7725" w14:textId="77777777" w:rsidR="00456C9F" w:rsidRPr="00456C9F" w:rsidRDefault="00456C9F" w:rsidP="00456C9F">
      <w:pPr>
        <w:spacing w:line="480" w:lineRule="auto"/>
        <w:ind w:firstLine="720"/>
        <w:rPr>
          <w:rFonts w:ascii="Times New Roman" w:hAnsi="Times New Roman" w:cs="Times New Roman"/>
        </w:rPr>
      </w:pPr>
      <w:r w:rsidRPr="00456C9F">
        <w:rPr>
          <w:rFonts w:ascii="Times New Roman" w:hAnsi="Times New Roman" w:cs="Times New Roman"/>
        </w:rPr>
        <w:t xml:space="preserve">User navigation in the 3D scene is intuitive, achieved through simple keyboard and mouse controls. The WASD keys enable horizontal and vertical movement of the camera, while </w:t>
      </w:r>
      <w:r w:rsidRPr="00456C9F">
        <w:rPr>
          <w:rFonts w:ascii="Times New Roman" w:hAnsi="Times New Roman" w:cs="Times New Roman"/>
        </w:rPr>
        <w:lastRenderedPageBreak/>
        <w:t xml:space="preserve">mouse input adjusts the view angle by modifying yaw and pitch. Additionally, the P and O keys allow </w:t>
      </w:r>
      <w:proofErr w:type="gramStart"/>
      <w:r w:rsidRPr="00456C9F">
        <w:rPr>
          <w:rFonts w:ascii="Times New Roman" w:hAnsi="Times New Roman" w:cs="Times New Roman"/>
        </w:rPr>
        <w:t>toggling</w:t>
      </w:r>
      <w:proofErr w:type="gramEnd"/>
      <w:r w:rsidRPr="00456C9F">
        <w:rPr>
          <w:rFonts w:ascii="Times New Roman" w:hAnsi="Times New Roman" w:cs="Times New Roman"/>
        </w:rPr>
        <w:t xml:space="preserve"> between 2D and 3D views, providing flexible exploration. The navigation system leverages the </w:t>
      </w:r>
      <w:proofErr w:type="spellStart"/>
      <w:proofErr w:type="gramStart"/>
      <w:r w:rsidRPr="00456C9F">
        <w:rPr>
          <w:rFonts w:ascii="Times New Roman" w:hAnsi="Times New Roman" w:cs="Times New Roman"/>
        </w:rPr>
        <w:t>glm</w:t>
      </w:r>
      <w:proofErr w:type="spellEnd"/>
      <w:r w:rsidRPr="00456C9F">
        <w:rPr>
          <w:rFonts w:ascii="Times New Roman" w:hAnsi="Times New Roman" w:cs="Times New Roman"/>
        </w:rPr>
        <w:t>::</w:t>
      </w:r>
      <w:proofErr w:type="spellStart"/>
      <w:proofErr w:type="gramEnd"/>
      <w:r w:rsidRPr="00456C9F">
        <w:rPr>
          <w:rFonts w:ascii="Times New Roman" w:hAnsi="Times New Roman" w:cs="Times New Roman"/>
        </w:rPr>
        <w:t>lookAt</w:t>
      </w:r>
      <w:proofErr w:type="spellEnd"/>
      <w:r w:rsidRPr="00456C9F">
        <w:rPr>
          <w:rFonts w:ascii="Times New Roman" w:hAnsi="Times New Roman" w:cs="Times New Roman"/>
        </w:rPr>
        <w:t xml:space="preserve"> function to dynamically update the view matrix, ensuring smooth and responsive controls for an engaging user experience.</w:t>
      </w:r>
    </w:p>
    <w:p w14:paraId="1E299FC2" w14:textId="59E7CC7D" w:rsidR="00456C9F" w:rsidRPr="00456C9F" w:rsidRDefault="00456C9F" w:rsidP="00456C9F">
      <w:pPr>
        <w:spacing w:line="480" w:lineRule="auto"/>
        <w:ind w:firstLine="720"/>
        <w:rPr>
          <w:rFonts w:ascii="Times New Roman" w:hAnsi="Times New Roman" w:cs="Times New Roman"/>
        </w:rPr>
      </w:pPr>
      <w:r w:rsidRPr="00456C9F">
        <w:rPr>
          <w:rFonts w:ascii="Times New Roman" w:hAnsi="Times New Roman" w:cs="Times New Roman"/>
        </w:rPr>
        <w:t>Several</w:t>
      </w:r>
      <w:r w:rsidR="00806DE1" w:rsidRPr="009C3242">
        <w:rPr>
          <w:rFonts w:ascii="Times New Roman" w:hAnsi="Times New Roman" w:cs="Times New Roman"/>
        </w:rPr>
        <w:t xml:space="preserve"> </w:t>
      </w:r>
      <w:r w:rsidR="006A6DC7">
        <w:rPr>
          <w:rFonts w:ascii="Times New Roman" w:hAnsi="Times New Roman" w:cs="Times New Roman"/>
        </w:rPr>
        <w:t xml:space="preserve">custom </w:t>
      </w:r>
      <w:r w:rsidRPr="00456C9F">
        <w:rPr>
          <w:rFonts w:ascii="Times New Roman" w:hAnsi="Times New Roman" w:cs="Times New Roman"/>
        </w:rPr>
        <w:t xml:space="preserve">functions were </w:t>
      </w:r>
      <w:r w:rsidR="00B10E21" w:rsidRPr="009C3242">
        <w:rPr>
          <w:rFonts w:ascii="Times New Roman" w:hAnsi="Times New Roman" w:cs="Times New Roman"/>
        </w:rPr>
        <w:t>created</w:t>
      </w:r>
      <w:r w:rsidRPr="00456C9F">
        <w:rPr>
          <w:rFonts w:ascii="Times New Roman" w:hAnsi="Times New Roman" w:cs="Times New Roman"/>
        </w:rPr>
        <w:t xml:space="preserve"> to ensure organization and reusability in the code. The </w:t>
      </w:r>
      <w:proofErr w:type="spellStart"/>
      <w:r w:rsidRPr="00456C9F">
        <w:rPr>
          <w:rFonts w:ascii="Times New Roman" w:hAnsi="Times New Roman" w:cs="Times New Roman"/>
        </w:rPr>
        <w:t>SetTransformations</w:t>
      </w:r>
      <w:proofErr w:type="spellEnd"/>
      <w:r w:rsidRPr="00456C9F">
        <w:rPr>
          <w:rFonts w:ascii="Times New Roman" w:hAnsi="Times New Roman" w:cs="Times New Roman"/>
        </w:rPr>
        <w:t xml:space="preserve"> function simplifies scaling, rotation, and positioning, allowing for consistent application across all objects. Efficient texture management is achieved through </w:t>
      </w:r>
      <w:proofErr w:type="spellStart"/>
      <w:r w:rsidRPr="00456C9F">
        <w:rPr>
          <w:rFonts w:ascii="Times New Roman" w:hAnsi="Times New Roman" w:cs="Times New Roman"/>
        </w:rPr>
        <w:t>CreateGLTexture</w:t>
      </w:r>
      <w:proofErr w:type="spellEnd"/>
      <w:r w:rsidRPr="00456C9F">
        <w:rPr>
          <w:rFonts w:ascii="Times New Roman" w:hAnsi="Times New Roman" w:cs="Times New Roman"/>
        </w:rPr>
        <w:t xml:space="preserve">, which prevents duplication and optimizes memory usage. Supporting functions like </w:t>
      </w:r>
      <w:proofErr w:type="spellStart"/>
      <w:r w:rsidRPr="00456C9F">
        <w:rPr>
          <w:rFonts w:ascii="Times New Roman" w:hAnsi="Times New Roman" w:cs="Times New Roman"/>
        </w:rPr>
        <w:t>SetupSceneLights</w:t>
      </w:r>
      <w:proofErr w:type="spellEnd"/>
      <w:r w:rsidRPr="00456C9F">
        <w:rPr>
          <w:rFonts w:ascii="Times New Roman" w:hAnsi="Times New Roman" w:cs="Times New Roman"/>
        </w:rPr>
        <w:t xml:space="preserve"> and </w:t>
      </w:r>
      <w:proofErr w:type="spellStart"/>
      <w:r w:rsidRPr="00456C9F">
        <w:rPr>
          <w:rFonts w:ascii="Times New Roman" w:hAnsi="Times New Roman" w:cs="Times New Roman"/>
        </w:rPr>
        <w:t>DefineObjectMaterials</w:t>
      </w:r>
      <w:proofErr w:type="spellEnd"/>
      <w:r w:rsidRPr="00456C9F">
        <w:rPr>
          <w:rFonts w:ascii="Times New Roman" w:hAnsi="Times New Roman" w:cs="Times New Roman"/>
        </w:rPr>
        <w:t xml:space="preserve"> manage lighting configurations and material properties, such as directional lighting to simulate sunlight or reflective surfaces for objects like the cutlery. For example, </w:t>
      </w:r>
      <w:proofErr w:type="spellStart"/>
      <w:r w:rsidRPr="00456C9F">
        <w:rPr>
          <w:rFonts w:ascii="Times New Roman" w:hAnsi="Times New Roman" w:cs="Times New Roman"/>
        </w:rPr>
        <w:t>RenderEgg</w:t>
      </w:r>
      <w:proofErr w:type="spellEnd"/>
      <w:r w:rsidRPr="00456C9F">
        <w:rPr>
          <w:rFonts w:ascii="Times New Roman" w:hAnsi="Times New Roman" w:cs="Times New Roman"/>
        </w:rPr>
        <w:t xml:space="preserve"> combines a flattened cylinder for the egg white and a sphere for the yolk, each with unique textures, to create a realistic representation of a sunny-side-up egg.</w:t>
      </w:r>
    </w:p>
    <w:p w14:paraId="5CAD180F" w14:textId="75920FE5" w:rsidR="002E2E27" w:rsidRPr="009C3242" w:rsidRDefault="006A628B" w:rsidP="003D633F">
      <w:pPr>
        <w:spacing w:line="480" w:lineRule="auto"/>
        <w:ind w:firstLine="720"/>
        <w:rPr>
          <w:rFonts w:ascii="Times New Roman" w:hAnsi="Times New Roman" w:cs="Times New Roman"/>
        </w:rPr>
      </w:pPr>
      <w:r w:rsidRPr="009C3242">
        <w:rPr>
          <w:rFonts w:ascii="Times New Roman" w:hAnsi="Times New Roman" w:cs="Times New Roman"/>
        </w:rPr>
        <w:t>The final scene strikes a good balance between simplicity and realism. Modular programming and reusable functions kept the development process organized and easy to manage, while the intuitive controls make navigating the scene smooth</w:t>
      </w:r>
      <w:r w:rsidRPr="009C3242">
        <w:rPr>
          <w:rFonts w:ascii="Times New Roman" w:hAnsi="Times New Roman" w:cs="Times New Roman"/>
        </w:rPr>
        <w:t xml:space="preserve"> and visually appealing. </w:t>
      </w:r>
      <w:r w:rsidR="00E138FF" w:rsidRPr="009C3242">
        <w:rPr>
          <w:rFonts w:ascii="Times New Roman" w:hAnsi="Times New Roman" w:cs="Times New Roman"/>
        </w:rPr>
        <w:t xml:space="preserve">Overall, the project was really fun, and </w:t>
      </w:r>
      <w:r w:rsidR="00687BBC" w:rsidRPr="009C3242">
        <w:rPr>
          <w:rFonts w:ascii="Times New Roman" w:hAnsi="Times New Roman" w:cs="Times New Roman"/>
        </w:rPr>
        <w:t>I believe I’ve created a s</w:t>
      </w:r>
      <w:r w:rsidR="00687BBC" w:rsidRPr="009C3242">
        <w:rPr>
          <w:rFonts w:ascii="Times New Roman" w:hAnsi="Times New Roman" w:cs="Times New Roman"/>
        </w:rPr>
        <w:t>olid foundation for any future improvements or additions.</w:t>
      </w:r>
    </w:p>
    <w:sectPr w:rsidR="002E2E27" w:rsidRPr="009C32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151F1" w14:textId="77777777" w:rsidR="009C4BAE" w:rsidRDefault="009C4BAE" w:rsidP="00606D52">
      <w:pPr>
        <w:spacing w:after="0" w:line="240" w:lineRule="auto"/>
      </w:pPr>
      <w:r>
        <w:separator/>
      </w:r>
    </w:p>
  </w:endnote>
  <w:endnote w:type="continuationSeparator" w:id="0">
    <w:p w14:paraId="7DB8CF1D" w14:textId="77777777" w:rsidR="009C4BAE" w:rsidRDefault="009C4BAE" w:rsidP="00606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25466" w14:textId="77777777" w:rsidR="009C4BAE" w:rsidRDefault="009C4BAE" w:rsidP="00606D52">
      <w:pPr>
        <w:spacing w:after="0" w:line="240" w:lineRule="auto"/>
      </w:pPr>
      <w:r>
        <w:separator/>
      </w:r>
    </w:p>
  </w:footnote>
  <w:footnote w:type="continuationSeparator" w:id="0">
    <w:p w14:paraId="204C250F" w14:textId="77777777" w:rsidR="009C4BAE" w:rsidRDefault="009C4BAE" w:rsidP="00606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7F12B" w14:textId="54FFBF81" w:rsidR="00606D52" w:rsidRPr="00606D52" w:rsidRDefault="00606D52" w:rsidP="00606D52">
    <w:pPr>
      <w:pStyle w:val="Header"/>
      <w:spacing w:line="480" w:lineRule="auto"/>
      <w:rPr>
        <w:rFonts w:ascii="Times New Roman" w:hAnsi="Times New Roman" w:cs="Times New Roman"/>
      </w:rPr>
    </w:pPr>
    <w:r w:rsidRPr="00606D52">
      <w:rPr>
        <w:rFonts w:ascii="Times New Roman" w:hAnsi="Times New Roman" w:cs="Times New Roman"/>
      </w:rPr>
      <w:t>Buxton McCaslin</w:t>
    </w:r>
  </w:p>
  <w:p w14:paraId="4B1D70D2" w14:textId="513706AD" w:rsidR="00606D52" w:rsidRDefault="00606D52" w:rsidP="00606D52">
    <w:pPr>
      <w:pStyle w:val="Header"/>
      <w:spacing w:line="480" w:lineRule="auto"/>
      <w:rPr>
        <w:rFonts w:ascii="Times New Roman" w:hAnsi="Times New Roman" w:cs="Times New Roman"/>
      </w:rPr>
    </w:pPr>
    <w:r w:rsidRPr="00606D52">
      <w:rPr>
        <w:rFonts w:ascii="Times New Roman" w:hAnsi="Times New Roman" w:cs="Times New Roman"/>
      </w:rPr>
      <w:t>CS 330</w:t>
    </w:r>
  </w:p>
  <w:p w14:paraId="6717BF70" w14:textId="450296E0" w:rsidR="00606D52" w:rsidRPr="00606D52" w:rsidRDefault="00606D52" w:rsidP="00606D52">
    <w:pPr>
      <w:pStyle w:val="Header"/>
      <w:spacing w:line="480" w:lineRule="auto"/>
      <w:rPr>
        <w:rFonts w:ascii="Times New Roman" w:hAnsi="Times New Roman" w:cs="Times New Roman"/>
      </w:rPr>
    </w:pPr>
    <w:r>
      <w:rPr>
        <w:rFonts w:ascii="Times New Roman" w:hAnsi="Times New Roman" w:cs="Times New Roman"/>
      </w:rPr>
      <w:t>Final Project</w:t>
    </w:r>
  </w:p>
  <w:p w14:paraId="1AB26E0A" w14:textId="5F7238BF" w:rsidR="00606D52" w:rsidRPr="00606D52" w:rsidRDefault="00606D52" w:rsidP="00606D52">
    <w:pPr>
      <w:pStyle w:val="Header"/>
      <w:spacing w:line="480" w:lineRule="auto"/>
      <w:rPr>
        <w:rFonts w:ascii="Times New Roman" w:hAnsi="Times New Roman" w:cs="Times New Roman"/>
      </w:rPr>
    </w:pPr>
    <w:r w:rsidRPr="00606D52">
      <w:rPr>
        <w:rFonts w:ascii="Times New Roman" w:hAnsi="Times New Roman" w:cs="Times New Roman"/>
      </w:rPr>
      <w:t>9 December 2024</w:t>
    </w:r>
  </w:p>
  <w:p w14:paraId="6C553715" w14:textId="77777777" w:rsidR="00606D52" w:rsidRDefault="00606D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52"/>
    <w:rsid w:val="000245DC"/>
    <w:rsid w:val="000533F9"/>
    <w:rsid w:val="00253F7C"/>
    <w:rsid w:val="002E2E27"/>
    <w:rsid w:val="003D633F"/>
    <w:rsid w:val="00456C9F"/>
    <w:rsid w:val="005273BA"/>
    <w:rsid w:val="00542622"/>
    <w:rsid w:val="00606D52"/>
    <w:rsid w:val="00654D0D"/>
    <w:rsid w:val="00687BBC"/>
    <w:rsid w:val="006941AB"/>
    <w:rsid w:val="006A628B"/>
    <w:rsid w:val="006A6DC7"/>
    <w:rsid w:val="00806DE1"/>
    <w:rsid w:val="008E622D"/>
    <w:rsid w:val="008F3ACF"/>
    <w:rsid w:val="00937A0D"/>
    <w:rsid w:val="009C3242"/>
    <w:rsid w:val="009C4BAE"/>
    <w:rsid w:val="00B10E21"/>
    <w:rsid w:val="00D15333"/>
    <w:rsid w:val="00E138FF"/>
    <w:rsid w:val="00F37B92"/>
    <w:rsid w:val="00FC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AC1A"/>
  <w15:chartTrackingRefBased/>
  <w15:docId w15:val="{09A06B6A-9AAE-4569-ABC6-574D991A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D52"/>
    <w:rPr>
      <w:rFonts w:eastAsiaTheme="majorEastAsia" w:cstheme="majorBidi"/>
      <w:color w:val="272727" w:themeColor="text1" w:themeTint="D8"/>
    </w:rPr>
  </w:style>
  <w:style w:type="paragraph" w:styleId="Title">
    <w:name w:val="Title"/>
    <w:basedOn w:val="Normal"/>
    <w:next w:val="Normal"/>
    <w:link w:val="TitleChar"/>
    <w:uiPriority w:val="10"/>
    <w:qFormat/>
    <w:rsid w:val="00606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D52"/>
    <w:pPr>
      <w:spacing w:before="160"/>
      <w:jc w:val="center"/>
    </w:pPr>
    <w:rPr>
      <w:i/>
      <w:iCs/>
      <w:color w:val="404040" w:themeColor="text1" w:themeTint="BF"/>
    </w:rPr>
  </w:style>
  <w:style w:type="character" w:customStyle="1" w:styleId="QuoteChar">
    <w:name w:val="Quote Char"/>
    <w:basedOn w:val="DefaultParagraphFont"/>
    <w:link w:val="Quote"/>
    <w:uiPriority w:val="29"/>
    <w:rsid w:val="00606D52"/>
    <w:rPr>
      <w:i/>
      <w:iCs/>
      <w:color w:val="404040" w:themeColor="text1" w:themeTint="BF"/>
    </w:rPr>
  </w:style>
  <w:style w:type="paragraph" w:styleId="ListParagraph">
    <w:name w:val="List Paragraph"/>
    <w:basedOn w:val="Normal"/>
    <w:uiPriority w:val="34"/>
    <w:qFormat/>
    <w:rsid w:val="00606D52"/>
    <w:pPr>
      <w:ind w:left="720"/>
      <w:contextualSpacing/>
    </w:pPr>
  </w:style>
  <w:style w:type="character" w:styleId="IntenseEmphasis">
    <w:name w:val="Intense Emphasis"/>
    <w:basedOn w:val="DefaultParagraphFont"/>
    <w:uiPriority w:val="21"/>
    <w:qFormat/>
    <w:rsid w:val="00606D52"/>
    <w:rPr>
      <w:i/>
      <w:iCs/>
      <w:color w:val="0F4761" w:themeColor="accent1" w:themeShade="BF"/>
    </w:rPr>
  </w:style>
  <w:style w:type="paragraph" w:styleId="IntenseQuote">
    <w:name w:val="Intense Quote"/>
    <w:basedOn w:val="Normal"/>
    <w:next w:val="Normal"/>
    <w:link w:val="IntenseQuoteChar"/>
    <w:uiPriority w:val="30"/>
    <w:qFormat/>
    <w:rsid w:val="00606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D52"/>
    <w:rPr>
      <w:i/>
      <w:iCs/>
      <w:color w:val="0F4761" w:themeColor="accent1" w:themeShade="BF"/>
    </w:rPr>
  </w:style>
  <w:style w:type="character" w:styleId="IntenseReference">
    <w:name w:val="Intense Reference"/>
    <w:basedOn w:val="DefaultParagraphFont"/>
    <w:uiPriority w:val="32"/>
    <w:qFormat/>
    <w:rsid w:val="00606D52"/>
    <w:rPr>
      <w:b/>
      <w:bCs/>
      <w:smallCaps/>
      <w:color w:val="0F4761" w:themeColor="accent1" w:themeShade="BF"/>
      <w:spacing w:val="5"/>
    </w:rPr>
  </w:style>
  <w:style w:type="paragraph" w:styleId="Header">
    <w:name w:val="header"/>
    <w:basedOn w:val="Normal"/>
    <w:link w:val="HeaderChar"/>
    <w:uiPriority w:val="99"/>
    <w:unhideWhenUsed/>
    <w:rsid w:val="00606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D52"/>
  </w:style>
  <w:style w:type="paragraph" w:styleId="Footer">
    <w:name w:val="footer"/>
    <w:basedOn w:val="Normal"/>
    <w:link w:val="FooterChar"/>
    <w:uiPriority w:val="99"/>
    <w:unhideWhenUsed/>
    <w:rsid w:val="00606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25429">
      <w:bodyDiv w:val="1"/>
      <w:marLeft w:val="0"/>
      <w:marRight w:val="0"/>
      <w:marTop w:val="0"/>
      <w:marBottom w:val="0"/>
      <w:divBdr>
        <w:top w:val="none" w:sz="0" w:space="0" w:color="auto"/>
        <w:left w:val="none" w:sz="0" w:space="0" w:color="auto"/>
        <w:bottom w:val="none" w:sz="0" w:space="0" w:color="auto"/>
        <w:right w:val="none" w:sz="0" w:space="0" w:color="auto"/>
      </w:divBdr>
    </w:div>
    <w:div w:id="305397973">
      <w:bodyDiv w:val="1"/>
      <w:marLeft w:val="0"/>
      <w:marRight w:val="0"/>
      <w:marTop w:val="0"/>
      <w:marBottom w:val="0"/>
      <w:divBdr>
        <w:top w:val="none" w:sz="0" w:space="0" w:color="auto"/>
        <w:left w:val="none" w:sz="0" w:space="0" w:color="auto"/>
        <w:bottom w:val="none" w:sz="0" w:space="0" w:color="auto"/>
        <w:right w:val="none" w:sz="0" w:space="0" w:color="auto"/>
      </w:divBdr>
    </w:div>
    <w:div w:id="496580514">
      <w:bodyDiv w:val="1"/>
      <w:marLeft w:val="0"/>
      <w:marRight w:val="0"/>
      <w:marTop w:val="0"/>
      <w:marBottom w:val="0"/>
      <w:divBdr>
        <w:top w:val="none" w:sz="0" w:space="0" w:color="auto"/>
        <w:left w:val="none" w:sz="0" w:space="0" w:color="auto"/>
        <w:bottom w:val="none" w:sz="0" w:space="0" w:color="auto"/>
        <w:right w:val="none" w:sz="0" w:space="0" w:color="auto"/>
      </w:divBdr>
    </w:div>
    <w:div w:id="821627977">
      <w:bodyDiv w:val="1"/>
      <w:marLeft w:val="0"/>
      <w:marRight w:val="0"/>
      <w:marTop w:val="0"/>
      <w:marBottom w:val="0"/>
      <w:divBdr>
        <w:top w:val="none" w:sz="0" w:space="0" w:color="auto"/>
        <w:left w:val="none" w:sz="0" w:space="0" w:color="auto"/>
        <w:bottom w:val="none" w:sz="0" w:space="0" w:color="auto"/>
        <w:right w:val="none" w:sz="0" w:space="0" w:color="auto"/>
      </w:divBdr>
    </w:div>
    <w:div w:id="1114398789">
      <w:bodyDiv w:val="1"/>
      <w:marLeft w:val="0"/>
      <w:marRight w:val="0"/>
      <w:marTop w:val="0"/>
      <w:marBottom w:val="0"/>
      <w:divBdr>
        <w:top w:val="none" w:sz="0" w:space="0" w:color="auto"/>
        <w:left w:val="none" w:sz="0" w:space="0" w:color="auto"/>
        <w:bottom w:val="none" w:sz="0" w:space="0" w:color="auto"/>
        <w:right w:val="none" w:sz="0" w:space="0" w:color="auto"/>
      </w:divBdr>
    </w:div>
    <w:div w:id="1348096502">
      <w:bodyDiv w:val="1"/>
      <w:marLeft w:val="0"/>
      <w:marRight w:val="0"/>
      <w:marTop w:val="0"/>
      <w:marBottom w:val="0"/>
      <w:divBdr>
        <w:top w:val="none" w:sz="0" w:space="0" w:color="auto"/>
        <w:left w:val="none" w:sz="0" w:space="0" w:color="auto"/>
        <w:bottom w:val="none" w:sz="0" w:space="0" w:color="auto"/>
        <w:right w:val="none" w:sz="0" w:space="0" w:color="auto"/>
      </w:divBdr>
    </w:div>
    <w:div w:id="1349604333">
      <w:bodyDiv w:val="1"/>
      <w:marLeft w:val="0"/>
      <w:marRight w:val="0"/>
      <w:marTop w:val="0"/>
      <w:marBottom w:val="0"/>
      <w:divBdr>
        <w:top w:val="none" w:sz="0" w:space="0" w:color="auto"/>
        <w:left w:val="none" w:sz="0" w:space="0" w:color="auto"/>
        <w:bottom w:val="none" w:sz="0" w:space="0" w:color="auto"/>
        <w:right w:val="none" w:sz="0" w:space="0" w:color="auto"/>
      </w:divBdr>
    </w:div>
    <w:div w:id="1493133618">
      <w:bodyDiv w:val="1"/>
      <w:marLeft w:val="0"/>
      <w:marRight w:val="0"/>
      <w:marTop w:val="0"/>
      <w:marBottom w:val="0"/>
      <w:divBdr>
        <w:top w:val="none" w:sz="0" w:space="0" w:color="auto"/>
        <w:left w:val="none" w:sz="0" w:space="0" w:color="auto"/>
        <w:bottom w:val="none" w:sz="0" w:space="0" w:color="auto"/>
        <w:right w:val="none" w:sz="0" w:space="0" w:color="auto"/>
      </w:divBdr>
    </w:div>
    <w:div w:id="1875920267">
      <w:bodyDiv w:val="1"/>
      <w:marLeft w:val="0"/>
      <w:marRight w:val="0"/>
      <w:marTop w:val="0"/>
      <w:marBottom w:val="0"/>
      <w:divBdr>
        <w:top w:val="none" w:sz="0" w:space="0" w:color="auto"/>
        <w:left w:val="none" w:sz="0" w:space="0" w:color="auto"/>
        <w:bottom w:val="none" w:sz="0" w:space="0" w:color="auto"/>
        <w:right w:val="none" w:sz="0" w:space="0" w:color="auto"/>
      </w:divBdr>
    </w:div>
    <w:div w:id="197455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Buxton McCaslin</dc:creator>
  <cp:keywords/>
  <dc:description/>
  <cp:lastModifiedBy>Buxton McCaslin</cp:lastModifiedBy>
  <cp:revision>20</cp:revision>
  <dcterms:created xsi:type="dcterms:W3CDTF">2024-12-09T19:30:00Z</dcterms:created>
  <dcterms:modified xsi:type="dcterms:W3CDTF">2024-12-16T03:25:00Z</dcterms:modified>
</cp:coreProperties>
</file>