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D4063"/>
          <w:sz w:val="44"/>
        </w:rPr>
        <w:t>320 Rose Pl Closing Package</w:t>
      </w:r>
    </w:p>
    <w:p>
      <w:pPr>
        <w:spacing w:after="160"/>
        <w:jc w:val="center"/>
      </w:pPr>
      <w:r>
        <w:rPr>
          <w:rFonts w:ascii="Aptos" w:hAnsi="Aptos"/>
          <w:color w:val="505050"/>
          <w:sz w:val="22"/>
        </w:rPr>
        <w:t>Contract for Deed seller document packet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Property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320 Rose Pl, Wendell, NC 27591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Buyer(s)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Ever Amarildo Cardoza Bolanos and Maria Geraldina Sarmiento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Seller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Sell Your Home, LLC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EAF1F8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</w:rPr>
              <w:t>Package status</w:t>
            </w:r>
          </w:p>
        </w:tc>
        <w:tc>
          <w:tcPr>
            <w:tcW w:type="dxa" w:w="79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Draft package prepared for review and closing coordination; final execution remains subject to attorney/compliance review, funds confirmation, and notarized signatures.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Documents Included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Term Sheet - summary for review and discussion.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Buyer Acknowledgment Addendum - buyer initials/signatures.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Contract for Deed Agreement - main agreement.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Memorandum of Contract for Deed - recording/notice document.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Promissory Note for Contract for Deed - payment obligation.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Attorney-review copies of the Contract, Memorandum, and Note.</w:t>
      </w:r>
    </w:p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Affidavits / Support Documents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Related-Company Rent Payment History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Cash Reserves and Receivables Observation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Receipt Package Review and Acceptance Affidavit.</w:t>
      </w:r>
    </w:p>
    <w:p>
      <w:pPr>
        <w:spacing w:after="40"/>
        <w:ind w:left="259" w:hanging="259"/>
      </w:pPr>
      <w:r>
        <w:rPr>
          <w:rFonts w:ascii="Aptos" w:hAnsi="Aptos"/>
          <w:sz w:val="19"/>
        </w:rPr>
        <w:t>- Business Judgment Approval Direction Affidavit.</w:t>
      </w:r>
    </w:p>
    <w:p>
      <w:pPr>
        <w:spacing w:before="160" w:after="60"/>
      </w:pPr>
      <w:r>
        <w:rPr>
          <w:rFonts w:ascii="Aptos Display" w:hAnsi="Aptos Display"/>
          <w:b/>
          <w:color w:val="274A6D"/>
          <w:sz w:val="26"/>
        </w:rPr>
        <w:t>Items To Complete Before Final Closing Execution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Attorney/compliance review of the Contract for Deed structure and final documents.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receipt/handling of earnest money: $6,000.00.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remaining down payment due at closing: $14,790.00.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final funds to close and any closing costs not yet quantified.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Confirm final legal names for both buyers, including Maria Geraldina Sarmiento.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sz w:val="21"/>
              </w:rPr>
              <w:t>[ ]</w:t>
            </w:r>
          </w:p>
        </w:tc>
        <w:tc>
          <w:tcPr>
            <w:tcW w:type="dxa" w:w="9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</w:rPr>
              <w:t>Obtain required signatures and notarizations for closing documents and affidavits.</w:t>
            </w:r>
          </w:p>
        </w:tc>
      </w:tr>
    </w:tbl>
    <w:p>
      <w:pPr>
        <w:spacing w:before="140" w:after="0"/>
      </w:pPr>
      <w:r>
        <w:rPr>
          <w:rFonts w:ascii="Aptos" w:hAnsi="Aptos"/>
          <w:b/>
          <w:color w:val="5A5A5A"/>
          <w:sz w:val="18"/>
        </w:rPr>
        <w:t xml:space="preserve">Note: </w:t>
      </w:r>
      <w:r>
        <w:rPr>
          <w:rFonts w:ascii="Aptos" w:hAnsi="Aptos"/>
          <w:color w:val="5A5A5A"/>
          <w:sz w:val="18"/>
        </w:rPr>
        <w:t>This cover page is for package organization only. It does not replace the signed documents, attorney review, closing instructions, title work, or legal/compliance requirements.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Prepared June 10, 2026 - Buy Your Home / Contract for Deed package cover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75B55F-5328-4C5B-B7E3-2A50EDCC6DCB}"/>
</file>

<file path=customXml/itemProps3.xml><?xml version="1.0" encoding="utf-8"?>
<ds:datastoreItem xmlns:ds="http://schemas.openxmlformats.org/officeDocument/2006/customXml" ds:itemID="{7B603BBB-A11D-416E-B341-95A73E2B2B7C}"/>
</file>

<file path=customXml/itemProps4.xml><?xml version="1.0" encoding="utf-8"?>
<ds:datastoreItem xmlns:ds="http://schemas.openxmlformats.org/officeDocument/2006/customXml" ds:itemID="{205B9543-DAD1-4D8F-918B-40E7E111C4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  <property fmtid="{D5CDD505-2E9C-101B-9397-08002B2CF9AE}" pid="3" name="MediaServiceImageTags">
    <vt:lpwstr/>
  </property>
</Properties>
</file>