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B37" w:rsidRPr="00CD3F4A" w:rsidRDefault="00A50B37" w:rsidP="00A50B37">
      <w:pPr>
        <w:jc w:val="center"/>
        <w:rPr>
          <w:lang w:val="en-US"/>
        </w:rPr>
      </w:pPr>
      <w:proofErr w:type="spellStart"/>
      <w:r w:rsidRPr="00CD3F4A">
        <w:rPr>
          <w:lang w:val="en-US"/>
        </w:rPr>
        <w:t>Honjo</w:t>
      </w:r>
      <w:proofErr w:type="spellEnd"/>
      <w:r w:rsidRPr="00CD3F4A">
        <w:rPr>
          <w:lang w:val="en-US"/>
        </w:rPr>
        <w:t xml:space="preserve"> International Scholarship Foundation</w:t>
      </w:r>
    </w:p>
    <w:p w:rsidR="00A50B37" w:rsidRPr="002C6EF0" w:rsidRDefault="00A50B37" w:rsidP="00A50B37">
      <w:pPr>
        <w:jc w:val="center"/>
        <w:rPr>
          <w:rFonts w:asciiTheme="majorHAnsi" w:eastAsia="Arial Unicode MS" w:hAnsiTheme="majorHAnsi" w:cstheme="majorHAnsi"/>
          <w:b/>
          <w:lang w:val="en-US"/>
        </w:rPr>
      </w:pPr>
      <w:r>
        <w:rPr>
          <w:rFonts w:asciiTheme="majorHAnsi" w:eastAsia="Arial Unicode MS" w:hAnsiTheme="majorHAnsi" w:cstheme="majorHAnsi"/>
          <w:b/>
          <w:lang w:val="en-US"/>
        </w:rPr>
        <w:t xml:space="preserve">Guideline of the </w:t>
      </w:r>
      <w:r>
        <w:rPr>
          <w:rFonts w:asciiTheme="majorHAnsi" w:eastAsia="Arial Unicode MS" w:hAnsiTheme="majorHAnsi" w:cstheme="majorHAnsi" w:hint="eastAsia"/>
          <w:b/>
          <w:lang w:val="en-US"/>
        </w:rPr>
        <w:t>A</w:t>
      </w:r>
      <w:r w:rsidRPr="00CD3F4A">
        <w:rPr>
          <w:rFonts w:asciiTheme="majorHAnsi" w:eastAsia="Arial Unicode MS" w:hAnsiTheme="majorHAnsi" w:cstheme="majorHAnsi"/>
          <w:b/>
          <w:lang w:val="en-US"/>
        </w:rPr>
        <w:t>pplication for Forei</w:t>
      </w:r>
      <w:r>
        <w:rPr>
          <w:rFonts w:asciiTheme="majorHAnsi" w:eastAsia="Arial Unicode MS" w:hAnsiTheme="majorHAnsi" w:cstheme="majorHAnsi"/>
          <w:b/>
          <w:lang w:val="en-US"/>
        </w:rPr>
        <w:t>gn Students’ Scholarship in 201</w:t>
      </w:r>
      <w:r w:rsidRPr="00AB5B8B">
        <w:rPr>
          <w:rFonts w:asciiTheme="majorHAnsi" w:eastAsia="Arial Unicode MS" w:hAnsiTheme="majorHAnsi" w:cstheme="majorHAnsi" w:hint="eastAsia"/>
          <w:b/>
          <w:lang w:val="en-US"/>
        </w:rPr>
        <w:t>9</w:t>
      </w:r>
    </w:p>
    <w:p w:rsidR="00A50B37" w:rsidRPr="00CD3F4A" w:rsidRDefault="00A50B37" w:rsidP="00A50B37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CD3F4A">
        <w:rPr>
          <w:rFonts w:asciiTheme="majorHAnsi" w:eastAsiaTheme="minorEastAsia" w:hAnsiTheme="majorHAnsi" w:cstheme="majorHAnsi"/>
          <w:b/>
          <w:lang w:val="en-US"/>
        </w:rPr>
        <w:t>Outline of Scholarship</w:t>
      </w:r>
    </w:p>
    <w:p w:rsidR="00A50B37" w:rsidRPr="00CD3F4A" w:rsidRDefault="00A50B37" w:rsidP="00A50B37">
      <w:pPr>
        <w:pStyle w:val="ListParagraph"/>
        <w:numPr>
          <w:ilvl w:val="0"/>
          <w:numId w:val="1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CD3F4A">
        <w:rPr>
          <w:rFonts w:asciiTheme="majorHAnsi" w:eastAsia="Arial Unicode MS" w:hAnsiTheme="majorHAnsi" w:cstheme="majorHAnsi"/>
          <w:lang w:val="en-US"/>
        </w:rPr>
        <w:t>This scholarship is open to foreign students who will attend a graduate school at a Japanese university.</w:t>
      </w:r>
    </w:p>
    <w:p w:rsidR="00A50B37" w:rsidRPr="00CD3F4A" w:rsidRDefault="00A50B37" w:rsidP="00A50B37">
      <w:pPr>
        <w:pStyle w:val="ListParagraph"/>
        <w:numPr>
          <w:ilvl w:val="0"/>
          <w:numId w:val="1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CD3F4A">
        <w:rPr>
          <w:rFonts w:asciiTheme="majorHAnsi" w:eastAsia="Arial Unicode MS" w:hAnsiTheme="majorHAnsi" w:cstheme="majorHAnsi"/>
          <w:lang w:val="en-US"/>
        </w:rPr>
        <w:t xml:space="preserve">The payment of the scholarship money will be </w:t>
      </w:r>
      <w:r>
        <w:rPr>
          <w:rFonts w:asciiTheme="majorHAnsi" w:eastAsia="Arial Unicode MS" w:hAnsiTheme="majorHAnsi" w:cstheme="majorHAnsi"/>
          <w:lang w:val="en-US"/>
        </w:rPr>
        <w:t xml:space="preserve">issued starting from </w:t>
      </w:r>
      <w:proofErr w:type="gramStart"/>
      <w:r>
        <w:rPr>
          <w:rFonts w:asciiTheme="majorHAnsi" w:eastAsia="Arial Unicode MS" w:hAnsiTheme="majorHAnsi" w:cstheme="majorHAnsi"/>
          <w:lang w:val="en-US"/>
        </w:rPr>
        <w:t>April,</w:t>
      </w:r>
      <w:proofErr w:type="gramEnd"/>
      <w:r>
        <w:rPr>
          <w:rFonts w:asciiTheme="majorHAnsi" w:eastAsia="Arial Unicode MS" w:hAnsiTheme="majorHAnsi" w:cstheme="majorHAnsi"/>
          <w:lang w:val="en-US"/>
        </w:rPr>
        <w:t xml:space="preserve"> 2019</w:t>
      </w:r>
      <w:r>
        <w:rPr>
          <w:rFonts w:asciiTheme="majorHAnsi" w:eastAsia="Arial Unicode MS" w:hAnsiTheme="majorHAnsi" w:cstheme="majorHAnsi" w:hint="eastAsia"/>
          <w:lang w:val="en-US"/>
        </w:rPr>
        <w:t>.</w:t>
      </w:r>
    </w:p>
    <w:p w:rsidR="00A50B37" w:rsidRPr="00CD3F4A" w:rsidRDefault="00A50B37" w:rsidP="00A50B37">
      <w:pPr>
        <w:pStyle w:val="ListParagraph"/>
        <w:numPr>
          <w:ilvl w:val="0"/>
          <w:numId w:val="1"/>
        </w:numPr>
        <w:ind w:leftChars="0"/>
        <w:rPr>
          <w:rFonts w:asciiTheme="majorHAnsi" w:eastAsiaTheme="minorEastAsia" w:hAnsiTheme="majorHAnsi" w:cstheme="majorHAnsi"/>
          <w:lang w:val="en-US"/>
        </w:rPr>
      </w:pPr>
      <w:r w:rsidRPr="00CD3F4A">
        <w:rPr>
          <w:rFonts w:asciiTheme="majorHAnsi" w:eastAsia="Arial Unicode MS" w:hAnsiTheme="majorHAnsi" w:cstheme="majorHAnsi"/>
          <w:lang w:val="en-US"/>
        </w:rPr>
        <w:t xml:space="preserve">The scholarship </w:t>
      </w:r>
      <w:r>
        <w:rPr>
          <w:rFonts w:asciiTheme="majorHAnsi" w:eastAsia="Arial Unicode MS" w:hAnsiTheme="majorHAnsi" w:cstheme="majorHAnsi" w:hint="eastAsia"/>
          <w:lang w:val="en-US"/>
        </w:rPr>
        <w:t xml:space="preserve">recipients </w:t>
      </w:r>
      <w:r w:rsidRPr="00CD3F4A">
        <w:rPr>
          <w:rFonts w:asciiTheme="majorHAnsi" w:eastAsia="Arial Unicode MS" w:hAnsiTheme="majorHAnsi" w:cstheme="majorHAnsi"/>
          <w:lang w:val="en-US"/>
        </w:rPr>
        <w:t xml:space="preserve">are under no obligation to repay </w:t>
      </w:r>
      <w:r>
        <w:rPr>
          <w:rFonts w:asciiTheme="majorHAnsi" w:eastAsia="Arial Unicode MS" w:hAnsiTheme="majorHAnsi" w:cstheme="majorHAnsi"/>
          <w:lang w:val="en-US"/>
        </w:rPr>
        <w:t xml:space="preserve">the amount they receive from </w:t>
      </w:r>
      <w:r>
        <w:rPr>
          <w:rFonts w:asciiTheme="majorHAnsi" w:eastAsia="Arial Unicode MS" w:hAnsiTheme="majorHAnsi" w:cstheme="majorHAnsi" w:hint="eastAsia"/>
          <w:lang w:val="en-US"/>
        </w:rPr>
        <w:t>our</w:t>
      </w:r>
      <w:r w:rsidRPr="00CD3F4A">
        <w:rPr>
          <w:rFonts w:asciiTheme="majorHAnsi" w:eastAsia="Arial Unicode MS" w:hAnsiTheme="majorHAnsi" w:cstheme="majorHAnsi"/>
          <w:lang w:val="en-US"/>
        </w:rPr>
        <w:t xml:space="preserve"> Foundation.</w:t>
      </w:r>
    </w:p>
    <w:p w:rsidR="00A50B37" w:rsidRDefault="00A50B37" w:rsidP="00A50B37">
      <w:pPr>
        <w:pStyle w:val="ListParagraph"/>
        <w:numPr>
          <w:ilvl w:val="0"/>
          <w:numId w:val="1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CD3F4A">
        <w:rPr>
          <w:rFonts w:asciiTheme="majorHAnsi" w:eastAsia="Arial Unicode MS" w:hAnsiTheme="majorHAnsi" w:cstheme="majorHAnsi"/>
          <w:lang w:val="en-US"/>
        </w:rPr>
        <w:t xml:space="preserve">The period of the scholarship is set in accordance with the shortest period of time required to complete the intended degree. </w:t>
      </w:r>
    </w:p>
    <w:p w:rsidR="00A50B37" w:rsidRPr="00CD3F4A" w:rsidRDefault="00A50B37" w:rsidP="00A50B37">
      <w:pPr>
        <w:pStyle w:val="ListParagraph"/>
        <w:ind w:leftChars="0" w:left="0" w:firstLineChars="350" w:firstLine="840"/>
        <w:rPr>
          <w:rFonts w:asciiTheme="majorHAnsi" w:eastAsia="Arial Unicode MS" w:hAnsiTheme="majorHAnsi" w:cstheme="majorHAnsi"/>
          <w:lang w:val="en-US"/>
        </w:rPr>
      </w:pPr>
      <w:r w:rsidRPr="00CD3F4A">
        <w:rPr>
          <w:rFonts w:asciiTheme="majorHAnsi" w:eastAsia="Arial Unicode MS" w:hAnsiTheme="majorHAnsi" w:cstheme="majorHAnsi"/>
          <w:lang w:val="en-US"/>
        </w:rPr>
        <w:t>(1) ¥200,000 per month for1 or 2 years</w:t>
      </w:r>
    </w:p>
    <w:p w:rsidR="00A50B37" w:rsidRPr="00CD3F4A" w:rsidRDefault="00A50B37" w:rsidP="00A50B37">
      <w:pPr>
        <w:rPr>
          <w:rFonts w:asciiTheme="majorHAnsi" w:eastAsia="Arial Unicode MS" w:hAnsiTheme="majorHAnsi" w:cstheme="majorHAnsi"/>
          <w:lang w:val="en-US"/>
        </w:rPr>
      </w:pPr>
      <w:r w:rsidRPr="00CD3F4A">
        <w:rPr>
          <w:rFonts w:asciiTheme="majorHAnsi" w:eastAsia="Arial Unicode MS" w:hAnsiTheme="majorHAnsi" w:cstheme="majorHAnsi"/>
          <w:lang w:val="en-US"/>
        </w:rPr>
        <w:tab/>
        <w:t>(2) ¥180,000 per month for 3 years</w:t>
      </w:r>
    </w:p>
    <w:p w:rsidR="00A50B37" w:rsidRPr="00CD3F4A" w:rsidRDefault="00A50B37" w:rsidP="00A50B37">
      <w:pPr>
        <w:rPr>
          <w:rFonts w:asciiTheme="majorHAnsi" w:eastAsia="Arial Unicode MS" w:hAnsiTheme="majorHAnsi" w:cstheme="majorHAnsi"/>
          <w:lang w:val="en-US"/>
        </w:rPr>
      </w:pPr>
      <w:r w:rsidRPr="00CD3F4A">
        <w:rPr>
          <w:rFonts w:asciiTheme="majorHAnsi" w:eastAsia="Arial Unicode MS" w:hAnsiTheme="majorHAnsi" w:cstheme="majorHAnsi"/>
          <w:lang w:val="en-US"/>
        </w:rPr>
        <w:tab/>
        <w:t>(3) ¥150,000 per month for 4 or 5 years</w:t>
      </w:r>
    </w:p>
    <w:p w:rsidR="00A50B37" w:rsidRPr="00CD3F4A" w:rsidRDefault="00A50B37" w:rsidP="00A50B37">
      <w:pPr>
        <w:pStyle w:val="ListParagraph"/>
        <w:numPr>
          <w:ilvl w:val="0"/>
          <w:numId w:val="3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CD3F4A">
        <w:rPr>
          <w:rFonts w:asciiTheme="majorHAnsi" w:eastAsia="Arial Unicode MS" w:hAnsiTheme="majorHAnsi" w:cstheme="majorHAnsi"/>
          <w:lang w:val="en-US"/>
        </w:rPr>
        <w:t xml:space="preserve">An extension will not be given on the pre-determined scholarship period nor would the student be allowed to change his or her courses after the scholarship period has commenced. </w:t>
      </w:r>
    </w:p>
    <w:p w:rsidR="00A50B37" w:rsidRPr="00CD3F4A" w:rsidRDefault="00A50B37" w:rsidP="00A50B37">
      <w:pPr>
        <w:pStyle w:val="ListParagraph"/>
        <w:numPr>
          <w:ilvl w:val="0"/>
          <w:numId w:val="3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CD3F4A">
        <w:rPr>
          <w:rFonts w:asciiTheme="majorHAnsi" w:eastAsia="Arial Unicode MS" w:hAnsiTheme="majorHAnsi" w:cstheme="majorHAnsi"/>
          <w:lang w:val="en-US"/>
        </w:rPr>
        <w:t>Those whose enrollment period is shorter than one year are not eligible to apply.</w:t>
      </w:r>
    </w:p>
    <w:p w:rsidR="00A50B37" w:rsidRPr="00CD3F4A" w:rsidRDefault="00A50B37" w:rsidP="00A50B37">
      <w:pPr>
        <w:pStyle w:val="ListParagraph"/>
        <w:numPr>
          <w:ilvl w:val="0"/>
          <w:numId w:val="1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CD3F4A">
        <w:rPr>
          <w:rFonts w:asciiTheme="majorHAnsi" w:eastAsia="Arial Unicode MS" w:hAnsiTheme="majorHAnsi" w:cstheme="majorHAnsi"/>
          <w:lang w:val="en-US"/>
        </w:rPr>
        <w:t>Travel expenses for attending an international conference, etc. will be provided to scholarship students following to our scholarship provision rules.</w:t>
      </w:r>
    </w:p>
    <w:p w:rsidR="00A50B37" w:rsidRPr="00CD3F4A" w:rsidRDefault="00A50B37" w:rsidP="00A50B37">
      <w:pPr>
        <w:pStyle w:val="ListParagraph"/>
        <w:numPr>
          <w:ilvl w:val="0"/>
          <w:numId w:val="1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CD3F4A">
        <w:rPr>
          <w:rFonts w:asciiTheme="majorHAnsi" w:eastAsia="Arial Unicode MS" w:hAnsiTheme="majorHAnsi" w:cstheme="majorHAnsi"/>
          <w:lang w:val="en-US"/>
        </w:rPr>
        <w:t xml:space="preserve">The student is not permitted to receive any other scholarship in conjunction with the scholarship offered by the </w:t>
      </w:r>
      <w:proofErr w:type="spellStart"/>
      <w:r w:rsidRPr="00CD3F4A">
        <w:rPr>
          <w:rFonts w:asciiTheme="majorHAnsi" w:eastAsia="Arial Unicode MS" w:hAnsiTheme="majorHAnsi" w:cstheme="majorHAnsi"/>
          <w:lang w:val="en-US"/>
        </w:rPr>
        <w:t>Honjo</w:t>
      </w:r>
      <w:proofErr w:type="spellEnd"/>
      <w:r w:rsidRPr="00CD3F4A">
        <w:rPr>
          <w:rFonts w:asciiTheme="majorHAnsi" w:eastAsia="Arial Unicode MS" w:hAnsiTheme="majorHAnsi" w:cstheme="majorHAnsi"/>
          <w:lang w:val="en-US"/>
        </w:rPr>
        <w:t xml:space="preserve"> International Scholarship Foundation.</w:t>
      </w:r>
    </w:p>
    <w:p w:rsidR="00A50B37" w:rsidRPr="00CD3F4A" w:rsidRDefault="00A50B37" w:rsidP="00A50B37">
      <w:pPr>
        <w:pStyle w:val="ListParagraph"/>
        <w:numPr>
          <w:ilvl w:val="0"/>
          <w:numId w:val="1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CD3F4A">
        <w:rPr>
          <w:rFonts w:asciiTheme="majorHAnsi" w:eastAsia="Arial Unicode MS" w:hAnsiTheme="majorHAnsi" w:cstheme="majorHAnsi"/>
          <w:lang w:val="en-US"/>
        </w:rPr>
        <w:t>The student cannot gain empl</w:t>
      </w:r>
      <w:r>
        <w:rPr>
          <w:rFonts w:asciiTheme="majorHAnsi" w:eastAsia="Arial Unicode MS" w:hAnsiTheme="majorHAnsi" w:cstheme="majorHAnsi"/>
          <w:lang w:val="en-US"/>
        </w:rPr>
        <w:t xml:space="preserve">oyment other than part-time </w:t>
      </w:r>
      <w:r>
        <w:rPr>
          <w:rFonts w:asciiTheme="majorHAnsi" w:eastAsia="Arial Unicode MS" w:hAnsiTheme="majorHAnsi" w:cstheme="majorHAnsi" w:hint="eastAsia"/>
          <w:lang w:val="en-US"/>
        </w:rPr>
        <w:t>jobs</w:t>
      </w:r>
      <w:r w:rsidRPr="00CD3F4A">
        <w:rPr>
          <w:rFonts w:asciiTheme="majorHAnsi" w:eastAsia="Arial Unicode MS" w:hAnsiTheme="majorHAnsi" w:cstheme="majorHAnsi"/>
          <w:lang w:val="en-US"/>
        </w:rPr>
        <w:t xml:space="preserve"> related to his or her studies such as teaching assistant</w:t>
      </w:r>
      <w:r>
        <w:rPr>
          <w:rFonts w:asciiTheme="majorHAnsi" w:eastAsia="Arial Unicode MS" w:hAnsiTheme="majorHAnsi" w:cstheme="majorHAnsi" w:hint="eastAsia"/>
          <w:lang w:val="en-US"/>
        </w:rPr>
        <w:t>s</w:t>
      </w:r>
      <w:r w:rsidRPr="00CD3F4A">
        <w:rPr>
          <w:rFonts w:asciiTheme="majorHAnsi" w:eastAsia="Arial Unicode MS" w:hAnsiTheme="majorHAnsi" w:cstheme="majorHAnsi"/>
          <w:lang w:val="en-US"/>
        </w:rPr>
        <w:t>, research assistant</w:t>
      </w:r>
      <w:r>
        <w:rPr>
          <w:rFonts w:asciiTheme="majorHAnsi" w:eastAsia="Arial Unicode MS" w:hAnsiTheme="majorHAnsi" w:cstheme="majorHAnsi" w:hint="eastAsia"/>
          <w:lang w:val="en-US"/>
        </w:rPr>
        <w:t>s</w:t>
      </w:r>
      <w:r w:rsidRPr="00CD3F4A">
        <w:rPr>
          <w:rFonts w:asciiTheme="majorHAnsi" w:eastAsia="Arial Unicode MS" w:hAnsiTheme="majorHAnsi" w:cstheme="majorHAnsi"/>
          <w:lang w:val="en-US"/>
        </w:rPr>
        <w:t>, or related to international exchange affairs as translator</w:t>
      </w:r>
      <w:r>
        <w:rPr>
          <w:rFonts w:asciiTheme="majorHAnsi" w:eastAsia="Arial Unicode MS" w:hAnsiTheme="majorHAnsi" w:cstheme="majorHAnsi" w:hint="eastAsia"/>
          <w:lang w:val="en-US"/>
        </w:rPr>
        <w:t>s</w:t>
      </w:r>
      <w:r w:rsidRPr="00CD3F4A">
        <w:rPr>
          <w:rFonts w:asciiTheme="majorHAnsi" w:eastAsia="Arial Unicode MS" w:hAnsiTheme="majorHAnsi" w:cstheme="majorHAnsi"/>
          <w:lang w:val="en-US"/>
        </w:rPr>
        <w:t xml:space="preserve"> or interpreter</w:t>
      </w:r>
      <w:r>
        <w:rPr>
          <w:rFonts w:asciiTheme="majorHAnsi" w:eastAsia="Arial Unicode MS" w:hAnsiTheme="majorHAnsi" w:cstheme="majorHAnsi" w:hint="eastAsia"/>
          <w:lang w:val="en-US"/>
        </w:rPr>
        <w:t>s</w:t>
      </w:r>
      <w:r w:rsidRPr="00CD3F4A">
        <w:rPr>
          <w:rFonts w:asciiTheme="majorHAnsi" w:eastAsia="Arial Unicode MS" w:hAnsiTheme="majorHAnsi" w:cstheme="majorHAnsi"/>
          <w:lang w:val="en-US"/>
        </w:rPr>
        <w:t xml:space="preserve"> while receiving this scholarship</w:t>
      </w:r>
    </w:p>
    <w:p w:rsidR="00A50B37" w:rsidRPr="00CD3F4A" w:rsidRDefault="00A50B37" w:rsidP="00A50B37">
      <w:pPr>
        <w:pStyle w:val="ListParagraph"/>
        <w:numPr>
          <w:ilvl w:val="0"/>
          <w:numId w:val="1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CD3F4A">
        <w:rPr>
          <w:rFonts w:asciiTheme="majorHAnsi" w:eastAsia="Arial Unicode MS" w:hAnsiTheme="majorHAnsi" w:cstheme="majorHAnsi"/>
          <w:lang w:val="en-US"/>
        </w:rPr>
        <w:t xml:space="preserve">You need to come for an individual interview </w:t>
      </w:r>
      <w:r w:rsidRPr="00CD3F4A">
        <w:rPr>
          <w:rFonts w:asciiTheme="majorHAnsi" w:eastAsia="Arial Unicode MS" w:hAnsiTheme="majorHAnsi" w:cstheme="majorHAnsi" w:hint="eastAsia"/>
          <w:lang w:val="en-US"/>
        </w:rPr>
        <w:t xml:space="preserve">almost </w:t>
      </w:r>
      <w:r w:rsidRPr="00CD3F4A">
        <w:rPr>
          <w:rFonts w:asciiTheme="majorHAnsi" w:eastAsia="Arial Unicode MS" w:hAnsiTheme="majorHAnsi" w:cstheme="majorHAnsi"/>
          <w:lang w:val="en-US"/>
        </w:rPr>
        <w:t>every month; we would like you to participate to events that we will hold.</w:t>
      </w:r>
    </w:p>
    <w:p w:rsidR="00A50B37" w:rsidRDefault="00A50B37" w:rsidP="00A50B37">
      <w:pPr>
        <w:pStyle w:val="ListParagraph"/>
        <w:numPr>
          <w:ilvl w:val="0"/>
          <w:numId w:val="1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CD3F4A">
        <w:rPr>
          <w:rFonts w:asciiTheme="majorHAnsi" w:eastAsia="Arial Unicode MS" w:hAnsiTheme="majorHAnsi" w:cstheme="majorHAnsi"/>
          <w:lang w:val="en-US"/>
        </w:rPr>
        <w:t>After you graduated, you will be required to attend our alumni events.</w:t>
      </w:r>
    </w:p>
    <w:p w:rsidR="00A50B37" w:rsidRDefault="00A50B37" w:rsidP="00A50B37">
      <w:pPr>
        <w:tabs>
          <w:tab w:val="left" w:pos="0"/>
          <w:tab w:val="left" w:pos="142"/>
        </w:tabs>
        <w:rPr>
          <w:rFonts w:asciiTheme="majorHAnsi" w:eastAsia="Arial Unicode MS" w:hAnsiTheme="majorHAnsi" w:cstheme="majorHAnsi"/>
          <w:lang w:val="en-US"/>
        </w:rPr>
      </w:pPr>
    </w:p>
    <w:p w:rsidR="00A50B37" w:rsidRPr="00CD3F4A" w:rsidRDefault="00A50B37" w:rsidP="00A50B37">
      <w:pPr>
        <w:rPr>
          <w:rFonts w:asciiTheme="majorHAnsi" w:eastAsiaTheme="minorEastAsia" w:hAnsiTheme="majorHAnsi" w:cstheme="majorHAnsi"/>
          <w:b/>
          <w:lang w:val="en-US"/>
        </w:rPr>
      </w:pPr>
      <w:r w:rsidRPr="00CD3F4A">
        <w:rPr>
          <w:rFonts w:asciiTheme="majorHAnsi" w:eastAsiaTheme="minorEastAsia" w:hAnsiTheme="majorHAnsi" w:cstheme="majorHAnsi"/>
          <w:b/>
          <w:lang w:val="en-US"/>
        </w:rPr>
        <w:t>Number of Scholarships Available</w:t>
      </w:r>
    </w:p>
    <w:p w:rsidR="00A50B37" w:rsidRPr="00935B88" w:rsidRDefault="00A50B37" w:rsidP="00A50B37">
      <w:pPr>
        <w:rPr>
          <w:rFonts w:asciiTheme="majorHAnsi" w:eastAsia="Arial Unicode MS" w:hAnsiTheme="majorHAnsi" w:cstheme="majorHAnsi"/>
          <w:lang w:val="en-US"/>
        </w:rPr>
      </w:pPr>
      <w:r w:rsidRPr="00935B88">
        <w:rPr>
          <w:rFonts w:asciiTheme="majorHAnsi" w:eastAsia="Arial Unicode MS" w:hAnsiTheme="majorHAnsi" w:cstheme="majorHAnsi"/>
          <w:lang w:val="en-US"/>
        </w:rPr>
        <w:t>15 to 20 students</w:t>
      </w:r>
    </w:p>
    <w:p w:rsidR="00A50B37" w:rsidRDefault="00A50B37" w:rsidP="00A50B37">
      <w:pPr>
        <w:rPr>
          <w:rFonts w:asciiTheme="majorHAnsi" w:eastAsia="Arial Unicode MS" w:hAnsiTheme="majorHAnsi" w:cstheme="majorHAnsi"/>
          <w:lang w:val="en-US"/>
        </w:rPr>
      </w:pPr>
    </w:p>
    <w:p w:rsidR="00A50B37" w:rsidRDefault="00A50B37" w:rsidP="00A50B37">
      <w:pPr>
        <w:rPr>
          <w:rFonts w:asciiTheme="majorHAnsi" w:eastAsiaTheme="minorEastAsia" w:hAnsiTheme="majorHAnsi" w:cstheme="majorHAnsi"/>
          <w:b/>
          <w:lang w:val="en-US"/>
        </w:rPr>
      </w:pPr>
      <w:r w:rsidRPr="00455F1E">
        <w:rPr>
          <w:rFonts w:asciiTheme="majorHAnsi" w:eastAsiaTheme="minorEastAsia" w:hAnsiTheme="majorHAnsi" w:cstheme="majorHAnsi"/>
          <w:b/>
          <w:lang w:val="en-US"/>
        </w:rPr>
        <w:t>Requirements</w:t>
      </w:r>
      <w:r w:rsidRPr="00455F1E">
        <w:rPr>
          <w:rFonts w:asciiTheme="majorHAnsi" w:eastAsiaTheme="minorEastAsia" w:hAnsiTheme="majorHAnsi" w:cstheme="majorHAnsi" w:hint="eastAsia"/>
          <w:b/>
          <w:lang w:val="en-US"/>
        </w:rPr>
        <w:t xml:space="preserve"> </w:t>
      </w:r>
    </w:p>
    <w:p w:rsidR="00A50B37" w:rsidRPr="00455F1E" w:rsidRDefault="00A50B37" w:rsidP="00A50B37">
      <w:pPr>
        <w:rPr>
          <w:rFonts w:asciiTheme="majorHAnsi" w:eastAsia="Arial Unicode MS" w:hAnsiTheme="majorHAnsi" w:cstheme="majorHAnsi"/>
          <w:lang w:val="en-US"/>
        </w:rPr>
      </w:pPr>
      <w:r w:rsidRPr="00455F1E">
        <w:rPr>
          <w:rFonts w:asciiTheme="majorHAnsi" w:eastAsia="Arial Unicode MS" w:hAnsiTheme="majorHAnsi" w:cstheme="majorHAnsi"/>
          <w:lang w:val="en-US"/>
        </w:rPr>
        <w:t xml:space="preserve"> (To be considered for the scholarship, the student must satisfy ALL of the requirement criteria below.)</w:t>
      </w:r>
    </w:p>
    <w:p w:rsidR="00A50B37" w:rsidRDefault="00A50B37" w:rsidP="00A50B37">
      <w:pPr>
        <w:pStyle w:val="ListParagraph"/>
        <w:numPr>
          <w:ilvl w:val="0"/>
          <w:numId w:val="12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BC5B24">
        <w:rPr>
          <w:rFonts w:asciiTheme="majorHAnsi" w:eastAsia="Arial Unicode MS" w:hAnsiTheme="majorHAnsi" w:cstheme="majorHAnsi"/>
          <w:lang w:val="en-US"/>
        </w:rPr>
        <w:t>The student does not posses</w:t>
      </w:r>
      <w:r>
        <w:rPr>
          <w:rFonts w:asciiTheme="majorHAnsi" w:eastAsia="Arial Unicode MS" w:hAnsiTheme="majorHAnsi" w:cstheme="majorHAnsi"/>
          <w:lang w:val="en-US"/>
        </w:rPr>
        <w:t xml:space="preserve">s Japanese citizenship. </w:t>
      </w:r>
    </w:p>
    <w:p w:rsidR="00A50B37" w:rsidRDefault="00A50B37" w:rsidP="00A50B37">
      <w:pPr>
        <w:pStyle w:val="ListParagraph"/>
        <w:numPr>
          <w:ilvl w:val="0"/>
          <w:numId w:val="12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124B16">
        <w:rPr>
          <w:rFonts w:asciiTheme="majorHAnsi" w:eastAsia="Arial Unicode MS" w:hAnsiTheme="majorHAnsi" w:cstheme="majorHAnsi"/>
          <w:lang w:val="en-US"/>
        </w:rPr>
        <w:t xml:space="preserve">The student must be registered to attend or </w:t>
      </w:r>
      <w:r>
        <w:rPr>
          <w:rFonts w:asciiTheme="majorHAnsi" w:eastAsia="Arial Unicode MS" w:hAnsiTheme="majorHAnsi" w:cstheme="majorHAnsi"/>
          <w:lang w:val="en-US"/>
        </w:rPr>
        <w:t xml:space="preserve">applying for </w:t>
      </w:r>
      <w:r w:rsidRPr="00124B16">
        <w:rPr>
          <w:rFonts w:asciiTheme="majorHAnsi" w:eastAsia="Arial Unicode MS" w:hAnsiTheme="majorHAnsi" w:cstheme="majorHAnsi"/>
          <w:lang w:val="en-US"/>
        </w:rPr>
        <w:t>a gra</w:t>
      </w:r>
      <w:r>
        <w:rPr>
          <w:rFonts w:asciiTheme="majorHAnsi" w:eastAsia="Arial Unicode MS" w:hAnsiTheme="majorHAnsi" w:cstheme="majorHAnsi"/>
          <w:lang w:val="en-US"/>
        </w:rPr>
        <w:t>duate school starting from</w:t>
      </w:r>
      <w:r w:rsidRPr="00124B16">
        <w:rPr>
          <w:rFonts w:asciiTheme="majorHAnsi" w:eastAsia="Arial Unicode MS" w:hAnsiTheme="majorHAnsi" w:cstheme="majorHAnsi"/>
          <w:lang w:val="en-US"/>
        </w:rPr>
        <w:t xml:space="preserve"> April 1, 201</w:t>
      </w:r>
      <w:r>
        <w:rPr>
          <w:rFonts w:asciiTheme="majorHAnsi" w:eastAsia="Arial Unicode MS" w:hAnsiTheme="majorHAnsi" w:cstheme="majorHAnsi"/>
          <w:lang w:val="en-US"/>
        </w:rPr>
        <w:t>9</w:t>
      </w:r>
      <w:r w:rsidRPr="00124B16">
        <w:rPr>
          <w:rFonts w:asciiTheme="majorHAnsi" w:eastAsia="Arial Unicode MS" w:hAnsiTheme="majorHAnsi" w:cstheme="majorHAnsi"/>
          <w:lang w:val="en-US"/>
        </w:rPr>
        <w:t>.</w:t>
      </w:r>
      <w:r>
        <w:rPr>
          <w:rFonts w:asciiTheme="majorHAnsi" w:eastAsia="Arial Unicode MS" w:hAnsiTheme="majorHAnsi" w:cstheme="majorHAnsi"/>
          <w:lang w:val="en-US"/>
        </w:rPr>
        <w:t xml:space="preserve"> </w:t>
      </w:r>
    </w:p>
    <w:p w:rsidR="00A50B37" w:rsidRPr="00124B16" w:rsidRDefault="00A50B37" w:rsidP="00A50B37">
      <w:pPr>
        <w:pStyle w:val="ListParagraph"/>
        <w:numPr>
          <w:ilvl w:val="0"/>
          <w:numId w:val="12"/>
        </w:numPr>
        <w:ind w:leftChars="0"/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 w:hint="eastAsia"/>
          <w:lang w:val="en-US"/>
        </w:rPr>
        <w:lastRenderedPageBreak/>
        <w:t xml:space="preserve">In principle, students enrolled in a </w:t>
      </w:r>
      <w:r>
        <w:rPr>
          <w:rFonts w:asciiTheme="majorHAnsi" w:eastAsia="Arial Unicode MS" w:hAnsiTheme="majorHAnsi" w:cstheme="majorHAnsi"/>
          <w:lang w:val="en-US"/>
        </w:rPr>
        <w:t>professional</w:t>
      </w:r>
      <w:r>
        <w:rPr>
          <w:rFonts w:asciiTheme="majorHAnsi" w:eastAsia="Arial Unicode MS" w:hAnsiTheme="majorHAnsi" w:cstheme="majorHAnsi" w:hint="eastAsia"/>
          <w:lang w:val="en-US"/>
        </w:rPr>
        <w:t xml:space="preserve"> graduate school are not </w:t>
      </w:r>
      <w:r>
        <w:rPr>
          <w:rFonts w:asciiTheme="majorHAnsi" w:eastAsia="Arial Unicode MS" w:hAnsiTheme="majorHAnsi" w:cstheme="majorHAnsi"/>
          <w:lang w:val="en-US"/>
        </w:rPr>
        <w:t>applicable</w:t>
      </w:r>
      <w:r>
        <w:rPr>
          <w:rFonts w:asciiTheme="majorHAnsi" w:eastAsia="Arial Unicode MS" w:hAnsiTheme="majorHAnsi" w:cstheme="majorHAnsi" w:hint="eastAsia"/>
          <w:lang w:val="en-US"/>
        </w:rPr>
        <w:t>, however, those who can submit a research plan can apply for this scholarship program.</w:t>
      </w:r>
    </w:p>
    <w:p w:rsidR="00A50B37" w:rsidRPr="00455F1E" w:rsidRDefault="00A50B37" w:rsidP="00A50B37">
      <w:pPr>
        <w:pStyle w:val="ListParagraph"/>
        <w:numPr>
          <w:ilvl w:val="0"/>
          <w:numId w:val="12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455F1E">
        <w:rPr>
          <w:rFonts w:asciiTheme="majorHAnsi" w:eastAsia="Arial Unicode MS" w:hAnsiTheme="majorHAnsi" w:cstheme="majorHAnsi"/>
          <w:lang w:val="en-US"/>
        </w:rPr>
        <w:t>To be eligible, students enrolled in a PhD Program must have b</w:t>
      </w:r>
      <w:r>
        <w:rPr>
          <w:rFonts w:asciiTheme="majorHAnsi" w:eastAsia="Arial Unicode MS" w:hAnsiTheme="majorHAnsi" w:cstheme="majorHAnsi"/>
          <w:lang w:val="en-US"/>
        </w:rPr>
        <w:t xml:space="preserve">een born after March 31, 1983. </w:t>
      </w:r>
      <w:r w:rsidRPr="00455F1E">
        <w:rPr>
          <w:rFonts w:asciiTheme="majorHAnsi" w:eastAsia="Arial Unicode MS" w:hAnsiTheme="majorHAnsi" w:cstheme="majorHAnsi"/>
          <w:lang w:val="en-US"/>
        </w:rPr>
        <w:t>Those enrolled in a Master’s Program must hav</w:t>
      </w:r>
      <w:r>
        <w:rPr>
          <w:rFonts w:asciiTheme="majorHAnsi" w:eastAsia="Arial Unicode MS" w:hAnsiTheme="majorHAnsi" w:cstheme="majorHAnsi"/>
          <w:lang w:val="en-US"/>
        </w:rPr>
        <w:t>e been born after March 31, 1988</w:t>
      </w:r>
      <w:r w:rsidRPr="00455F1E">
        <w:rPr>
          <w:rFonts w:asciiTheme="majorHAnsi" w:eastAsia="Arial Unicode MS" w:hAnsiTheme="majorHAnsi" w:cstheme="majorHAnsi"/>
          <w:lang w:val="en-US"/>
        </w:rPr>
        <w:t>.</w:t>
      </w:r>
    </w:p>
    <w:p w:rsidR="00A50B37" w:rsidRPr="00455F1E" w:rsidRDefault="00A50B37" w:rsidP="00A50B37">
      <w:pPr>
        <w:pStyle w:val="ListParagraph"/>
        <w:numPr>
          <w:ilvl w:val="0"/>
          <w:numId w:val="12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455F1E">
        <w:rPr>
          <w:rFonts w:asciiTheme="majorHAnsi" w:eastAsia="Arial Unicode MS" w:hAnsiTheme="majorHAnsi" w:cstheme="majorHAnsi"/>
          <w:lang w:val="en-US"/>
        </w:rPr>
        <w:t xml:space="preserve">The </w:t>
      </w:r>
      <w:r>
        <w:rPr>
          <w:rFonts w:asciiTheme="majorHAnsi" w:eastAsia="Arial Unicode MS" w:hAnsiTheme="majorHAnsi" w:cstheme="majorHAnsi" w:hint="eastAsia"/>
          <w:lang w:val="en-US"/>
        </w:rPr>
        <w:t>student</w:t>
      </w:r>
      <w:r w:rsidRPr="00455F1E">
        <w:rPr>
          <w:rFonts w:asciiTheme="majorHAnsi" w:eastAsia="Arial Unicode MS" w:hAnsiTheme="majorHAnsi" w:cstheme="majorHAnsi"/>
          <w:lang w:val="en-US"/>
        </w:rPr>
        <w:t xml:space="preserve"> must be able to assure the committee that </w:t>
      </w:r>
      <w:r>
        <w:rPr>
          <w:rFonts w:asciiTheme="majorHAnsi" w:eastAsia="Arial Unicode MS" w:hAnsiTheme="majorHAnsi" w:cstheme="majorHAnsi" w:hint="eastAsia"/>
          <w:lang w:val="en-US"/>
        </w:rPr>
        <w:t>he or she</w:t>
      </w:r>
      <w:r w:rsidRPr="00455F1E">
        <w:rPr>
          <w:rFonts w:asciiTheme="majorHAnsi" w:eastAsia="Arial Unicode MS" w:hAnsiTheme="majorHAnsi" w:cstheme="majorHAnsi"/>
          <w:lang w:val="en-US"/>
        </w:rPr>
        <w:t xml:space="preserve"> will be able to secure employment in </w:t>
      </w:r>
      <w:r>
        <w:rPr>
          <w:rFonts w:asciiTheme="majorHAnsi" w:eastAsia="Arial Unicode MS" w:hAnsiTheme="majorHAnsi" w:cstheme="majorHAnsi" w:hint="eastAsia"/>
          <w:lang w:val="en-US"/>
        </w:rPr>
        <w:t>their</w:t>
      </w:r>
      <w:r w:rsidRPr="00455F1E">
        <w:rPr>
          <w:rFonts w:asciiTheme="majorHAnsi" w:eastAsia="Arial Unicode MS" w:hAnsiTheme="majorHAnsi" w:cstheme="majorHAnsi"/>
          <w:lang w:val="en-US"/>
        </w:rPr>
        <w:t xml:space="preserve"> home country after graduating from a graduate school. </w:t>
      </w:r>
      <w:r>
        <w:rPr>
          <w:rFonts w:asciiTheme="majorHAnsi" w:eastAsia="Arial Unicode MS" w:hAnsiTheme="majorHAnsi" w:cstheme="majorHAnsi" w:hint="eastAsia"/>
          <w:lang w:val="en-US"/>
        </w:rPr>
        <w:t>This does not require him or her</w:t>
      </w:r>
      <w:r>
        <w:rPr>
          <w:rFonts w:asciiTheme="majorHAnsi" w:eastAsia="Arial Unicode MS" w:hAnsiTheme="majorHAnsi" w:cstheme="majorHAnsi"/>
          <w:lang w:val="en-US"/>
        </w:rPr>
        <w:t xml:space="preserve"> to have employment guaranteed </w:t>
      </w:r>
      <w:r w:rsidRPr="00455F1E">
        <w:rPr>
          <w:rFonts w:asciiTheme="majorHAnsi" w:eastAsia="Arial Unicode MS" w:hAnsiTheme="majorHAnsi" w:cstheme="majorHAnsi"/>
          <w:lang w:val="en-US"/>
        </w:rPr>
        <w:t>or</w:t>
      </w:r>
      <w:r>
        <w:rPr>
          <w:rFonts w:asciiTheme="majorHAnsi" w:eastAsia="Arial Unicode MS" w:hAnsiTheme="majorHAnsi" w:cstheme="majorHAnsi" w:hint="eastAsia"/>
          <w:lang w:val="en-US"/>
        </w:rPr>
        <w:t xml:space="preserve"> to return his or her</w:t>
      </w:r>
      <w:r w:rsidRPr="00455F1E">
        <w:rPr>
          <w:rFonts w:asciiTheme="majorHAnsi" w:eastAsia="Arial Unicode MS" w:hAnsiTheme="majorHAnsi" w:cstheme="majorHAnsi" w:hint="eastAsia"/>
          <w:lang w:val="en-US"/>
        </w:rPr>
        <w:t xml:space="preserve"> home country </w:t>
      </w:r>
      <w:r>
        <w:rPr>
          <w:rFonts w:asciiTheme="majorHAnsi" w:eastAsia="Arial Unicode MS" w:hAnsiTheme="majorHAnsi" w:cstheme="majorHAnsi"/>
          <w:lang w:val="en-US"/>
        </w:rPr>
        <w:t>immediately</w:t>
      </w:r>
      <w:r>
        <w:rPr>
          <w:rFonts w:asciiTheme="majorHAnsi" w:eastAsia="Arial Unicode MS" w:hAnsiTheme="majorHAnsi" w:cstheme="majorHAnsi" w:hint="eastAsia"/>
          <w:lang w:val="en-US"/>
        </w:rPr>
        <w:t xml:space="preserve"> after </w:t>
      </w:r>
      <w:r w:rsidRPr="00455F1E">
        <w:rPr>
          <w:rFonts w:asciiTheme="majorHAnsi" w:eastAsia="Arial Unicode MS" w:hAnsiTheme="majorHAnsi" w:cstheme="majorHAnsi" w:hint="eastAsia"/>
          <w:lang w:val="en-US"/>
        </w:rPr>
        <w:t>graduating the unive</w:t>
      </w:r>
      <w:r>
        <w:rPr>
          <w:rFonts w:asciiTheme="majorHAnsi" w:eastAsia="Arial Unicode MS" w:hAnsiTheme="majorHAnsi" w:cstheme="majorHAnsi" w:hint="eastAsia"/>
          <w:lang w:val="en-US"/>
        </w:rPr>
        <w:t xml:space="preserve">rsity, but he or she is expected to have strong </w:t>
      </w:r>
      <w:proofErr w:type="gramStart"/>
      <w:r>
        <w:rPr>
          <w:rFonts w:asciiTheme="majorHAnsi" w:eastAsia="Arial Unicode MS" w:hAnsiTheme="majorHAnsi" w:cstheme="majorHAnsi" w:hint="eastAsia"/>
          <w:lang w:val="en-US"/>
        </w:rPr>
        <w:t>will</w:t>
      </w:r>
      <w:proofErr w:type="gramEnd"/>
      <w:r>
        <w:rPr>
          <w:rFonts w:asciiTheme="majorHAnsi" w:eastAsia="Arial Unicode MS" w:hAnsiTheme="majorHAnsi" w:cstheme="majorHAnsi" w:hint="eastAsia"/>
          <w:lang w:val="en-US"/>
        </w:rPr>
        <w:t xml:space="preserve"> of working in</w:t>
      </w:r>
      <w:r w:rsidRPr="00455F1E">
        <w:rPr>
          <w:rFonts w:asciiTheme="majorHAnsi" w:eastAsia="Arial Unicode MS" w:hAnsiTheme="majorHAnsi" w:cstheme="majorHAnsi" w:hint="eastAsia"/>
          <w:lang w:val="en-US"/>
        </w:rPr>
        <w:t xml:space="preserve"> </w:t>
      </w:r>
      <w:r>
        <w:rPr>
          <w:rFonts w:asciiTheme="majorHAnsi" w:eastAsia="Arial Unicode MS" w:hAnsiTheme="majorHAnsi" w:cstheme="majorHAnsi" w:hint="eastAsia"/>
          <w:lang w:val="en-US"/>
        </w:rPr>
        <w:t>his or her home country</w:t>
      </w:r>
      <w:r w:rsidRPr="00455F1E">
        <w:rPr>
          <w:rFonts w:asciiTheme="majorHAnsi" w:eastAsia="Arial Unicode MS" w:hAnsiTheme="majorHAnsi" w:cstheme="majorHAnsi" w:hint="eastAsia"/>
          <w:lang w:val="en-US"/>
        </w:rPr>
        <w:t xml:space="preserve"> in the future.</w:t>
      </w:r>
    </w:p>
    <w:p w:rsidR="00A50B37" w:rsidRDefault="00A50B37" w:rsidP="00A50B37">
      <w:pPr>
        <w:pStyle w:val="ListParagraph"/>
        <w:numPr>
          <w:ilvl w:val="0"/>
          <w:numId w:val="12"/>
        </w:numPr>
        <w:ind w:leftChars="0"/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/>
          <w:lang w:val="en-US"/>
        </w:rPr>
        <w:t xml:space="preserve">The </w:t>
      </w:r>
      <w:r>
        <w:rPr>
          <w:rFonts w:asciiTheme="majorHAnsi" w:eastAsia="Arial Unicode MS" w:hAnsiTheme="majorHAnsi" w:cstheme="majorHAnsi" w:hint="eastAsia"/>
          <w:lang w:val="en-US"/>
        </w:rPr>
        <w:t>student</w:t>
      </w:r>
      <w:r w:rsidRPr="00455F1E">
        <w:rPr>
          <w:rFonts w:asciiTheme="majorHAnsi" w:eastAsia="Arial Unicode MS" w:hAnsiTheme="majorHAnsi" w:cstheme="majorHAnsi"/>
          <w:lang w:val="en-US"/>
        </w:rPr>
        <w:t xml:space="preserve"> must have a deep understanding of international friendship and goodwill, and </w:t>
      </w:r>
      <w:r>
        <w:rPr>
          <w:rFonts w:asciiTheme="majorHAnsi" w:eastAsia="Arial Unicode MS" w:hAnsiTheme="majorHAnsi" w:cstheme="majorHAnsi" w:hint="eastAsia"/>
          <w:lang w:val="en-US"/>
        </w:rPr>
        <w:t>must be able to attend the events organized by the foundation and take part in the network as an alumni member.</w:t>
      </w:r>
    </w:p>
    <w:p w:rsidR="00A50B37" w:rsidRPr="00455F1E" w:rsidRDefault="00A50B37" w:rsidP="00A50B37">
      <w:pPr>
        <w:pStyle w:val="ListParagraph"/>
        <w:numPr>
          <w:ilvl w:val="0"/>
          <w:numId w:val="12"/>
        </w:numPr>
        <w:ind w:leftChars="0"/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/>
          <w:lang w:val="en-US"/>
        </w:rPr>
        <w:t xml:space="preserve">The </w:t>
      </w:r>
      <w:r>
        <w:rPr>
          <w:rFonts w:asciiTheme="majorHAnsi" w:eastAsia="Arial Unicode MS" w:hAnsiTheme="majorHAnsi" w:cstheme="majorHAnsi" w:hint="eastAsia"/>
          <w:lang w:val="en-US"/>
        </w:rPr>
        <w:t>student</w:t>
      </w:r>
      <w:r w:rsidRPr="00455F1E">
        <w:rPr>
          <w:rFonts w:asciiTheme="majorHAnsi" w:eastAsia="Arial Unicode MS" w:hAnsiTheme="majorHAnsi" w:cstheme="majorHAnsi"/>
          <w:lang w:val="en-US"/>
        </w:rPr>
        <w:t xml:space="preserve"> must be able to carry an ever</w:t>
      </w:r>
      <w:r>
        <w:rPr>
          <w:rFonts w:asciiTheme="majorHAnsi" w:eastAsia="Arial Unicode MS" w:hAnsiTheme="majorHAnsi" w:cstheme="majorHAnsi"/>
          <w:lang w:val="en-US"/>
        </w:rPr>
        <w:t xml:space="preserve">yday conversation in Japanese. </w:t>
      </w:r>
      <w:r w:rsidRPr="00455F1E">
        <w:rPr>
          <w:rFonts w:asciiTheme="majorHAnsi" w:eastAsia="Arial Unicode MS" w:hAnsiTheme="majorHAnsi" w:cstheme="majorHAnsi"/>
          <w:lang w:val="en-US"/>
        </w:rPr>
        <w:t>Interviews will be conducted in Japanese.</w:t>
      </w:r>
      <w:r>
        <w:rPr>
          <w:rFonts w:asciiTheme="majorHAnsi" w:eastAsia="Arial Unicode MS" w:hAnsiTheme="majorHAnsi" w:cstheme="majorHAnsi"/>
          <w:lang w:val="en-US"/>
        </w:rPr>
        <w:t xml:space="preserve"> (</w:t>
      </w:r>
      <w:proofErr w:type="gramStart"/>
      <w:r>
        <w:rPr>
          <w:rFonts w:asciiTheme="majorHAnsi" w:eastAsia="Arial Unicode MS" w:hAnsiTheme="majorHAnsi" w:cstheme="majorHAnsi"/>
          <w:lang w:val="en-US"/>
        </w:rPr>
        <w:t>no</w:t>
      </w:r>
      <w:proofErr w:type="gramEnd"/>
      <w:r>
        <w:rPr>
          <w:rFonts w:asciiTheme="majorHAnsi" w:eastAsia="Arial Unicode MS" w:hAnsiTheme="majorHAnsi" w:cstheme="majorHAnsi"/>
          <w:lang w:val="en-US"/>
        </w:rPr>
        <w:t xml:space="preserve"> exception)</w:t>
      </w:r>
    </w:p>
    <w:p w:rsidR="00A50B37" w:rsidRPr="00BC5B24" w:rsidRDefault="00A50B37" w:rsidP="00A50B37">
      <w:pPr>
        <w:rPr>
          <w:rFonts w:asciiTheme="majorHAnsi" w:eastAsia="Arial Unicode MS" w:hAnsiTheme="majorHAnsi" w:cstheme="majorHAnsi"/>
          <w:lang w:val="en-US"/>
        </w:rPr>
      </w:pPr>
    </w:p>
    <w:p w:rsidR="00A50B37" w:rsidRPr="00AB5B8B" w:rsidRDefault="00A50B37" w:rsidP="00A50B37">
      <w:pPr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eastAsiaTheme="minorEastAsia" w:hAnsiTheme="majorHAnsi" w:cstheme="majorHAnsi" w:hint="eastAsia"/>
          <w:b/>
          <w:lang w:val="en-US"/>
        </w:rPr>
        <w:t>Applicati</w:t>
      </w:r>
      <w:r w:rsidRPr="00AB5B8B">
        <w:rPr>
          <w:rFonts w:asciiTheme="majorHAnsi" w:eastAsiaTheme="minorEastAsia" w:hAnsiTheme="majorHAnsi" w:cstheme="majorHAnsi" w:hint="eastAsia"/>
          <w:b/>
          <w:lang w:val="en-US"/>
        </w:rPr>
        <w:t>on Period</w:t>
      </w:r>
    </w:p>
    <w:p w:rsidR="00A50B37" w:rsidRDefault="00A50B37" w:rsidP="00A50B37">
      <w:pPr>
        <w:rPr>
          <w:rFonts w:asciiTheme="majorHAnsi" w:eastAsia="Arial Unicode MS" w:hAnsiTheme="majorHAnsi" w:cstheme="majorHAnsi"/>
          <w:lang w:val="en-US"/>
        </w:rPr>
      </w:pPr>
      <w:r w:rsidRPr="00AB5B8B">
        <w:rPr>
          <w:rFonts w:asciiTheme="majorHAnsi" w:eastAsia="Arial Unicode MS" w:hAnsiTheme="majorHAnsi" w:cstheme="majorHAnsi" w:hint="eastAsia"/>
          <w:lang w:val="en-US"/>
        </w:rPr>
        <w:t>From September 15</w:t>
      </w:r>
      <w:r w:rsidRPr="00AB5B8B">
        <w:rPr>
          <w:rFonts w:asciiTheme="majorHAnsi" w:eastAsia="Arial Unicode MS" w:hAnsiTheme="majorHAnsi" w:cstheme="majorHAnsi"/>
          <w:lang w:val="en-US"/>
        </w:rPr>
        <w:t>, 2018 to October 31, 2018</w:t>
      </w:r>
      <w:r>
        <w:rPr>
          <w:rFonts w:asciiTheme="majorHAnsi" w:eastAsia="Arial Unicode MS" w:hAnsiTheme="majorHAnsi" w:cstheme="majorHAnsi"/>
          <w:lang w:val="en-US"/>
        </w:rPr>
        <w:t xml:space="preserve"> (</w:t>
      </w:r>
      <w:r>
        <w:rPr>
          <w:rFonts w:asciiTheme="majorHAnsi" w:eastAsia="Arial Unicode MS" w:hAnsiTheme="majorHAnsi" w:cstheme="majorHAnsi" w:hint="eastAsia"/>
          <w:lang w:val="en-US"/>
        </w:rPr>
        <w:t xml:space="preserve">Postmark on/by </w:t>
      </w:r>
      <w:r>
        <w:rPr>
          <w:rFonts w:asciiTheme="majorHAnsi" w:eastAsia="Arial Unicode MS" w:hAnsiTheme="majorHAnsi" w:cstheme="majorHAnsi"/>
          <w:lang w:val="en-US"/>
        </w:rPr>
        <w:t>October 31</w:t>
      </w:r>
      <w:r>
        <w:rPr>
          <w:rFonts w:asciiTheme="majorHAnsi" w:eastAsia="Arial Unicode MS" w:hAnsiTheme="majorHAnsi" w:cstheme="majorHAnsi" w:hint="eastAsia"/>
          <w:lang w:val="en-US"/>
        </w:rPr>
        <w:t>, 201</w:t>
      </w:r>
      <w:r>
        <w:rPr>
          <w:rFonts w:asciiTheme="majorHAnsi" w:eastAsia="Arial Unicode MS" w:hAnsiTheme="majorHAnsi" w:cstheme="majorHAnsi"/>
          <w:lang w:val="en-US"/>
        </w:rPr>
        <w:t>8</w:t>
      </w:r>
      <w:r>
        <w:rPr>
          <w:rFonts w:asciiTheme="majorHAnsi" w:eastAsia="Arial Unicode MS" w:hAnsiTheme="majorHAnsi" w:cstheme="majorHAnsi" w:hint="eastAsia"/>
          <w:lang w:val="en-US"/>
        </w:rPr>
        <w:t xml:space="preserve"> is </w:t>
      </w:r>
      <w:r>
        <w:rPr>
          <w:rFonts w:asciiTheme="majorHAnsi" w:eastAsia="Arial Unicode MS" w:hAnsiTheme="majorHAnsi" w:cstheme="majorHAnsi"/>
          <w:lang w:val="en-US"/>
        </w:rPr>
        <w:t>effective)</w:t>
      </w:r>
      <w:bookmarkStart w:id="0" w:name="_GoBack"/>
      <w:bookmarkEnd w:id="0"/>
    </w:p>
    <w:p w:rsidR="00A50B37" w:rsidRPr="00D94464" w:rsidRDefault="00A50B37" w:rsidP="00A50B37">
      <w:pPr>
        <w:rPr>
          <w:rFonts w:asciiTheme="majorHAnsi" w:eastAsia="Arial Unicode MS" w:hAnsiTheme="majorHAnsi" w:cstheme="majorHAnsi"/>
          <w:lang w:val="en-US"/>
        </w:rPr>
      </w:pPr>
    </w:p>
    <w:p w:rsidR="00A50B37" w:rsidRPr="00182ECC" w:rsidRDefault="00A50B37" w:rsidP="00A50B37">
      <w:pPr>
        <w:rPr>
          <w:rFonts w:asciiTheme="majorHAnsi" w:eastAsiaTheme="minorEastAsia" w:hAnsiTheme="majorHAnsi" w:cstheme="majorHAnsi"/>
          <w:b/>
          <w:lang w:val="en-US"/>
        </w:rPr>
      </w:pPr>
      <w:r w:rsidRPr="00182ECC">
        <w:rPr>
          <w:rFonts w:asciiTheme="majorHAnsi" w:eastAsiaTheme="minorEastAsia" w:hAnsiTheme="majorHAnsi" w:cstheme="majorHAnsi"/>
          <w:b/>
          <w:lang w:val="en-US"/>
        </w:rPr>
        <w:t>How to Apply</w:t>
      </w:r>
    </w:p>
    <w:p w:rsidR="00A50B37" w:rsidRDefault="00A50B37" w:rsidP="00A50B37">
      <w:pPr>
        <w:pStyle w:val="ListParagraph"/>
        <w:numPr>
          <w:ilvl w:val="0"/>
          <w:numId w:val="14"/>
        </w:numPr>
        <w:ind w:leftChars="0"/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 w:hint="eastAsia"/>
          <w:lang w:val="en-US"/>
        </w:rPr>
        <w:t>P</w:t>
      </w:r>
      <w:r>
        <w:rPr>
          <w:rFonts w:asciiTheme="majorHAnsi" w:eastAsia="Arial Unicode MS" w:hAnsiTheme="majorHAnsi" w:cstheme="majorHAnsi"/>
          <w:lang w:val="en-US"/>
        </w:rPr>
        <w:t>repare all the documents listed below.</w:t>
      </w:r>
    </w:p>
    <w:p w:rsidR="00A50B37" w:rsidRPr="00E73CB8" w:rsidRDefault="00A50B37" w:rsidP="00A50B37">
      <w:pPr>
        <w:pStyle w:val="ListParagraph"/>
        <w:numPr>
          <w:ilvl w:val="0"/>
          <w:numId w:val="14"/>
        </w:numPr>
        <w:ind w:leftChars="0"/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/>
          <w:lang w:val="en-US"/>
        </w:rPr>
        <w:t>V</w:t>
      </w:r>
      <w:r w:rsidRPr="00E73CB8">
        <w:rPr>
          <w:rFonts w:asciiTheme="majorHAnsi" w:eastAsia="Arial Unicode MS" w:hAnsiTheme="majorHAnsi" w:cstheme="majorHAnsi"/>
          <w:lang w:val="en-US"/>
        </w:rPr>
        <w:t>isit the website below and fill a form and get your application number.</w:t>
      </w:r>
      <w:r>
        <w:rPr>
          <w:rFonts w:asciiTheme="majorHAnsi" w:eastAsia="Arial Unicode MS" w:hAnsiTheme="majorHAnsi" w:cstheme="majorHAnsi" w:hint="eastAsia"/>
          <w:lang w:val="en-US"/>
        </w:rPr>
        <w:t xml:space="preserve"> </w:t>
      </w:r>
      <w:r>
        <w:rPr>
          <w:rFonts w:asciiTheme="majorHAnsi" w:eastAsia="Arial Unicode MS" w:hAnsiTheme="majorHAnsi" w:cstheme="majorHAnsi"/>
          <w:lang w:val="en-US"/>
        </w:rPr>
        <w:t>The application form is available later than September 15, 2018.</w:t>
      </w:r>
    </w:p>
    <w:p w:rsidR="00A50B37" w:rsidRPr="008772D6" w:rsidRDefault="00A50B37" w:rsidP="00A50B37">
      <w:pPr>
        <w:pStyle w:val="ListParagraph"/>
        <w:ind w:leftChars="0" w:left="360"/>
        <w:rPr>
          <w:rFonts w:asciiTheme="majorHAnsi" w:eastAsia="Arial Unicode MS" w:hAnsiTheme="majorHAnsi" w:cstheme="majorHAnsi"/>
          <w:u w:val="single"/>
          <w:lang w:val="en-US"/>
        </w:rPr>
      </w:pPr>
      <w:r w:rsidRPr="008772D6">
        <w:rPr>
          <w:rFonts w:asciiTheme="majorHAnsi" w:eastAsia="Arial Unicode MS" w:hAnsiTheme="majorHAnsi" w:cstheme="majorHAnsi"/>
          <w:u w:val="single"/>
          <w:lang w:val="en-US"/>
        </w:rPr>
        <w:t>http://www.hisf.or.jp/english/index.html</w:t>
      </w:r>
    </w:p>
    <w:p w:rsidR="00A50B37" w:rsidRDefault="00A50B37" w:rsidP="00A50B37">
      <w:pPr>
        <w:pStyle w:val="ListParagraph"/>
        <w:numPr>
          <w:ilvl w:val="0"/>
          <w:numId w:val="14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E73CB8">
        <w:rPr>
          <w:rFonts w:asciiTheme="majorHAnsi" w:eastAsia="Arial Unicode MS" w:hAnsiTheme="majorHAnsi" w:cstheme="majorHAnsi"/>
          <w:lang w:val="en-US"/>
        </w:rPr>
        <w:t>Write down the application numbe</w:t>
      </w:r>
      <w:r>
        <w:rPr>
          <w:rFonts w:asciiTheme="majorHAnsi" w:eastAsia="Arial Unicode MS" w:hAnsiTheme="majorHAnsi" w:cstheme="majorHAnsi" w:hint="eastAsia"/>
          <w:lang w:val="en-US"/>
        </w:rPr>
        <w:t>r</w:t>
      </w:r>
      <w:r w:rsidRPr="00E73CB8">
        <w:rPr>
          <w:rFonts w:asciiTheme="majorHAnsi" w:eastAsia="Arial Unicode MS" w:hAnsiTheme="majorHAnsi" w:cstheme="majorHAnsi"/>
          <w:lang w:val="en-US"/>
        </w:rPr>
        <w:t xml:space="preserve"> on the application form</w:t>
      </w:r>
      <w:r>
        <w:rPr>
          <w:rFonts w:asciiTheme="majorHAnsi" w:eastAsia="Arial Unicode MS" w:hAnsiTheme="majorHAnsi" w:cstheme="majorHAnsi"/>
          <w:lang w:val="en-US"/>
        </w:rPr>
        <w:t>.</w:t>
      </w:r>
    </w:p>
    <w:p w:rsidR="00A50B37" w:rsidRDefault="00A50B37" w:rsidP="00A50B37">
      <w:pPr>
        <w:pStyle w:val="ListParagraph"/>
        <w:numPr>
          <w:ilvl w:val="0"/>
          <w:numId w:val="14"/>
        </w:numPr>
        <w:ind w:leftChars="0"/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/>
          <w:lang w:val="en-US"/>
        </w:rPr>
        <w:t>Print out a mailing label in the last page of application forms, write your application number on it and put it in an envelope for A4 paper to s</w:t>
      </w:r>
      <w:r w:rsidRPr="00E73CB8">
        <w:rPr>
          <w:rFonts w:asciiTheme="majorHAnsi" w:eastAsia="Arial Unicode MS" w:hAnsiTheme="majorHAnsi" w:cstheme="majorHAnsi"/>
          <w:lang w:val="en-US"/>
        </w:rPr>
        <w:t xml:space="preserve">end </w:t>
      </w:r>
      <w:r>
        <w:rPr>
          <w:rFonts w:asciiTheme="majorHAnsi" w:eastAsia="Arial Unicode MS" w:hAnsiTheme="majorHAnsi" w:cstheme="majorHAnsi"/>
          <w:lang w:val="en-US"/>
        </w:rPr>
        <w:t>it t</w:t>
      </w:r>
      <w:r w:rsidRPr="00E73CB8">
        <w:rPr>
          <w:rFonts w:asciiTheme="majorHAnsi" w:eastAsia="Arial Unicode MS" w:hAnsiTheme="majorHAnsi" w:cstheme="majorHAnsi"/>
          <w:lang w:val="en-US"/>
        </w:rPr>
        <w:t>o the Administration Office</w:t>
      </w:r>
      <w:r>
        <w:rPr>
          <w:rFonts w:asciiTheme="majorHAnsi" w:eastAsia="Arial Unicode MS" w:hAnsiTheme="majorHAnsi" w:cstheme="majorHAnsi" w:hint="eastAsia"/>
          <w:lang w:val="en-US"/>
        </w:rPr>
        <w:t xml:space="preserve"> </w:t>
      </w:r>
      <w:r w:rsidRPr="000F229F">
        <w:rPr>
          <w:rFonts w:asciiTheme="majorHAnsi" w:eastAsia="Arial Unicode MS" w:hAnsiTheme="majorHAnsi" w:cstheme="majorHAnsi"/>
          <w:lang w:val="en-US"/>
        </w:rPr>
        <w:t xml:space="preserve">by </w:t>
      </w:r>
      <w:r>
        <w:rPr>
          <w:rFonts w:asciiTheme="majorHAnsi" w:eastAsia="Arial Unicode MS" w:hAnsiTheme="majorHAnsi" w:cstheme="majorHAnsi"/>
          <w:lang w:val="en-US"/>
        </w:rPr>
        <w:t xml:space="preserve">a </w:t>
      </w:r>
      <w:r w:rsidRPr="000F229F">
        <w:rPr>
          <w:rFonts w:asciiTheme="majorHAnsi" w:eastAsia="Arial Unicode MS" w:hAnsiTheme="majorHAnsi" w:cstheme="majorHAnsi"/>
          <w:lang w:val="en-US"/>
        </w:rPr>
        <w:t>post</w:t>
      </w:r>
      <w:r>
        <w:rPr>
          <w:rFonts w:asciiTheme="majorHAnsi" w:eastAsia="Arial Unicode MS" w:hAnsiTheme="majorHAnsi" w:cstheme="majorHAnsi"/>
          <w:lang w:val="en-US"/>
        </w:rPr>
        <w:t>al</w:t>
      </w:r>
      <w:r w:rsidRPr="000F229F">
        <w:rPr>
          <w:rFonts w:asciiTheme="majorHAnsi" w:eastAsia="Arial Unicode MS" w:hAnsiTheme="majorHAnsi" w:cstheme="majorHAnsi"/>
          <w:lang w:val="en-US"/>
        </w:rPr>
        <w:t xml:space="preserve"> mail</w:t>
      </w:r>
      <w:r w:rsidRPr="00E73CB8">
        <w:rPr>
          <w:rFonts w:asciiTheme="majorHAnsi" w:eastAsia="Arial Unicode MS" w:hAnsiTheme="majorHAnsi" w:cstheme="majorHAnsi"/>
          <w:lang w:val="en-US"/>
        </w:rPr>
        <w:t xml:space="preserve">. </w:t>
      </w:r>
    </w:p>
    <w:p w:rsidR="00A50B37" w:rsidRDefault="00A50B37" w:rsidP="00A50B37">
      <w:pPr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 w:hint="eastAsia"/>
          <w:lang w:val="en-US"/>
        </w:rPr>
        <w:t>※</w:t>
      </w:r>
      <w:r>
        <w:rPr>
          <w:rFonts w:asciiTheme="majorHAnsi" w:eastAsia="Arial Unicode MS" w:hAnsiTheme="majorHAnsi" w:cstheme="majorHAnsi" w:hint="eastAsia"/>
          <w:lang w:val="en-US"/>
        </w:rPr>
        <w:t>Awarded candidates</w:t>
      </w:r>
      <w:r>
        <w:rPr>
          <w:rFonts w:asciiTheme="majorHAnsi" w:eastAsia="Arial Unicode MS" w:hAnsiTheme="majorHAnsi" w:cstheme="majorHAnsi"/>
          <w:lang w:val="en-US"/>
        </w:rPr>
        <w:t>’</w:t>
      </w:r>
      <w:r>
        <w:rPr>
          <w:rFonts w:asciiTheme="majorHAnsi" w:eastAsia="Arial Unicode MS" w:hAnsiTheme="majorHAnsi" w:cstheme="majorHAnsi" w:hint="eastAsia"/>
          <w:lang w:val="en-US"/>
        </w:rPr>
        <w:t xml:space="preserve"> application numbers are announced on our </w:t>
      </w:r>
      <w:r>
        <w:rPr>
          <w:rFonts w:asciiTheme="majorHAnsi" w:eastAsia="Arial Unicode MS" w:hAnsiTheme="majorHAnsi" w:cstheme="majorHAnsi"/>
          <w:lang w:val="en-US"/>
        </w:rPr>
        <w:t>website</w:t>
      </w:r>
      <w:r>
        <w:rPr>
          <w:rFonts w:asciiTheme="majorHAnsi" w:eastAsia="Arial Unicode MS" w:hAnsiTheme="majorHAnsi" w:cstheme="majorHAnsi" w:hint="eastAsia"/>
          <w:lang w:val="en-US"/>
        </w:rPr>
        <w:t xml:space="preserve"> so be advised to save the number you got.</w:t>
      </w:r>
    </w:p>
    <w:p w:rsidR="00A50B37" w:rsidRDefault="00A50B37" w:rsidP="00A50B37">
      <w:pPr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 w:hint="eastAsia"/>
          <w:lang w:val="en-US"/>
        </w:rPr>
        <w:t>※</w:t>
      </w:r>
      <w:r>
        <w:rPr>
          <w:rFonts w:asciiTheme="majorHAnsi" w:eastAsia="Arial Unicode MS" w:hAnsiTheme="majorHAnsi" w:cstheme="majorHAnsi" w:hint="eastAsia"/>
          <w:lang w:val="en-US"/>
        </w:rPr>
        <w:t>D</w:t>
      </w:r>
      <w:r>
        <w:rPr>
          <w:rFonts w:asciiTheme="majorHAnsi" w:eastAsia="Arial Unicode MS" w:hAnsiTheme="majorHAnsi" w:cstheme="majorHAnsi"/>
          <w:lang w:val="en-US"/>
        </w:rPr>
        <w:t>ocuments</w:t>
      </w:r>
      <w:r>
        <w:rPr>
          <w:rFonts w:asciiTheme="majorHAnsi" w:eastAsia="Arial Unicode MS" w:hAnsiTheme="majorHAnsi" w:cstheme="majorHAnsi" w:hint="eastAsia"/>
          <w:lang w:val="en-US"/>
        </w:rPr>
        <w:t xml:space="preserve"> sent by E-mail is not </w:t>
      </w:r>
      <w:r>
        <w:rPr>
          <w:rFonts w:asciiTheme="majorHAnsi" w:eastAsia="Arial Unicode MS" w:hAnsiTheme="majorHAnsi" w:cstheme="majorHAnsi"/>
          <w:lang w:val="en-US"/>
        </w:rPr>
        <w:t>acceptable</w:t>
      </w:r>
      <w:r>
        <w:rPr>
          <w:rFonts w:asciiTheme="majorHAnsi" w:eastAsia="Arial Unicode MS" w:hAnsiTheme="majorHAnsi" w:cstheme="majorHAnsi" w:hint="eastAsia"/>
          <w:lang w:val="en-US"/>
        </w:rPr>
        <w:t>.</w:t>
      </w:r>
    </w:p>
    <w:p w:rsidR="00A50B37" w:rsidRPr="00CE2A8B" w:rsidRDefault="00A50B37" w:rsidP="00A50B37">
      <w:pPr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 w:hint="eastAsia"/>
          <w:lang w:val="en-US"/>
        </w:rPr>
        <w:t>※</w:t>
      </w:r>
      <w:r w:rsidRPr="00CE2A8B">
        <w:rPr>
          <w:rFonts w:asciiTheme="majorHAnsi" w:eastAsia="Arial Unicode MS" w:hAnsiTheme="majorHAnsi" w:cstheme="majorHAnsi" w:hint="eastAsia"/>
          <w:lang w:val="en-US"/>
        </w:rPr>
        <w:t>W</w:t>
      </w:r>
      <w:r w:rsidRPr="00CE2A8B">
        <w:rPr>
          <w:rFonts w:asciiTheme="majorHAnsi" w:eastAsia="Arial Unicode MS" w:hAnsiTheme="majorHAnsi" w:cstheme="majorHAnsi"/>
          <w:lang w:val="en-US"/>
        </w:rPr>
        <w:t xml:space="preserve">e will send an e-mail to confirm the acceptance of applications to all the applicants by November 14. If you don’t </w:t>
      </w:r>
      <w:r w:rsidR="00D670E3" w:rsidRPr="00CE2A8B">
        <w:rPr>
          <w:rFonts w:asciiTheme="majorHAnsi" w:eastAsia="Arial Unicode MS" w:hAnsiTheme="majorHAnsi" w:cstheme="majorHAnsi"/>
          <w:lang w:val="en-US"/>
        </w:rPr>
        <w:t>receive</w:t>
      </w:r>
      <w:r w:rsidRPr="00CE2A8B">
        <w:rPr>
          <w:rFonts w:asciiTheme="majorHAnsi" w:eastAsia="Arial Unicode MS" w:hAnsiTheme="majorHAnsi" w:cstheme="majorHAnsi"/>
          <w:lang w:val="en-US"/>
        </w:rPr>
        <w:t xml:space="preserve"> the confirmation e-mail, please contact the Administration Office.</w:t>
      </w:r>
    </w:p>
    <w:p w:rsidR="00A50B37" w:rsidRDefault="00A50B37" w:rsidP="00A50B37">
      <w:pPr>
        <w:rPr>
          <w:rFonts w:asciiTheme="majorHAnsi" w:eastAsia="Arial Unicode MS" w:hAnsiTheme="majorHAnsi" w:cstheme="majorHAnsi"/>
          <w:lang w:val="en-US"/>
        </w:rPr>
      </w:pPr>
    </w:p>
    <w:p w:rsidR="00A50B37" w:rsidRPr="0018684D" w:rsidRDefault="00A50B37" w:rsidP="00A50B37">
      <w:pPr>
        <w:rPr>
          <w:rFonts w:asciiTheme="majorHAnsi" w:eastAsia="Arial Unicode MS" w:hAnsiTheme="majorHAnsi" w:cstheme="majorHAnsi"/>
          <w:b/>
          <w:lang w:val="en-US"/>
        </w:rPr>
      </w:pPr>
      <w:r w:rsidRPr="0018684D">
        <w:rPr>
          <w:rFonts w:asciiTheme="majorHAnsi" w:eastAsia="Arial Unicode MS" w:hAnsiTheme="majorHAnsi" w:cstheme="majorHAnsi" w:hint="eastAsia"/>
          <w:b/>
          <w:lang w:val="en-US"/>
        </w:rPr>
        <w:t>R</w:t>
      </w:r>
      <w:r w:rsidRPr="0018684D">
        <w:rPr>
          <w:rFonts w:asciiTheme="majorHAnsi" w:eastAsia="Arial Unicode MS" w:hAnsiTheme="majorHAnsi" w:cstheme="majorHAnsi"/>
          <w:b/>
          <w:lang w:val="en-US"/>
        </w:rPr>
        <w:t>equired documents</w:t>
      </w:r>
    </w:p>
    <w:p w:rsidR="00A50B37" w:rsidRPr="00182ECC" w:rsidRDefault="00A50B37" w:rsidP="00A50B37">
      <w:pPr>
        <w:pStyle w:val="ListParagraph"/>
        <w:numPr>
          <w:ilvl w:val="0"/>
          <w:numId w:val="15"/>
        </w:numPr>
        <w:ind w:leftChars="0"/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/>
          <w:lang w:val="en-US"/>
        </w:rPr>
        <w:t>A s</w:t>
      </w:r>
      <w:r w:rsidRPr="00182ECC">
        <w:rPr>
          <w:rFonts w:asciiTheme="majorHAnsi" w:eastAsia="Arial Unicode MS" w:hAnsiTheme="majorHAnsi" w:cstheme="majorHAnsi"/>
          <w:lang w:val="en-US"/>
        </w:rPr>
        <w:t>cholarship application form</w:t>
      </w:r>
      <w:r>
        <w:rPr>
          <w:rFonts w:asciiTheme="majorHAnsi" w:eastAsia="Arial Unicode MS" w:hAnsiTheme="majorHAnsi" w:cstheme="majorHAnsi"/>
          <w:lang w:val="en-US"/>
        </w:rPr>
        <w:t>, a resume and a personal information form</w:t>
      </w:r>
      <w:r w:rsidRPr="00AB5B8B">
        <w:rPr>
          <w:rFonts w:asciiTheme="majorHAnsi" w:eastAsia="Arial Unicode MS" w:hAnsiTheme="majorHAnsi" w:cstheme="majorHAnsi"/>
          <w:lang w:val="en-US"/>
        </w:rPr>
        <w:t xml:space="preserve"> (1 set of 3 pages)</w:t>
      </w:r>
      <w:r>
        <w:rPr>
          <w:rFonts w:asciiTheme="majorHAnsi" w:eastAsia="Arial Unicode MS" w:hAnsiTheme="majorHAnsi" w:cstheme="majorHAnsi" w:hint="eastAsia"/>
          <w:lang w:val="en-US"/>
        </w:rPr>
        <w:t>;</w:t>
      </w:r>
      <w:r w:rsidRPr="00182ECC">
        <w:rPr>
          <w:rFonts w:asciiTheme="majorHAnsi" w:eastAsia="Arial Unicode MS" w:hAnsiTheme="majorHAnsi" w:cstheme="majorHAnsi"/>
          <w:lang w:val="en-US"/>
        </w:rPr>
        <w:t xml:space="preserve"> make sure to attach your photo to the </w:t>
      </w:r>
      <w:r>
        <w:rPr>
          <w:rFonts w:asciiTheme="majorHAnsi" w:eastAsia="Arial Unicode MS" w:hAnsiTheme="majorHAnsi" w:cstheme="majorHAnsi"/>
          <w:lang w:val="en-US"/>
        </w:rPr>
        <w:t xml:space="preserve">application </w:t>
      </w:r>
      <w:r w:rsidRPr="00182ECC">
        <w:rPr>
          <w:rFonts w:asciiTheme="majorHAnsi" w:eastAsia="Arial Unicode MS" w:hAnsiTheme="majorHAnsi" w:cstheme="majorHAnsi"/>
          <w:lang w:val="en-US"/>
        </w:rPr>
        <w:t xml:space="preserve">form as instructed. </w:t>
      </w:r>
    </w:p>
    <w:p w:rsidR="00A50B37" w:rsidRPr="006F38B8" w:rsidRDefault="00A50B37" w:rsidP="00A50B37">
      <w:pPr>
        <w:pStyle w:val="ListParagraph"/>
        <w:numPr>
          <w:ilvl w:val="0"/>
          <w:numId w:val="3"/>
        </w:numPr>
        <w:ind w:leftChars="0"/>
        <w:rPr>
          <w:rFonts w:asciiTheme="majorHAnsi" w:eastAsiaTheme="majorEastAsia" w:hAnsiTheme="majorHAnsi" w:cstheme="majorHAnsi"/>
          <w:lang w:val="en-US"/>
        </w:rPr>
      </w:pPr>
      <w:r w:rsidRPr="006F38B8">
        <w:rPr>
          <w:rFonts w:asciiTheme="majorHAnsi" w:eastAsiaTheme="majorEastAsia" w:hAnsiTheme="majorHAnsi" w:cstheme="majorHAnsi"/>
          <w:lang w:val="en-US"/>
        </w:rPr>
        <w:lastRenderedPageBreak/>
        <w:t xml:space="preserve">Download the above forms provided </w:t>
      </w:r>
      <w:r>
        <w:rPr>
          <w:rFonts w:asciiTheme="majorHAnsi" w:eastAsiaTheme="majorEastAsia" w:hAnsiTheme="majorHAnsi" w:cstheme="majorHAnsi" w:hint="eastAsia"/>
          <w:lang w:val="en-US"/>
        </w:rPr>
        <w:t>on the website</w:t>
      </w:r>
      <w:r w:rsidRPr="006F38B8">
        <w:rPr>
          <w:rFonts w:asciiTheme="majorHAnsi" w:eastAsiaTheme="majorEastAsia" w:hAnsiTheme="majorHAnsi" w:cstheme="majorHAnsi"/>
          <w:lang w:val="en-US"/>
        </w:rPr>
        <w:t>. Fill them in Japanese by typed or hand</w:t>
      </w:r>
      <w:r w:rsidRPr="006F38B8">
        <w:rPr>
          <w:rFonts w:asciiTheme="majorHAnsi" w:eastAsiaTheme="majorEastAsia" w:hAnsiTheme="majorHAnsi" w:cstheme="majorHAnsi" w:hint="eastAsia"/>
          <w:lang w:val="en-US"/>
        </w:rPr>
        <w:t>-written</w:t>
      </w:r>
      <w:r w:rsidRPr="006F38B8">
        <w:rPr>
          <w:rFonts w:asciiTheme="majorHAnsi" w:eastAsiaTheme="majorEastAsia" w:hAnsiTheme="majorHAnsi" w:cstheme="majorHAnsi"/>
          <w:lang w:val="en-US"/>
        </w:rPr>
        <w:t>.</w:t>
      </w:r>
    </w:p>
    <w:p w:rsidR="00A50B37" w:rsidRDefault="00A50B37" w:rsidP="00A50B37">
      <w:pPr>
        <w:pStyle w:val="ListParagraph"/>
        <w:numPr>
          <w:ilvl w:val="0"/>
          <w:numId w:val="15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182ECC">
        <w:rPr>
          <w:rFonts w:asciiTheme="majorHAnsi" w:eastAsia="Arial Unicode MS" w:hAnsiTheme="majorHAnsi" w:cstheme="majorHAnsi"/>
          <w:lang w:val="en-US"/>
        </w:rPr>
        <w:t xml:space="preserve">Academic transcript: Please provide the transcript </w:t>
      </w:r>
    </w:p>
    <w:p w:rsidR="00A50B37" w:rsidRPr="00182ECC" w:rsidRDefault="00A50B37" w:rsidP="00A50B37">
      <w:pPr>
        <w:pStyle w:val="ListParagraph"/>
        <w:ind w:leftChars="0" w:left="780"/>
        <w:rPr>
          <w:rFonts w:asciiTheme="majorHAnsi" w:eastAsia="Arial Unicode MS" w:hAnsiTheme="majorHAnsi" w:cstheme="majorHAnsi"/>
          <w:lang w:val="en-US"/>
        </w:rPr>
      </w:pPr>
      <w:proofErr w:type="spellStart"/>
      <w:r w:rsidRPr="00182ECC">
        <w:rPr>
          <w:rFonts w:asciiTheme="majorHAnsi" w:eastAsia="Arial Unicode MS" w:hAnsiTheme="majorHAnsi" w:cstheme="majorHAnsi"/>
          <w:lang w:val="en-US"/>
        </w:rPr>
        <w:t>i</w:t>
      </w:r>
      <w:proofErr w:type="spellEnd"/>
      <w:r w:rsidRPr="00182ECC">
        <w:rPr>
          <w:rFonts w:asciiTheme="majorHAnsi" w:eastAsia="Arial Unicode MS" w:hAnsiTheme="majorHAnsi" w:cstheme="majorHAnsi"/>
          <w:lang w:val="en-US"/>
        </w:rPr>
        <w:t xml:space="preserve">) </w:t>
      </w:r>
      <w:proofErr w:type="gramStart"/>
      <w:r w:rsidRPr="00182ECC">
        <w:rPr>
          <w:rFonts w:asciiTheme="majorHAnsi" w:eastAsia="Arial Unicode MS" w:hAnsiTheme="majorHAnsi" w:cstheme="majorHAnsi"/>
          <w:lang w:val="en-US"/>
        </w:rPr>
        <w:t>from</w:t>
      </w:r>
      <w:proofErr w:type="gramEnd"/>
      <w:r w:rsidRPr="00182ECC">
        <w:rPr>
          <w:rFonts w:asciiTheme="majorHAnsi" w:eastAsia="Arial Unicode MS" w:hAnsiTheme="majorHAnsi" w:cstheme="majorHAnsi"/>
          <w:lang w:val="en-US"/>
        </w:rPr>
        <w:t xml:space="preserve"> undergraduate course of the university where you graduated AND ii) any other courses that you are currently </w:t>
      </w:r>
      <w:r>
        <w:rPr>
          <w:rFonts w:asciiTheme="majorHAnsi" w:eastAsia="Arial Unicode MS" w:hAnsiTheme="majorHAnsi" w:cstheme="majorHAnsi" w:hint="eastAsia"/>
          <w:lang w:val="en-US"/>
        </w:rPr>
        <w:t>taking</w:t>
      </w:r>
      <w:r>
        <w:rPr>
          <w:rFonts w:asciiTheme="majorHAnsi" w:eastAsia="Arial Unicode MS" w:hAnsiTheme="majorHAnsi" w:cstheme="majorHAnsi"/>
          <w:lang w:val="en-US"/>
        </w:rPr>
        <w:t xml:space="preserve"> or have taken in the past. </w:t>
      </w:r>
      <w:r w:rsidRPr="00182ECC">
        <w:rPr>
          <w:rFonts w:asciiTheme="majorHAnsi" w:eastAsia="Arial Unicode MS" w:hAnsiTheme="majorHAnsi" w:cstheme="majorHAnsi"/>
          <w:lang w:val="en-US"/>
        </w:rPr>
        <w:t>If you transferred into the university, the transcript from the previous school is needed. All the applicants must provide at least</w:t>
      </w:r>
      <w:r w:rsidRPr="003F3C10">
        <w:rPr>
          <w:rFonts w:asciiTheme="majorHAnsi" w:eastAsia="Arial Unicode MS" w:hAnsiTheme="majorHAnsi" w:cstheme="majorHAnsi"/>
          <w:u w:val="single"/>
          <w:lang w:val="en-US"/>
        </w:rPr>
        <w:t xml:space="preserve"> </w:t>
      </w:r>
      <w:proofErr w:type="spellStart"/>
      <w:r w:rsidRPr="003F3C10">
        <w:rPr>
          <w:rFonts w:asciiTheme="majorHAnsi" w:eastAsia="Arial Unicode MS" w:hAnsiTheme="majorHAnsi" w:cstheme="majorHAnsi"/>
          <w:u w:val="single"/>
          <w:lang w:val="en-US"/>
        </w:rPr>
        <w:t>i</w:t>
      </w:r>
      <w:proofErr w:type="spellEnd"/>
      <w:r w:rsidRPr="003F3C10">
        <w:rPr>
          <w:rFonts w:asciiTheme="majorHAnsi" w:eastAsia="Arial Unicode MS" w:hAnsiTheme="majorHAnsi" w:cstheme="majorHAnsi"/>
          <w:u w:val="single"/>
          <w:lang w:val="en-US"/>
        </w:rPr>
        <w:t>)</w:t>
      </w:r>
      <w:r>
        <w:rPr>
          <w:rFonts w:asciiTheme="majorHAnsi" w:eastAsia="Arial Unicode MS" w:hAnsiTheme="majorHAnsi" w:cstheme="majorHAnsi"/>
          <w:lang w:val="en-US"/>
        </w:rPr>
        <w:t xml:space="preserve"> th</w:t>
      </w:r>
      <w:r>
        <w:rPr>
          <w:rFonts w:asciiTheme="majorHAnsi" w:eastAsia="Arial Unicode MS" w:hAnsiTheme="majorHAnsi" w:cstheme="majorHAnsi" w:hint="eastAsia"/>
          <w:lang w:val="en-US"/>
        </w:rPr>
        <w:t xml:space="preserve">e </w:t>
      </w:r>
      <w:r w:rsidRPr="00182ECC">
        <w:rPr>
          <w:rFonts w:asciiTheme="majorHAnsi" w:eastAsia="Arial Unicode MS" w:hAnsiTheme="majorHAnsi" w:cstheme="majorHAnsi"/>
          <w:lang w:val="en-US"/>
        </w:rPr>
        <w:t>academic transcript</w:t>
      </w:r>
      <w:r>
        <w:rPr>
          <w:rFonts w:asciiTheme="majorHAnsi" w:eastAsia="Arial Unicode MS" w:hAnsiTheme="majorHAnsi" w:cstheme="majorHAnsi" w:hint="eastAsia"/>
          <w:lang w:val="en-US"/>
        </w:rPr>
        <w:t xml:space="preserve"> from undergraduate course</w:t>
      </w:r>
      <w:r w:rsidRPr="00182ECC">
        <w:rPr>
          <w:rFonts w:asciiTheme="majorHAnsi" w:eastAsia="Arial Unicode MS" w:hAnsiTheme="majorHAnsi" w:cstheme="majorHAnsi"/>
          <w:lang w:val="en-US"/>
        </w:rPr>
        <w:t>. Photocopies are acceptable.</w:t>
      </w:r>
    </w:p>
    <w:p w:rsidR="00A50B37" w:rsidRPr="00182ECC" w:rsidRDefault="00A50B37" w:rsidP="00A50B37">
      <w:pPr>
        <w:pStyle w:val="ListParagraph"/>
        <w:numPr>
          <w:ilvl w:val="0"/>
          <w:numId w:val="15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182ECC">
        <w:rPr>
          <w:rFonts w:asciiTheme="majorHAnsi" w:eastAsia="Arial Unicode MS" w:hAnsiTheme="majorHAnsi" w:cstheme="majorHAnsi"/>
          <w:lang w:val="en-US"/>
        </w:rPr>
        <w:t xml:space="preserve">Research plan: In Japanese, describe focusing around following four points; </w:t>
      </w:r>
      <w:proofErr w:type="spellStart"/>
      <w:r w:rsidRPr="00182ECC">
        <w:rPr>
          <w:rFonts w:asciiTheme="majorHAnsi" w:eastAsia="Arial Unicode MS" w:hAnsiTheme="majorHAnsi" w:cstheme="majorHAnsi"/>
          <w:lang w:val="en-US"/>
        </w:rPr>
        <w:t>i</w:t>
      </w:r>
      <w:proofErr w:type="spellEnd"/>
      <w:r w:rsidRPr="00182ECC">
        <w:rPr>
          <w:rFonts w:asciiTheme="majorHAnsi" w:eastAsia="Arial Unicode MS" w:hAnsiTheme="majorHAnsi" w:cstheme="majorHAnsi"/>
          <w:lang w:val="en-US"/>
        </w:rPr>
        <w:t xml:space="preserve">) an outline of your research; ii) projected schedule between now and graduation; iii) plans and goals for the future; </w:t>
      </w:r>
      <w:proofErr w:type="gramStart"/>
      <w:r w:rsidRPr="00182ECC">
        <w:rPr>
          <w:rFonts w:asciiTheme="majorHAnsi" w:eastAsia="Arial Unicode MS" w:hAnsiTheme="majorHAnsi" w:cstheme="majorHAnsi"/>
          <w:lang w:val="en-US"/>
        </w:rPr>
        <w:t>iv) research</w:t>
      </w:r>
      <w:proofErr w:type="gramEnd"/>
      <w:r w:rsidRPr="00182ECC">
        <w:rPr>
          <w:rFonts w:asciiTheme="majorHAnsi" w:eastAsia="Arial Unicode MS" w:hAnsiTheme="majorHAnsi" w:cstheme="majorHAnsi"/>
          <w:lang w:val="en-US"/>
        </w:rPr>
        <w:t xml:space="preserve"> you have conducted in the past (if any). </w:t>
      </w:r>
      <w:r>
        <w:rPr>
          <w:rFonts w:asciiTheme="majorHAnsi" w:eastAsia="Arial Unicode MS" w:hAnsiTheme="majorHAnsi" w:cstheme="majorHAnsi"/>
          <w:lang w:val="en-US"/>
        </w:rPr>
        <w:t xml:space="preserve">2~4 pages are preferable. </w:t>
      </w:r>
      <w:r w:rsidRPr="00182ECC">
        <w:rPr>
          <w:rFonts w:asciiTheme="majorHAnsi" w:eastAsia="Arial Unicode MS" w:hAnsiTheme="majorHAnsi" w:cstheme="majorHAnsi"/>
          <w:lang w:val="en-US"/>
        </w:rPr>
        <w:t xml:space="preserve">Either typed or hand-written is available. </w:t>
      </w:r>
    </w:p>
    <w:p w:rsidR="00A50B37" w:rsidRDefault="00A50B37" w:rsidP="00A50B37">
      <w:pPr>
        <w:pStyle w:val="ListParagraph"/>
        <w:numPr>
          <w:ilvl w:val="0"/>
          <w:numId w:val="15"/>
        </w:numPr>
        <w:ind w:leftChars="0"/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/>
          <w:lang w:val="en-US"/>
        </w:rPr>
        <w:t>One</w:t>
      </w:r>
      <w:r w:rsidRPr="00182ECC">
        <w:rPr>
          <w:rFonts w:asciiTheme="majorHAnsi" w:eastAsia="Arial Unicode MS" w:hAnsiTheme="majorHAnsi" w:cstheme="majorHAnsi"/>
          <w:lang w:val="en-US"/>
        </w:rPr>
        <w:t xml:space="preserve"> recommendation</w:t>
      </w:r>
      <w:r>
        <w:rPr>
          <w:rFonts w:asciiTheme="majorHAnsi" w:eastAsia="Arial Unicode MS" w:hAnsiTheme="majorHAnsi" w:cstheme="majorHAnsi" w:hint="eastAsia"/>
          <w:lang w:val="en-US"/>
        </w:rPr>
        <w:t xml:space="preserve"> letter</w:t>
      </w:r>
      <w:r w:rsidRPr="00182ECC">
        <w:rPr>
          <w:rFonts w:asciiTheme="majorHAnsi" w:eastAsia="Arial Unicode MS" w:hAnsiTheme="majorHAnsi" w:cstheme="majorHAnsi"/>
          <w:lang w:val="en-US"/>
        </w:rPr>
        <w:t xml:space="preserve"> from a</w:t>
      </w:r>
      <w:r>
        <w:rPr>
          <w:rFonts w:asciiTheme="majorHAnsi" w:eastAsia="Arial Unicode MS" w:hAnsiTheme="majorHAnsi" w:cstheme="majorHAnsi"/>
          <w:lang w:val="en-US"/>
        </w:rPr>
        <w:t>n academic</w:t>
      </w:r>
      <w:r w:rsidRPr="00182ECC">
        <w:rPr>
          <w:rFonts w:asciiTheme="majorHAnsi" w:eastAsia="Arial Unicode MS" w:hAnsiTheme="majorHAnsi" w:cstheme="majorHAnsi"/>
          <w:lang w:val="en-US"/>
        </w:rPr>
        <w:t xml:space="preserve"> </w:t>
      </w:r>
      <w:r>
        <w:rPr>
          <w:rFonts w:asciiTheme="majorHAnsi" w:eastAsia="Arial Unicode MS" w:hAnsiTheme="majorHAnsi" w:cstheme="majorHAnsi"/>
          <w:lang w:val="en-US"/>
        </w:rPr>
        <w:t>supervisor</w:t>
      </w:r>
      <w:r w:rsidRPr="00182ECC">
        <w:rPr>
          <w:rFonts w:asciiTheme="majorHAnsi" w:eastAsia="Arial Unicode MS" w:hAnsiTheme="majorHAnsi" w:cstheme="majorHAnsi"/>
          <w:lang w:val="en-US"/>
        </w:rPr>
        <w:t>. (This confidential letter should mention the applicant’s academic achievements, character/personality, and his or her potential for the future.) There is no limit on the number of pages or style.</w:t>
      </w:r>
      <w:r>
        <w:rPr>
          <w:rFonts w:asciiTheme="majorHAnsi" w:eastAsia="Arial Unicode MS" w:hAnsiTheme="majorHAnsi" w:cstheme="majorHAnsi" w:hint="eastAsia"/>
          <w:lang w:val="en-US"/>
        </w:rPr>
        <w:t xml:space="preserve"> </w:t>
      </w:r>
    </w:p>
    <w:p w:rsidR="00A50B37" w:rsidRPr="00182ECC" w:rsidRDefault="00A50B37" w:rsidP="00A50B37">
      <w:pPr>
        <w:pStyle w:val="ListParagraph"/>
        <w:ind w:leftChars="0" w:left="780"/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 w:hint="eastAsia"/>
          <w:lang w:val="en-US"/>
        </w:rPr>
        <w:t xml:space="preserve">If your former </w:t>
      </w:r>
      <w:r>
        <w:rPr>
          <w:rFonts w:asciiTheme="majorHAnsi" w:eastAsia="Arial Unicode MS" w:hAnsiTheme="majorHAnsi" w:cstheme="majorHAnsi"/>
          <w:lang w:val="en-US"/>
        </w:rPr>
        <w:t xml:space="preserve">academic supervisor </w:t>
      </w:r>
      <w:r>
        <w:rPr>
          <w:rFonts w:asciiTheme="majorHAnsi" w:eastAsia="Arial Unicode MS" w:hAnsiTheme="majorHAnsi" w:cstheme="majorHAnsi" w:hint="eastAsia"/>
          <w:lang w:val="en-US"/>
        </w:rPr>
        <w:t>knows about you well, you can ask him/ her for your recommendation letter.</w:t>
      </w:r>
    </w:p>
    <w:p w:rsidR="00A50B37" w:rsidRPr="00182ECC" w:rsidRDefault="00A50B37" w:rsidP="00A50B37">
      <w:pPr>
        <w:pStyle w:val="ListParagraph"/>
        <w:numPr>
          <w:ilvl w:val="0"/>
          <w:numId w:val="15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182ECC">
        <w:rPr>
          <w:rFonts w:asciiTheme="majorHAnsi" w:eastAsia="Arial Unicode MS" w:hAnsiTheme="majorHAnsi" w:cstheme="majorHAnsi"/>
          <w:lang w:val="en-US"/>
        </w:rPr>
        <w:t xml:space="preserve">A certificate of enrollment or a letter of admission. </w:t>
      </w:r>
      <w:r w:rsidRPr="00182ECC">
        <w:rPr>
          <w:rFonts w:asciiTheme="majorHAnsi" w:eastAsia="Arial Unicode MS" w:hAnsiTheme="majorHAnsi" w:cstheme="majorHAnsi" w:hint="eastAsia"/>
          <w:lang w:val="en-US"/>
        </w:rPr>
        <w:t xml:space="preserve">In case that entrance examination </w:t>
      </w:r>
      <w:r>
        <w:rPr>
          <w:rFonts w:asciiTheme="majorHAnsi" w:eastAsia="Arial Unicode MS" w:hAnsiTheme="majorHAnsi" w:cstheme="majorHAnsi"/>
          <w:lang w:val="en-US"/>
        </w:rPr>
        <w:t>has</w:t>
      </w:r>
      <w:r w:rsidRPr="00182ECC">
        <w:rPr>
          <w:rFonts w:asciiTheme="majorHAnsi" w:eastAsia="Arial Unicode MS" w:hAnsiTheme="majorHAnsi" w:cstheme="majorHAnsi" w:hint="eastAsia"/>
          <w:lang w:val="en-US"/>
        </w:rPr>
        <w:t xml:space="preserve"> not be</w:t>
      </w:r>
      <w:r>
        <w:rPr>
          <w:rFonts w:asciiTheme="majorHAnsi" w:eastAsia="Arial Unicode MS" w:hAnsiTheme="majorHAnsi" w:cstheme="majorHAnsi"/>
          <w:lang w:val="en-US"/>
        </w:rPr>
        <w:t>en</w:t>
      </w:r>
      <w:r w:rsidRPr="00182ECC">
        <w:rPr>
          <w:rFonts w:asciiTheme="majorHAnsi" w:eastAsia="Arial Unicode MS" w:hAnsiTheme="majorHAnsi" w:cstheme="majorHAnsi" w:hint="eastAsia"/>
          <w:lang w:val="en-US"/>
        </w:rPr>
        <w:t xml:space="preserve"> held</w:t>
      </w:r>
      <w:r>
        <w:rPr>
          <w:rFonts w:asciiTheme="majorHAnsi" w:eastAsia="Arial Unicode MS" w:hAnsiTheme="majorHAnsi" w:cstheme="majorHAnsi"/>
          <w:lang w:val="en-US"/>
        </w:rPr>
        <w:t xml:space="preserve"> yet,</w:t>
      </w:r>
      <w:r w:rsidRPr="00182ECC">
        <w:rPr>
          <w:rFonts w:asciiTheme="majorHAnsi" w:eastAsia="Arial Unicode MS" w:hAnsiTheme="majorHAnsi" w:cstheme="majorHAnsi" w:hint="eastAsia"/>
          <w:lang w:val="en-US"/>
        </w:rPr>
        <w:t xml:space="preserve"> or </w:t>
      </w:r>
      <w:r w:rsidRPr="00182ECC">
        <w:rPr>
          <w:rFonts w:asciiTheme="majorHAnsi" w:eastAsia="Arial Unicode MS" w:hAnsiTheme="majorHAnsi" w:cstheme="majorHAnsi"/>
          <w:lang w:val="en-US"/>
        </w:rPr>
        <w:t>success</w:t>
      </w:r>
      <w:r w:rsidRPr="00182ECC">
        <w:rPr>
          <w:rFonts w:asciiTheme="majorHAnsi" w:eastAsia="Arial Unicode MS" w:hAnsiTheme="majorHAnsi" w:cstheme="majorHAnsi" w:hint="eastAsia"/>
          <w:lang w:val="en-US"/>
        </w:rPr>
        <w:t xml:space="preserve">ful candidates of the entrance examination </w:t>
      </w:r>
      <w:r>
        <w:rPr>
          <w:rFonts w:asciiTheme="majorHAnsi" w:eastAsia="Arial Unicode MS" w:hAnsiTheme="majorHAnsi" w:cstheme="majorHAnsi" w:hint="eastAsia"/>
          <w:lang w:val="en-US"/>
        </w:rPr>
        <w:t xml:space="preserve">will not </w:t>
      </w:r>
      <w:r>
        <w:rPr>
          <w:rFonts w:asciiTheme="majorHAnsi" w:eastAsia="Arial Unicode MS" w:hAnsiTheme="majorHAnsi" w:cstheme="majorHAnsi"/>
          <w:lang w:val="en-US"/>
        </w:rPr>
        <w:t xml:space="preserve">have </w:t>
      </w:r>
      <w:r>
        <w:rPr>
          <w:rFonts w:asciiTheme="majorHAnsi" w:eastAsia="Arial Unicode MS" w:hAnsiTheme="majorHAnsi" w:cstheme="majorHAnsi" w:hint="eastAsia"/>
          <w:lang w:val="en-US"/>
        </w:rPr>
        <w:t>be</w:t>
      </w:r>
      <w:r>
        <w:rPr>
          <w:rFonts w:asciiTheme="majorHAnsi" w:eastAsia="Arial Unicode MS" w:hAnsiTheme="majorHAnsi" w:cstheme="majorHAnsi"/>
          <w:lang w:val="en-US"/>
        </w:rPr>
        <w:t>en</w:t>
      </w:r>
      <w:r>
        <w:rPr>
          <w:rFonts w:asciiTheme="majorHAnsi" w:eastAsia="Arial Unicode MS" w:hAnsiTheme="majorHAnsi" w:cstheme="majorHAnsi" w:hint="eastAsia"/>
          <w:lang w:val="en-US"/>
        </w:rPr>
        <w:t xml:space="preserve"> announced before </w:t>
      </w:r>
      <w:r>
        <w:rPr>
          <w:rFonts w:asciiTheme="majorHAnsi" w:eastAsia="Arial Unicode MS" w:hAnsiTheme="majorHAnsi" w:cstheme="majorHAnsi"/>
          <w:lang w:val="en-US"/>
        </w:rPr>
        <w:t>you</w:t>
      </w:r>
      <w:r w:rsidRPr="00182ECC">
        <w:rPr>
          <w:rFonts w:asciiTheme="majorHAnsi" w:eastAsia="Arial Unicode MS" w:hAnsiTheme="majorHAnsi" w:cstheme="majorHAnsi" w:hint="eastAsia"/>
          <w:lang w:val="en-US"/>
        </w:rPr>
        <w:t xml:space="preserve"> appl</w:t>
      </w:r>
      <w:r>
        <w:rPr>
          <w:rFonts w:asciiTheme="majorHAnsi" w:eastAsia="Arial Unicode MS" w:hAnsiTheme="majorHAnsi" w:cstheme="majorHAnsi"/>
          <w:lang w:val="en-US"/>
        </w:rPr>
        <w:t>y</w:t>
      </w:r>
      <w:r w:rsidRPr="00182ECC">
        <w:rPr>
          <w:rFonts w:asciiTheme="majorHAnsi" w:eastAsia="Arial Unicode MS" w:hAnsiTheme="majorHAnsi" w:cstheme="majorHAnsi" w:hint="eastAsia"/>
          <w:lang w:val="en-US"/>
        </w:rPr>
        <w:t xml:space="preserve"> for this scholarship, write down the </w:t>
      </w:r>
      <w:r>
        <w:rPr>
          <w:rFonts w:asciiTheme="majorHAnsi" w:eastAsia="Arial Unicode MS" w:hAnsiTheme="majorHAnsi" w:cstheme="majorHAnsi" w:hint="eastAsia"/>
          <w:lang w:val="en-US"/>
        </w:rPr>
        <w:t xml:space="preserve">scheduled </w:t>
      </w:r>
      <w:r w:rsidRPr="00182ECC">
        <w:rPr>
          <w:rFonts w:asciiTheme="majorHAnsi" w:eastAsia="Arial Unicode MS" w:hAnsiTheme="majorHAnsi" w:cstheme="majorHAnsi" w:hint="eastAsia"/>
          <w:lang w:val="en-US"/>
        </w:rPr>
        <w:t>date of examination or announcement</w:t>
      </w:r>
      <w:r>
        <w:rPr>
          <w:rFonts w:asciiTheme="majorHAnsi" w:eastAsia="Arial Unicode MS" w:hAnsiTheme="majorHAnsi" w:cstheme="majorHAnsi"/>
          <w:lang w:val="en-US"/>
        </w:rPr>
        <w:t xml:space="preserve"> of the result</w:t>
      </w:r>
      <w:r w:rsidRPr="00182ECC">
        <w:rPr>
          <w:rFonts w:asciiTheme="majorHAnsi" w:eastAsia="Arial Unicode MS" w:hAnsiTheme="majorHAnsi" w:cstheme="majorHAnsi" w:hint="eastAsia"/>
          <w:lang w:val="en-US"/>
        </w:rPr>
        <w:t xml:space="preserve"> on the </w:t>
      </w:r>
      <w:r>
        <w:rPr>
          <w:rFonts w:asciiTheme="majorHAnsi" w:eastAsia="Arial Unicode MS" w:hAnsiTheme="majorHAnsi" w:cstheme="majorHAnsi"/>
          <w:lang w:val="en-US"/>
        </w:rPr>
        <w:t xml:space="preserve">bottom of </w:t>
      </w:r>
      <w:r w:rsidRPr="00182ECC">
        <w:rPr>
          <w:rFonts w:asciiTheme="majorHAnsi" w:eastAsia="Arial Unicode MS" w:hAnsiTheme="majorHAnsi" w:cstheme="majorHAnsi" w:hint="eastAsia"/>
          <w:lang w:val="en-US"/>
        </w:rPr>
        <w:t>application form</w:t>
      </w:r>
      <w:r>
        <w:rPr>
          <w:rFonts w:asciiTheme="majorHAnsi" w:eastAsia="Arial Unicode MS" w:hAnsiTheme="majorHAnsi" w:cstheme="majorHAnsi"/>
          <w:lang w:val="en-US"/>
        </w:rPr>
        <w:t xml:space="preserve">. If you are already enrolling into a graduate school, please </w:t>
      </w:r>
      <w:r w:rsidRPr="00182ECC">
        <w:rPr>
          <w:rFonts w:asciiTheme="majorHAnsi" w:eastAsia="Arial Unicode MS" w:hAnsiTheme="majorHAnsi" w:cstheme="majorHAnsi" w:hint="eastAsia"/>
          <w:lang w:val="en-US"/>
        </w:rPr>
        <w:t xml:space="preserve">provide a certificate of current enrollment. </w:t>
      </w:r>
      <w:r w:rsidRPr="00182ECC">
        <w:rPr>
          <w:rFonts w:asciiTheme="majorHAnsi" w:eastAsia="Arial Unicode MS" w:hAnsiTheme="majorHAnsi" w:cstheme="majorHAnsi"/>
          <w:lang w:val="en-US"/>
        </w:rPr>
        <w:t xml:space="preserve"> (</w:t>
      </w:r>
      <w:r>
        <w:rPr>
          <w:rFonts w:asciiTheme="majorHAnsi" w:eastAsia="Arial Unicode MS" w:hAnsiTheme="majorHAnsi" w:cstheme="majorHAnsi"/>
          <w:lang w:val="en-US"/>
        </w:rPr>
        <w:t>Photocopies are acceptable.</w:t>
      </w:r>
      <w:r>
        <w:rPr>
          <w:rFonts w:asciiTheme="majorHAnsi" w:eastAsia="Arial Unicode MS" w:hAnsiTheme="majorHAnsi" w:cstheme="majorHAnsi" w:hint="eastAsia"/>
          <w:lang w:val="en-US"/>
        </w:rPr>
        <w:t xml:space="preserve">)  </w:t>
      </w:r>
    </w:p>
    <w:p w:rsidR="00A50B37" w:rsidRDefault="00A50B37" w:rsidP="00A50B37">
      <w:pPr>
        <w:spacing w:line="0" w:lineRule="atLeast"/>
        <w:ind w:leftChars="177" w:left="425"/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 w:hint="eastAsia"/>
          <w:lang w:val="en-US"/>
        </w:rPr>
        <w:t>※</w:t>
      </w:r>
      <w:r>
        <w:rPr>
          <w:rFonts w:asciiTheme="majorHAnsi" w:eastAsia="Arial Unicode MS" w:hAnsiTheme="majorHAnsi" w:cstheme="majorHAnsi" w:hint="eastAsia"/>
          <w:lang w:val="en-US"/>
        </w:rPr>
        <w:t>(</w:t>
      </w:r>
      <w:r>
        <w:rPr>
          <w:rFonts w:asciiTheme="majorHAnsi" w:eastAsia="Arial Unicode MS" w:hAnsiTheme="majorHAnsi" w:cstheme="majorHAnsi"/>
          <w:lang w:val="en-US"/>
        </w:rPr>
        <w:t>2</w:t>
      </w:r>
      <w:r>
        <w:rPr>
          <w:rFonts w:asciiTheme="majorHAnsi" w:eastAsia="Arial Unicode MS" w:hAnsiTheme="majorHAnsi" w:cstheme="majorHAnsi" w:hint="eastAsia"/>
          <w:lang w:val="en-US"/>
        </w:rPr>
        <w:t>) (</w:t>
      </w:r>
      <w:r>
        <w:rPr>
          <w:rFonts w:asciiTheme="majorHAnsi" w:eastAsia="Arial Unicode MS" w:hAnsiTheme="majorHAnsi" w:cstheme="majorHAnsi"/>
          <w:lang w:val="en-US"/>
        </w:rPr>
        <w:t>4</w:t>
      </w:r>
      <w:r>
        <w:rPr>
          <w:rFonts w:asciiTheme="majorHAnsi" w:eastAsia="Arial Unicode MS" w:hAnsiTheme="majorHAnsi" w:cstheme="majorHAnsi" w:hint="eastAsia"/>
          <w:lang w:val="en-US"/>
        </w:rPr>
        <w:t>) (</w:t>
      </w:r>
      <w:r>
        <w:rPr>
          <w:rFonts w:asciiTheme="majorHAnsi" w:eastAsia="Arial Unicode MS" w:hAnsiTheme="majorHAnsi" w:cstheme="majorHAnsi"/>
          <w:lang w:val="en-US"/>
        </w:rPr>
        <w:t>5</w:t>
      </w:r>
      <w:r>
        <w:rPr>
          <w:rFonts w:asciiTheme="majorHAnsi" w:eastAsia="Arial Unicode MS" w:hAnsiTheme="majorHAnsi" w:cstheme="majorHAnsi" w:hint="eastAsia"/>
          <w:lang w:val="en-US"/>
        </w:rPr>
        <w:t>): Please prepare those documents in Japanese OR English. If you have your documents in other languages, please attach either Japanese OR English translation.</w:t>
      </w:r>
    </w:p>
    <w:p w:rsidR="00A50B37" w:rsidRDefault="00A50B37" w:rsidP="00A50B37">
      <w:pPr>
        <w:spacing w:line="0" w:lineRule="atLeast"/>
        <w:ind w:leftChars="177" w:left="425"/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 w:hint="eastAsia"/>
          <w:lang w:val="en-US"/>
        </w:rPr>
        <w:t>※</w:t>
      </w:r>
      <w:r>
        <w:rPr>
          <w:rFonts w:asciiTheme="majorHAnsi" w:eastAsia="Arial Unicode MS" w:hAnsiTheme="majorHAnsi" w:cstheme="majorHAnsi" w:hint="eastAsia"/>
          <w:lang w:val="en-US"/>
        </w:rPr>
        <w:t xml:space="preserve">We only have application forms written in Japanese. </w:t>
      </w:r>
    </w:p>
    <w:p w:rsidR="00A50B37" w:rsidRDefault="00A50B37" w:rsidP="00A50B37">
      <w:pPr>
        <w:spacing w:line="0" w:lineRule="atLeast"/>
        <w:ind w:leftChars="177" w:left="425"/>
        <w:rPr>
          <w:rFonts w:asciiTheme="majorHAnsi" w:eastAsia="Arial Unicode MS" w:hAnsiTheme="majorHAnsi" w:cstheme="majorHAnsi"/>
          <w:lang w:val="en-US"/>
        </w:rPr>
      </w:pPr>
    </w:p>
    <w:p w:rsidR="00A50B37" w:rsidRPr="00D369E1" w:rsidRDefault="00A50B37" w:rsidP="00A50B37">
      <w:pPr>
        <w:rPr>
          <w:rFonts w:asciiTheme="majorHAnsi" w:eastAsia="Arial Unicode MS" w:hAnsiTheme="majorHAnsi" w:cstheme="majorHAnsi"/>
          <w:b/>
          <w:lang w:val="en-US"/>
        </w:rPr>
      </w:pPr>
      <w:r>
        <w:rPr>
          <w:rFonts w:asciiTheme="majorHAnsi" w:eastAsia="Arial Unicode MS" w:hAnsiTheme="majorHAnsi" w:cstheme="majorHAnsi" w:hint="eastAsia"/>
          <w:b/>
          <w:lang w:val="en-US"/>
        </w:rPr>
        <w:t>Miscellaneous</w:t>
      </w:r>
    </w:p>
    <w:p w:rsidR="00A50B37" w:rsidRPr="00D369E1" w:rsidRDefault="00A50B37" w:rsidP="00A50B37">
      <w:pPr>
        <w:pStyle w:val="ListParagraph"/>
        <w:numPr>
          <w:ilvl w:val="0"/>
          <w:numId w:val="17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D369E1">
        <w:rPr>
          <w:rFonts w:asciiTheme="majorHAnsi" w:eastAsia="Arial Unicode MS" w:hAnsiTheme="majorHAnsi" w:cstheme="majorHAnsi"/>
          <w:lang w:val="en-US"/>
        </w:rPr>
        <w:t>Y</w:t>
      </w:r>
      <w:r>
        <w:rPr>
          <w:rFonts w:asciiTheme="majorHAnsi" w:eastAsia="Arial Unicode MS" w:hAnsiTheme="majorHAnsi" w:cstheme="majorHAnsi"/>
          <w:lang w:val="en-US"/>
        </w:rPr>
        <w:t xml:space="preserve">our application package will </w:t>
      </w:r>
      <w:r w:rsidRPr="00D369E1">
        <w:rPr>
          <w:rFonts w:asciiTheme="majorHAnsi" w:eastAsia="Arial Unicode MS" w:hAnsiTheme="majorHAnsi" w:cstheme="majorHAnsi"/>
          <w:lang w:val="en-US"/>
        </w:rPr>
        <w:t xml:space="preserve">not </w:t>
      </w:r>
      <w:r>
        <w:rPr>
          <w:rFonts w:asciiTheme="majorHAnsi" w:eastAsia="Arial Unicode MS" w:hAnsiTheme="majorHAnsi" w:cstheme="majorHAnsi" w:hint="eastAsia"/>
          <w:lang w:val="en-US"/>
        </w:rPr>
        <w:t xml:space="preserve">be </w:t>
      </w:r>
      <w:r w:rsidRPr="00D369E1">
        <w:rPr>
          <w:rFonts w:asciiTheme="majorHAnsi" w:eastAsia="Arial Unicode MS" w:hAnsiTheme="majorHAnsi" w:cstheme="majorHAnsi"/>
          <w:lang w:val="en-US"/>
        </w:rPr>
        <w:t>returned to you.</w:t>
      </w:r>
    </w:p>
    <w:p w:rsidR="00A50B37" w:rsidRPr="00D369E1" w:rsidRDefault="00A50B37" w:rsidP="00A50B37">
      <w:pPr>
        <w:pStyle w:val="ListParagraph"/>
        <w:numPr>
          <w:ilvl w:val="0"/>
          <w:numId w:val="17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D369E1">
        <w:rPr>
          <w:rFonts w:asciiTheme="majorHAnsi" w:eastAsia="Arial Unicode MS" w:hAnsiTheme="majorHAnsi" w:cstheme="majorHAnsi"/>
          <w:lang w:val="en-US"/>
        </w:rPr>
        <w:t xml:space="preserve">Your personal information provided by you for the purpose of applying for our </w:t>
      </w:r>
      <w:r>
        <w:rPr>
          <w:rFonts w:asciiTheme="majorHAnsi" w:eastAsia="Arial Unicode MS" w:hAnsiTheme="majorHAnsi" w:cstheme="majorHAnsi"/>
          <w:lang w:val="en-US"/>
        </w:rPr>
        <w:t xml:space="preserve">scholarship will </w:t>
      </w:r>
      <w:r w:rsidRPr="00D369E1">
        <w:rPr>
          <w:rFonts w:asciiTheme="majorHAnsi" w:eastAsia="Arial Unicode MS" w:hAnsiTheme="majorHAnsi" w:cstheme="majorHAnsi"/>
          <w:lang w:val="en-US"/>
        </w:rPr>
        <w:t xml:space="preserve">not </w:t>
      </w:r>
      <w:r>
        <w:rPr>
          <w:rFonts w:asciiTheme="majorHAnsi" w:eastAsia="Arial Unicode MS" w:hAnsiTheme="majorHAnsi" w:cstheme="majorHAnsi" w:hint="eastAsia"/>
          <w:lang w:val="en-US"/>
        </w:rPr>
        <w:t xml:space="preserve">be </w:t>
      </w:r>
      <w:r w:rsidRPr="00D369E1">
        <w:rPr>
          <w:rFonts w:asciiTheme="majorHAnsi" w:eastAsia="Arial Unicode MS" w:hAnsiTheme="majorHAnsi" w:cstheme="majorHAnsi"/>
          <w:lang w:val="en-US"/>
        </w:rPr>
        <w:t>used for any other purposes than for the scholarship selection process except for the following cases.</w:t>
      </w:r>
    </w:p>
    <w:p w:rsidR="00A50B37" w:rsidRPr="00D369E1" w:rsidRDefault="00A50B37" w:rsidP="00A50B37">
      <w:pPr>
        <w:pStyle w:val="ListParagraph"/>
        <w:numPr>
          <w:ilvl w:val="0"/>
          <w:numId w:val="20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D369E1">
        <w:rPr>
          <w:rFonts w:asciiTheme="majorHAnsi" w:eastAsia="Arial Unicode MS" w:hAnsiTheme="majorHAnsi" w:cstheme="majorHAnsi"/>
          <w:lang w:val="en-US"/>
        </w:rPr>
        <w:t>During the scholarship selection process, individuals on the selection committee may obtain/view your application package.</w:t>
      </w:r>
    </w:p>
    <w:p w:rsidR="00A50B37" w:rsidRPr="00D369E1" w:rsidRDefault="00A50B37" w:rsidP="00A50B37">
      <w:pPr>
        <w:pStyle w:val="ListParagraph"/>
        <w:numPr>
          <w:ilvl w:val="0"/>
          <w:numId w:val="20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D369E1">
        <w:rPr>
          <w:rFonts w:asciiTheme="majorHAnsi" w:eastAsia="Arial Unicode MS" w:hAnsiTheme="majorHAnsi" w:cstheme="majorHAnsi"/>
          <w:lang w:val="en-US"/>
        </w:rPr>
        <w:t xml:space="preserve">In order to </w:t>
      </w:r>
      <w:r>
        <w:rPr>
          <w:rFonts w:asciiTheme="majorHAnsi" w:eastAsia="Arial Unicode MS" w:hAnsiTheme="majorHAnsi" w:cstheme="majorHAnsi" w:hint="eastAsia"/>
          <w:lang w:val="en-US"/>
        </w:rPr>
        <w:t xml:space="preserve">verify the application contents or to </w:t>
      </w:r>
      <w:r w:rsidRPr="00D369E1">
        <w:rPr>
          <w:rFonts w:asciiTheme="majorHAnsi" w:eastAsia="Arial Unicode MS" w:hAnsiTheme="majorHAnsi" w:cstheme="majorHAnsi"/>
          <w:lang w:val="en-US"/>
        </w:rPr>
        <w:t xml:space="preserve">avoid awarding multiple scholarships to an individual, we provide </w:t>
      </w:r>
      <w:r>
        <w:rPr>
          <w:rFonts w:asciiTheme="majorHAnsi" w:eastAsia="Arial Unicode MS" w:hAnsiTheme="majorHAnsi" w:cstheme="majorHAnsi" w:hint="eastAsia"/>
          <w:lang w:val="en-US"/>
        </w:rPr>
        <w:t xml:space="preserve">necessary </w:t>
      </w:r>
      <w:r>
        <w:rPr>
          <w:rFonts w:asciiTheme="majorHAnsi" w:eastAsia="Arial Unicode MS" w:hAnsiTheme="majorHAnsi" w:cstheme="majorHAnsi"/>
          <w:lang w:val="en-US"/>
        </w:rPr>
        <w:t>applicants’</w:t>
      </w:r>
      <w:r>
        <w:rPr>
          <w:rFonts w:asciiTheme="majorHAnsi" w:eastAsia="Arial Unicode MS" w:hAnsiTheme="majorHAnsi" w:cstheme="majorHAnsi" w:hint="eastAsia"/>
          <w:lang w:val="en-US"/>
        </w:rPr>
        <w:t xml:space="preserve"> information</w:t>
      </w:r>
      <w:r w:rsidRPr="00D369E1">
        <w:rPr>
          <w:rFonts w:asciiTheme="majorHAnsi" w:eastAsia="Arial Unicode MS" w:hAnsiTheme="majorHAnsi" w:cstheme="majorHAnsi"/>
          <w:lang w:val="en-US"/>
        </w:rPr>
        <w:t xml:space="preserve"> to the universities and other foundations also offering scholarships.</w:t>
      </w:r>
    </w:p>
    <w:p w:rsidR="00A50B37" w:rsidRDefault="00A50B37" w:rsidP="00A50B37">
      <w:pPr>
        <w:pStyle w:val="ListParagraph"/>
        <w:numPr>
          <w:ilvl w:val="0"/>
          <w:numId w:val="17"/>
        </w:numPr>
        <w:ind w:leftChars="0"/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 w:hint="eastAsia"/>
          <w:lang w:val="en-US"/>
        </w:rPr>
        <w:lastRenderedPageBreak/>
        <w:t>M</w:t>
      </w:r>
      <w:r w:rsidRPr="00D369E1">
        <w:rPr>
          <w:rFonts w:asciiTheme="majorHAnsi" w:eastAsia="Arial Unicode MS" w:hAnsiTheme="majorHAnsi" w:cstheme="majorHAnsi"/>
          <w:lang w:val="en-US"/>
        </w:rPr>
        <w:t>ake sure you enclose ALL the necessary documents listed above and send them ALL TOGETHER</w:t>
      </w:r>
      <w:r>
        <w:rPr>
          <w:rFonts w:asciiTheme="majorHAnsi" w:eastAsia="Arial Unicode MS" w:hAnsiTheme="majorHAnsi" w:cstheme="majorHAnsi"/>
          <w:lang w:val="en-US"/>
        </w:rPr>
        <w:t>,</w:t>
      </w:r>
      <w:r w:rsidRPr="00D369E1">
        <w:rPr>
          <w:rFonts w:asciiTheme="majorHAnsi" w:eastAsia="Arial Unicode MS" w:hAnsiTheme="majorHAnsi" w:cstheme="majorHAnsi"/>
          <w:lang w:val="en-US"/>
        </w:rPr>
        <w:t xml:space="preserve"> as your application package will not be eligible if it was found to be incomplete.</w:t>
      </w:r>
      <w:r>
        <w:rPr>
          <w:rFonts w:asciiTheme="majorHAnsi" w:eastAsia="Arial Unicode MS" w:hAnsiTheme="majorHAnsi" w:cstheme="majorHAnsi" w:hint="eastAsia"/>
          <w:lang w:val="en-US"/>
        </w:rPr>
        <w:t xml:space="preserve"> No exception will be made.</w:t>
      </w:r>
    </w:p>
    <w:p w:rsidR="00A50B37" w:rsidRPr="00C101A0" w:rsidRDefault="00A50B37" w:rsidP="00A50B37">
      <w:pPr>
        <w:pStyle w:val="ListParagraph"/>
        <w:numPr>
          <w:ilvl w:val="0"/>
          <w:numId w:val="17"/>
        </w:numPr>
        <w:ind w:leftChars="0"/>
        <w:rPr>
          <w:rFonts w:asciiTheme="majorHAnsi" w:eastAsia="Arial Unicode MS" w:hAnsiTheme="majorHAnsi" w:cstheme="majorHAnsi"/>
          <w:b/>
          <w:lang w:val="en-US"/>
        </w:rPr>
      </w:pPr>
      <w:r w:rsidRPr="00C101A0">
        <w:rPr>
          <w:rFonts w:asciiTheme="majorHAnsi" w:eastAsia="Arial Unicode MS" w:hAnsiTheme="majorHAnsi" w:cstheme="majorHAnsi"/>
          <w:lang w:val="en-US"/>
        </w:rPr>
        <w:t>Do not use staplers to file your documents.</w:t>
      </w:r>
    </w:p>
    <w:p w:rsidR="00A50B37" w:rsidRDefault="00A50B37" w:rsidP="00A50B37">
      <w:pPr>
        <w:rPr>
          <w:rFonts w:asciiTheme="majorHAnsi" w:eastAsia="Arial Unicode MS" w:hAnsiTheme="majorHAnsi" w:cstheme="majorHAnsi"/>
          <w:b/>
          <w:lang w:val="en-US"/>
        </w:rPr>
      </w:pPr>
    </w:p>
    <w:p w:rsidR="00A50B37" w:rsidRDefault="00A50B37" w:rsidP="00A50B37">
      <w:pPr>
        <w:rPr>
          <w:rFonts w:asciiTheme="majorHAnsi" w:eastAsia="Arial Unicode MS" w:hAnsiTheme="majorHAnsi" w:cstheme="majorHAnsi"/>
          <w:b/>
          <w:lang w:val="en-US"/>
        </w:rPr>
      </w:pPr>
    </w:p>
    <w:p w:rsidR="00A50B37" w:rsidRPr="00C101A0" w:rsidRDefault="00A50B37" w:rsidP="00A50B37">
      <w:pPr>
        <w:rPr>
          <w:rFonts w:asciiTheme="majorHAnsi" w:eastAsia="Arial Unicode MS" w:hAnsiTheme="majorHAnsi" w:cstheme="majorHAnsi"/>
          <w:b/>
          <w:lang w:val="en-US"/>
        </w:rPr>
      </w:pPr>
      <w:r w:rsidRPr="00C101A0">
        <w:rPr>
          <w:rFonts w:asciiTheme="majorHAnsi" w:eastAsia="Arial Unicode MS" w:hAnsiTheme="majorHAnsi" w:cstheme="majorHAnsi"/>
          <w:b/>
          <w:lang w:val="en-US"/>
        </w:rPr>
        <w:t>Selection Process</w:t>
      </w:r>
    </w:p>
    <w:p w:rsidR="00A50B37" w:rsidRDefault="00A50B37" w:rsidP="00A50B37">
      <w:pPr>
        <w:rPr>
          <w:rFonts w:asciiTheme="majorHAnsi" w:eastAsia="Arial Unicode MS" w:hAnsiTheme="majorHAnsi" w:cstheme="majorHAnsi"/>
          <w:lang w:val="en-US"/>
        </w:rPr>
      </w:pPr>
      <w:r w:rsidRPr="00D369E1">
        <w:rPr>
          <w:rFonts w:asciiTheme="majorHAnsi" w:eastAsia="Arial Unicode MS" w:hAnsiTheme="majorHAnsi" w:cstheme="majorHAnsi"/>
          <w:lang w:val="en-US"/>
        </w:rPr>
        <w:t xml:space="preserve">1. Applications are </w:t>
      </w:r>
      <w:r>
        <w:rPr>
          <w:rFonts w:asciiTheme="majorHAnsi" w:eastAsia="Arial Unicode MS" w:hAnsiTheme="majorHAnsi" w:cstheme="majorHAnsi"/>
          <w:lang w:val="en-US"/>
        </w:rPr>
        <w:t>accepted between September 15, 2018 and October 31, 2018</w:t>
      </w:r>
      <w:r w:rsidRPr="00D369E1">
        <w:rPr>
          <w:rFonts w:asciiTheme="majorHAnsi" w:eastAsia="Arial Unicode MS" w:hAnsiTheme="majorHAnsi" w:cstheme="majorHAnsi"/>
          <w:lang w:val="en-US"/>
        </w:rPr>
        <w:t xml:space="preserve">. </w:t>
      </w:r>
    </w:p>
    <w:p w:rsidR="00A50B37" w:rsidRDefault="00A50B37" w:rsidP="00A50B37">
      <w:pPr>
        <w:rPr>
          <w:rFonts w:asciiTheme="majorHAnsi" w:eastAsia="Arial Unicode MS" w:hAnsiTheme="majorHAnsi" w:cstheme="majorHAnsi"/>
          <w:lang w:val="en-US"/>
        </w:rPr>
      </w:pPr>
      <w:r w:rsidRPr="00D369E1">
        <w:rPr>
          <w:rFonts w:asciiTheme="majorHAnsi" w:eastAsia="Arial Unicode MS" w:hAnsiTheme="majorHAnsi" w:cstheme="majorHAnsi"/>
          <w:lang w:val="en-US"/>
        </w:rPr>
        <w:t xml:space="preserve">2. First selection: The first selection will be conducted with documents submitted by </w:t>
      </w:r>
      <w:r>
        <w:rPr>
          <w:rFonts w:asciiTheme="majorHAnsi" w:eastAsia="Arial Unicode MS" w:hAnsiTheme="majorHAnsi" w:cstheme="majorHAnsi"/>
          <w:lang w:val="en-US"/>
        </w:rPr>
        <w:t>applicants.</w:t>
      </w:r>
      <w:r>
        <w:rPr>
          <w:rFonts w:asciiTheme="majorHAnsi" w:eastAsia="Arial Unicode MS" w:hAnsiTheme="majorHAnsi" w:cstheme="majorHAnsi" w:hint="eastAsia"/>
          <w:lang w:val="en-US"/>
        </w:rPr>
        <w:t xml:space="preserve"> </w:t>
      </w:r>
      <w:r w:rsidRPr="00D369E1">
        <w:rPr>
          <w:rFonts w:asciiTheme="majorHAnsi" w:eastAsia="Arial Unicode MS" w:hAnsiTheme="majorHAnsi" w:cstheme="majorHAnsi"/>
          <w:lang w:val="en-US"/>
        </w:rPr>
        <w:t xml:space="preserve">The results of the first selection will be announced by January </w:t>
      </w:r>
      <w:r>
        <w:rPr>
          <w:rFonts w:asciiTheme="majorHAnsi" w:eastAsia="Arial Unicode MS" w:hAnsiTheme="majorHAnsi" w:cstheme="majorHAnsi" w:hint="eastAsia"/>
          <w:lang w:val="en-US"/>
        </w:rPr>
        <w:t>3</w:t>
      </w:r>
      <w:r>
        <w:rPr>
          <w:rFonts w:asciiTheme="majorHAnsi" w:eastAsia="Arial Unicode MS" w:hAnsiTheme="majorHAnsi" w:cstheme="majorHAnsi"/>
          <w:lang w:val="en-US"/>
        </w:rPr>
        <w:t>1, 2019</w:t>
      </w:r>
      <w:r>
        <w:rPr>
          <w:rFonts w:asciiTheme="majorHAnsi" w:eastAsia="Arial Unicode MS" w:hAnsiTheme="majorHAnsi" w:cstheme="majorHAnsi" w:hint="eastAsia"/>
          <w:lang w:val="en-US"/>
        </w:rPr>
        <w:t xml:space="preserve"> as the awarded candidates</w:t>
      </w:r>
      <w:r>
        <w:rPr>
          <w:rFonts w:asciiTheme="majorHAnsi" w:eastAsia="Arial Unicode MS" w:hAnsiTheme="majorHAnsi" w:cstheme="majorHAnsi"/>
          <w:lang w:val="en-US"/>
        </w:rPr>
        <w:t>’</w:t>
      </w:r>
      <w:r>
        <w:rPr>
          <w:rFonts w:asciiTheme="majorHAnsi" w:eastAsia="Arial Unicode MS" w:hAnsiTheme="majorHAnsi" w:cstheme="majorHAnsi" w:hint="eastAsia"/>
          <w:lang w:val="en-US"/>
        </w:rPr>
        <w:t xml:space="preserve"> application numbers will be put on our website.</w:t>
      </w:r>
    </w:p>
    <w:p w:rsidR="00A50B37" w:rsidRDefault="00A50B37" w:rsidP="00A50B37">
      <w:pPr>
        <w:ind w:left="240" w:hangingChars="100" w:hanging="240"/>
        <w:rPr>
          <w:rFonts w:asciiTheme="majorHAnsi" w:eastAsia="Arial Unicode MS" w:hAnsiTheme="majorHAnsi" w:cstheme="majorHAnsi"/>
          <w:lang w:val="en-US"/>
        </w:rPr>
      </w:pPr>
      <w:r w:rsidRPr="00D369E1">
        <w:rPr>
          <w:rFonts w:asciiTheme="majorHAnsi" w:eastAsia="Arial Unicode MS" w:hAnsiTheme="majorHAnsi" w:cstheme="majorHAnsi"/>
          <w:lang w:val="en-US"/>
        </w:rPr>
        <w:t>3. Second selection: Interviews will be conducted</w:t>
      </w:r>
      <w:r>
        <w:rPr>
          <w:rFonts w:asciiTheme="majorHAnsi" w:eastAsia="Arial Unicode MS" w:hAnsiTheme="majorHAnsi" w:cstheme="majorHAnsi"/>
          <w:lang w:val="en-US"/>
        </w:rPr>
        <w:t xml:space="preserve"> between February 1 and 15, 2019, in Tokyo. Its detailed schedule</w:t>
      </w:r>
      <w:r w:rsidRPr="00D369E1">
        <w:rPr>
          <w:rFonts w:asciiTheme="majorHAnsi" w:eastAsia="Arial Unicode MS" w:hAnsiTheme="majorHAnsi" w:cstheme="majorHAnsi"/>
          <w:lang w:val="en-US"/>
        </w:rPr>
        <w:t xml:space="preserve"> will be communicated at a later date directly to those who passed the first step of the selection process.</w:t>
      </w:r>
    </w:p>
    <w:p w:rsidR="00A50B37" w:rsidRPr="00D369E1" w:rsidRDefault="00A50B37" w:rsidP="00A50B37">
      <w:pPr>
        <w:ind w:left="240" w:hangingChars="100" w:hanging="240"/>
        <w:rPr>
          <w:rFonts w:asciiTheme="majorHAnsi" w:eastAsia="Arial Unicode MS" w:hAnsiTheme="majorHAnsi" w:cstheme="majorHAnsi"/>
          <w:lang w:val="en-US"/>
        </w:rPr>
      </w:pPr>
      <w:r>
        <w:rPr>
          <w:rFonts w:asciiTheme="majorHAnsi" w:eastAsia="Arial Unicode MS" w:hAnsiTheme="majorHAnsi" w:cstheme="majorHAnsi"/>
          <w:lang w:val="en-US"/>
        </w:rPr>
        <w:t xml:space="preserve">  </w:t>
      </w:r>
      <w:r>
        <w:rPr>
          <w:rFonts w:asciiTheme="majorHAnsi" w:eastAsia="Arial Unicode MS" w:hAnsiTheme="majorHAnsi" w:cstheme="majorHAnsi" w:hint="eastAsia"/>
          <w:lang w:val="en-US"/>
        </w:rPr>
        <w:t>※</w:t>
      </w:r>
      <w:r>
        <w:rPr>
          <w:rFonts w:asciiTheme="majorHAnsi" w:eastAsia="Arial Unicode MS" w:hAnsiTheme="majorHAnsi" w:cstheme="majorHAnsi" w:hint="eastAsia"/>
          <w:lang w:val="en-US"/>
        </w:rPr>
        <w:t>We wi</w:t>
      </w:r>
      <w:r>
        <w:rPr>
          <w:rFonts w:asciiTheme="majorHAnsi" w:eastAsia="Arial Unicode MS" w:hAnsiTheme="majorHAnsi" w:cstheme="majorHAnsi"/>
          <w:lang w:val="en-US"/>
        </w:rPr>
        <w:t>ll conduct the interview via Skype in case if you will be outside of Japan.</w:t>
      </w:r>
    </w:p>
    <w:p w:rsidR="00A50B37" w:rsidRPr="00D369E1" w:rsidRDefault="00A50B37" w:rsidP="00A50B37">
      <w:pPr>
        <w:rPr>
          <w:rFonts w:asciiTheme="majorHAnsi" w:eastAsia="Arial Unicode MS" w:hAnsiTheme="majorHAnsi" w:cstheme="majorHAnsi"/>
          <w:lang w:val="en-US"/>
        </w:rPr>
      </w:pPr>
      <w:r w:rsidRPr="00D369E1">
        <w:rPr>
          <w:rFonts w:asciiTheme="majorHAnsi" w:eastAsia="Arial Unicode MS" w:hAnsiTheme="majorHAnsi" w:cstheme="majorHAnsi"/>
          <w:lang w:val="en-US"/>
        </w:rPr>
        <w:t>4. Scho</w:t>
      </w:r>
      <w:r>
        <w:rPr>
          <w:rFonts w:asciiTheme="majorHAnsi" w:eastAsia="Arial Unicode MS" w:hAnsiTheme="majorHAnsi" w:cstheme="majorHAnsi"/>
          <w:lang w:val="en-US"/>
        </w:rPr>
        <w:t>larship awarded: Mid-March, 2019</w:t>
      </w:r>
      <w:r w:rsidRPr="00D369E1">
        <w:rPr>
          <w:rFonts w:asciiTheme="majorHAnsi" w:eastAsia="Arial Unicode MS" w:hAnsiTheme="majorHAnsi" w:cstheme="majorHAnsi"/>
          <w:lang w:val="en-US"/>
        </w:rPr>
        <w:t xml:space="preserve">. </w:t>
      </w:r>
    </w:p>
    <w:p w:rsidR="00A50B37" w:rsidRDefault="00A50B37" w:rsidP="00A50B37">
      <w:pPr>
        <w:rPr>
          <w:rFonts w:asciiTheme="majorHAnsi" w:eastAsia="Arial Unicode MS" w:hAnsiTheme="majorHAnsi" w:cstheme="majorHAnsi"/>
          <w:lang w:val="en-US"/>
        </w:rPr>
      </w:pPr>
    </w:p>
    <w:p w:rsidR="00A50B37" w:rsidRPr="00D369E1" w:rsidRDefault="00A50B37" w:rsidP="00A50B37">
      <w:pPr>
        <w:ind w:left="240" w:hangingChars="100" w:hanging="240"/>
        <w:rPr>
          <w:rFonts w:asciiTheme="majorHAnsi" w:eastAsia="Arial Unicode MS" w:hAnsiTheme="majorHAnsi" w:cstheme="majorHAnsi"/>
          <w:u w:val="double"/>
          <w:lang w:val="en-US"/>
        </w:rPr>
      </w:pPr>
      <w:r w:rsidRPr="00D369E1">
        <w:rPr>
          <w:rFonts w:asciiTheme="majorHAnsi" w:eastAsia="Arial Unicode MS" w:hAnsiTheme="majorHAnsi" w:cstheme="majorHAnsi"/>
          <w:u w:val="double"/>
          <w:lang w:val="en-US"/>
        </w:rPr>
        <w:t>Please send your application package to:</w:t>
      </w:r>
    </w:p>
    <w:p w:rsidR="00A50B37" w:rsidRPr="00D369E1" w:rsidRDefault="00A50B37" w:rsidP="00A50B37">
      <w:pPr>
        <w:ind w:left="240" w:hangingChars="100" w:hanging="240"/>
        <w:rPr>
          <w:rFonts w:asciiTheme="majorHAnsi" w:eastAsia="Arial Unicode MS" w:hAnsiTheme="majorHAnsi" w:cstheme="majorHAnsi"/>
          <w:lang w:val="en-US"/>
        </w:rPr>
      </w:pPr>
    </w:p>
    <w:p w:rsidR="00A50B37" w:rsidRPr="00D369E1" w:rsidRDefault="00A50B37" w:rsidP="00A50B37">
      <w:pPr>
        <w:ind w:left="240" w:hangingChars="100" w:hanging="240"/>
        <w:rPr>
          <w:rFonts w:asciiTheme="majorHAnsi" w:eastAsia="Arial Unicode MS" w:hAnsiTheme="majorHAnsi" w:cstheme="majorHAnsi"/>
          <w:lang w:val="en-US"/>
        </w:rPr>
      </w:pPr>
      <w:proofErr w:type="spellStart"/>
      <w:r w:rsidRPr="00D369E1">
        <w:rPr>
          <w:rFonts w:asciiTheme="majorHAnsi" w:eastAsia="Arial Unicode MS" w:hAnsiTheme="majorHAnsi" w:cstheme="majorHAnsi"/>
          <w:lang w:val="en-US"/>
        </w:rPr>
        <w:t>Honjo</w:t>
      </w:r>
      <w:proofErr w:type="spellEnd"/>
      <w:r w:rsidRPr="00D369E1">
        <w:rPr>
          <w:rFonts w:asciiTheme="majorHAnsi" w:eastAsia="Arial Unicode MS" w:hAnsiTheme="majorHAnsi" w:cstheme="majorHAnsi"/>
          <w:lang w:val="en-US"/>
        </w:rPr>
        <w:t xml:space="preserve"> International Scholarship Foundation</w:t>
      </w:r>
    </w:p>
    <w:p w:rsidR="00A50B37" w:rsidRPr="00D369E1" w:rsidRDefault="00A50B37" w:rsidP="00A50B37">
      <w:pPr>
        <w:ind w:left="240" w:hangingChars="100" w:hanging="240"/>
        <w:rPr>
          <w:rFonts w:asciiTheme="majorHAnsi" w:eastAsia="Arial Unicode MS" w:hAnsiTheme="majorHAnsi" w:cstheme="majorHAnsi"/>
          <w:lang w:val="en-US"/>
        </w:rPr>
      </w:pPr>
      <w:r w:rsidRPr="00D369E1">
        <w:rPr>
          <w:rFonts w:asciiTheme="majorHAnsi" w:eastAsia="Arial Unicode MS" w:hAnsiTheme="majorHAnsi" w:cstheme="majorHAnsi"/>
          <w:lang w:val="en-US"/>
        </w:rPr>
        <w:t xml:space="preserve">1-14-9, </w:t>
      </w:r>
      <w:proofErr w:type="spellStart"/>
      <w:r w:rsidRPr="00D369E1">
        <w:rPr>
          <w:rFonts w:asciiTheme="majorHAnsi" w:eastAsia="Arial Unicode MS" w:hAnsiTheme="majorHAnsi" w:cstheme="majorHAnsi"/>
          <w:lang w:val="en-US"/>
        </w:rPr>
        <w:t>Tomigaya</w:t>
      </w:r>
      <w:proofErr w:type="spellEnd"/>
      <w:r w:rsidRPr="00D369E1">
        <w:rPr>
          <w:rFonts w:asciiTheme="majorHAnsi" w:eastAsia="Arial Unicode MS" w:hAnsiTheme="majorHAnsi" w:cstheme="majorHAnsi"/>
          <w:lang w:val="en-US"/>
        </w:rPr>
        <w:t>, Shibuya-</w:t>
      </w:r>
      <w:proofErr w:type="spellStart"/>
      <w:r w:rsidRPr="00D369E1">
        <w:rPr>
          <w:rFonts w:asciiTheme="majorHAnsi" w:eastAsia="Arial Unicode MS" w:hAnsiTheme="majorHAnsi" w:cstheme="majorHAnsi"/>
          <w:lang w:val="en-US"/>
        </w:rPr>
        <w:t>ku</w:t>
      </w:r>
      <w:proofErr w:type="spellEnd"/>
      <w:r w:rsidRPr="00D369E1">
        <w:rPr>
          <w:rFonts w:asciiTheme="majorHAnsi" w:eastAsia="Arial Unicode MS" w:hAnsiTheme="majorHAnsi" w:cstheme="majorHAnsi"/>
          <w:lang w:val="en-US"/>
        </w:rPr>
        <w:t>, Tokyo 151-0063</w:t>
      </w:r>
    </w:p>
    <w:p w:rsidR="00A50B37" w:rsidRPr="00D369E1" w:rsidRDefault="00A50B37" w:rsidP="00A50B37">
      <w:pPr>
        <w:ind w:left="240" w:hangingChars="100" w:hanging="240"/>
        <w:rPr>
          <w:rFonts w:asciiTheme="majorHAnsi" w:eastAsia="Arial Unicode MS" w:hAnsiTheme="majorHAnsi" w:cstheme="majorHAnsi"/>
          <w:lang w:val="en-US"/>
        </w:rPr>
      </w:pPr>
      <w:r w:rsidRPr="00D369E1">
        <w:rPr>
          <w:rFonts w:asciiTheme="majorHAnsi" w:eastAsia="Arial Unicode MS" w:hAnsiTheme="majorHAnsi" w:cstheme="majorHAnsi"/>
          <w:lang w:val="en-US"/>
        </w:rPr>
        <w:t>Tel: +81-3-3468-2214</w:t>
      </w:r>
      <w:r>
        <w:rPr>
          <w:rFonts w:asciiTheme="majorHAnsi" w:eastAsia="Arial Unicode MS" w:hAnsiTheme="majorHAnsi" w:cstheme="majorHAnsi" w:hint="eastAsia"/>
          <w:lang w:val="en-US"/>
        </w:rPr>
        <w:t xml:space="preserve"> </w:t>
      </w:r>
      <w:r w:rsidRPr="00D369E1">
        <w:rPr>
          <w:rFonts w:asciiTheme="majorHAnsi" w:eastAsia="Arial Unicode MS" w:hAnsiTheme="majorHAnsi" w:cstheme="majorHAnsi"/>
          <w:lang w:val="en-US"/>
        </w:rPr>
        <w:t>Fax: +81-3-3468-2606</w:t>
      </w:r>
    </w:p>
    <w:p w:rsidR="00A50B37" w:rsidRPr="00D369E1" w:rsidRDefault="00A50B37" w:rsidP="00A50B37">
      <w:pPr>
        <w:ind w:left="240" w:hangingChars="100" w:hanging="240"/>
        <w:rPr>
          <w:rFonts w:asciiTheme="majorHAnsi" w:eastAsia="Arial Unicode MS" w:hAnsiTheme="majorHAnsi" w:cstheme="majorHAnsi"/>
          <w:lang w:val="en-US"/>
        </w:rPr>
      </w:pPr>
      <w:r w:rsidRPr="00D369E1">
        <w:rPr>
          <w:rFonts w:asciiTheme="majorHAnsi" w:eastAsia="Arial Unicode MS" w:hAnsiTheme="majorHAnsi" w:cstheme="majorHAnsi"/>
          <w:lang w:val="en-US"/>
        </w:rPr>
        <w:t>Website</w:t>
      </w:r>
      <w:r>
        <w:rPr>
          <w:rFonts w:asciiTheme="majorHAnsi" w:eastAsia="Arial Unicode MS" w:hAnsiTheme="majorHAnsi" w:cstheme="majorHAnsi" w:hint="eastAsia"/>
          <w:lang w:val="en-US"/>
        </w:rPr>
        <w:t>:</w:t>
      </w:r>
      <w:r w:rsidRPr="00D369E1">
        <w:rPr>
          <w:rFonts w:asciiTheme="majorHAnsi" w:eastAsia="Arial Unicode MS" w:hAnsiTheme="majorHAnsi" w:cstheme="majorHAnsi"/>
          <w:lang w:val="en-US"/>
        </w:rPr>
        <w:t xml:space="preserve"> </w:t>
      </w:r>
      <w:r w:rsidRPr="00E82E1A">
        <w:rPr>
          <w:rFonts w:asciiTheme="majorHAnsi" w:eastAsia="Arial Unicode MS" w:hAnsiTheme="majorHAnsi" w:cstheme="majorHAnsi"/>
          <w:u w:val="single"/>
          <w:lang w:val="en-US"/>
        </w:rPr>
        <w:t>http://www.hisf.or.jp</w:t>
      </w:r>
    </w:p>
    <w:p w:rsidR="00A50B37" w:rsidRPr="00D369E1" w:rsidRDefault="00A50B37" w:rsidP="00A50B37">
      <w:pPr>
        <w:ind w:left="240" w:hangingChars="100" w:hanging="240"/>
        <w:rPr>
          <w:rFonts w:asciiTheme="majorHAnsi" w:eastAsia="Arial Unicode MS" w:hAnsiTheme="majorHAnsi" w:cstheme="majorHAnsi"/>
          <w:lang w:val="en-US"/>
        </w:rPr>
      </w:pPr>
      <w:r w:rsidRPr="00D369E1">
        <w:rPr>
          <w:rFonts w:asciiTheme="majorHAnsi" w:eastAsia="Arial Unicode MS" w:hAnsiTheme="majorHAnsi" w:cstheme="majorHAnsi"/>
          <w:lang w:val="en-US"/>
        </w:rPr>
        <w:t>Send inquiries to</w:t>
      </w:r>
      <w:r>
        <w:rPr>
          <w:rFonts w:asciiTheme="majorHAnsi" w:eastAsia="Arial Unicode MS" w:hAnsiTheme="majorHAnsi" w:cstheme="majorHAnsi" w:hint="eastAsia"/>
          <w:lang w:val="en-US"/>
        </w:rPr>
        <w:t>:</w:t>
      </w:r>
      <w:r w:rsidRPr="007F4A14">
        <w:rPr>
          <w:rFonts w:asciiTheme="majorHAnsi" w:eastAsia="Arial Unicode MS" w:hAnsiTheme="majorHAnsi" w:cstheme="majorHAnsi"/>
          <w:lang w:val="en-US"/>
        </w:rPr>
        <w:t xml:space="preserve"> </w:t>
      </w:r>
      <w:r w:rsidRPr="007F4A14">
        <w:rPr>
          <w:rFonts w:asciiTheme="majorHAnsi" w:hAnsiTheme="majorHAnsi" w:cstheme="majorHAnsi"/>
          <w:u w:val="single"/>
        </w:rPr>
        <w:t>info</w:t>
      </w:r>
      <w:r w:rsidRPr="007F4A14">
        <w:rPr>
          <w:rFonts w:asciiTheme="majorHAnsi" w:eastAsiaTheme="minorEastAsia" w:hAnsiTheme="majorHAnsi" w:cstheme="majorHAnsi" w:hint="eastAsia"/>
          <w:u w:val="single"/>
        </w:rPr>
        <w:t>@</w:t>
      </w:r>
      <w:r w:rsidRPr="007F4A14">
        <w:rPr>
          <w:rFonts w:asciiTheme="majorHAnsi" w:hAnsiTheme="majorHAnsi" w:cstheme="majorHAnsi"/>
          <w:u w:val="single"/>
        </w:rPr>
        <w:t>hisf.or.jp</w:t>
      </w:r>
    </w:p>
    <w:p w:rsidR="00A50B37" w:rsidRPr="00D369E1" w:rsidRDefault="00A50B37" w:rsidP="00A50B37">
      <w:pPr>
        <w:ind w:left="240" w:hangingChars="100" w:hanging="240"/>
        <w:rPr>
          <w:rFonts w:asciiTheme="majorHAnsi" w:eastAsia="Arial Unicode MS" w:hAnsiTheme="majorHAnsi" w:cstheme="majorHAnsi"/>
          <w:lang w:val="en-US"/>
        </w:rPr>
      </w:pPr>
    </w:p>
    <w:p w:rsidR="00A50B37" w:rsidRPr="00D369E1" w:rsidRDefault="00A50B37" w:rsidP="00A50B37">
      <w:pPr>
        <w:pStyle w:val="ListParagraph"/>
        <w:numPr>
          <w:ilvl w:val="0"/>
          <w:numId w:val="22"/>
        </w:numPr>
        <w:ind w:leftChars="0"/>
        <w:rPr>
          <w:rFonts w:asciiTheme="majorHAnsi" w:eastAsia="Arial Unicode MS" w:hAnsiTheme="majorHAnsi" w:cstheme="majorHAnsi"/>
          <w:lang w:val="en-US"/>
        </w:rPr>
      </w:pPr>
      <w:r w:rsidRPr="00D369E1">
        <w:rPr>
          <w:rFonts w:asciiTheme="majorHAnsi" w:eastAsia="Arial Unicode MS" w:hAnsiTheme="majorHAnsi" w:cstheme="majorHAnsi"/>
          <w:lang w:val="en-US"/>
        </w:rPr>
        <w:t xml:space="preserve">If you want to confirm the arrival of your application package, be advised that you </w:t>
      </w:r>
      <w:r>
        <w:rPr>
          <w:rFonts w:asciiTheme="majorHAnsi" w:eastAsia="Arial Unicode MS" w:hAnsiTheme="majorHAnsi" w:cstheme="majorHAnsi" w:hint="eastAsia"/>
          <w:lang w:val="en-US"/>
        </w:rPr>
        <w:t xml:space="preserve">should </w:t>
      </w:r>
      <w:r w:rsidRPr="00D369E1">
        <w:rPr>
          <w:rFonts w:asciiTheme="majorHAnsi" w:eastAsia="Arial Unicode MS" w:hAnsiTheme="majorHAnsi" w:cstheme="majorHAnsi"/>
          <w:lang w:val="en-US"/>
        </w:rPr>
        <w:t xml:space="preserve">send it by post mail or delivery service with a </w:t>
      </w:r>
      <w:r>
        <w:rPr>
          <w:rFonts w:asciiTheme="majorHAnsi" w:eastAsia="Arial Unicode MS" w:hAnsiTheme="majorHAnsi" w:cstheme="majorHAnsi" w:hint="eastAsia"/>
          <w:lang w:val="en-US"/>
        </w:rPr>
        <w:t xml:space="preserve">delivery </w:t>
      </w:r>
      <w:r w:rsidRPr="00D369E1">
        <w:rPr>
          <w:rFonts w:asciiTheme="majorHAnsi" w:eastAsia="Arial Unicode MS" w:hAnsiTheme="majorHAnsi" w:cstheme="majorHAnsi"/>
          <w:lang w:val="en-US"/>
        </w:rPr>
        <w:t>record so as to inquire to post office or Delivery Corporation. We are not able to individually reply to the inquiry whether it is received or not.</w:t>
      </w:r>
    </w:p>
    <w:p w:rsidR="00A50B37" w:rsidRPr="00D369E1" w:rsidRDefault="00A50B37" w:rsidP="00A50B37">
      <w:pPr>
        <w:ind w:left="240" w:hangingChars="100" w:hanging="240"/>
        <w:rPr>
          <w:rFonts w:asciiTheme="majorHAnsi" w:eastAsia="Arial Unicode MS" w:hAnsiTheme="majorHAnsi" w:cstheme="majorHAnsi"/>
          <w:lang w:val="en-US"/>
        </w:rPr>
      </w:pPr>
    </w:p>
    <w:p w:rsidR="00A50B37" w:rsidRPr="007F4A14" w:rsidRDefault="00A50B37" w:rsidP="00A50B37">
      <w:pPr>
        <w:ind w:left="240" w:hangingChars="100" w:hanging="240"/>
        <w:rPr>
          <w:rFonts w:asciiTheme="majorHAnsi" w:eastAsia="Arial Unicode MS" w:hAnsiTheme="majorHAnsi" w:cstheme="majorHAnsi"/>
          <w:lang w:val="en-US"/>
        </w:rPr>
      </w:pPr>
    </w:p>
    <w:p w:rsidR="00D369E1" w:rsidRPr="00A50B37" w:rsidRDefault="00D369E1" w:rsidP="00A50B37">
      <w:pPr>
        <w:rPr>
          <w:lang w:val="en-US"/>
        </w:rPr>
      </w:pPr>
    </w:p>
    <w:sectPr w:rsidR="00D369E1" w:rsidRPr="00A50B37" w:rsidSect="00CD3F4A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E74" w:rsidRDefault="001E3E74" w:rsidP="00D369E1">
      <w:r>
        <w:separator/>
      </w:r>
    </w:p>
  </w:endnote>
  <w:endnote w:type="continuationSeparator" w:id="0">
    <w:p w:rsidR="001E3E74" w:rsidRDefault="001E3E74" w:rsidP="00D36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2778186"/>
      <w:docPartObj>
        <w:docPartGallery w:val="Page Numbers (Bottom of Page)"/>
        <w:docPartUnique/>
      </w:docPartObj>
    </w:sdtPr>
    <w:sdtEndPr/>
    <w:sdtContent>
      <w:p w:rsidR="00935B88" w:rsidRDefault="001B2C0A">
        <w:pPr>
          <w:pStyle w:val="Footer"/>
          <w:jc w:val="center"/>
        </w:pPr>
        <w:r>
          <w:fldChar w:fldCharType="begin"/>
        </w:r>
        <w:r w:rsidR="00935B88">
          <w:instrText>PAGE   \* MERGEFORMAT</w:instrText>
        </w:r>
        <w:r>
          <w:fldChar w:fldCharType="separate"/>
        </w:r>
        <w:r w:rsidR="009812E0" w:rsidRPr="009812E0">
          <w:rPr>
            <w:noProof/>
            <w:lang w:val="ja-JP"/>
          </w:rPr>
          <w:t>2</w:t>
        </w:r>
        <w:r>
          <w:fldChar w:fldCharType="end"/>
        </w:r>
      </w:p>
    </w:sdtContent>
  </w:sdt>
  <w:p w:rsidR="00935B88" w:rsidRDefault="00935B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E74" w:rsidRDefault="001E3E74" w:rsidP="00D369E1">
      <w:r>
        <w:separator/>
      </w:r>
    </w:p>
  </w:footnote>
  <w:footnote w:type="continuationSeparator" w:id="0">
    <w:p w:rsidR="001E3E74" w:rsidRDefault="001E3E74" w:rsidP="00D36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7B1"/>
    <w:multiLevelType w:val="hybridMultilevel"/>
    <w:tmpl w:val="CA2A2B12"/>
    <w:lvl w:ilvl="0" w:tplc="3970F84A">
      <w:start w:val="1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852099"/>
    <w:multiLevelType w:val="hybridMultilevel"/>
    <w:tmpl w:val="7812E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46A0BCE"/>
    <w:multiLevelType w:val="hybridMultilevel"/>
    <w:tmpl w:val="1FD45A10"/>
    <w:lvl w:ilvl="0" w:tplc="314826DE">
      <w:start w:val="5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5C971DD"/>
    <w:multiLevelType w:val="hybridMultilevel"/>
    <w:tmpl w:val="B718A254"/>
    <w:lvl w:ilvl="0" w:tplc="502073D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4">
    <w:nsid w:val="1E1E0CEA"/>
    <w:multiLevelType w:val="multilevel"/>
    <w:tmpl w:val="A7005BE6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260" w:hanging="420"/>
      </w:pPr>
    </w:lvl>
    <w:lvl w:ilvl="2">
      <w:start w:val="1"/>
      <w:numFmt w:val="decimalEnclosedCircle"/>
      <w:lvlText w:val="%3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aiueoFullWidth"/>
      <w:lvlText w:val="(%5)"/>
      <w:lvlJc w:val="left"/>
      <w:pPr>
        <w:ind w:left="2520" w:hanging="420"/>
      </w:pPr>
    </w:lvl>
    <w:lvl w:ilvl="5">
      <w:start w:val="1"/>
      <w:numFmt w:val="decimalEnclosedCircle"/>
      <w:lvlText w:val="%6"/>
      <w:lvlJc w:val="lef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aiueoFullWidth"/>
      <w:lvlText w:val="(%8)"/>
      <w:lvlJc w:val="left"/>
      <w:pPr>
        <w:ind w:left="3780" w:hanging="420"/>
      </w:pPr>
    </w:lvl>
    <w:lvl w:ilvl="8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>
    <w:nsid w:val="20771C58"/>
    <w:multiLevelType w:val="hybridMultilevel"/>
    <w:tmpl w:val="36A24976"/>
    <w:lvl w:ilvl="0" w:tplc="3970F84A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40010A"/>
    <w:multiLevelType w:val="hybridMultilevel"/>
    <w:tmpl w:val="0B5884E6"/>
    <w:lvl w:ilvl="0" w:tplc="468CD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27923B5C"/>
    <w:multiLevelType w:val="hybridMultilevel"/>
    <w:tmpl w:val="FB8A8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30B7100D"/>
    <w:multiLevelType w:val="hybridMultilevel"/>
    <w:tmpl w:val="2572F1B8"/>
    <w:lvl w:ilvl="0" w:tplc="AC78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41C15720"/>
    <w:multiLevelType w:val="hybridMultilevel"/>
    <w:tmpl w:val="802CBA1E"/>
    <w:lvl w:ilvl="0" w:tplc="314826DE">
      <w:start w:val="5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427C592D"/>
    <w:multiLevelType w:val="hybridMultilevel"/>
    <w:tmpl w:val="EE9A39E8"/>
    <w:lvl w:ilvl="0" w:tplc="468CD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45010742"/>
    <w:multiLevelType w:val="hybridMultilevel"/>
    <w:tmpl w:val="05608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4643420B"/>
    <w:multiLevelType w:val="hybridMultilevel"/>
    <w:tmpl w:val="855233D8"/>
    <w:lvl w:ilvl="0" w:tplc="46CA14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46E50C3C"/>
    <w:multiLevelType w:val="hybridMultilevel"/>
    <w:tmpl w:val="13B2F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CC43E17"/>
    <w:multiLevelType w:val="hybridMultilevel"/>
    <w:tmpl w:val="6A522668"/>
    <w:lvl w:ilvl="0" w:tplc="3DD80C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4EF71312"/>
    <w:multiLevelType w:val="hybridMultilevel"/>
    <w:tmpl w:val="86A87CD6"/>
    <w:lvl w:ilvl="0" w:tplc="016CC6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536812E3"/>
    <w:multiLevelType w:val="hybridMultilevel"/>
    <w:tmpl w:val="A0682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9EF7642"/>
    <w:multiLevelType w:val="hybridMultilevel"/>
    <w:tmpl w:val="5F3255C0"/>
    <w:lvl w:ilvl="0" w:tplc="AEE06578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60F31B98"/>
    <w:multiLevelType w:val="hybridMultilevel"/>
    <w:tmpl w:val="E2B4D0C6"/>
    <w:lvl w:ilvl="0" w:tplc="7B282A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648061FF"/>
    <w:multiLevelType w:val="multilevel"/>
    <w:tmpl w:val="A7005BE6"/>
    <w:lvl w:ilvl="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260" w:hanging="420"/>
      </w:pPr>
    </w:lvl>
    <w:lvl w:ilvl="2">
      <w:start w:val="1"/>
      <w:numFmt w:val="decimalEnclosedCircle"/>
      <w:lvlText w:val="%3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aiueoFullWidth"/>
      <w:lvlText w:val="(%5)"/>
      <w:lvlJc w:val="left"/>
      <w:pPr>
        <w:ind w:left="2520" w:hanging="420"/>
      </w:pPr>
    </w:lvl>
    <w:lvl w:ilvl="5">
      <w:start w:val="1"/>
      <w:numFmt w:val="decimalEnclosedCircle"/>
      <w:lvlText w:val="%6"/>
      <w:lvlJc w:val="lef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aiueoFullWidth"/>
      <w:lvlText w:val="(%8)"/>
      <w:lvlJc w:val="left"/>
      <w:pPr>
        <w:ind w:left="3780" w:hanging="420"/>
      </w:pPr>
    </w:lvl>
    <w:lvl w:ilvl="8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>
    <w:nsid w:val="6521697A"/>
    <w:multiLevelType w:val="multilevel"/>
    <w:tmpl w:val="A7005BE6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260" w:hanging="420"/>
      </w:pPr>
    </w:lvl>
    <w:lvl w:ilvl="2">
      <w:start w:val="1"/>
      <w:numFmt w:val="decimalEnclosedCircle"/>
      <w:lvlText w:val="%3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aiueoFullWidth"/>
      <w:lvlText w:val="(%5)"/>
      <w:lvlJc w:val="left"/>
      <w:pPr>
        <w:ind w:left="2520" w:hanging="420"/>
      </w:pPr>
    </w:lvl>
    <w:lvl w:ilvl="5">
      <w:start w:val="1"/>
      <w:numFmt w:val="decimalEnclosedCircle"/>
      <w:lvlText w:val="%6"/>
      <w:lvlJc w:val="lef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aiueoFullWidth"/>
      <w:lvlText w:val="(%8)"/>
      <w:lvlJc w:val="left"/>
      <w:pPr>
        <w:ind w:left="3780" w:hanging="420"/>
      </w:pPr>
    </w:lvl>
    <w:lvl w:ilvl="8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1">
    <w:nsid w:val="730F55F5"/>
    <w:multiLevelType w:val="hybridMultilevel"/>
    <w:tmpl w:val="D486C82E"/>
    <w:lvl w:ilvl="0" w:tplc="B770DD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76FB53F4"/>
    <w:multiLevelType w:val="hybridMultilevel"/>
    <w:tmpl w:val="2B049D08"/>
    <w:lvl w:ilvl="0" w:tplc="3970F84A">
      <w:start w:val="1"/>
      <w:numFmt w:val="bullet"/>
      <w:lvlText w:val="※"/>
      <w:lvlJc w:val="left"/>
      <w:pPr>
        <w:ind w:left="48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4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2"/>
  </w:num>
  <w:num w:numId="4">
    <w:abstractNumId w:val="7"/>
  </w:num>
  <w:num w:numId="5">
    <w:abstractNumId w:val="13"/>
  </w:num>
  <w:num w:numId="6">
    <w:abstractNumId w:val="9"/>
  </w:num>
  <w:num w:numId="7">
    <w:abstractNumId w:val="10"/>
  </w:num>
  <w:num w:numId="8">
    <w:abstractNumId w:val="17"/>
  </w:num>
  <w:num w:numId="9">
    <w:abstractNumId w:val="8"/>
  </w:num>
  <w:num w:numId="10">
    <w:abstractNumId w:val="6"/>
  </w:num>
  <w:num w:numId="11">
    <w:abstractNumId w:val="2"/>
  </w:num>
  <w:num w:numId="12">
    <w:abstractNumId w:val="14"/>
  </w:num>
  <w:num w:numId="13">
    <w:abstractNumId w:val="18"/>
  </w:num>
  <w:num w:numId="14">
    <w:abstractNumId w:val="21"/>
  </w:num>
  <w:num w:numId="15">
    <w:abstractNumId w:val="19"/>
  </w:num>
  <w:num w:numId="16">
    <w:abstractNumId w:val="12"/>
  </w:num>
  <w:num w:numId="17">
    <w:abstractNumId w:val="16"/>
  </w:num>
  <w:num w:numId="18">
    <w:abstractNumId w:val="20"/>
  </w:num>
  <w:num w:numId="19">
    <w:abstractNumId w:val="3"/>
  </w:num>
  <w:num w:numId="20">
    <w:abstractNumId w:val="4"/>
  </w:num>
  <w:num w:numId="21">
    <w:abstractNumId w:val="0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4A"/>
    <w:rsid w:val="00087A45"/>
    <w:rsid w:val="000A4B7F"/>
    <w:rsid w:val="000F229F"/>
    <w:rsid w:val="00102491"/>
    <w:rsid w:val="00124B16"/>
    <w:rsid w:val="001602E1"/>
    <w:rsid w:val="00182ECC"/>
    <w:rsid w:val="0018684D"/>
    <w:rsid w:val="001B2C0A"/>
    <w:rsid w:val="001E3E74"/>
    <w:rsid w:val="002456DC"/>
    <w:rsid w:val="00255134"/>
    <w:rsid w:val="00266A95"/>
    <w:rsid w:val="00297805"/>
    <w:rsid w:val="002C6EF0"/>
    <w:rsid w:val="00380919"/>
    <w:rsid w:val="003B4714"/>
    <w:rsid w:val="003D28CE"/>
    <w:rsid w:val="003F3C10"/>
    <w:rsid w:val="004403D6"/>
    <w:rsid w:val="00455F1E"/>
    <w:rsid w:val="004F3405"/>
    <w:rsid w:val="00515236"/>
    <w:rsid w:val="0054739D"/>
    <w:rsid w:val="00564AE4"/>
    <w:rsid w:val="00567FF8"/>
    <w:rsid w:val="005C70DA"/>
    <w:rsid w:val="005E5855"/>
    <w:rsid w:val="0064764C"/>
    <w:rsid w:val="006A24D2"/>
    <w:rsid w:val="006C398D"/>
    <w:rsid w:val="006F0CBC"/>
    <w:rsid w:val="006F38B8"/>
    <w:rsid w:val="00716DE8"/>
    <w:rsid w:val="007A56F2"/>
    <w:rsid w:val="007B7703"/>
    <w:rsid w:val="007E62FF"/>
    <w:rsid w:val="007F4A14"/>
    <w:rsid w:val="00844AEE"/>
    <w:rsid w:val="008772D6"/>
    <w:rsid w:val="008D58E0"/>
    <w:rsid w:val="008F21CC"/>
    <w:rsid w:val="00935B88"/>
    <w:rsid w:val="00937A74"/>
    <w:rsid w:val="009430CF"/>
    <w:rsid w:val="009812E0"/>
    <w:rsid w:val="009C5447"/>
    <w:rsid w:val="00A06A1F"/>
    <w:rsid w:val="00A254AB"/>
    <w:rsid w:val="00A26203"/>
    <w:rsid w:val="00A50B37"/>
    <w:rsid w:val="00A9752A"/>
    <w:rsid w:val="00B1597F"/>
    <w:rsid w:val="00B24CA2"/>
    <w:rsid w:val="00B946E9"/>
    <w:rsid w:val="00BB7F05"/>
    <w:rsid w:val="00BC5B24"/>
    <w:rsid w:val="00BC5F18"/>
    <w:rsid w:val="00BD1676"/>
    <w:rsid w:val="00CC03FE"/>
    <w:rsid w:val="00CD3F4A"/>
    <w:rsid w:val="00D10A77"/>
    <w:rsid w:val="00D369E1"/>
    <w:rsid w:val="00D670E3"/>
    <w:rsid w:val="00D8707B"/>
    <w:rsid w:val="00D94464"/>
    <w:rsid w:val="00DA35E6"/>
    <w:rsid w:val="00DA6471"/>
    <w:rsid w:val="00DB3626"/>
    <w:rsid w:val="00DE10F9"/>
    <w:rsid w:val="00E73CB8"/>
    <w:rsid w:val="00E82E1A"/>
    <w:rsid w:val="00EC1D3F"/>
    <w:rsid w:val="00EC4A8E"/>
    <w:rsid w:val="00EE1F51"/>
    <w:rsid w:val="00F178C3"/>
    <w:rsid w:val="00FA41CC"/>
    <w:rsid w:val="00FE1C67"/>
    <w:rsid w:val="00FE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F4A"/>
    <w:rPr>
      <w:rFonts w:ascii="Times New Roman" w:eastAsia="SimSun" w:hAnsi="Times New Roman" w:cs="Times New Roman"/>
      <w:kern w:val="0"/>
      <w:sz w:val="24"/>
      <w:szCs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4A"/>
    <w:pPr>
      <w:ind w:leftChars="400" w:left="840"/>
    </w:pPr>
  </w:style>
  <w:style w:type="character" w:styleId="CommentReference">
    <w:name w:val="annotation reference"/>
    <w:basedOn w:val="DefaultParagraphFont"/>
    <w:semiHidden/>
    <w:rsid w:val="00CD3F4A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9E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369E1"/>
    <w:rPr>
      <w:rFonts w:ascii="Times New Roman" w:eastAsia="SimSun" w:hAnsi="Times New Roman" w:cs="Times New Roman"/>
      <w:kern w:val="0"/>
      <w:sz w:val="24"/>
      <w:szCs w:val="24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D369E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369E1"/>
    <w:rPr>
      <w:rFonts w:ascii="Times New Roman" w:eastAsia="SimSun" w:hAnsi="Times New Roman" w:cs="Times New Roman"/>
      <w:kern w:val="0"/>
      <w:sz w:val="24"/>
      <w:szCs w:val="24"/>
      <w:lang w:val="fr-CA"/>
    </w:rPr>
  </w:style>
  <w:style w:type="character" w:styleId="Hyperlink">
    <w:name w:val="Hyperlink"/>
    <w:basedOn w:val="DefaultParagraphFont"/>
    <w:rsid w:val="00D369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49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491"/>
    <w:rPr>
      <w:rFonts w:asciiTheme="majorHAnsi" w:eastAsiaTheme="majorEastAsia" w:hAnsiTheme="majorHAnsi" w:cstheme="majorBidi"/>
      <w:kern w:val="0"/>
      <w:sz w:val="18"/>
      <w:szCs w:val="18"/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F4A"/>
    <w:rPr>
      <w:rFonts w:ascii="Times New Roman" w:eastAsia="SimSun" w:hAnsi="Times New Roman" w:cs="Times New Roman"/>
      <w:kern w:val="0"/>
      <w:sz w:val="24"/>
      <w:szCs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4A"/>
    <w:pPr>
      <w:ind w:leftChars="400" w:left="840"/>
    </w:pPr>
  </w:style>
  <w:style w:type="character" w:styleId="CommentReference">
    <w:name w:val="annotation reference"/>
    <w:basedOn w:val="DefaultParagraphFont"/>
    <w:semiHidden/>
    <w:rsid w:val="00CD3F4A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9E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369E1"/>
    <w:rPr>
      <w:rFonts w:ascii="Times New Roman" w:eastAsia="SimSun" w:hAnsi="Times New Roman" w:cs="Times New Roman"/>
      <w:kern w:val="0"/>
      <w:sz w:val="24"/>
      <w:szCs w:val="24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D369E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369E1"/>
    <w:rPr>
      <w:rFonts w:ascii="Times New Roman" w:eastAsia="SimSun" w:hAnsi="Times New Roman" w:cs="Times New Roman"/>
      <w:kern w:val="0"/>
      <w:sz w:val="24"/>
      <w:szCs w:val="24"/>
      <w:lang w:val="fr-CA"/>
    </w:rPr>
  </w:style>
  <w:style w:type="character" w:styleId="Hyperlink">
    <w:name w:val="Hyperlink"/>
    <w:basedOn w:val="DefaultParagraphFont"/>
    <w:rsid w:val="00D369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49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491"/>
    <w:rPr>
      <w:rFonts w:asciiTheme="majorHAnsi" w:eastAsiaTheme="majorEastAsia" w:hAnsiTheme="majorHAnsi" w:cstheme="majorBidi"/>
      <w:kern w:val="0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1227</Words>
  <Characters>6996</Characters>
  <Application>Microsoft Macintosh Word</Application>
  <DocSecurity>0</DocSecurity>
  <Lines>58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honjo-hisf</dc:creator>
  <cp:lastModifiedBy>Happy Buzaaba</cp:lastModifiedBy>
  <cp:revision>2</cp:revision>
  <cp:lastPrinted>2018-08-29T01:44:00Z</cp:lastPrinted>
  <dcterms:created xsi:type="dcterms:W3CDTF">2018-09-17T01:12:00Z</dcterms:created>
  <dcterms:modified xsi:type="dcterms:W3CDTF">2018-09-17T01:12:00Z</dcterms:modified>
</cp:coreProperties>
</file>