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Це фінальна робота на етапі HTML і CSS. До даного завдання у Вас є наступні вимоги, а саме: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Використовувати HTML5-теги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Сайт повинен бути адаптивний, під ті розміри які на макеті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Використовуємо препроцесор SCSS для стилів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Використовувати методологію БЕМ для найменування класів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Верстка повинна бути максимально з піксельною точністю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Все має бути по папкам: шрифти, картинки, стилі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Створити на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репозиторій і туди залити даний сайт і скинути посилання на нього для перевірки.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F38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n8oTQiS7ovq+Kcz4B5+nZ0a9Q==">AMUW2mW5u17SL1Y17wy4UYl9qCoWqP7MNOQ7ATp1mNOTqOk9+/tWjWv0R78aRSW0p/1M+HdE3uQFQz2oUwvnOYcZXrNPAT68Vv3mb4QetlnHV+ZzoNynuVs=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2016-05-26T23:38:00Z</dcterms:created>
  <dc:creator>Petya</dc:creator>
</cp:coreProperties>
</file>