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ACF46" w14:textId="77777777" w:rsidR="00113855" w:rsidRDefault="00113855" w:rsidP="00113855">
      <w:pPr>
        <w:jc w:val="center"/>
        <w:rPr>
          <w:sz w:val="72"/>
          <w:szCs w:val="72"/>
        </w:rPr>
      </w:pPr>
    </w:p>
    <w:p w14:paraId="485E83AD" w14:textId="77777777" w:rsidR="00113855" w:rsidRPr="004F35A2" w:rsidRDefault="00113855" w:rsidP="00113855">
      <w:pPr>
        <w:jc w:val="center"/>
        <w:rPr>
          <w:sz w:val="72"/>
          <w:szCs w:val="72"/>
        </w:rPr>
      </w:pPr>
      <w:r w:rsidRPr="004F35A2">
        <w:rPr>
          <w:sz w:val="72"/>
          <w:szCs w:val="72"/>
        </w:rPr>
        <w:t>西南科技大学</w:t>
      </w:r>
    </w:p>
    <w:p w14:paraId="6CEE561E" w14:textId="77777777" w:rsidR="00113855" w:rsidRPr="004F35A2" w:rsidRDefault="00113855" w:rsidP="00113855">
      <w:pPr>
        <w:jc w:val="center"/>
        <w:rPr>
          <w:sz w:val="72"/>
          <w:szCs w:val="72"/>
        </w:rPr>
      </w:pPr>
      <w:r w:rsidRPr="004F35A2">
        <w:rPr>
          <w:rFonts w:hint="eastAsia"/>
          <w:sz w:val="72"/>
          <w:szCs w:val="72"/>
        </w:rPr>
        <w:t>计算机实验报告</w:t>
      </w:r>
    </w:p>
    <w:p w14:paraId="0E6AA7AD" w14:textId="77777777" w:rsidR="00113855" w:rsidRDefault="00113855" w:rsidP="00113855"/>
    <w:p w14:paraId="2CAF452E" w14:textId="77777777" w:rsidR="00113855" w:rsidRDefault="00113855" w:rsidP="00113855"/>
    <w:p w14:paraId="5AFDCB6D" w14:textId="77777777" w:rsidR="00113855" w:rsidRDefault="00113855" w:rsidP="00113855">
      <w:pPr>
        <w:rPr>
          <w:sz w:val="32"/>
          <w:szCs w:val="32"/>
        </w:rPr>
      </w:pPr>
    </w:p>
    <w:p w14:paraId="55720D02" w14:textId="77777777" w:rsidR="00113855" w:rsidRDefault="00113855" w:rsidP="00113855">
      <w:pPr>
        <w:rPr>
          <w:sz w:val="32"/>
          <w:szCs w:val="32"/>
        </w:rPr>
      </w:pPr>
    </w:p>
    <w:p w14:paraId="1369DB99" w14:textId="77777777" w:rsidR="00113855" w:rsidRDefault="00113855" w:rsidP="00113855">
      <w:pPr>
        <w:rPr>
          <w:sz w:val="32"/>
          <w:szCs w:val="32"/>
        </w:rPr>
      </w:pPr>
    </w:p>
    <w:p w14:paraId="5F1A3633" w14:textId="77777777" w:rsidR="00113855" w:rsidRDefault="00113855" w:rsidP="00113855">
      <w:pPr>
        <w:rPr>
          <w:sz w:val="32"/>
          <w:szCs w:val="32"/>
        </w:rPr>
      </w:pPr>
    </w:p>
    <w:p w14:paraId="0B9E3685" w14:textId="77777777" w:rsidR="00113855" w:rsidRPr="000F5593" w:rsidRDefault="00113855" w:rsidP="00113855">
      <w:pPr>
        <w:rPr>
          <w:sz w:val="32"/>
          <w:szCs w:val="32"/>
        </w:rPr>
      </w:pPr>
      <w:r w:rsidRPr="004F35A2">
        <w:rPr>
          <w:rFonts w:hint="eastAsia"/>
          <w:sz w:val="32"/>
          <w:szCs w:val="32"/>
        </w:rPr>
        <w:t>课程名称：</w:t>
      </w:r>
      <w:r w:rsidRPr="000F5593">
        <w:rPr>
          <w:sz w:val="32"/>
          <w:szCs w:val="32"/>
        </w:rPr>
        <w:t>数据挖掘应用技术与实践</w:t>
      </w:r>
    </w:p>
    <w:p w14:paraId="4F9E46AF" w14:textId="5AD31628" w:rsidR="00113855" w:rsidRPr="004F35A2" w:rsidRDefault="00113855" w:rsidP="00113855">
      <w:pPr>
        <w:rPr>
          <w:sz w:val="32"/>
          <w:szCs w:val="32"/>
        </w:rPr>
      </w:pPr>
      <w:r w:rsidRPr="004F35A2">
        <w:rPr>
          <w:rFonts w:hint="eastAsia"/>
          <w:sz w:val="32"/>
          <w:szCs w:val="32"/>
        </w:rPr>
        <w:t>实验名称：</w:t>
      </w:r>
      <w:r w:rsidRPr="00E35A70">
        <w:rPr>
          <w:rFonts w:hint="eastAsia"/>
          <w:sz w:val="30"/>
          <w:szCs w:val="30"/>
        </w:rPr>
        <w:t xml:space="preserve"> </w:t>
      </w:r>
      <w:r>
        <w:rPr>
          <w:rFonts w:hint="eastAsia"/>
          <w:sz w:val="30"/>
          <w:szCs w:val="30"/>
        </w:rPr>
        <w:t>先验算法</w:t>
      </w:r>
    </w:p>
    <w:p w14:paraId="060A9486" w14:textId="77777777" w:rsidR="00113855" w:rsidRPr="004F35A2" w:rsidRDefault="00113855" w:rsidP="00113855">
      <w:pPr>
        <w:rPr>
          <w:sz w:val="32"/>
          <w:szCs w:val="32"/>
        </w:rPr>
      </w:pPr>
      <w:r w:rsidRPr="004F35A2">
        <w:rPr>
          <w:rFonts w:hint="eastAsia"/>
          <w:sz w:val="32"/>
          <w:szCs w:val="32"/>
        </w:rPr>
        <w:t>学</w:t>
      </w:r>
      <w:r w:rsidRPr="004F35A2">
        <w:rPr>
          <w:rFonts w:hint="eastAsia"/>
          <w:sz w:val="32"/>
          <w:szCs w:val="32"/>
        </w:rPr>
        <w:t xml:space="preserve">    </w:t>
      </w:r>
      <w:r w:rsidRPr="004F35A2">
        <w:rPr>
          <w:rFonts w:hint="eastAsia"/>
          <w:sz w:val="32"/>
          <w:szCs w:val="32"/>
        </w:rPr>
        <w:t>号：</w:t>
      </w:r>
      <w:r>
        <w:rPr>
          <w:rFonts w:hint="eastAsia"/>
          <w:sz w:val="32"/>
          <w:szCs w:val="32"/>
        </w:rPr>
        <w:t>5</w:t>
      </w:r>
      <w:r>
        <w:rPr>
          <w:sz w:val="32"/>
          <w:szCs w:val="32"/>
        </w:rPr>
        <w:t>120180269</w:t>
      </w:r>
      <w:r>
        <w:rPr>
          <w:sz w:val="32"/>
          <w:szCs w:val="32"/>
        </w:rPr>
        <w:tab/>
      </w:r>
    </w:p>
    <w:p w14:paraId="5EF09033" w14:textId="77777777" w:rsidR="00113855" w:rsidRPr="004F35A2" w:rsidRDefault="00113855" w:rsidP="00113855">
      <w:pPr>
        <w:rPr>
          <w:sz w:val="32"/>
          <w:szCs w:val="32"/>
        </w:rPr>
      </w:pPr>
      <w:r w:rsidRPr="004F35A2">
        <w:rPr>
          <w:rFonts w:hint="eastAsia"/>
          <w:sz w:val="32"/>
          <w:szCs w:val="32"/>
        </w:rPr>
        <w:t>学生姓名：</w:t>
      </w:r>
      <w:r>
        <w:rPr>
          <w:rFonts w:hint="eastAsia"/>
          <w:sz w:val="32"/>
          <w:szCs w:val="32"/>
        </w:rPr>
        <w:t>李若昊</w:t>
      </w:r>
    </w:p>
    <w:p w14:paraId="4DD8E538" w14:textId="77777777" w:rsidR="00113855" w:rsidRPr="004F35A2" w:rsidRDefault="00113855" w:rsidP="00113855">
      <w:pPr>
        <w:tabs>
          <w:tab w:val="left" w:pos="1421"/>
        </w:tabs>
        <w:rPr>
          <w:sz w:val="32"/>
          <w:szCs w:val="32"/>
        </w:rPr>
      </w:pPr>
      <w:r w:rsidRPr="004F35A2">
        <w:rPr>
          <w:rFonts w:hint="eastAsia"/>
          <w:sz w:val="32"/>
          <w:szCs w:val="32"/>
        </w:rPr>
        <w:t>班</w:t>
      </w:r>
      <w:r w:rsidRPr="004F35A2">
        <w:rPr>
          <w:rFonts w:hint="eastAsia"/>
          <w:sz w:val="32"/>
          <w:szCs w:val="32"/>
        </w:rPr>
        <w:t xml:space="preserve">    </w:t>
      </w:r>
      <w:r w:rsidRPr="004F35A2">
        <w:rPr>
          <w:rFonts w:hint="eastAsia"/>
          <w:sz w:val="32"/>
          <w:szCs w:val="32"/>
        </w:rPr>
        <w:t>级：</w:t>
      </w:r>
      <w:r w:rsidRPr="004F35A2">
        <w:rPr>
          <w:sz w:val="32"/>
          <w:szCs w:val="32"/>
        </w:rPr>
        <w:tab/>
      </w:r>
      <w:r>
        <w:rPr>
          <w:rFonts w:hint="eastAsia"/>
          <w:sz w:val="32"/>
          <w:szCs w:val="32"/>
        </w:rPr>
        <w:t>计科</w:t>
      </w:r>
      <w:r>
        <w:rPr>
          <w:rFonts w:hint="eastAsia"/>
          <w:sz w:val="32"/>
          <w:szCs w:val="32"/>
        </w:rPr>
        <w:t>1</w:t>
      </w:r>
      <w:r>
        <w:rPr>
          <w:sz w:val="32"/>
          <w:szCs w:val="32"/>
        </w:rPr>
        <w:t>803</w:t>
      </w:r>
    </w:p>
    <w:p w14:paraId="14DE7661" w14:textId="77777777" w:rsidR="00113855" w:rsidRPr="004F35A2" w:rsidRDefault="00113855" w:rsidP="00113855">
      <w:pPr>
        <w:rPr>
          <w:sz w:val="32"/>
          <w:szCs w:val="32"/>
        </w:rPr>
      </w:pPr>
      <w:r w:rsidRPr="004F35A2">
        <w:rPr>
          <w:rFonts w:hint="eastAsia"/>
          <w:sz w:val="32"/>
          <w:szCs w:val="32"/>
        </w:rPr>
        <w:t>指导教师：</w:t>
      </w:r>
      <w:r>
        <w:rPr>
          <w:rFonts w:hint="eastAsia"/>
          <w:sz w:val="32"/>
          <w:szCs w:val="32"/>
        </w:rPr>
        <w:t>吴珏</w:t>
      </w:r>
    </w:p>
    <w:p w14:paraId="35702355" w14:textId="77777777" w:rsidR="00113855" w:rsidRPr="004F35A2" w:rsidRDefault="00113855" w:rsidP="00113855">
      <w:pPr>
        <w:rPr>
          <w:sz w:val="32"/>
          <w:szCs w:val="32"/>
        </w:rPr>
      </w:pPr>
      <w:r w:rsidRPr="004F35A2">
        <w:rPr>
          <w:rFonts w:hint="eastAsia"/>
          <w:sz w:val="32"/>
          <w:szCs w:val="32"/>
        </w:rPr>
        <w:t>评</w:t>
      </w:r>
      <w:r w:rsidRPr="004F35A2">
        <w:rPr>
          <w:rFonts w:hint="eastAsia"/>
          <w:sz w:val="32"/>
          <w:szCs w:val="32"/>
        </w:rPr>
        <w:t xml:space="preserve">    </w:t>
      </w:r>
      <w:r w:rsidRPr="004F35A2">
        <w:rPr>
          <w:rFonts w:hint="eastAsia"/>
          <w:sz w:val="32"/>
          <w:szCs w:val="32"/>
        </w:rPr>
        <w:t>分：</w:t>
      </w:r>
    </w:p>
    <w:p w14:paraId="2A084148" w14:textId="77777777" w:rsidR="00113855" w:rsidRDefault="00113855" w:rsidP="00113855"/>
    <w:p w14:paraId="19BD32FD" w14:textId="77777777" w:rsidR="00113855" w:rsidRDefault="00113855" w:rsidP="00113855"/>
    <w:p w14:paraId="0A59C07F" w14:textId="77777777" w:rsidR="00113855" w:rsidRDefault="00113855" w:rsidP="00113855"/>
    <w:p w14:paraId="303A7E89" w14:textId="77777777" w:rsidR="00113855" w:rsidRDefault="00113855" w:rsidP="00113855"/>
    <w:p w14:paraId="4F1522AA" w14:textId="77777777" w:rsidR="00113855" w:rsidRDefault="00113855" w:rsidP="00113855"/>
    <w:p w14:paraId="78DFA5E0" w14:textId="77777777" w:rsidR="00113855" w:rsidRDefault="00113855" w:rsidP="00113855"/>
    <w:p w14:paraId="36EB8593" w14:textId="77777777" w:rsidR="00113855" w:rsidRDefault="00113855" w:rsidP="00113855"/>
    <w:p w14:paraId="04703458" w14:textId="77777777" w:rsidR="00113855" w:rsidRDefault="00113855" w:rsidP="00113855">
      <w:pPr>
        <w:ind w:firstLineChars="1300" w:firstLine="2730"/>
      </w:pPr>
      <w:r>
        <w:rPr>
          <w:rFonts w:hint="eastAsia"/>
        </w:rPr>
        <w:t>实验日期：</w:t>
      </w:r>
      <w:r>
        <w:rPr>
          <w:rFonts w:hint="eastAsia"/>
        </w:rPr>
        <w:t xml:space="preserve">   </w:t>
      </w:r>
      <w:r>
        <w:t>2020</w:t>
      </w:r>
      <w:r>
        <w:rPr>
          <w:rFonts w:hint="eastAsia"/>
        </w:rPr>
        <w:t>年</w:t>
      </w:r>
      <w:r>
        <w:rPr>
          <w:rFonts w:hint="eastAsia"/>
        </w:rPr>
        <w:t>9</w:t>
      </w:r>
      <w:r>
        <w:rPr>
          <w:rFonts w:hint="eastAsia"/>
        </w:rPr>
        <w:t>月</w:t>
      </w:r>
      <w:r>
        <w:t>26</w:t>
      </w:r>
      <w:r>
        <w:rPr>
          <w:rFonts w:hint="eastAsia"/>
        </w:rPr>
        <w:t>日</w:t>
      </w:r>
      <w:r>
        <w:rPr>
          <w:rFonts w:hint="eastAsia"/>
        </w:rPr>
        <w:t xml:space="preserve">   </w:t>
      </w:r>
    </w:p>
    <w:p w14:paraId="5F94C293" w14:textId="77777777" w:rsidR="00113855" w:rsidRDefault="00113855" w:rsidP="00113855">
      <w:pPr>
        <w:ind w:firstLineChars="1300" w:firstLine="2730"/>
      </w:pPr>
    </w:p>
    <w:p w14:paraId="5271F4DC" w14:textId="77777777" w:rsidR="00BB31B2" w:rsidRDefault="00BB31B2" w:rsidP="00BB31B2">
      <w:pPr>
        <w:jc w:val="left"/>
      </w:pPr>
      <w:r>
        <w:rPr>
          <w:rFonts w:hint="eastAsia"/>
        </w:rPr>
        <w:lastRenderedPageBreak/>
        <w:t>实验目的：</w:t>
      </w:r>
    </w:p>
    <w:p w14:paraId="65489B00" w14:textId="77777777" w:rsidR="000C34F9" w:rsidRPr="00F16A6A" w:rsidRDefault="000C34F9" w:rsidP="000C34F9">
      <w:pPr>
        <w:numPr>
          <w:ilvl w:val="0"/>
          <w:numId w:val="1"/>
        </w:numPr>
        <w:jc w:val="left"/>
        <w:rPr>
          <w:rFonts w:ascii="Kaiti SC" w:eastAsia="Kaiti SC" w:hAnsi="Kaiti SC"/>
        </w:rPr>
      </w:pPr>
      <w:r w:rsidRPr="00F16A6A">
        <w:rPr>
          <w:rFonts w:ascii="Kaiti SC" w:eastAsia="Kaiti SC" w:hAnsi="Kaiti SC" w:hint="eastAsia"/>
        </w:rPr>
        <w:t>掌握</w:t>
      </w:r>
      <w:proofErr w:type="spellStart"/>
      <w:r w:rsidRPr="00F16A6A">
        <w:rPr>
          <w:rFonts w:ascii="Kaiti SC" w:eastAsia="Kaiti SC" w:hAnsi="Kaiti SC" w:hint="eastAsia"/>
        </w:rPr>
        <w:t>Apriori</w:t>
      </w:r>
      <w:proofErr w:type="spellEnd"/>
      <w:r w:rsidRPr="00F16A6A">
        <w:rPr>
          <w:rFonts w:ascii="Kaiti SC" w:eastAsia="Kaiti SC" w:hAnsi="Kaiti SC" w:hint="eastAsia"/>
        </w:rPr>
        <w:t>算法在关联规则挖掘中频繁项集的产生以及关联规则集合的产生过程中的作用；</w:t>
      </w:r>
    </w:p>
    <w:p w14:paraId="2D6F32E2" w14:textId="77777777" w:rsidR="000C34F9" w:rsidRPr="00F16A6A" w:rsidRDefault="000C34F9" w:rsidP="000C34F9">
      <w:pPr>
        <w:numPr>
          <w:ilvl w:val="0"/>
          <w:numId w:val="1"/>
        </w:numPr>
        <w:jc w:val="left"/>
        <w:rPr>
          <w:rFonts w:ascii="Kaiti SC" w:eastAsia="Kaiti SC" w:hAnsi="Kaiti SC"/>
        </w:rPr>
      </w:pPr>
      <w:r w:rsidRPr="00F16A6A">
        <w:rPr>
          <w:rFonts w:ascii="Kaiti SC" w:eastAsia="Kaiti SC" w:hAnsi="Kaiti SC" w:hint="eastAsia"/>
        </w:rPr>
        <w:t>根据算法描述编程实现算法，调试运行。并结合相关实验数据进行应用，分析实验结果。</w:t>
      </w:r>
    </w:p>
    <w:p w14:paraId="78CB759C" w14:textId="77777777" w:rsidR="00BB31B2" w:rsidRPr="000C34F9" w:rsidRDefault="00BB31B2" w:rsidP="00BB31B2">
      <w:pPr>
        <w:jc w:val="left"/>
      </w:pPr>
    </w:p>
    <w:p w14:paraId="306BCBC6" w14:textId="77777777" w:rsidR="00BB31B2" w:rsidRDefault="00BB31B2" w:rsidP="00BB31B2">
      <w:pPr>
        <w:jc w:val="left"/>
      </w:pPr>
    </w:p>
    <w:p w14:paraId="32752633" w14:textId="77777777" w:rsidR="00BB31B2" w:rsidRPr="00F16A6A" w:rsidRDefault="00BB31B2" w:rsidP="00BB31B2">
      <w:pPr>
        <w:jc w:val="left"/>
        <w:rPr>
          <w:rFonts w:ascii="Kaiti SC" w:eastAsia="Kaiti SC" w:hAnsi="Kaiti SC"/>
        </w:rPr>
      </w:pPr>
      <w:r w:rsidRPr="00F16A6A">
        <w:rPr>
          <w:rFonts w:ascii="Kaiti SC" w:eastAsia="Kaiti SC" w:hAnsi="Kaiti SC" w:hint="eastAsia"/>
        </w:rPr>
        <w:t>实验内容：</w:t>
      </w:r>
    </w:p>
    <w:p w14:paraId="6EB13726" w14:textId="77777777" w:rsidR="000C34F9" w:rsidRPr="00F16A6A" w:rsidRDefault="000C34F9" w:rsidP="000C34F9">
      <w:pPr>
        <w:numPr>
          <w:ilvl w:val="0"/>
          <w:numId w:val="2"/>
        </w:numPr>
        <w:jc w:val="left"/>
        <w:rPr>
          <w:rFonts w:ascii="Kaiti SC" w:eastAsia="Kaiti SC" w:hAnsi="Kaiti SC"/>
        </w:rPr>
      </w:pPr>
      <w:r w:rsidRPr="00F16A6A">
        <w:rPr>
          <w:rFonts w:ascii="Kaiti SC" w:eastAsia="Kaiti SC" w:hAnsi="Kaiti SC" w:hint="eastAsia"/>
        </w:rPr>
        <w:t>频繁项集的生产与</w:t>
      </w:r>
      <w:proofErr w:type="spellStart"/>
      <w:r w:rsidRPr="00F16A6A">
        <w:rPr>
          <w:rFonts w:ascii="Kaiti SC" w:eastAsia="Kaiti SC" w:hAnsi="Kaiti SC" w:hint="eastAsia"/>
        </w:rPr>
        <w:t>Apriori</w:t>
      </w:r>
      <w:proofErr w:type="spellEnd"/>
      <w:r w:rsidRPr="00F16A6A">
        <w:rPr>
          <w:rFonts w:ascii="Kaiti SC" w:eastAsia="Kaiti SC" w:hAnsi="Kaiti SC" w:hint="eastAsia"/>
        </w:rPr>
        <w:t>算法实现；</w:t>
      </w:r>
    </w:p>
    <w:p w14:paraId="1F9DA9DD" w14:textId="77777777" w:rsidR="000C34F9" w:rsidRPr="00F16A6A" w:rsidRDefault="000C34F9" w:rsidP="000C34F9">
      <w:pPr>
        <w:numPr>
          <w:ilvl w:val="0"/>
          <w:numId w:val="2"/>
        </w:numPr>
        <w:jc w:val="left"/>
        <w:rPr>
          <w:rFonts w:ascii="Kaiti SC" w:eastAsia="Kaiti SC" w:hAnsi="Kaiti SC"/>
        </w:rPr>
      </w:pPr>
      <w:r w:rsidRPr="00F16A6A">
        <w:rPr>
          <w:rFonts w:ascii="Kaiti SC" w:eastAsia="Kaiti SC" w:hAnsi="Kaiti SC" w:hint="eastAsia"/>
        </w:rPr>
        <w:t>关联规则的生成过程算法实现；</w:t>
      </w:r>
    </w:p>
    <w:p w14:paraId="7E8A3CE7" w14:textId="77777777" w:rsidR="000C34F9" w:rsidRPr="00F16A6A" w:rsidRDefault="000C34F9" w:rsidP="000C34F9">
      <w:pPr>
        <w:numPr>
          <w:ilvl w:val="0"/>
          <w:numId w:val="2"/>
        </w:numPr>
        <w:jc w:val="left"/>
        <w:rPr>
          <w:rFonts w:ascii="Kaiti SC" w:eastAsia="Kaiti SC" w:hAnsi="Kaiti SC"/>
        </w:rPr>
      </w:pPr>
      <w:r w:rsidRPr="00F16A6A">
        <w:rPr>
          <w:rFonts w:ascii="Kaiti SC" w:eastAsia="Kaiti SC" w:hAnsi="Kaiti SC" w:hint="eastAsia"/>
        </w:rPr>
        <w:t>结合实验数据对算法进行分析；</w:t>
      </w:r>
    </w:p>
    <w:p w14:paraId="53474001" w14:textId="77777777" w:rsidR="00BB31B2" w:rsidRPr="000C34F9" w:rsidRDefault="00BB31B2" w:rsidP="00BB31B2">
      <w:pPr>
        <w:jc w:val="left"/>
      </w:pPr>
    </w:p>
    <w:p w14:paraId="6F6F3928" w14:textId="77777777" w:rsidR="00BB31B2" w:rsidRDefault="00BB31B2" w:rsidP="00BB31B2">
      <w:pPr>
        <w:jc w:val="left"/>
      </w:pPr>
    </w:p>
    <w:p w14:paraId="18F0A8B9" w14:textId="77777777" w:rsidR="00BB31B2" w:rsidRDefault="00BB31B2" w:rsidP="00BB31B2">
      <w:pPr>
        <w:jc w:val="left"/>
      </w:pPr>
      <w:r>
        <w:rPr>
          <w:rFonts w:hint="eastAsia"/>
        </w:rPr>
        <w:t>实验要求：</w:t>
      </w:r>
    </w:p>
    <w:p w14:paraId="1258A98F" w14:textId="744145CC" w:rsidR="00BB31B2" w:rsidRPr="00935953" w:rsidRDefault="00935953" w:rsidP="00935953">
      <w:pPr>
        <w:ind w:firstLine="720"/>
        <w:jc w:val="left"/>
        <w:rPr>
          <w:rFonts w:ascii="Kaiti SC" w:eastAsia="Kaiti SC" w:hAnsi="Kaiti SC"/>
        </w:rPr>
      </w:pPr>
      <w:r>
        <w:rPr>
          <w:rFonts w:ascii="Kaiti SC" w:eastAsia="Kaiti SC" w:hAnsi="Kaiti SC" w:hint="eastAsia"/>
        </w:rPr>
        <w:t>对于自己选取的数据集，找出数据间隐含的相关性，挖掘关联规则。</w:t>
      </w:r>
    </w:p>
    <w:p w14:paraId="18154531" w14:textId="77777777" w:rsidR="00D10CFF" w:rsidRDefault="00D10CFF" w:rsidP="00BB31B2">
      <w:pPr>
        <w:jc w:val="left"/>
      </w:pPr>
    </w:p>
    <w:p w14:paraId="6E6D9076" w14:textId="7454B18D" w:rsidR="00BB31B2" w:rsidRDefault="00BB31B2" w:rsidP="00BB31B2">
      <w:pPr>
        <w:jc w:val="left"/>
      </w:pPr>
      <w:r>
        <w:rPr>
          <w:rFonts w:hint="eastAsia"/>
        </w:rPr>
        <w:t>实验步骤：</w:t>
      </w:r>
    </w:p>
    <w:p w14:paraId="709E3F7C" w14:textId="7675099F" w:rsidR="00667E31" w:rsidRPr="000A3ED5" w:rsidRDefault="00667E31" w:rsidP="00935953">
      <w:pPr>
        <w:ind w:firstLine="720"/>
        <w:jc w:val="left"/>
        <w:rPr>
          <w:rFonts w:ascii="Kaiti SC" w:eastAsia="Kaiti SC" w:hAnsi="Kaiti SC"/>
        </w:rPr>
      </w:pPr>
      <w:r>
        <w:rPr>
          <w:rFonts w:ascii="Kaiti SC" w:eastAsia="Kaiti SC" w:hAnsi="Kaiti SC" w:hint="eastAsia"/>
        </w:rPr>
        <w:t>首先介绍</w:t>
      </w:r>
      <w:r w:rsidR="00935953">
        <w:rPr>
          <w:rFonts w:ascii="Kaiti SC" w:eastAsia="Kaiti SC" w:hAnsi="Kaiti SC" w:hint="eastAsia"/>
        </w:rPr>
        <w:t>我</w:t>
      </w:r>
      <w:r>
        <w:rPr>
          <w:rFonts w:ascii="Kaiti SC" w:eastAsia="Kaiti SC" w:hAnsi="Kaiti SC" w:hint="eastAsia"/>
        </w:rPr>
        <w:t>选用的数据集：</w:t>
      </w:r>
      <w:r>
        <w:rPr>
          <w:rFonts w:ascii="Kaiti SC" w:eastAsia="Kaiti SC" w:hAnsi="Kaiti SC"/>
        </w:rPr>
        <w:fldChar w:fldCharType="begin"/>
      </w:r>
      <w:r>
        <w:rPr>
          <w:rFonts w:ascii="Kaiti SC" w:eastAsia="Kaiti SC" w:hAnsi="Kaiti SC"/>
        </w:rPr>
        <w:instrText xml:space="preserve"> HYPERLINK "https://www.kaggle.com/shazadudwadia/supermarket" </w:instrText>
      </w:r>
      <w:r>
        <w:rPr>
          <w:rFonts w:ascii="Kaiti SC" w:eastAsia="Kaiti SC" w:hAnsi="Kaiti SC"/>
        </w:rPr>
        <w:fldChar w:fldCharType="separate"/>
      </w:r>
      <w:r w:rsidRPr="000A3ED5">
        <w:rPr>
          <w:rStyle w:val="Hyperlink"/>
          <w:rFonts w:ascii="Kaiti SC" w:eastAsia="Kaiti SC" w:hAnsi="Kaiti SC" w:hint="eastAsia"/>
        </w:rPr>
        <w:t>来自</w:t>
      </w:r>
      <w:r w:rsidRPr="000A3ED5">
        <w:rPr>
          <w:rStyle w:val="Hyperlink"/>
          <w:rFonts w:ascii="Kaiti SC" w:eastAsia="Kaiti SC" w:hAnsi="Kaiti SC"/>
        </w:rPr>
        <w:t>Kaggle</w:t>
      </w:r>
      <w:r w:rsidRPr="000A3ED5">
        <w:rPr>
          <w:rStyle w:val="Hyperlink"/>
          <w:rFonts w:ascii="Kaiti SC" w:eastAsia="Kaiti SC" w:hAnsi="Kaiti SC" w:hint="eastAsia"/>
        </w:rPr>
        <w:t>的杂货店数据集</w:t>
      </w:r>
      <w:r>
        <w:rPr>
          <w:rFonts w:ascii="Kaiti SC" w:eastAsia="Kaiti SC" w:hAnsi="Kaiti SC"/>
        </w:rPr>
        <w:fldChar w:fldCharType="end"/>
      </w:r>
      <w:r>
        <w:rPr>
          <w:rFonts w:ascii="Kaiti SC" w:eastAsia="Kaiti SC" w:hAnsi="Kaiti SC" w:hint="eastAsia"/>
        </w:rPr>
        <w:t>，其包含一个超市的2</w:t>
      </w:r>
      <w:r>
        <w:rPr>
          <w:rFonts w:ascii="Kaiti SC" w:eastAsia="Kaiti SC" w:hAnsi="Kaiti SC"/>
        </w:rPr>
        <w:t>0</w:t>
      </w:r>
      <w:r>
        <w:rPr>
          <w:rFonts w:ascii="Kaiti SC" w:eastAsia="Kaiti SC" w:hAnsi="Kaiti SC" w:hint="eastAsia"/>
        </w:rPr>
        <w:t>条交易记录</w:t>
      </w:r>
      <w:r w:rsidR="00935953">
        <w:rPr>
          <w:rFonts w:ascii="Kaiti SC" w:eastAsia="Kaiti SC" w:hAnsi="Kaiti SC" w:hint="eastAsia"/>
        </w:rPr>
        <w:t>，结构如下：</w:t>
      </w:r>
    </w:p>
    <w:p w14:paraId="01F66645" w14:textId="77777777" w:rsidR="00667E31" w:rsidRDefault="00667E31" w:rsidP="00667E31">
      <w:pPr>
        <w:widowControl/>
        <w:jc w:val="center"/>
        <w:rPr>
          <w:rFonts w:ascii="Times New Roman" w:eastAsia="Times New Roman" w:hAnsi="Times New Roman" w:cs="Times New Roman"/>
          <w:kern w:val="0"/>
          <w:sz w:val="24"/>
          <w:szCs w:val="24"/>
        </w:rPr>
      </w:pPr>
      <w:r w:rsidRPr="000A3ED5">
        <w:rPr>
          <w:rFonts w:ascii="Times New Roman" w:eastAsia="Times New Roman" w:hAnsi="Times New Roman" w:cs="Times New Roman"/>
          <w:kern w:val="0"/>
          <w:sz w:val="24"/>
          <w:szCs w:val="24"/>
        </w:rPr>
        <w:lastRenderedPageBreak/>
        <w:fldChar w:fldCharType="begin"/>
      </w:r>
      <w:r w:rsidRPr="000A3ED5">
        <w:rPr>
          <w:rFonts w:ascii="Times New Roman" w:eastAsia="Times New Roman" w:hAnsi="Times New Roman" w:cs="Times New Roman"/>
          <w:kern w:val="0"/>
          <w:sz w:val="24"/>
          <w:szCs w:val="24"/>
        </w:rPr>
        <w:instrText xml:space="preserve"> INCLUDEPICTURE "/var/folders/wr/x1wsprkx35q2__3qnkw2mmzh0000gn/T/com.microsoft.Word/WebArchiveCopyPasteTempFiles/1*bAVLKN2TZjAh1toZ8d287g.png" \* MERGEFORMATINET </w:instrText>
      </w:r>
      <w:r w:rsidRPr="000A3ED5">
        <w:rPr>
          <w:rFonts w:ascii="Times New Roman" w:eastAsia="Times New Roman" w:hAnsi="Times New Roman" w:cs="Times New Roman"/>
          <w:kern w:val="0"/>
          <w:sz w:val="24"/>
          <w:szCs w:val="24"/>
        </w:rPr>
        <w:fldChar w:fldCharType="separate"/>
      </w:r>
      <w:r w:rsidRPr="000A3ED5">
        <w:rPr>
          <w:rFonts w:ascii="Times New Roman" w:eastAsia="Times New Roman" w:hAnsi="Times New Roman" w:cs="Times New Roman"/>
          <w:noProof/>
          <w:kern w:val="0"/>
          <w:sz w:val="24"/>
          <w:szCs w:val="24"/>
        </w:rPr>
        <w:drawing>
          <wp:inline distT="0" distB="0" distL="0" distR="0" wp14:anchorId="64BE2008" wp14:editId="6CDFD13C">
            <wp:extent cx="2495550" cy="3181350"/>
            <wp:effectExtent l="0" t="0" r="6350" b="635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3995" cy="3217612"/>
                    </a:xfrm>
                    <a:prstGeom prst="rect">
                      <a:avLst/>
                    </a:prstGeom>
                    <a:noFill/>
                    <a:ln>
                      <a:noFill/>
                    </a:ln>
                  </pic:spPr>
                </pic:pic>
              </a:graphicData>
            </a:graphic>
          </wp:inline>
        </w:drawing>
      </w:r>
      <w:r w:rsidRPr="000A3ED5">
        <w:rPr>
          <w:rFonts w:ascii="Times New Roman" w:eastAsia="Times New Roman" w:hAnsi="Times New Roman" w:cs="Times New Roman"/>
          <w:kern w:val="0"/>
          <w:sz w:val="24"/>
          <w:szCs w:val="24"/>
        </w:rPr>
        <w:fldChar w:fldCharType="end"/>
      </w:r>
    </w:p>
    <w:p w14:paraId="3456755E" w14:textId="147007ED" w:rsidR="00427A7E" w:rsidRPr="00427A7E" w:rsidRDefault="00427A7E" w:rsidP="00935953">
      <w:pPr>
        <w:ind w:firstLine="420"/>
        <w:jc w:val="left"/>
        <w:rPr>
          <w:rFonts w:ascii="Kaiti SC" w:eastAsia="Kaiti SC" w:hAnsi="Kaiti SC"/>
        </w:rPr>
      </w:pPr>
      <w:r w:rsidRPr="00427A7E">
        <w:rPr>
          <w:rFonts w:ascii="Kaiti SC" w:eastAsia="Kaiti SC" w:hAnsi="Kaiti SC" w:hint="eastAsia"/>
        </w:rPr>
        <w:t>本次实验中专有名词较多，</w:t>
      </w:r>
      <w:r>
        <w:rPr>
          <w:rFonts w:ascii="Kaiti SC" w:eastAsia="Kaiti SC" w:hAnsi="Kaiti SC" w:hint="eastAsia"/>
        </w:rPr>
        <w:t>先</w:t>
      </w:r>
      <w:r w:rsidRPr="00427A7E">
        <w:rPr>
          <w:rFonts w:ascii="Kaiti SC" w:eastAsia="Kaiti SC" w:hAnsi="Kaiti SC" w:hint="eastAsia"/>
        </w:rPr>
        <w:t>加以说明：</w:t>
      </w:r>
    </w:p>
    <w:p w14:paraId="73E15898" w14:textId="5B8F4CF5"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项集（Item</w:t>
      </w:r>
      <w:r w:rsidRPr="00427A7E">
        <w:rPr>
          <w:rFonts w:ascii="Kaiti SC" w:eastAsia="Kaiti SC" w:hAnsi="Kaiti SC"/>
        </w:rPr>
        <w:t xml:space="preserve"> </w:t>
      </w:r>
      <w:r w:rsidRPr="00427A7E">
        <w:rPr>
          <w:rFonts w:ascii="Kaiti SC" w:eastAsia="Kaiti SC" w:hAnsi="Kaiti SC" w:hint="eastAsia"/>
        </w:rPr>
        <w:t>Set）：本实验中指以商品作为元素的集合，</w:t>
      </w:r>
      <w:r w:rsidR="00935953">
        <w:rPr>
          <w:rFonts w:ascii="Kaiti SC" w:eastAsia="Kaiti SC" w:hAnsi="Kaiti SC" w:hint="eastAsia"/>
        </w:rPr>
        <w:t>形如</w:t>
      </w:r>
      <w:r w:rsidRPr="00427A7E">
        <w:rPr>
          <w:rFonts w:ascii="Kaiti SC" w:eastAsia="Kaiti SC" w:hAnsi="Kaiti SC"/>
        </w:rPr>
        <w:t>{milk}, {milk, bread}</w:t>
      </w:r>
    </w:p>
    <w:p w14:paraId="2710C5AE" w14:textId="77777777"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rPr>
        <w:t>k</w:t>
      </w:r>
      <w:r w:rsidRPr="00427A7E">
        <w:rPr>
          <w:rFonts w:ascii="Kaiti SC" w:eastAsia="Kaiti SC" w:hAnsi="Kaiti SC" w:hint="eastAsia"/>
        </w:rPr>
        <w:t>-项集：集合中有几个元素即称几项集，如上两例分别为1和2项集</w:t>
      </w:r>
    </w:p>
    <w:p w14:paraId="497C6938" w14:textId="437403A1"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支持度计数（Support</w:t>
      </w:r>
      <w:r w:rsidRPr="00427A7E">
        <w:rPr>
          <w:rFonts w:ascii="Kaiti SC" w:eastAsia="Kaiti SC" w:hAnsi="Kaiti SC"/>
        </w:rPr>
        <w:t xml:space="preserve"> </w:t>
      </w:r>
      <w:r w:rsidRPr="00427A7E">
        <w:rPr>
          <w:rFonts w:ascii="Kaiti SC" w:eastAsia="Kaiti SC" w:hAnsi="Kaiti SC" w:hint="eastAsia"/>
        </w:rPr>
        <w:t>Count）：对于某一</w:t>
      </w:r>
      <w:r w:rsidR="00E42765">
        <w:rPr>
          <w:rFonts w:ascii="Kaiti SC" w:eastAsia="Kaiti SC" w:hAnsi="Kaiti SC" w:hint="eastAsia"/>
        </w:rPr>
        <w:t>（子）</w:t>
      </w:r>
      <w:r w:rsidRPr="00427A7E">
        <w:rPr>
          <w:rFonts w:ascii="Kaiti SC" w:eastAsia="Kaiti SC" w:hAnsi="Kaiti SC" w:hint="eastAsia"/>
        </w:rPr>
        <w:t>项集，</w:t>
      </w:r>
      <w:r w:rsidR="00E42765">
        <w:rPr>
          <w:rFonts w:ascii="Kaiti SC" w:eastAsia="Kaiti SC" w:hAnsi="Kaiti SC" w:hint="eastAsia"/>
        </w:rPr>
        <w:t>计算该项集隶属的候选集中</w:t>
      </w:r>
      <w:r w:rsidRPr="00427A7E">
        <w:rPr>
          <w:rFonts w:ascii="Kaiti SC" w:eastAsia="Kaiti SC" w:hAnsi="Kaiti SC" w:hint="eastAsia"/>
        </w:rPr>
        <w:t>含有</w:t>
      </w:r>
      <w:r w:rsidR="00935953">
        <w:rPr>
          <w:rFonts w:ascii="Kaiti SC" w:eastAsia="Kaiti SC" w:hAnsi="Kaiti SC" w:hint="eastAsia"/>
        </w:rPr>
        <w:t>该</w:t>
      </w:r>
      <w:r w:rsidR="00E42765">
        <w:rPr>
          <w:rFonts w:ascii="Kaiti SC" w:eastAsia="Kaiti SC" w:hAnsi="Kaiti SC" w:hint="eastAsia"/>
        </w:rPr>
        <w:t>（子）</w:t>
      </w:r>
      <w:r w:rsidR="00935953">
        <w:rPr>
          <w:rFonts w:ascii="Kaiti SC" w:eastAsia="Kaiti SC" w:hAnsi="Kaiti SC" w:hint="eastAsia"/>
        </w:rPr>
        <w:t>项集</w:t>
      </w:r>
      <w:r w:rsidRPr="00427A7E">
        <w:rPr>
          <w:rFonts w:ascii="Kaiti SC" w:eastAsia="Kaiti SC" w:hAnsi="Kaiti SC" w:hint="eastAsia"/>
        </w:rPr>
        <w:t>的交易记录的个数（</w:t>
      </w:r>
      <w:r w:rsidR="00935953">
        <w:rPr>
          <w:rFonts w:ascii="Kaiti SC" w:eastAsia="Kaiti SC" w:hAnsi="Kaiti SC" w:hint="eastAsia"/>
        </w:rPr>
        <w:t>可以理解为统计中的</w:t>
      </w:r>
      <w:r w:rsidRPr="00427A7E">
        <w:rPr>
          <w:rFonts w:ascii="Kaiti SC" w:eastAsia="Kaiti SC" w:hAnsi="Kaiti SC" w:hint="eastAsia"/>
        </w:rPr>
        <w:t>频数），</w:t>
      </w:r>
      <w:r w:rsidR="00E42765">
        <w:rPr>
          <w:rFonts w:ascii="Kaiti SC" w:eastAsia="Kaiti SC" w:hAnsi="Kaiti SC" w:hint="eastAsia"/>
        </w:rPr>
        <w:t>这</w:t>
      </w:r>
      <w:r w:rsidR="00935953">
        <w:rPr>
          <w:rFonts w:ascii="Kaiti SC" w:eastAsia="Kaiti SC" w:hAnsi="Kaiti SC" w:hint="eastAsia"/>
        </w:rPr>
        <w:t>将作为</w:t>
      </w:r>
      <w:r w:rsidRPr="00427A7E">
        <w:rPr>
          <w:rFonts w:ascii="Kaiti SC" w:eastAsia="Kaiti SC" w:hAnsi="Kaiti SC" w:hint="eastAsia"/>
        </w:rPr>
        <w:t>该项集的一</w:t>
      </w:r>
      <w:r w:rsidR="00935953">
        <w:rPr>
          <w:rFonts w:ascii="Kaiti SC" w:eastAsia="Kaiti SC" w:hAnsi="Kaiti SC" w:hint="eastAsia"/>
        </w:rPr>
        <w:t>个属性</w:t>
      </w:r>
    </w:p>
    <w:p w14:paraId="44DD6E59" w14:textId="37ABC5BD"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最小支持度计数（Minimum</w:t>
      </w:r>
      <w:r w:rsidRPr="00427A7E">
        <w:rPr>
          <w:rFonts w:ascii="Kaiti SC" w:eastAsia="Kaiti SC" w:hAnsi="Kaiti SC"/>
        </w:rPr>
        <w:t xml:space="preserve"> </w:t>
      </w:r>
      <w:r w:rsidRPr="00427A7E">
        <w:rPr>
          <w:rFonts w:ascii="Kaiti SC" w:eastAsia="Kaiti SC" w:hAnsi="Kaiti SC" w:hint="eastAsia"/>
        </w:rPr>
        <w:t>Support</w:t>
      </w:r>
      <w:r w:rsidRPr="00427A7E">
        <w:rPr>
          <w:rFonts w:ascii="Kaiti SC" w:eastAsia="Kaiti SC" w:hAnsi="Kaiti SC"/>
        </w:rPr>
        <w:t xml:space="preserve"> </w:t>
      </w:r>
      <w:r w:rsidRPr="00427A7E">
        <w:rPr>
          <w:rFonts w:ascii="Kaiti SC" w:eastAsia="Kaiti SC" w:hAnsi="Kaiti SC" w:hint="eastAsia"/>
        </w:rPr>
        <w:t>Count）：我们</w:t>
      </w:r>
      <w:r w:rsidR="00935953">
        <w:rPr>
          <w:rFonts w:ascii="Kaiti SC" w:eastAsia="Kaiti SC" w:hAnsi="Kaiti SC" w:hint="eastAsia"/>
        </w:rPr>
        <w:t>认可</w:t>
      </w:r>
      <w:r w:rsidRPr="00427A7E">
        <w:rPr>
          <w:rFonts w:ascii="Kaiti SC" w:eastAsia="Kaiti SC" w:hAnsi="Kaiti SC" w:hint="eastAsia"/>
        </w:rPr>
        <w:t>某项集在整个数据集中出现的最小频数，用它来定义怎样才算“频繁”</w:t>
      </w:r>
      <w:r w:rsidR="00935953">
        <w:rPr>
          <w:rFonts w:ascii="Kaiti SC" w:eastAsia="Kaiti SC" w:hAnsi="Kaiti SC" w:hint="eastAsia"/>
        </w:rPr>
        <w:t>。</w:t>
      </w:r>
      <w:r w:rsidRPr="00427A7E">
        <w:rPr>
          <w:rFonts w:ascii="Kaiti SC" w:eastAsia="Kaiti SC" w:hAnsi="Kaiti SC" w:hint="eastAsia"/>
        </w:rPr>
        <w:t>比如我们可以指定牛奶的最小购买次数为2</w:t>
      </w:r>
      <w:r w:rsidR="00935953">
        <w:rPr>
          <w:rFonts w:ascii="Kaiti SC" w:eastAsia="Kaiti SC" w:hAnsi="Kaiti SC" w:hint="eastAsia"/>
        </w:rPr>
        <w:t>，2即为此处的最小支持度计数</w:t>
      </w:r>
    </w:p>
    <w:p w14:paraId="7DDF2079" w14:textId="2467176B"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支持度（Support）：支持度计数对应</w:t>
      </w:r>
      <w:r w:rsidR="00935953">
        <w:rPr>
          <w:rFonts w:ascii="Kaiti SC" w:eastAsia="Kaiti SC" w:hAnsi="Kaiti SC" w:hint="eastAsia"/>
        </w:rPr>
        <w:t>统计中的</w:t>
      </w:r>
      <w:r w:rsidRPr="00427A7E">
        <w:rPr>
          <w:rFonts w:ascii="Kaiti SC" w:eastAsia="Kaiti SC" w:hAnsi="Kaiti SC" w:hint="eastAsia"/>
        </w:rPr>
        <w:t>频数，</w:t>
      </w:r>
      <w:r w:rsidR="00935953">
        <w:rPr>
          <w:rFonts w:ascii="Kaiti SC" w:eastAsia="Kaiti SC" w:hAnsi="Kaiti SC" w:hint="eastAsia"/>
        </w:rPr>
        <w:t>而</w:t>
      </w:r>
      <w:r w:rsidRPr="00427A7E">
        <w:rPr>
          <w:rFonts w:ascii="Kaiti SC" w:eastAsia="Kaiti SC" w:hAnsi="Kaiti SC" w:hint="eastAsia"/>
        </w:rPr>
        <w:t>支持度</w:t>
      </w:r>
      <w:r w:rsidR="00935953">
        <w:rPr>
          <w:rFonts w:ascii="Kaiti SC" w:eastAsia="Kaiti SC" w:hAnsi="Kaiti SC" w:hint="eastAsia"/>
        </w:rPr>
        <w:t>可理解为</w:t>
      </w:r>
      <w:r w:rsidRPr="00427A7E">
        <w:rPr>
          <w:rFonts w:ascii="Kaiti SC" w:eastAsia="Kaiti SC" w:hAnsi="Kaiti SC" w:hint="eastAsia"/>
        </w:rPr>
        <w:t>对应于频率</w:t>
      </w:r>
    </w:p>
    <w:p w14:paraId="73EDC17B" w14:textId="19A1C98A"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频繁项集L</w:t>
      </w:r>
      <w:r w:rsidRPr="00427A7E">
        <w:rPr>
          <w:rFonts w:ascii="Kaiti SC" w:eastAsia="Kaiti SC" w:hAnsi="Kaiti SC"/>
        </w:rPr>
        <w:t>(k)</w:t>
      </w:r>
      <w:r w:rsidRPr="00427A7E">
        <w:rPr>
          <w:rFonts w:ascii="Kaiti SC" w:eastAsia="Kaiti SC" w:hAnsi="Kaiti SC" w:hint="eastAsia"/>
        </w:rPr>
        <w:t>（Frequent Item Set）：</w:t>
      </w:r>
      <w:r w:rsidR="00935953">
        <w:rPr>
          <w:rFonts w:ascii="Kaiti SC" w:eastAsia="Kaiti SC" w:hAnsi="Kaiti SC" w:hint="eastAsia"/>
        </w:rPr>
        <w:t>项集的支持度计数</w:t>
      </w:r>
      <w:r w:rsidRPr="00427A7E">
        <w:rPr>
          <w:rFonts w:ascii="Kaiti SC" w:eastAsia="Kaiti SC" w:hAnsi="Kaiti SC" w:hint="eastAsia"/>
        </w:rPr>
        <w:t>不小于我们</w:t>
      </w:r>
      <w:r w:rsidR="00935953">
        <w:rPr>
          <w:rFonts w:ascii="Kaiti SC" w:eastAsia="Kaiti SC" w:hAnsi="Kaiti SC" w:hint="eastAsia"/>
        </w:rPr>
        <w:t>所能接受</w:t>
      </w:r>
      <w:r w:rsidRPr="00427A7E">
        <w:rPr>
          <w:rFonts w:ascii="Kaiti SC" w:eastAsia="Kaiti SC" w:hAnsi="Kaiti SC" w:hint="eastAsia"/>
        </w:rPr>
        <w:t>的最小支持度计数的项集们，可</w:t>
      </w:r>
      <w:r w:rsidR="00935953">
        <w:rPr>
          <w:rFonts w:ascii="Kaiti SC" w:eastAsia="Kaiti SC" w:hAnsi="Kaiti SC" w:hint="eastAsia"/>
        </w:rPr>
        <w:t>形象地</w:t>
      </w:r>
      <w:r w:rsidRPr="00427A7E">
        <w:rPr>
          <w:rFonts w:ascii="Kaiti SC" w:eastAsia="Kaiti SC" w:hAnsi="Kaiti SC" w:hint="eastAsia"/>
        </w:rPr>
        <w:t>理解为</w:t>
      </w:r>
      <w:r w:rsidR="00935953">
        <w:rPr>
          <w:rFonts w:ascii="Kaiti SC" w:eastAsia="Kaiti SC" w:hAnsi="Kaiti SC" w:hint="eastAsia"/>
        </w:rPr>
        <w:t>“</w:t>
      </w:r>
      <w:r w:rsidRPr="00427A7E">
        <w:rPr>
          <w:rFonts w:ascii="Kaiti SC" w:eastAsia="Kaiti SC" w:hAnsi="Kaiti SC" w:hint="eastAsia"/>
        </w:rPr>
        <w:t>经常一起</w:t>
      </w:r>
      <w:r w:rsidR="00935953">
        <w:rPr>
          <w:rFonts w:ascii="Kaiti SC" w:eastAsia="Kaiti SC" w:hAnsi="Kaiti SC" w:hint="eastAsia"/>
        </w:rPr>
        <w:t>被</w:t>
      </w:r>
      <w:r w:rsidRPr="00427A7E">
        <w:rPr>
          <w:rFonts w:ascii="Kaiti SC" w:eastAsia="Kaiti SC" w:hAnsi="Kaiti SC" w:hint="eastAsia"/>
        </w:rPr>
        <w:t>购买的物品都有哪些</w:t>
      </w:r>
      <w:r w:rsidR="00935953">
        <w:rPr>
          <w:rFonts w:ascii="Kaiti SC" w:eastAsia="Kaiti SC" w:hAnsi="Kaiti SC" w:hint="eastAsia"/>
        </w:rPr>
        <w:t>”</w:t>
      </w:r>
    </w:p>
    <w:p w14:paraId="032491E2" w14:textId="41043B17"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候选集C</w:t>
      </w:r>
      <w:r w:rsidRPr="00427A7E">
        <w:rPr>
          <w:rFonts w:ascii="Kaiti SC" w:eastAsia="Kaiti SC" w:hAnsi="Kaiti SC"/>
        </w:rPr>
        <w:t>(k)</w:t>
      </w:r>
      <w:r w:rsidRPr="00427A7E">
        <w:rPr>
          <w:rFonts w:ascii="Kaiti SC" w:eastAsia="Kaiti SC" w:hAnsi="Kaiti SC" w:hint="eastAsia"/>
        </w:rPr>
        <w:t>（Candidate</w:t>
      </w:r>
      <w:r w:rsidRPr="00427A7E">
        <w:rPr>
          <w:rFonts w:ascii="Kaiti SC" w:eastAsia="Kaiti SC" w:hAnsi="Kaiti SC"/>
        </w:rPr>
        <w:t xml:space="preserve"> </w:t>
      </w:r>
      <w:r w:rsidRPr="00427A7E">
        <w:rPr>
          <w:rFonts w:ascii="Kaiti SC" w:eastAsia="Kaiti SC" w:hAnsi="Kaiti SC" w:hint="eastAsia"/>
        </w:rPr>
        <w:t>Set）：频繁项集的子集们，初始</w:t>
      </w:r>
      <w:r w:rsidR="00935953">
        <w:rPr>
          <w:rFonts w:ascii="Kaiti SC" w:eastAsia="Kaiti SC" w:hAnsi="Kaiti SC" w:hint="eastAsia"/>
        </w:rPr>
        <w:t>令</w:t>
      </w:r>
      <w:r w:rsidRPr="00427A7E">
        <w:rPr>
          <w:rFonts w:ascii="Kaiti SC" w:eastAsia="Kaiti SC" w:hAnsi="Kaiti SC" w:hint="eastAsia"/>
        </w:rPr>
        <w:t>为</w:t>
      </w:r>
      <w:r w:rsidR="00935953">
        <w:rPr>
          <w:rFonts w:ascii="Kaiti SC" w:eastAsia="Kaiti SC" w:hAnsi="Kaiti SC" w:hint="eastAsia"/>
        </w:rPr>
        <w:t>整个数据集中的</w:t>
      </w:r>
      <w:r w:rsidRPr="00427A7E">
        <w:rPr>
          <w:rFonts w:ascii="Kaiti SC" w:eastAsia="Kaiti SC" w:hAnsi="Kaiti SC" w:hint="eastAsia"/>
        </w:rPr>
        <w:t>所有1项集</w:t>
      </w:r>
    </w:p>
    <w:p w14:paraId="2CFD4ADE" w14:textId="3E30BFCA"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lastRenderedPageBreak/>
        <w:t>关联规则（Associational Rules）：暗示两种物品之间可能存在</w:t>
      </w:r>
      <w:r w:rsidR="00935953">
        <w:rPr>
          <w:rFonts w:ascii="Kaiti SC" w:eastAsia="Kaiti SC" w:hAnsi="Kaiti SC" w:hint="eastAsia"/>
        </w:rPr>
        <w:t>较</w:t>
      </w:r>
      <w:r w:rsidRPr="00427A7E">
        <w:rPr>
          <w:rFonts w:ascii="Kaiti SC" w:eastAsia="Kaiti SC" w:hAnsi="Kaiti SC" w:hint="eastAsia"/>
        </w:rPr>
        <w:t>强的关系，用A</w:t>
      </w:r>
      <w:r w:rsidRPr="00427A7E">
        <w:rPr>
          <w:rFonts w:ascii="Kaiti SC" w:eastAsia="Kaiti SC" w:hAnsi="Kaiti SC"/>
        </w:rPr>
        <w:t>-&gt;B</w:t>
      </w:r>
      <w:r w:rsidRPr="00427A7E">
        <w:rPr>
          <w:rFonts w:ascii="Kaiti SC" w:eastAsia="Kaiti SC" w:hAnsi="Kaiti SC" w:hint="eastAsia"/>
        </w:rPr>
        <w:t>表示</w:t>
      </w:r>
      <w:r w:rsidR="00935953">
        <w:rPr>
          <w:rFonts w:ascii="Kaiti SC" w:eastAsia="Kaiti SC" w:hAnsi="Kaiti SC" w:hint="eastAsia"/>
        </w:rPr>
        <w:t>。这表示</w:t>
      </w:r>
      <w:r w:rsidRPr="00427A7E">
        <w:rPr>
          <w:rFonts w:ascii="Kaiti SC" w:eastAsia="Kaiti SC" w:hAnsi="Kaiti SC" w:hint="eastAsia"/>
        </w:rPr>
        <w:t>如果顾客买了A，那么</w:t>
      </w:r>
      <w:r w:rsidR="00935953">
        <w:rPr>
          <w:rFonts w:ascii="Kaiti SC" w:eastAsia="Kaiti SC" w:hAnsi="Kaiti SC" w:hint="eastAsia"/>
        </w:rPr>
        <w:t>接下来</w:t>
      </w:r>
      <w:r w:rsidRPr="00427A7E">
        <w:rPr>
          <w:rFonts w:ascii="Kaiti SC" w:eastAsia="Kaiti SC" w:hAnsi="Kaiti SC" w:hint="eastAsia"/>
        </w:rPr>
        <w:t>很可能还会</w:t>
      </w:r>
      <w:r w:rsidR="00935953">
        <w:rPr>
          <w:rFonts w:ascii="Kaiti SC" w:eastAsia="Kaiti SC" w:hAnsi="Kaiti SC" w:hint="eastAsia"/>
        </w:rPr>
        <w:t>继续</w:t>
      </w:r>
      <w:r w:rsidRPr="00427A7E">
        <w:rPr>
          <w:rFonts w:ascii="Kaiti SC" w:eastAsia="Kaiti SC" w:hAnsi="Kaiti SC" w:hint="eastAsia"/>
        </w:rPr>
        <w:t>买B</w:t>
      </w:r>
    </w:p>
    <w:p w14:paraId="0C2DF03C" w14:textId="144FCD18" w:rsidR="00427A7E" w:rsidRPr="00427A7E" w:rsidRDefault="00427A7E" w:rsidP="00427A7E">
      <w:pPr>
        <w:numPr>
          <w:ilvl w:val="0"/>
          <w:numId w:val="4"/>
        </w:numPr>
        <w:jc w:val="left"/>
        <w:rPr>
          <w:rFonts w:ascii="Kaiti SC" w:eastAsia="Kaiti SC" w:hAnsi="Kaiti SC"/>
        </w:rPr>
      </w:pPr>
      <w:r w:rsidRPr="00427A7E">
        <w:rPr>
          <w:rFonts w:ascii="Kaiti SC" w:eastAsia="Kaiti SC" w:hAnsi="Kaiti SC" w:hint="eastAsia"/>
        </w:rPr>
        <w:t>置信度（Confidence）：对于一条具体的关联规则</w:t>
      </w:r>
      <w:r w:rsidR="00935953">
        <w:rPr>
          <w:rFonts w:ascii="Kaiti SC" w:eastAsia="Kaiti SC" w:hAnsi="Kaiti SC" w:hint="eastAsia"/>
        </w:rPr>
        <w:t>，</w:t>
      </w:r>
      <w:r w:rsidRPr="00427A7E">
        <w:rPr>
          <w:rFonts w:ascii="Kaiti SC" w:eastAsia="Kaiti SC" w:hAnsi="Kaiti SC" w:hint="eastAsia"/>
        </w:rPr>
        <w:t>如A</w:t>
      </w:r>
      <w:r w:rsidRPr="00427A7E">
        <w:rPr>
          <w:rFonts w:ascii="Kaiti SC" w:eastAsia="Kaiti SC" w:hAnsi="Kaiti SC"/>
        </w:rPr>
        <w:t>-&gt;B</w:t>
      </w:r>
      <w:r w:rsidRPr="00427A7E">
        <w:rPr>
          <w:rFonts w:ascii="Kaiti SC" w:eastAsia="Kaiti SC" w:hAnsi="Kaiti SC" w:hint="eastAsia"/>
        </w:rPr>
        <w:t>，</w:t>
      </w:r>
      <w:r w:rsidR="00935953">
        <w:rPr>
          <w:rFonts w:ascii="Kaiti SC" w:eastAsia="Kaiti SC" w:hAnsi="Kaiti SC" w:hint="eastAsia"/>
        </w:rPr>
        <w:t>将它的</w:t>
      </w:r>
      <w:r w:rsidRPr="00427A7E">
        <w:rPr>
          <w:rFonts w:ascii="Kaiti SC" w:eastAsia="Kaiti SC" w:hAnsi="Kaiti SC" w:hint="eastAsia"/>
        </w:rPr>
        <w:t>置信度定义为</w:t>
      </w:r>
      <w:r w:rsidRPr="00427A7E">
        <w:rPr>
          <w:rFonts w:ascii="Kaiti SC" w:eastAsia="Kaiti SC" w:hAnsi="Kaiti SC"/>
        </w:rPr>
        <w:t>Support(A,B)/Support(A)</w:t>
      </w:r>
      <w:r w:rsidRPr="00427A7E">
        <w:rPr>
          <w:rFonts w:ascii="Kaiti SC" w:eastAsia="Kaiti SC" w:hAnsi="Kaiti SC" w:hint="eastAsia"/>
        </w:rPr>
        <w:t>，即</w:t>
      </w:r>
      <w:r w:rsidR="00935953">
        <w:rPr>
          <w:rFonts w:ascii="Kaiti SC" w:eastAsia="Kaiti SC" w:hAnsi="Kaiti SC" w:hint="eastAsia"/>
        </w:rPr>
        <w:t>对应于统计中的</w:t>
      </w:r>
      <w:r w:rsidRPr="00427A7E">
        <w:rPr>
          <w:rFonts w:ascii="Kaiti SC" w:eastAsia="Kaiti SC" w:hAnsi="Kaiti SC" w:hint="eastAsia"/>
        </w:rPr>
        <w:t>条件概率</w:t>
      </w:r>
      <w:r w:rsidR="00935953">
        <w:rPr>
          <w:rFonts w:ascii="Kaiti SC" w:eastAsia="Kaiti SC" w:hAnsi="Kaiti SC" w:hint="eastAsia"/>
        </w:rPr>
        <w:t>。可</w:t>
      </w:r>
      <w:r w:rsidRPr="00427A7E">
        <w:rPr>
          <w:rFonts w:ascii="Kaiti SC" w:eastAsia="Kaiti SC" w:hAnsi="Kaiti SC" w:hint="eastAsia"/>
        </w:rPr>
        <w:t>理解为</w:t>
      </w:r>
      <w:r w:rsidR="00935953">
        <w:rPr>
          <w:rFonts w:ascii="Kaiti SC" w:eastAsia="Kaiti SC" w:hAnsi="Kaiti SC" w:hint="eastAsia"/>
        </w:rPr>
        <w:t>“</w:t>
      </w:r>
      <w:r w:rsidRPr="00427A7E">
        <w:rPr>
          <w:rFonts w:ascii="Kaiti SC" w:eastAsia="Kaiti SC" w:hAnsi="Kaiti SC" w:hint="eastAsia"/>
        </w:rPr>
        <w:t>既买了A物品又买</w:t>
      </w:r>
      <w:r w:rsidR="00935953">
        <w:rPr>
          <w:rFonts w:ascii="Kaiti SC" w:eastAsia="Kaiti SC" w:hAnsi="Kaiti SC" w:hint="eastAsia"/>
        </w:rPr>
        <w:t>了</w:t>
      </w:r>
      <w:r w:rsidRPr="00427A7E">
        <w:rPr>
          <w:rFonts w:ascii="Kaiti SC" w:eastAsia="Kaiti SC" w:hAnsi="Kaiti SC" w:hint="eastAsia"/>
        </w:rPr>
        <w:t>B物品的顾客的</w:t>
      </w:r>
      <w:r w:rsidR="00935953">
        <w:rPr>
          <w:rFonts w:ascii="Kaiti SC" w:eastAsia="Kaiti SC" w:hAnsi="Kaiti SC" w:hint="eastAsia"/>
        </w:rPr>
        <w:t>占比”</w:t>
      </w:r>
    </w:p>
    <w:p w14:paraId="702C5AA4" w14:textId="77777777" w:rsidR="00667E31" w:rsidRPr="00427A7E" w:rsidRDefault="00667E31" w:rsidP="00BB31B2">
      <w:pPr>
        <w:jc w:val="left"/>
      </w:pPr>
    </w:p>
    <w:p w14:paraId="12494F9A" w14:textId="36740FEE" w:rsidR="00AA73D7" w:rsidRDefault="00AA73D7" w:rsidP="00935953">
      <w:pPr>
        <w:ind w:firstLine="420"/>
        <w:jc w:val="left"/>
        <w:rPr>
          <w:rFonts w:ascii="Kaiti SC" w:eastAsia="Kaiti SC" w:hAnsi="Kaiti SC"/>
        </w:rPr>
      </w:pPr>
      <w:r w:rsidRPr="00F16A6A">
        <w:rPr>
          <w:rFonts w:ascii="Kaiti SC" w:eastAsia="Kaiti SC" w:hAnsi="Kaiti SC" w:hint="eastAsia"/>
        </w:rPr>
        <w:t>由于</w:t>
      </w:r>
      <w:r w:rsidR="008F25DC" w:rsidRPr="00F16A6A">
        <w:rPr>
          <w:rFonts w:ascii="Kaiti SC" w:eastAsia="Kaiti SC" w:hAnsi="Kaiti SC" w:hint="eastAsia"/>
        </w:rPr>
        <w:t>最终想要得到的关联规则需要通过频繁项集产生，所以</w:t>
      </w:r>
      <w:r w:rsidR="00935953">
        <w:rPr>
          <w:rFonts w:ascii="Kaiti SC" w:eastAsia="Kaiti SC" w:hAnsi="Kaiti SC" w:hint="eastAsia"/>
        </w:rPr>
        <w:t>得</w:t>
      </w:r>
      <w:r w:rsidR="008F25DC" w:rsidRPr="00F16A6A">
        <w:rPr>
          <w:rFonts w:ascii="Kaiti SC" w:eastAsia="Kaiti SC" w:hAnsi="Kaiti SC" w:hint="eastAsia"/>
        </w:rPr>
        <w:t>先算频繁项集有哪些：</w:t>
      </w:r>
    </w:p>
    <w:p w14:paraId="0A232B6A" w14:textId="77777777" w:rsidR="00935953" w:rsidRDefault="00935953" w:rsidP="00427A7E">
      <w:pPr>
        <w:pBdr>
          <w:top w:val="single" w:sz="6" w:space="1" w:color="auto"/>
          <w:bottom w:val="single" w:sz="6" w:space="1" w:color="auto"/>
        </w:pBdr>
        <w:jc w:val="left"/>
        <w:rPr>
          <w:rFonts w:ascii="Kaiti SC" w:eastAsia="Kaiti SC" w:hAnsi="Kaiti SC"/>
        </w:rPr>
      </w:pPr>
      <w:r>
        <w:rPr>
          <w:rFonts w:ascii="Kaiti SC" w:eastAsia="Kaiti SC" w:hAnsi="Kaiti SC" w:hint="eastAsia"/>
        </w:rPr>
        <w:t>注：</w:t>
      </w:r>
    </w:p>
    <w:p w14:paraId="3025E69E" w14:textId="1DC413F9" w:rsidR="00427A7E" w:rsidRPr="00427A7E" w:rsidRDefault="00427A7E" w:rsidP="00935953">
      <w:pPr>
        <w:pBdr>
          <w:top w:val="single" w:sz="6" w:space="1" w:color="auto"/>
          <w:bottom w:val="single" w:sz="6" w:space="1" w:color="auto"/>
        </w:pBdr>
        <w:ind w:firstLine="360"/>
        <w:jc w:val="left"/>
        <w:rPr>
          <w:rFonts w:ascii="Kaiti SC" w:eastAsia="Kaiti SC" w:hAnsi="Kaiti SC"/>
        </w:rPr>
      </w:pPr>
      <w:proofErr w:type="spellStart"/>
      <w:r>
        <w:rPr>
          <w:rFonts w:ascii="Kaiti SC" w:eastAsia="Kaiti SC" w:hAnsi="Kaiti SC" w:hint="eastAsia"/>
        </w:rPr>
        <w:t>Apriori</w:t>
      </w:r>
      <w:proofErr w:type="spellEnd"/>
      <w:r>
        <w:rPr>
          <w:rFonts w:ascii="Kaiti SC" w:eastAsia="Kaiti SC" w:hAnsi="Kaiti SC" w:hint="eastAsia"/>
        </w:rPr>
        <w:t>算法的优点即体现于此处</w:t>
      </w:r>
      <w:r w:rsidR="00935953">
        <w:rPr>
          <w:rFonts w:ascii="Kaiti SC" w:eastAsia="Kaiti SC" w:hAnsi="Kaiti SC" w:hint="eastAsia"/>
        </w:rPr>
        <w:t>：</w:t>
      </w:r>
      <w:r>
        <w:rPr>
          <w:rFonts w:ascii="Kaiti SC" w:eastAsia="Kaiti SC" w:hAnsi="Kaiti SC" w:hint="eastAsia"/>
        </w:rPr>
        <w:t>假设</w:t>
      </w:r>
      <w:r w:rsidRPr="00427A7E">
        <w:rPr>
          <w:rFonts w:ascii="Kaiti SC" w:eastAsia="Kaiti SC" w:hAnsi="Kaiti SC" w:hint="eastAsia"/>
        </w:rPr>
        <w:t>我们需要找到支持度大于</w:t>
      </w:r>
      <w:r>
        <w:rPr>
          <w:rFonts w:ascii="Kaiti SC" w:eastAsia="Kaiti SC" w:hAnsi="Kaiti SC"/>
        </w:rPr>
        <w:t>2</w:t>
      </w:r>
      <w:r w:rsidRPr="00427A7E">
        <w:rPr>
          <w:rFonts w:ascii="Kaiti SC" w:eastAsia="Kaiti SC" w:hAnsi="Kaiti SC" w:hint="eastAsia"/>
        </w:rPr>
        <w:t>的所有项集，有的时候物品太多，</w:t>
      </w:r>
      <w:r w:rsidR="00935953">
        <w:rPr>
          <w:rFonts w:ascii="Kaiti SC" w:eastAsia="Kaiti SC" w:hAnsi="Kaiti SC" w:hint="eastAsia"/>
        </w:rPr>
        <w:t>那么</w:t>
      </w:r>
      <w:r w:rsidRPr="00427A7E">
        <w:rPr>
          <w:rFonts w:ascii="Kaiti SC" w:eastAsia="Kaiti SC" w:hAnsi="Kaiti SC" w:hint="eastAsia"/>
        </w:rPr>
        <w:t>这样</w:t>
      </w:r>
      <w:r>
        <w:rPr>
          <w:rFonts w:ascii="Kaiti SC" w:eastAsia="Kaiti SC" w:hAnsi="Kaiti SC" w:hint="eastAsia"/>
        </w:rPr>
        <w:t>的话</w:t>
      </w:r>
      <w:r w:rsidRPr="00427A7E">
        <w:rPr>
          <w:rFonts w:ascii="Kaiti SC" w:eastAsia="Kaiti SC" w:hAnsi="Kaiti SC" w:hint="eastAsia"/>
        </w:rPr>
        <w:t>穷举所有的支持度计算量</w:t>
      </w:r>
      <w:r w:rsidR="00935953">
        <w:rPr>
          <w:rFonts w:ascii="Kaiti SC" w:eastAsia="Kaiti SC" w:hAnsi="Kaiti SC" w:hint="eastAsia"/>
        </w:rPr>
        <w:t>将</w:t>
      </w:r>
      <w:r w:rsidRPr="00427A7E">
        <w:rPr>
          <w:rFonts w:ascii="Kaiti SC" w:eastAsia="Kaiti SC" w:hAnsi="Kaiti SC" w:hint="eastAsia"/>
        </w:rPr>
        <w:t>会很大</w:t>
      </w:r>
      <w:r>
        <w:rPr>
          <w:rFonts w:ascii="Kaiti SC" w:eastAsia="Kaiti SC" w:hAnsi="Kaiti SC" w:hint="eastAsia"/>
        </w:rPr>
        <w:t>。</w:t>
      </w:r>
      <w:r w:rsidRPr="00427A7E">
        <w:rPr>
          <w:rFonts w:ascii="Kaiti SC" w:eastAsia="Kaiti SC" w:hAnsi="Kaiti SC" w:hint="eastAsia"/>
        </w:rPr>
        <w:t>为了减少运算量，</w:t>
      </w:r>
      <w:proofErr w:type="spellStart"/>
      <w:r w:rsidRPr="00427A7E">
        <w:rPr>
          <w:rFonts w:ascii="Kaiti SC" w:eastAsia="Kaiti SC" w:hAnsi="Kaiti SC" w:hint="eastAsia"/>
        </w:rPr>
        <w:t>Apriori</w:t>
      </w:r>
      <w:proofErr w:type="spellEnd"/>
      <w:r w:rsidRPr="00427A7E">
        <w:rPr>
          <w:rFonts w:ascii="Kaiti SC" w:eastAsia="Kaiti SC" w:hAnsi="Kaiti SC" w:hint="eastAsia"/>
        </w:rPr>
        <w:t>原理</w:t>
      </w:r>
      <w:r w:rsidR="00935953">
        <w:rPr>
          <w:rFonts w:ascii="Kaiti SC" w:eastAsia="Kaiti SC" w:hAnsi="Kaiti SC" w:hint="eastAsia"/>
        </w:rPr>
        <w:t>告诉我们</w:t>
      </w:r>
      <w:r w:rsidRPr="00427A7E">
        <w:rPr>
          <w:rFonts w:ascii="Kaiti SC" w:eastAsia="Kaiti SC" w:hAnsi="Kaiti SC" w:hint="eastAsia"/>
        </w:rPr>
        <w:t>，如果一个项集是频繁项集，那</w:t>
      </w:r>
      <w:r w:rsidR="00935953">
        <w:rPr>
          <w:rFonts w:ascii="Kaiti SC" w:eastAsia="Kaiti SC" w:hAnsi="Kaiti SC" w:hint="eastAsia"/>
        </w:rPr>
        <w:t>么</w:t>
      </w:r>
      <w:r w:rsidRPr="00427A7E">
        <w:rPr>
          <w:rFonts w:ascii="Kaiti SC" w:eastAsia="Kaiti SC" w:hAnsi="Kaiti SC" w:hint="eastAsia"/>
        </w:rPr>
        <w:t>它的所有子集也是频繁项集；</w:t>
      </w:r>
      <w:r w:rsidR="00935953">
        <w:rPr>
          <w:rFonts w:ascii="Kaiti SC" w:eastAsia="Kaiti SC" w:hAnsi="Kaiti SC" w:hint="eastAsia"/>
        </w:rPr>
        <w:t>它的</w:t>
      </w:r>
      <w:r w:rsidRPr="00427A7E">
        <w:rPr>
          <w:rFonts w:ascii="Kaiti SC" w:eastAsia="Kaiti SC" w:hAnsi="Kaiti SC" w:hint="eastAsia"/>
        </w:rPr>
        <w:t>逆否命题，</w:t>
      </w:r>
      <w:r w:rsidR="00935953">
        <w:rPr>
          <w:rFonts w:ascii="Kaiti SC" w:eastAsia="Kaiti SC" w:hAnsi="Kaiti SC" w:hint="eastAsia"/>
        </w:rPr>
        <w:t>即，</w:t>
      </w:r>
      <w:r w:rsidRPr="00427A7E">
        <w:rPr>
          <w:rFonts w:ascii="Kaiti SC" w:eastAsia="Kaiti SC" w:hAnsi="Kaiti SC" w:hint="eastAsia"/>
        </w:rPr>
        <w:t>如果一个项集不是频繁项集，它的所有超集必定不是频繁项集。这样</w:t>
      </w:r>
      <w:r w:rsidR="00935953">
        <w:rPr>
          <w:rFonts w:ascii="Kaiti SC" w:eastAsia="Kaiti SC" w:hAnsi="Kaiti SC" w:hint="eastAsia"/>
        </w:rPr>
        <w:t>一来</w:t>
      </w:r>
      <w:r w:rsidRPr="00427A7E">
        <w:rPr>
          <w:rFonts w:ascii="Kaiti SC" w:eastAsia="Kaiti SC" w:hAnsi="Kaiti SC" w:hint="eastAsia"/>
        </w:rPr>
        <w:t>，假如已经算出</w:t>
      </w:r>
      <w:r w:rsidRPr="00427A7E">
        <w:rPr>
          <w:rFonts w:ascii="Kaiti SC" w:eastAsia="Kaiti SC" w:hAnsi="Kaiti SC"/>
        </w:rPr>
        <w:t>{</w:t>
      </w:r>
      <w:proofErr w:type="spellStart"/>
      <w:r w:rsidRPr="00427A7E">
        <w:rPr>
          <w:rFonts w:ascii="Kaiti SC" w:eastAsia="Kaiti SC" w:hAnsi="Kaiti SC"/>
        </w:rPr>
        <w:t>a,b</w:t>
      </w:r>
      <w:proofErr w:type="spellEnd"/>
      <w:r w:rsidRPr="00427A7E">
        <w:rPr>
          <w:rFonts w:ascii="Kaiti SC" w:eastAsia="Kaiti SC" w:hAnsi="Kaiti SC"/>
        </w:rPr>
        <w:t>}</w:t>
      </w:r>
      <w:r w:rsidR="00935953">
        <w:rPr>
          <w:rFonts w:ascii="Kaiti SC" w:eastAsia="Kaiti SC" w:hAnsi="Kaiti SC" w:hint="eastAsia"/>
        </w:rPr>
        <w:t>并</w:t>
      </w:r>
      <w:r w:rsidRPr="00427A7E">
        <w:rPr>
          <w:rFonts w:ascii="Kaiti SC" w:eastAsia="Kaiti SC" w:hAnsi="Kaiti SC" w:hint="eastAsia"/>
        </w:rPr>
        <w:t>不是频繁项集，那么以后遇到的它的所有超集都没</w:t>
      </w:r>
      <w:r w:rsidR="007A162A">
        <w:rPr>
          <w:rFonts w:ascii="Kaiti SC" w:eastAsia="Kaiti SC" w:hAnsi="Kaiti SC" w:hint="eastAsia"/>
        </w:rPr>
        <w:t>有</w:t>
      </w:r>
      <w:r w:rsidRPr="00427A7E">
        <w:rPr>
          <w:rFonts w:ascii="Kaiti SC" w:eastAsia="Kaiti SC" w:hAnsi="Kaiti SC" w:hint="eastAsia"/>
        </w:rPr>
        <w:t>必要</w:t>
      </w:r>
      <w:r w:rsidR="007A162A">
        <w:rPr>
          <w:rFonts w:ascii="Kaiti SC" w:eastAsia="Kaiti SC" w:hAnsi="Kaiti SC" w:hint="eastAsia"/>
        </w:rPr>
        <w:t>去</w:t>
      </w:r>
      <w:r w:rsidRPr="00427A7E">
        <w:rPr>
          <w:rFonts w:ascii="Kaiti SC" w:eastAsia="Kaiti SC" w:hAnsi="Kaiti SC" w:hint="eastAsia"/>
        </w:rPr>
        <w:t>算</w:t>
      </w:r>
      <w:r w:rsidR="007A162A">
        <w:rPr>
          <w:rFonts w:ascii="Kaiti SC" w:eastAsia="Kaiti SC" w:hAnsi="Kaiti SC" w:hint="eastAsia"/>
        </w:rPr>
        <w:t>它们</w:t>
      </w:r>
      <w:r w:rsidR="007A162A" w:rsidRPr="00427A7E">
        <w:rPr>
          <w:rFonts w:ascii="Kaiti SC" w:eastAsia="Kaiti SC" w:hAnsi="Kaiti SC" w:hint="eastAsia"/>
        </w:rPr>
        <w:t>的支持度</w:t>
      </w:r>
      <w:r w:rsidRPr="00427A7E">
        <w:rPr>
          <w:rFonts w:ascii="Kaiti SC" w:eastAsia="Kaiti SC" w:hAnsi="Kaiti SC" w:hint="eastAsia"/>
        </w:rPr>
        <w:t>了，因为</w:t>
      </w:r>
      <w:r w:rsidR="007A162A">
        <w:rPr>
          <w:rFonts w:ascii="Kaiti SC" w:eastAsia="Kaiti SC" w:hAnsi="Kaiti SC" w:hint="eastAsia"/>
        </w:rPr>
        <w:t>由上述的逆否命题知道，</w:t>
      </w:r>
      <w:r w:rsidRPr="00427A7E">
        <w:rPr>
          <w:rFonts w:ascii="Kaiti SC" w:eastAsia="Kaiti SC" w:hAnsi="Kaiti SC" w:hint="eastAsia"/>
        </w:rPr>
        <w:t>它们必定不会符合我们的要求</w:t>
      </w:r>
      <w:r w:rsidR="007A162A">
        <w:rPr>
          <w:rFonts w:ascii="Kaiti SC" w:eastAsia="Kaiti SC" w:hAnsi="Kaiti SC" w:hint="eastAsia"/>
        </w:rPr>
        <w:t>。如此</w:t>
      </w:r>
      <w:r w:rsidRPr="00427A7E">
        <w:rPr>
          <w:rFonts w:ascii="Kaiti SC" w:eastAsia="Kaiti SC" w:hAnsi="Kaiti SC" w:hint="eastAsia"/>
        </w:rPr>
        <w:t>即可在可接受的时间范围内得到频繁项集都有哪些。</w:t>
      </w:r>
    </w:p>
    <w:p w14:paraId="01E1D438" w14:textId="4E24AA4F" w:rsidR="00AA73D7" w:rsidRPr="00427A7E" w:rsidRDefault="00F16A6A" w:rsidP="00427A7E">
      <w:pPr>
        <w:pStyle w:val="ListParagraph"/>
        <w:numPr>
          <w:ilvl w:val="0"/>
          <w:numId w:val="6"/>
        </w:numPr>
        <w:ind w:firstLineChars="0"/>
        <w:jc w:val="left"/>
        <w:rPr>
          <w:rFonts w:ascii="Kaiti SC" w:eastAsia="Kaiti SC" w:hAnsi="Kaiti SC"/>
        </w:rPr>
      </w:pPr>
      <w:r w:rsidRPr="00427A7E">
        <w:rPr>
          <w:rFonts w:ascii="Kaiti SC" w:eastAsia="Kaiti SC" w:hAnsi="Kaiti SC" w:hint="eastAsia"/>
        </w:rPr>
        <w:t>数据准备：</w:t>
      </w:r>
      <w:r w:rsidR="008F2B5A" w:rsidRPr="00427A7E">
        <w:rPr>
          <w:rFonts w:ascii="Kaiti SC" w:eastAsia="Kaiti SC" w:hAnsi="Kaiti SC" w:hint="eastAsia"/>
        </w:rPr>
        <w:t>首先</w:t>
      </w:r>
      <w:r w:rsidR="007A162A">
        <w:rPr>
          <w:rFonts w:ascii="Kaiti SC" w:eastAsia="Kaiti SC" w:hAnsi="Kaiti SC" w:hint="eastAsia"/>
        </w:rPr>
        <w:t>本次实验</w:t>
      </w:r>
      <w:r w:rsidR="00AA73D7" w:rsidRPr="00427A7E">
        <w:rPr>
          <w:rFonts w:ascii="Kaiti SC" w:eastAsia="Kaiti SC" w:hAnsi="Kaiti SC" w:hint="eastAsia"/>
        </w:rPr>
        <w:t>约定最小支持度是2</w:t>
      </w:r>
      <w:r w:rsidRPr="00427A7E">
        <w:rPr>
          <w:rFonts w:ascii="Kaiti SC" w:eastAsia="Kaiti SC" w:hAnsi="Kaiti SC" w:hint="eastAsia"/>
        </w:rPr>
        <w:t>，最小置信度是5</w:t>
      </w:r>
      <w:r w:rsidRPr="00427A7E">
        <w:rPr>
          <w:rFonts w:ascii="Kaiti SC" w:eastAsia="Kaiti SC" w:hAnsi="Kaiti SC"/>
        </w:rPr>
        <w:t>0%</w:t>
      </w:r>
      <w:r w:rsidRPr="00427A7E">
        <w:rPr>
          <w:rFonts w:ascii="Kaiti SC" w:eastAsia="Kaiti SC" w:hAnsi="Kaiti SC" w:hint="eastAsia"/>
        </w:rPr>
        <w:t>。</w:t>
      </w:r>
      <w:r w:rsidR="00AA73D7" w:rsidRPr="00427A7E">
        <w:rPr>
          <w:rFonts w:ascii="Kaiti SC" w:eastAsia="Kaiti SC" w:hAnsi="Kaiti SC" w:hint="eastAsia"/>
        </w:rPr>
        <w:t>用Pandas库导入上述数据集。</w:t>
      </w:r>
    </w:p>
    <w:p w14:paraId="12B0D636" w14:textId="5CF5408A" w:rsidR="00AA73D7" w:rsidRDefault="00AA73D7" w:rsidP="00F16A6A">
      <w:pPr>
        <w:jc w:val="center"/>
        <w:rPr>
          <w:rFonts w:ascii="Kaiti SC" w:eastAsia="Kaiti SC" w:hAnsi="Kaiti SC"/>
        </w:rPr>
      </w:pPr>
      <w:r w:rsidRPr="00AA73D7">
        <w:rPr>
          <w:rFonts w:ascii="Kaiti SC" w:eastAsia="Kaiti SC" w:hAnsi="Kaiti SC"/>
          <w:noProof/>
        </w:rPr>
        <w:drawing>
          <wp:inline distT="0" distB="0" distL="0" distR="0" wp14:anchorId="47B9D575" wp14:editId="01087640">
            <wp:extent cx="2638816" cy="83173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8100" cy="863033"/>
                    </a:xfrm>
                    <a:prstGeom prst="rect">
                      <a:avLst/>
                    </a:prstGeom>
                  </pic:spPr>
                </pic:pic>
              </a:graphicData>
            </a:graphic>
          </wp:inline>
        </w:drawing>
      </w:r>
    </w:p>
    <w:p w14:paraId="49AFA64B" w14:textId="7C1E6546" w:rsidR="00896671" w:rsidRPr="00427A7E" w:rsidRDefault="00AA73D7" w:rsidP="00427A7E">
      <w:pPr>
        <w:pStyle w:val="ListParagraph"/>
        <w:numPr>
          <w:ilvl w:val="0"/>
          <w:numId w:val="6"/>
        </w:numPr>
        <w:ind w:firstLineChars="0"/>
        <w:jc w:val="left"/>
        <w:rPr>
          <w:rFonts w:ascii="Kaiti SC" w:eastAsia="Kaiti SC" w:hAnsi="Kaiti SC"/>
        </w:rPr>
      </w:pPr>
      <w:r w:rsidRPr="00427A7E">
        <w:rPr>
          <w:rFonts w:ascii="Kaiti SC" w:eastAsia="Kaiti SC" w:hAnsi="Kaiti SC" w:hint="eastAsia"/>
        </w:rPr>
        <w:t>先</w:t>
      </w:r>
      <w:r w:rsidR="007A162A">
        <w:rPr>
          <w:rFonts w:ascii="Kaiti SC" w:eastAsia="Kaiti SC" w:hAnsi="Kaiti SC" w:hint="eastAsia"/>
        </w:rPr>
        <w:t>要</w:t>
      </w:r>
      <w:r w:rsidR="008F2B5A" w:rsidRPr="00427A7E">
        <w:rPr>
          <w:rFonts w:ascii="Kaiti SC" w:eastAsia="Kaiti SC" w:hAnsi="Kaiti SC" w:hint="eastAsia"/>
        </w:rPr>
        <w:t>算出单个物品购买的频</w:t>
      </w:r>
      <w:r w:rsidR="00896671" w:rsidRPr="00427A7E">
        <w:rPr>
          <w:rFonts w:ascii="Kaiti SC" w:eastAsia="Kaiti SC" w:hAnsi="Kaiti SC" w:hint="eastAsia"/>
        </w:rPr>
        <w:t>数</w:t>
      </w:r>
      <w:r w:rsidR="008F2B5A" w:rsidRPr="00427A7E">
        <w:rPr>
          <w:rFonts w:ascii="Kaiti SC" w:eastAsia="Kaiti SC" w:hAnsi="Kaiti SC" w:hint="eastAsia"/>
        </w:rPr>
        <w:t>，</w:t>
      </w:r>
      <w:r w:rsidR="00896671" w:rsidRPr="00427A7E">
        <w:rPr>
          <w:rFonts w:ascii="Kaiti SC" w:eastAsia="Kaiti SC" w:hAnsi="Kaiti SC" w:hint="eastAsia"/>
        </w:rPr>
        <w:t>其实每个单个物品在这一步</w:t>
      </w:r>
      <w:r w:rsidR="007A162A">
        <w:rPr>
          <w:rFonts w:ascii="Kaiti SC" w:eastAsia="Kaiti SC" w:hAnsi="Kaiti SC" w:hint="eastAsia"/>
        </w:rPr>
        <w:t>中</w:t>
      </w:r>
      <w:r w:rsidR="00896671" w:rsidRPr="00427A7E">
        <w:rPr>
          <w:rFonts w:ascii="Kaiti SC" w:eastAsia="Kaiti SC" w:hAnsi="Kaiti SC" w:hint="eastAsia"/>
        </w:rPr>
        <w:t>就是所谓的项集，它们组合起来称作候选1项集</w:t>
      </w:r>
      <w:r w:rsidR="00896671" w:rsidRPr="00427A7E">
        <w:rPr>
          <w:rFonts w:ascii="Kaiti SC" w:eastAsia="Kaiti SC" w:hAnsi="Kaiti SC"/>
        </w:rPr>
        <w:t>C (1)</w:t>
      </w:r>
      <w:r w:rsidR="00896671" w:rsidRPr="00427A7E">
        <w:rPr>
          <w:rFonts w:ascii="Kaiti SC" w:eastAsia="Kaiti SC" w:hAnsi="Kaiti SC" w:hint="eastAsia"/>
        </w:rPr>
        <w:t>。拿</w:t>
      </w:r>
      <w:r w:rsidR="007A162A">
        <w:rPr>
          <w:rFonts w:ascii="Kaiti SC" w:eastAsia="Kaiti SC" w:hAnsi="Kaiti SC" w:hint="eastAsia"/>
        </w:rPr>
        <w:t>刚才</w:t>
      </w:r>
      <w:r w:rsidR="00896671" w:rsidRPr="00427A7E">
        <w:rPr>
          <w:rFonts w:ascii="Kaiti SC" w:eastAsia="Kaiti SC" w:hAnsi="Kaiti SC" w:hint="eastAsia"/>
        </w:rPr>
        <w:t>得到的这些频数逐个与我们</w:t>
      </w:r>
      <w:r w:rsidR="007A162A">
        <w:rPr>
          <w:rFonts w:ascii="Kaiti SC" w:eastAsia="Kaiti SC" w:hAnsi="Kaiti SC" w:hint="eastAsia"/>
        </w:rPr>
        <w:t>约定</w:t>
      </w:r>
      <w:r w:rsidR="00896671" w:rsidRPr="00427A7E">
        <w:rPr>
          <w:rFonts w:ascii="Kaiti SC" w:eastAsia="Kaiti SC" w:hAnsi="Kaiti SC" w:hint="eastAsia"/>
        </w:rPr>
        <w:t>的最小值支持度（最低频数）比较，剔除小于最小支持度的</w:t>
      </w:r>
      <w:r w:rsidR="007A162A">
        <w:rPr>
          <w:rFonts w:ascii="Kaiti SC" w:eastAsia="Kaiti SC" w:hAnsi="Kaiti SC" w:hint="eastAsia"/>
        </w:rPr>
        <w:t>项集</w:t>
      </w:r>
      <w:r w:rsidR="00896671" w:rsidRPr="00427A7E">
        <w:rPr>
          <w:rFonts w:ascii="Kaiti SC" w:eastAsia="Kaiti SC" w:hAnsi="Kaiti SC" w:hint="eastAsia"/>
        </w:rPr>
        <w:t>，剩下的合起来</w:t>
      </w:r>
      <w:r w:rsidR="007A162A">
        <w:rPr>
          <w:rFonts w:ascii="Kaiti SC" w:eastAsia="Kaiti SC" w:hAnsi="Kaiti SC" w:hint="eastAsia"/>
        </w:rPr>
        <w:t>称作</w:t>
      </w:r>
      <w:r w:rsidR="00896671" w:rsidRPr="00427A7E">
        <w:rPr>
          <w:rFonts w:ascii="Kaiti SC" w:eastAsia="Kaiti SC" w:hAnsi="Kaiti SC" w:hint="eastAsia"/>
        </w:rPr>
        <w:t>频繁1项集</w:t>
      </w:r>
      <w:r w:rsidRPr="00427A7E">
        <w:rPr>
          <w:rFonts w:ascii="Kaiti SC" w:eastAsia="Kaiti SC" w:hAnsi="Kaiti SC" w:hint="eastAsia"/>
        </w:rPr>
        <w:lastRenderedPageBreak/>
        <w:t>L</w:t>
      </w:r>
      <w:r w:rsidR="00896671" w:rsidRPr="00427A7E">
        <w:rPr>
          <w:rFonts w:ascii="Kaiti SC" w:eastAsia="Kaiti SC" w:hAnsi="Kaiti SC"/>
        </w:rPr>
        <w:t>(1)</w:t>
      </w:r>
      <w:r w:rsidR="00896671" w:rsidRPr="00427A7E">
        <w:rPr>
          <w:rFonts w:ascii="Kaiti SC" w:eastAsia="Kaiti SC" w:hAnsi="Kaiti SC" w:hint="eastAsia"/>
        </w:rPr>
        <w:t>。</w:t>
      </w:r>
    </w:p>
    <w:p w14:paraId="1448C658" w14:textId="67D6D4D1" w:rsidR="00AA73D7" w:rsidRDefault="00AA73D7" w:rsidP="00F16A6A">
      <w:pPr>
        <w:jc w:val="center"/>
        <w:rPr>
          <w:rFonts w:ascii="Kaiti SC" w:eastAsia="Kaiti SC" w:hAnsi="Kaiti SC"/>
        </w:rPr>
      </w:pPr>
      <w:r w:rsidRPr="00AA73D7">
        <w:rPr>
          <w:rFonts w:ascii="Kaiti SC" w:eastAsia="Kaiti SC" w:hAnsi="Kaiti SC"/>
          <w:noProof/>
        </w:rPr>
        <w:drawing>
          <wp:inline distT="0" distB="0" distL="0" distR="0" wp14:anchorId="15694C97" wp14:editId="4C8FB88D">
            <wp:extent cx="2638816" cy="129494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8628" cy="1334111"/>
                    </a:xfrm>
                    <a:prstGeom prst="rect">
                      <a:avLst/>
                    </a:prstGeom>
                  </pic:spPr>
                </pic:pic>
              </a:graphicData>
            </a:graphic>
          </wp:inline>
        </w:drawing>
      </w:r>
    </w:p>
    <w:p w14:paraId="37AF4B6A" w14:textId="1348AA68" w:rsidR="00AA73D7" w:rsidRDefault="00AA73D7" w:rsidP="00BB31B2">
      <w:pPr>
        <w:jc w:val="left"/>
        <w:rPr>
          <w:rFonts w:ascii="Kaiti SC" w:eastAsia="Kaiti SC" w:hAnsi="Kaiti SC"/>
        </w:rPr>
      </w:pPr>
      <w:r>
        <w:rPr>
          <w:rFonts w:ascii="Kaiti SC" w:eastAsia="Kaiti SC" w:hAnsi="Kaiti SC" w:hint="eastAsia"/>
        </w:rPr>
        <w:t>L</w:t>
      </w:r>
      <w:r>
        <w:rPr>
          <w:rFonts w:ascii="Kaiti SC" w:eastAsia="Kaiti SC" w:hAnsi="Kaiti SC"/>
        </w:rPr>
        <w:t>(1)</w:t>
      </w:r>
      <w:r>
        <w:rPr>
          <w:rFonts w:ascii="Kaiti SC" w:eastAsia="Kaiti SC" w:hAnsi="Kaiti SC" w:hint="eastAsia"/>
        </w:rPr>
        <w:t>用直观的方式表示如下：</w:t>
      </w:r>
    </w:p>
    <w:p w14:paraId="65BE08B5" w14:textId="2CF33D3D" w:rsidR="00AA73D7" w:rsidRPr="00AA73D7" w:rsidRDefault="00AA73D7" w:rsidP="00F16A6A">
      <w:pPr>
        <w:widowControl/>
        <w:jc w:val="center"/>
        <w:rPr>
          <w:rFonts w:ascii="Times New Roman" w:eastAsia="Times New Roman" w:hAnsi="Times New Roman" w:cs="Times New Roman"/>
          <w:kern w:val="0"/>
          <w:sz w:val="24"/>
          <w:szCs w:val="24"/>
        </w:rPr>
      </w:pPr>
      <w:r w:rsidRPr="00AA73D7">
        <w:rPr>
          <w:rFonts w:ascii="Times New Roman" w:eastAsia="Times New Roman" w:hAnsi="Times New Roman" w:cs="Times New Roman"/>
          <w:kern w:val="0"/>
          <w:sz w:val="24"/>
          <w:szCs w:val="24"/>
        </w:rPr>
        <w:fldChar w:fldCharType="begin"/>
      </w:r>
      <w:r w:rsidRPr="00AA73D7">
        <w:rPr>
          <w:rFonts w:ascii="Times New Roman" w:eastAsia="Times New Roman" w:hAnsi="Times New Roman" w:cs="Times New Roman"/>
          <w:kern w:val="0"/>
          <w:sz w:val="24"/>
          <w:szCs w:val="24"/>
        </w:rPr>
        <w:instrText xml:space="preserve"> INCLUDEPICTURE "/var/folders/wr/x1wsprkx35q2__3qnkw2mmzh0000gn/T/com.microsoft.Word/WebArchiveCopyPasteTempFiles/1*tGHdx-ZY23wrwUcwR_jrFw.png" \* MERGEFORMATINET </w:instrText>
      </w:r>
      <w:r w:rsidRPr="00AA73D7">
        <w:rPr>
          <w:rFonts w:ascii="Times New Roman" w:eastAsia="Times New Roman" w:hAnsi="Times New Roman" w:cs="Times New Roman"/>
          <w:kern w:val="0"/>
          <w:sz w:val="24"/>
          <w:szCs w:val="24"/>
        </w:rPr>
        <w:fldChar w:fldCharType="separate"/>
      </w:r>
      <w:r w:rsidRPr="00AA73D7">
        <w:rPr>
          <w:rFonts w:ascii="Times New Roman" w:eastAsia="Times New Roman" w:hAnsi="Times New Roman" w:cs="Times New Roman"/>
          <w:noProof/>
          <w:kern w:val="0"/>
          <w:sz w:val="24"/>
          <w:szCs w:val="24"/>
        </w:rPr>
        <w:drawing>
          <wp:inline distT="0" distB="0" distL="0" distR="0" wp14:anchorId="069E0E0F" wp14:editId="61AC0AB3">
            <wp:extent cx="1169096" cy="1752216"/>
            <wp:effectExtent l="0" t="0" r="0" b="635"/>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0769" cy="1814674"/>
                    </a:xfrm>
                    <a:prstGeom prst="rect">
                      <a:avLst/>
                    </a:prstGeom>
                    <a:noFill/>
                    <a:ln>
                      <a:noFill/>
                    </a:ln>
                  </pic:spPr>
                </pic:pic>
              </a:graphicData>
            </a:graphic>
          </wp:inline>
        </w:drawing>
      </w:r>
      <w:r w:rsidRPr="00AA73D7">
        <w:rPr>
          <w:rFonts w:ascii="Times New Roman" w:eastAsia="Times New Roman" w:hAnsi="Times New Roman" w:cs="Times New Roman"/>
          <w:kern w:val="0"/>
          <w:sz w:val="24"/>
          <w:szCs w:val="24"/>
        </w:rPr>
        <w:fldChar w:fldCharType="end"/>
      </w:r>
    </w:p>
    <w:p w14:paraId="7C4C03F0" w14:textId="213F7B26" w:rsidR="00BB31B2" w:rsidRPr="00F16A6A" w:rsidRDefault="008F2B5A" w:rsidP="00427A7E">
      <w:pPr>
        <w:pStyle w:val="ListParagraph"/>
        <w:numPr>
          <w:ilvl w:val="0"/>
          <w:numId w:val="6"/>
        </w:numPr>
        <w:ind w:firstLineChars="0"/>
        <w:jc w:val="left"/>
        <w:rPr>
          <w:rFonts w:ascii="Kaiti SC" w:eastAsia="Kaiti SC" w:hAnsi="Kaiti SC"/>
        </w:rPr>
      </w:pPr>
      <w:r w:rsidRPr="00F16A6A">
        <w:rPr>
          <w:rFonts w:ascii="Kaiti SC" w:eastAsia="Kaiti SC" w:hAnsi="Kaiti SC" w:hint="eastAsia"/>
        </w:rPr>
        <w:t>接下来</w:t>
      </w:r>
      <w:r w:rsidR="00896671" w:rsidRPr="00F16A6A">
        <w:rPr>
          <w:rFonts w:ascii="Kaiti SC" w:eastAsia="Kaiti SC" w:hAnsi="Kaiti SC" w:hint="eastAsia"/>
        </w:rPr>
        <w:t>由</w:t>
      </w:r>
      <w:r w:rsidR="007A162A">
        <w:rPr>
          <w:rFonts w:ascii="Kaiti SC" w:eastAsia="Kaiti SC" w:hAnsi="Kaiti SC" w:hint="eastAsia"/>
        </w:rPr>
        <w:t>L</w:t>
      </w:r>
      <w:r w:rsidR="00896671" w:rsidRPr="00F16A6A">
        <w:rPr>
          <w:rFonts w:ascii="Kaiti SC" w:eastAsia="Kaiti SC" w:hAnsi="Kaiti SC"/>
        </w:rPr>
        <w:t>(1)</w:t>
      </w:r>
      <w:r w:rsidR="00896671" w:rsidRPr="00F16A6A">
        <w:rPr>
          <w:rFonts w:ascii="Kaiti SC" w:eastAsia="Kaiti SC" w:hAnsi="Kaiti SC" w:hint="eastAsia"/>
        </w:rPr>
        <w:t>产生候选2项集C</w:t>
      </w:r>
      <w:r w:rsidR="00896671" w:rsidRPr="00F16A6A">
        <w:rPr>
          <w:rFonts w:ascii="Kaiti SC" w:eastAsia="Kaiti SC" w:hAnsi="Kaiti SC"/>
        </w:rPr>
        <w:t>(2)</w:t>
      </w:r>
      <w:r w:rsidR="00896671" w:rsidRPr="00F16A6A">
        <w:rPr>
          <w:rFonts w:ascii="Kaiti SC" w:eastAsia="Kaiti SC" w:hAnsi="Kaiti SC" w:hint="eastAsia"/>
        </w:rPr>
        <w:t>，</w:t>
      </w:r>
      <w:r w:rsidR="007A162A">
        <w:rPr>
          <w:rFonts w:ascii="Kaiti SC" w:eastAsia="Kaiti SC" w:hAnsi="Kaiti SC" w:hint="eastAsia"/>
        </w:rPr>
        <w:t>并</w:t>
      </w:r>
      <w:r w:rsidR="00896671" w:rsidRPr="00F16A6A">
        <w:rPr>
          <w:rFonts w:ascii="Kaiti SC" w:eastAsia="Kaiti SC" w:hAnsi="Kaiti SC" w:hint="eastAsia"/>
        </w:rPr>
        <w:t>对C</w:t>
      </w:r>
      <w:r w:rsidR="00896671" w:rsidRPr="00F16A6A">
        <w:rPr>
          <w:rFonts w:ascii="Kaiti SC" w:eastAsia="Kaiti SC" w:hAnsi="Kaiti SC"/>
        </w:rPr>
        <w:t>(2)</w:t>
      </w:r>
      <w:r w:rsidR="00896671" w:rsidRPr="00F16A6A">
        <w:rPr>
          <w:rFonts w:ascii="Kaiti SC" w:eastAsia="Kaiti SC" w:hAnsi="Kaiti SC" w:hint="eastAsia"/>
        </w:rPr>
        <w:t>计算</w:t>
      </w:r>
      <w:r w:rsidR="00761442" w:rsidRPr="00F16A6A">
        <w:rPr>
          <w:rFonts w:ascii="Kaiti SC" w:eastAsia="Kaiti SC" w:hAnsi="Kaiti SC" w:hint="eastAsia"/>
        </w:rPr>
        <w:t>它里面的各个</w:t>
      </w:r>
      <w:r w:rsidR="00AA73D7" w:rsidRPr="007A162A">
        <w:rPr>
          <w:rFonts w:ascii="Kaiti SC" w:eastAsia="Kaiti SC" w:hAnsi="Kaiti SC" w:cs="Times New Roman (Body CS)" w:hint="eastAsia"/>
          <w:em w:val="dot"/>
        </w:rPr>
        <w:t>子</w:t>
      </w:r>
      <w:r w:rsidR="00761442" w:rsidRPr="00F16A6A">
        <w:rPr>
          <w:rFonts w:ascii="Kaiti SC" w:eastAsia="Kaiti SC" w:hAnsi="Kaiti SC" w:hint="eastAsia"/>
        </w:rPr>
        <w:t>项集的频数（支持度），并逐个与预先约定的最小频数（最小支持度）做比较，同样剔除小于最小频数的</w:t>
      </w:r>
      <w:r w:rsidR="000D3316">
        <w:rPr>
          <w:rFonts w:ascii="Kaiti SC" w:eastAsia="Kaiti SC" w:hAnsi="Kaiti SC" w:hint="eastAsia"/>
        </w:rPr>
        <w:t>项集</w:t>
      </w:r>
      <w:r w:rsidR="00761442" w:rsidRPr="00F16A6A">
        <w:rPr>
          <w:rFonts w:ascii="Kaiti SC" w:eastAsia="Kaiti SC" w:hAnsi="Kaiti SC" w:hint="eastAsia"/>
        </w:rPr>
        <w:t>，留下的合起来</w:t>
      </w:r>
      <w:r w:rsidR="000D3316">
        <w:rPr>
          <w:rFonts w:ascii="Kaiti SC" w:eastAsia="Kaiti SC" w:hAnsi="Kaiti SC" w:hint="eastAsia"/>
        </w:rPr>
        <w:t>生成</w:t>
      </w:r>
      <w:r w:rsidR="00761442" w:rsidRPr="00F16A6A">
        <w:rPr>
          <w:rFonts w:ascii="Kaiti SC" w:eastAsia="Kaiti SC" w:hAnsi="Kaiti SC" w:hint="eastAsia"/>
        </w:rPr>
        <w:t>频繁2项集</w:t>
      </w:r>
      <w:r w:rsidR="00AA73D7" w:rsidRPr="00F16A6A">
        <w:rPr>
          <w:rFonts w:ascii="Kaiti SC" w:eastAsia="Kaiti SC" w:hAnsi="Kaiti SC" w:hint="eastAsia"/>
        </w:rPr>
        <w:t>L</w:t>
      </w:r>
      <w:r w:rsidR="00761442" w:rsidRPr="00F16A6A">
        <w:rPr>
          <w:rFonts w:ascii="Kaiti SC" w:eastAsia="Kaiti SC" w:hAnsi="Kaiti SC"/>
        </w:rPr>
        <w:t>(2)</w:t>
      </w:r>
      <w:r w:rsidR="000D3316">
        <w:rPr>
          <w:rFonts w:ascii="Kaiti SC" w:eastAsia="Kaiti SC" w:hAnsi="Kaiti SC" w:hint="eastAsia"/>
        </w:rPr>
        <w:t>：</w:t>
      </w:r>
    </w:p>
    <w:p w14:paraId="1823B847" w14:textId="446CCDE6" w:rsidR="00AA73D7" w:rsidRDefault="00AA73D7" w:rsidP="00B574C7">
      <w:pPr>
        <w:jc w:val="center"/>
        <w:rPr>
          <w:rFonts w:ascii="Kaiti SC" w:eastAsia="Kaiti SC" w:hAnsi="Kaiti SC"/>
        </w:rPr>
      </w:pPr>
      <w:r w:rsidRPr="00AA73D7">
        <w:rPr>
          <w:rFonts w:ascii="Kaiti SC" w:eastAsia="Kaiti SC" w:hAnsi="Kaiti SC"/>
          <w:noProof/>
        </w:rPr>
        <w:drawing>
          <wp:inline distT="0" distB="0" distL="0" distR="0" wp14:anchorId="20731C0C" wp14:editId="70D8A61B">
            <wp:extent cx="2638816" cy="219911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8875" cy="2224170"/>
                    </a:xfrm>
                    <a:prstGeom prst="rect">
                      <a:avLst/>
                    </a:prstGeom>
                  </pic:spPr>
                </pic:pic>
              </a:graphicData>
            </a:graphic>
          </wp:inline>
        </w:drawing>
      </w:r>
    </w:p>
    <w:p w14:paraId="1D23C29B" w14:textId="6DED30AE" w:rsidR="00AA73D7" w:rsidRDefault="00AA73D7" w:rsidP="00B574C7">
      <w:pPr>
        <w:jc w:val="center"/>
        <w:rPr>
          <w:rFonts w:ascii="Kaiti SC" w:eastAsia="Kaiti SC" w:hAnsi="Kaiti SC"/>
        </w:rPr>
      </w:pPr>
      <w:r w:rsidRPr="00AA73D7">
        <w:rPr>
          <w:rFonts w:ascii="Kaiti SC" w:eastAsia="Kaiti SC" w:hAnsi="Kaiti SC"/>
          <w:noProof/>
        </w:rPr>
        <w:lastRenderedPageBreak/>
        <w:drawing>
          <wp:inline distT="0" distB="0" distL="0" distR="0" wp14:anchorId="7C6CB889" wp14:editId="5EB713FF">
            <wp:extent cx="2638816" cy="153703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5131" cy="1569835"/>
                    </a:xfrm>
                    <a:prstGeom prst="rect">
                      <a:avLst/>
                    </a:prstGeom>
                  </pic:spPr>
                </pic:pic>
              </a:graphicData>
            </a:graphic>
          </wp:inline>
        </w:drawing>
      </w:r>
    </w:p>
    <w:p w14:paraId="3F718417" w14:textId="433856F3" w:rsidR="00AA73D7" w:rsidRDefault="00AA73D7" w:rsidP="00BB31B2">
      <w:pPr>
        <w:jc w:val="left"/>
        <w:rPr>
          <w:rFonts w:ascii="Kaiti SC" w:eastAsia="Kaiti SC" w:hAnsi="Kaiti SC"/>
        </w:rPr>
      </w:pPr>
      <w:r>
        <w:rPr>
          <w:rFonts w:ascii="Kaiti SC" w:eastAsia="Kaiti SC" w:hAnsi="Kaiti SC" w:hint="eastAsia"/>
        </w:rPr>
        <w:t>L</w:t>
      </w:r>
      <w:r>
        <w:rPr>
          <w:rFonts w:ascii="Kaiti SC" w:eastAsia="Kaiti SC" w:hAnsi="Kaiti SC"/>
        </w:rPr>
        <w:t>(</w:t>
      </w:r>
      <w:r>
        <w:rPr>
          <w:rFonts w:ascii="Kaiti SC" w:eastAsia="Kaiti SC" w:hAnsi="Kaiti SC" w:hint="eastAsia"/>
        </w:rPr>
        <w:t>2</w:t>
      </w:r>
      <w:r>
        <w:rPr>
          <w:rFonts w:ascii="Kaiti SC" w:eastAsia="Kaiti SC" w:hAnsi="Kaiti SC"/>
        </w:rPr>
        <w:t>)</w:t>
      </w:r>
      <w:r>
        <w:rPr>
          <w:rFonts w:ascii="Kaiti SC" w:eastAsia="Kaiti SC" w:hAnsi="Kaiti SC" w:hint="eastAsia"/>
        </w:rPr>
        <w:t>如下：</w:t>
      </w:r>
    </w:p>
    <w:p w14:paraId="777E64FC" w14:textId="16F5A50F" w:rsidR="00AA73D7" w:rsidRPr="00AA73D7" w:rsidRDefault="00AA73D7" w:rsidP="00B574C7">
      <w:pPr>
        <w:widowControl/>
        <w:jc w:val="center"/>
        <w:rPr>
          <w:rFonts w:ascii="Times New Roman" w:eastAsia="Times New Roman" w:hAnsi="Times New Roman" w:cs="Times New Roman"/>
          <w:kern w:val="0"/>
          <w:sz w:val="24"/>
          <w:szCs w:val="24"/>
        </w:rPr>
      </w:pPr>
      <w:r w:rsidRPr="00AA73D7">
        <w:rPr>
          <w:rFonts w:ascii="Times New Roman" w:eastAsia="Times New Roman" w:hAnsi="Times New Roman" w:cs="Times New Roman"/>
          <w:kern w:val="0"/>
          <w:sz w:val="24"/>
          <w:szCs w:val="24"/>
        </w:rPr>
        <w:fldChar w:fldCharType="begin"/>
      </w:r>
      <w:r w:rsidRPr="00AA73D7">
        <w:rPr>
          <w:rFonts w:ascii="Times New Roman" w:eastAsia="Times New Roman" w:hAnsi="Times New Roman" w:cs="Times New Roman"/>
          <w:kern w:val="0"/>
          <w:sz w:val="24"/>
          <w:szCs w:val="24"/>
        </w:rPr>
        <w:instrText xml:space="preserve"> INCLUDEPICTURE "/var/folders/wr/x1wsprkx35q2__3qnkw2mmzh0000gn/T/com.microsoft.Word/WebArchiveCopyPasteTempFiles/1*37UWGDKXAKAgzAbFc2LdoQ.png" \* MERGEFORMATINET </w:instrText>
      </w:r>
      <w:r w:rsidRPr="00AA73D7">
        <w:rPr>
          <w:rFonts w:ascii="Times New Roman" w:eastAsia="Times New Roman" w:hAnsi="Times New Roman" w:cs="Times New Roman"/>
          <w:kern w:val="0"/>
          <w:sz w:val="24"/>
          <w:szCs w:val="24"/>
        </w:rPr>
        <w:fldChar w:fldCharType="separate"/>
      </w:r>
      <w:r w:rsidRPr="00AA73D7">
        <w:rPr>
          <w:rFonts w:ascii="Times New Roman" w:eastAsia="Times New Roman" w:hAnsi="Times New Roman" w:cs="Times New Roman"/>
          <w:noProof/>
          <w:kern w:val="0"/>
          <w:sz w:val="24"/>
          <w:szCs w:val="24"/>
        </w:rPr>
        <w:drawing>
          <wp:inline distT="0" distB="0" distL="0" distR="0" wp14:anchorId="1697495A" wp14:editId="769427A8">
            <wp:extent cx="2243968" cy="3819960"/>
            <wp:effectExtent l="0" t="0" r="4445" b="3175"/>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2855" cy="3852112"/>
                    </a:xfrm>
                    <a:prstGeom prst="rect">
                      <a:avLst/>
                    </a:prstGeom>
                    <a:noFill/>
                    <a:ln>
                      <a:noFill/>
                    </a:ln>
                  </pic:spPr>
                </pic:pic>
              </a:graphicData>
            </a:graphic>
          </wp:inline>
        </w:drawing>
      </w:r>
      <w:r w:rsidRPr="00AA73D7">
        <w:rPr>
          <w:rFonts w:ascii="Times New Roman" w:eastAsia="Times New Roman" w:hAnsi="Times New Roman" w:cs="Times New Roman"/>
          <w:kern w:val="0"/>
          <w:sz w:val="24"/>
          <w:szCs w:val="24"/>
        </w:rPr>
        <w:fldChar w:fldCharType="end"/>
      </w:r>
    </w:p>
    <w:p w14:paraId="618DF8F2" w14:textId="4CA7BE5C" w:rsidR="00761442" w:rsidRPr="00B574C7" w:rsidRDefault="00761442" w:rsidP="00427A7E">
      <w:pPr>
        <w:pStyle w:val="ListParagraph"/>
        <w:numPr>
          <w:ilvl w:val="0"/>
          <w:numId w:val="6"/>
        </w:numPr>
        <w:ind w:firstLineChars="0"/>
        <w:jc w:val="left"/>
        <w:rPr>
          <w:rFonts w:ascii="Kaiti SC" w:eastAsia="Kaiti SC" w:hAnsi="Kaiti SC"/>
        </w:rPr>
      </w:pPr>
      <w:r w:rsidRPr="00B574C7">
        <w:rPr>
          <w:rFonts w:ascii="Kaiti SC" w:eastAsia="Kaiti SC" w:hAnsi="Kaiti SC" w:hint="eastAsia"/>
        </w:rPr>
        <w:t>再由</w:t>
      </w:r>
      <w:r w:rsidR="00AA73D7" w:rsidRPr="00B574C7">
        <w:rPr>
          <w:rFonts w:ascii="Kaiti SC" w:eastAsia="Kaiti SC" w:hAnsi="Kaiti SC" w:hint="eastAsia"/>
        </w:rPr>
        <w:t>L</w:t>
      </w:r>
      <w:r w:rsidRPr="00B574C7">
        <w:rPr>
          <w:rFonts w:ascii="Kaiti SC" w:eastAsia="Kaiti SC" w:hAnsi="Kaiti SC"/>
        </w:rPr>
        <w:t>(2)</w:t>
      </w:r>
      <w:r w:rsidRPr="00B574C7">
        <w:rPr>
          <w:rFonts w:ascii="Kaiti SC" w:eastAsia="Kaiti SC" w:hAnsi="Kaiti SC" w:hint="eastAsia"/>
        </w:rPr>
        <w:t>产生C</w:t>
      </w:r>
      <w:r w:rsidRPr="00B574C7">
        <w:rPr>
          <w:rFonts w:ascii="Kaiti SC" w:eastAsia="Kaiti SC" w:hAnsi="Kaiti SC"/>
        </w:rPr>
        <w:t>(3)</w:t>
      </w:r>
      <w:r w:rsidRPr="00B574C7">
        <w:rPr>
          <w:rFonts w:ascii="Kaiti SC" w:eastAsia="Kaiti SC" w:hAnsi="Kaiti SC" w:hint="eastAsia"/>
        </w:rPr>
        <w:t>，按照同样的手法得出</w:t>
      </w:r>
      <w:r w:rsidR="00AA73D7" w:rsidRPr="00B574C7">
        <w:rPr>
          <w:rFonts w:ascii="Kaiti SC" w:eastAsia="Kaiti SC" w:hAnsi="Kaiti SC" w:hint="eastAsia"/>
        </w:rPr>
        <w:t>L</w:t>
      </w:r>
      <w:r w:rsidRPr="00B574C7">
        <w:rPr>
          <w:rFonts w:ascii="Kaiti SC" w:eastAsia="Kaiti SC" w:hAnsi="Kaiti SC"/>
        </w:rPr>
        <w:t xml:space="preserve"> (3)</w:t>
      </w:r>
      <w:r w:rsidR="00EC02BD">
        <w:rPr>
          <w:rFonts w:ascii="Kaiti SC" w:eastAsia="Kaiti SC" w:hAnsi="Kaiti SC" w:hint="eastAsia"/>
        </w:rPr>
        <w:t>：</w:t>
      </w:r>
    </w:p>
    <w:p w14:paraId="284D3DD3" w14:textId="2D0D5A1C" w:rsidR="00AA73D7" w:rsidRDefault="00AA73D7" w:rsidP="00B574C7">
      <w:pPr>
        <w:jc w:val="center"/>
        <w:rPr>
          <w:rFonts w:ascii="Kaiti SC" w:eastAsia="Kaiti SC" w:hAnsi="Kaiti SC"/>
        </w:rPr>
      </w:pPr>
      <w:r w:rsidRPr="00AA73D7">
        <w:rPr>
          <w:rFonts w:ascii="Kaiti SC" w:eastAsia="Kaiti SC" w:hAnsi="Kaiti SC"/>
          <w:noProof/>
        </w:rPr>
        <w:drawing>
          <wp:inline distT="0" distB="0" distL="0" distR="0" wp14:anchorId="56F3CAA4" wp14:editId="210446DF">
            <wp:extent cx="2642240" cy="192807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3040" cy="1965147"/>
                    </a:xfrm>
                    <a:prstGeom prst="rect">
                      <a:avLst/>
                    </a:prstGeom>
                  </pic:spPr>
                </pic:pic>
              </a:graphicData>
            </a:graphic>
          </wp:inline>
        </w:drawing>
      </w:r>
    </w:p>
    <w:p w14:paraId="7446A548" w14:textId="5868DC17" w:rsidR="00AA73D7" w:rsidRPr="00AA73D7" w:rsidRDefault="00AA73D7" w:rsidP="00B574C7">
      <w:pPr>
        <w:widowControl/>
        <w:jc w:val="center"/>
        <w:rPr>
          <w:rFonts w:ascii="Times New Roman" w:eastAsia="Times New Roman" w:hAnsi="Times New Roman" w:cs="Times New Roman"/>
          <w:kern w:val="0"/>
          <w:sz w:val="24"/>
          <w:szCs w:val="24"/>
        </w:rPr>
      </w:pPr>
      <w:r w:rsidRPr="00AA73D7">
        <w:rPr>
          <w:rFonts w:ascii="Times New Roman" w:eastAsia="Times New Roman" w:hAnsi="Times New Roman" w:cs="Times New Roman"/>
          <w:kern w:val="0"/>
          <w:sz w:val="24"/>
          <w:szCs w:val="24"/>
        </w:rPr>
        <w:lastRenderedPageBreak/>
        <w:fldChar w:fldCharType="begin"/>
      </w:r>
      <w:r w:rsidRPr="00AA73D7">
        <w:rPr>
          <w:rFonts w:ascii="Times New Roman" w:eastAsia="Times New Roman" w:hAnsi="Times New Roman" w:cs="Times New Roman"/>
          <w:kern w:val="0"/>
          <w:sz w:val="24"/>
          <w:szCs w:val="24"/>
        </w:rPr>
        <w:instrText xml:space="preserve"> INCLUDEPICTURE "/var/folders/wr/x1wsprkx35q2__3qnkw2mmzh0000gn/T/com.microsoft.Word/WebArchiveCopyPasteTempFiles/1*mQOEjsOZ05reXuNEbqvCmg.png" \* MERGEFORMATINET </w:instrText>
      </w:r>
      <w:r w:rsidRPr="00AA73D7">
        <w:rPr>
          <w:rFonts w:ascii="Times New Roman" w:eastAsia="Times New Roman" w:hAnsi="Times New Roman" w:cs="Times New Roman"/>
          <w:kern w:val="0"/>
          <w:sz w:val="24"/>
          <w:szCs w:val="24"/>
        </w:rPr>
        <w:fldChar w:fldCharType="separate"/>
      </w:r>
      <w:r w:rsidRPr="00AA73D7">
        <w:rPr>
          <w:rFonts w:ascii="Times New Roman" w:eastAsia="Times New Roman" w:hAnsi="Times New Roman" w:cs="Times New Roman"/>
          <w:noProof/>
          <w:kern w:val="0"/>
          <w:sz w:val="24"/>
          <w:szCs w:val="24"/>
        </w:rPr>
        <w:drawing>
          <wp:inline distT="0" distB="0" distL="0" distR="0" wp14:anchorId="7DDBBE2B" wp14:editId="1C982B4A">
            <wp:extent cx="2181071" cy="1273480"/>
            <wp:effectExtent l="0" t="0" r="381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1174" cy="1302734"/>
                    </a:xfrm>
                    <a:prstGeom prst="rect">
                      <a:avLst/>
                    </a:prstGeom>
                    <a:noFill/>
                    <a:ln>
                      <a:noFill/>
                    </a:ln>
                  </pic:spPr>
                </pic:pic>
              </a:graphicData>
            </a:graphic>
          </wp:inline>
        </w:drawing>
      </w:r>
      <w:r w:rsidRPr="00AA73D7">
        <w:rPr>
          <w:rFonts w:ascii="Times New Roman" w:eastAsia="Times New Roman" w:hAnsi="Times New Roman" w:cs="Times New Roman"/>
          <w:kern w:val="0"/>
          <w:sz w:val="24"/>
          <w:szCs w:val="24"/>
        </w:rPr>
        <w:fldChar w:fldCharType="end"/>
      </w:r>
    </w:p>
    <w:p w14:paraId="64DED495" w14:textId="163328C7" w:rsidR="00761442" w:rsidRPr="00B574C7" w:rsidRDefault="00761442" w:rsidP="00427A7E">
      <w:pPr>
        <w:pStyle w:val="ListParagraph"/>
        <w:numPr>
          <w:ilvl w:val="0"/>
          <w:numId w:val="6"/>
        </w:numPr>
        <w:ind w:firstLineChars="0"/>
        <w:jc w:val="left"/>
        <w:rPr>
          <w:rFonts w:ascii="Kaiti SC" w:eastAsia="Kaiti SC" w:hAnsi="Kaiti SC"/>
        </w:rPr>
      </w:pPr>
      <w:r w:rsidRPr="00B574C7">
        <w:rPr>
          <w:rFonts w:ascii="Kaiti SC" w:eastAsia="Kaiti SC" w:hAnsi="Kaiti SC" w:hint="eastAsia"/>
        </w:rPr>
        <w:t>循环往复，直到再也得不到任何一个</w:t>
      </w:r>
      <w:r w:rsidR="00C9064F" w:rsidRPr="00B574C7">
        <w:rPr>
          <w:rFonts w:ascii="Kaiti SC" w:eastAsia="Kaiti SC" w:hAnsi="Kaiti SC" w:hint="eastAsia"/>
        </w:rPr>
        <w:t>新的频繁</w:t>
      </w:r>
      <w:r w:rsidRPr="00B574C7">
        <w:rPr>
          <w:rFonts w:ascii="Kaiti SC" w:eastAsia="Kaiti SC" w:hAnsi="Kaiti SC" w:hint="eastAsia"/>
        </w:rPr>
        <w:t>项集</w:t>
      </w:r>
      <w:r w:rsidR="00EC02BD">
        <w:rPr>
          <w:rFonts w:ascii="Kaiti SC" w:eastAsia="Kaiti SC" w:hAnsi="Kaiti SC" w:hint="eastAsia"/>
        </w:rPr>
        <w:t>时</w:t>
      </w:r>
      <w:r w:rsidR="00C9064F" w:rsidRPr="00B574C7">
        <w:rPr>
          <w:rFonts w:ascii="Kaiti SC" w:eastAsia="Kaiti SC" w:hAnsi="Kaiti SC" w:hint="eastAsia"/>
        </w:rPr>
        <w:t>，算法终止</w:t>
      </w:r>
      <w:r w:rsidR="00AF70A7" w:rsidRPr="00B574C7">
        <w:rPr>
          <w:rFonts w:ascii="Kaiti SC" w:eastAsia="Kaiti SC" w:hAnsi="Kaiti SC" w:hint="eastAsia"/>
        </w:rPr>
        <w:t>。</w:t>
      </w:r>
    </w:p>
    <w:p w14:paraId="534AF05F" w14:textId="6E256807" w:rsidR="00AA73D7" w:rsidRDefault="00AA73D7" w:rsidP="00B574C7">
      <w:pPr>
        <w:jc w:val="center"/>
        <w:rPr>
          <w:rFonts w:ascii="Kaiti SC" w:eastAsia="Kaiti SC" w:hAnsi="Kaiti SC"/>
        </w:rPr>
      </w:pPr>
      <w:r w:rsidRPr="00AA73D7">
        <w:rPr>
          <w:rFonts w:ascii="Kaiti SC" w:eastAsia="Kaiti SC" w:hAnsi="Kaiti SC"/>
          <w:noProof/>
        </w:rPr>
        <w:drawing>
          <wp:inline distT="0" distB="0" distL="0" distR="0" wp14:anchorId="3F013B1E" wp14:editId="799DEBD6">
            <wp:extent cx="2638278" cy="18705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818" cy="1918440"/>
                    </a:xfrm>
                    <a:prstGeom prst="rect">
                      <a:avLst/>
                    </a:prstGeom>
                  </pic:spPr>
                </pic:pic>
              </a:graphicData>
            </a:graphic>
          </wp:inline>
        </w:drawing>
      </w:r>
    </w:p>
    <w:p w14:paraId="5BDA77DA" w14:textId="013BEEA0" w:rsidR="00AA73D7" w:rsidRPr="00AA73D7" w:rsidRDefault="00AA73D7" w:rsidP="00B574C7">
      <w:pPr>
        <w:widowControl/>
        <w:jc w:val="center"/>
        <w:rPr>
          <w:rFonts w:ascii="Times New Roman" w:eastAsia="Times New Roman" w:hAnsi="Times New Roman" w:cs="Times New Roman"/>
          <w:kern w:val="0"/>
          <w:sz w:val="24"/>
          <w:szCs w:val="24"/>
        </w:rPr>
      </w:pPr>
      <w:r w:rsidRPr="00AA73D7">
        <w:rPr>
          <w:rFonts w:ascii="Times New Roman" w:eastAsia="Times New Roman" w:hAnsi="Times New Roman" w:cs="Times New Roman"/>
          <w:kern w:val="0"/>
          <w:sz w:val="24"/>
          <w:szCs w:val="24"/>
        </w:rPr>
        <w:fldChar w:fldCharType="begin"/>
      </w:r>
      <w:r w:rsidRPr="00AA73D7">
        <w:rPr>
          <w:rFonts w:ascii="Times New Roman" w:eastAsia="Times New Roman" w:hAnsi="Times New Roman" w:cs="Times New Roman"/>
          <w:kern w:val="0"/>
          <w:sz w:val="24"/>
          <w:szCs w:val="24"/>
        </w:rPr>
        <w:instrText xml:space="preserve"> INCLUDEPICTURE "/var/folders/wr/x1wsprkx35q2__3qnkw2mmzh0000gn/T/com.microsoft.Word/WebArchiveCopyPasteTempFiles/1*WIwitUEDevg8hjwWgbmwOQ.png" \* MERGEFORMATINET </w:instrText>
      </w:r>
      <w:r w:rsidRPr="00AA73D7">
        <w:rPr>
          <w:rFonts w:ascii="Times New Roman" w:eastAsia="Times New Roman" w:hAnsi="Times New Roman" w:cs="Times New Roman"/>
          <w:kern w:val="0"/>
          <w:sz w:val="24"/>
          <w:szCs w:val="24"/>
        </w:rPr>
        <w:fldChar w:fldCharType="separate"/>
      </w:r>
      <w:r w:rsidRPr="00AA73D7">
        <w:rPr>
          <w:rFonts w:ascii="Times New Roman" w:eastAsia="Times New Roman" w:hAnsi="Times New Roman" w:cs="Times New Roman"/>
          <w:noProof/>
          <w:kern w:val="0"/>
          <w:sz w:val="24"/>
          <w:szCs w:val="24"/>
        </w:rPr>
        <w:drawing>
          <wp:inline distT="0" distB="0" distL="0" distR="0" wp14:anchorId="625B18FC" wp14:editId="3440E897">
            <wp:extent cx="2246334" cy="133672"/>
            <wp:effectExtent l="0" t="0" r="0" b="635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9027" cy="185603"/>
                    </a:xfrm>
                    <a:prstGeom prst="rect">
                      <a:avLst/>
                    </a:prstGeom>
                    <a:noFill/>
                    <a:ln>
                      <a:noFill/>
                    </a:ln>
                  </pic:spPr>
                </pic:pic>
              </a:graphicData>
            </a:graphic>
          </wp:inline>
        </w:drawing>
      </w:r>
      <w:r w:rsidRPr="00AA73D7">
        <w:rPr>
          <w:rFonts w:ascii="Times New Roman" w:eastAsia="Times New Roman" w:hAnsi="Times New Roman" w:cs="Times New Roman"/>
          <w:kern w:val="0"/>
          <w:sz w:val="24"/>
          <w:szCs w:val="24"/>
        </w:rPr>
        <w:fldChar w:fldCharType="end"/>
      </w:r>
    </w:p>
    <w:p w14:paraId="3871541B" w14:textId="4F7CADB3" w:rsidR="008F25DC" w:rsidRPr="00B574C7" w:rsidRDefault="008F25DC" w:rsidP="00427A7E">
      <w:pPr>
        <w:pStyle w:val="ListParagraph"/>
        <w:numPr>
          <w:ilvl w:val="0"/>
          <w:numId w:val="6"/>
        </w:numPr>
        <w:ind w:firstLineChars="0"/>
        <w:jc w:val="left"/>
        <w:rPr>
          <w:rFonts w:ascii="Kaiti SC" w:eastAsia="Kaiti SC" w:hAnsi="Kaiti SC"/>
        </w:rPr>
      </w:pPr>
      <w:r w:rsidRPr="00B574C7">
        <w:rPr>
          <w:rFonts w:ascii="Kaiti SC" w:eastAsia="Kaiti SC" w:hAnsi="Kaiti SC" w:hint="eastAsia"/>
        </w:rPr>
        <w:t>现在</w:t>
      </w:r>
      <w:r w:rsidR="00B574C7">
        <w:rPr>
          <w:rFonts w:ascii="Kaiti SC" w:eastAsia="Kaiti SC" w:hAnsi="Kaiti SC" w:hint="eastAsia"/>
        </w:rPr>
        <w:t>有了</w:t>
      </w:r>
      <w:r w:rsidRPr="00B574C7">
        <w:rPr>
          <w:rFonts w:ascii="Kaiti SC" w:eastAsia="Kaiti SC" w:hAnsi="Kaiti SC" w:hint="eastAsia"/>
        </w:rPr>
        <w:t>频繁项集</w:t>
      </w:r>
      <w:r w:rsidR="00B574C7">
        <w:rPr>
          <w:rFonts w:ascii="Kaiti SC" w:eastAsia="Kaiti SC" w:hAnsi="Kaiti SC" w:hint="eastAsia"/>
        </w:rPr>
        <w:t>，可以</w:t>
      </w:r>
      <w:r w:rsidR="006A695C">
        <w:rPr>
          <w:rFonts w:ascii="Kaiti SC" w:eastAsia="Kaiti SC" w:hAnsi="Kaiti SC" w:hint="eastAsia"/>
        </w:rPr>
        <w:t>利</w:t>
      </w:r>
      <w:r w:rsidR="00B574C7">
        <w:rPr>
          <w:rFonts w:ascii="Kaiti SC" w:eastAsia="Kaiti SC" w:hAnsi="Kaiti SC" w:hint="eastAsia"/>
        </w:rPr>
        <w:t>用它们</w:t>
      </w:r>
      <w:r w:rsidRPr="00B574C7">
        <w:rPr>
          <w:rFonts w:ascii="Kaiti SC" w:eastAsia="Kaiti SC" w:hAnsi="Kaiti SC" w:hint="eastAsia"/>
        </w:rPr>
        <w:t>找关联规则</w:t>
      </w:r>
      <w:r w:rsidR="00B574C7">
        <w:rPr>
          <w:rFonts w:ascii="Kaiti SC" w:eastAsia="Kaiti SC" w:hAnsi="Kaiti SC" w:hint="eastAsia"/>
        </w:rPr>
        <w:t>了</w:t>
      </w:r>
      <w:r w:rsidR="006A695C">
        <w:rPr>
          <w:rFonts w:ascii="Kaiti SC" w:eastAsia="Kaiti SC" w:hAnsi="Kaiti SC" w:hint="eastAsia"/>
        </w:rPr>
        <w:t>。</w:t>
      </w:r>
      <w:r w:rsidRPr="00B574C7">
        <w:rPr>
          <w:rFonts w:ascii="Kaiti SC" w:eastAsia="Kaiti SC" w:hAnsi="Kaiti SC" w:hint="eastAsia"/>
        </w:rPr>
        <w:t>方法是算出每条规则的置信度，选出</w:t>
      </w:r>
      <w:r w:rsidR="00B574C7">
        <w:rPr>
          <w:rFonts w:ascii="Kaiti SC" w:eastAsia="Kaiti SC" w:hAnsi="Kaiti SC" w:hint="eastAsia"/>
        </w:rPr>
        <w:t>不小于</w:t>
      </w:r>
      <w:r w:rsidRPr="00B574C7">
        <w:rPr>
          <w:rFonts w:ascii="Kaiti SC" w:eastAsia="Kaiti SC" w:hAnsi="Kaiti SC" w:hint="eastAsia"/>
        </w:rPr>
        <w:t>我们预设的最小置信度的规则</w:t>
      </w:r>
      <w:r w:rsidR="006A695C">
        <w:rPr>
          <w:rFonts w:ascii="Kaiti SC" w:eastAsia="Kaiti SC" w:hAnsi="Kaiti SC" w:hint="eastAsia"/>
        </w:rPr>
        <w:t>们。</w:t>
      </w:r>
      <w:r w:rsidRPr="00B574C7">
        <w:rPr>
          <w:rFonts w:ascii="Kaiti SC" w:eastAsia="Kaiti SC" w:hAnsi="Kaiti SC" w:hint="eastAsia"/>
        </w:rPr>
        <w:t>如对L</w:t>
      </w:r>
      <w:r w:rsidRPr="00B574C7">
        <w:rPr>
          <w:rFonts w:ascii="Kaiti SC" w:eastAsia="Kaiti SC" w:hAnsi="Kaiti SC"/>
        </w:rPr>
        <w:t>3</w:t>
      </w:r>
      <w:r w:rsidRPr="00B574C7">
        <w:rPr>
          <w:rFonts w:ascii="Kaiti SC" w:eastAsia="Kaiti SC" w:hAnsi="Kaiti SC" w:hint="eastAsia"/>
        </w:rPr>
        <w:t>中的商品们，有：</w:t>
      </w:r>
    </w:p>
    <w:p w14:paraId="0EE11A20" w14:textId="10309159" w:rsidR="008F25DC" w:rsidRDefault="008F25DC" w:rsidP="00B574C7">
      <w:pPr>
        <w:jc w:val="center"/>
        <w:rPr>
          <w:rFonts w:ascii="Kaiti SC" w:eastAsia="Kaiti SC" w:hAnsi="Kaiti SC"/>
        </w:rPr>
      </w:pPr>
      <w:r w:rsidRPr="008F25DC">
        <w:rPr>
          <w:rFonts w:ascii="Kaiti SC" w:eastAsia="Kaiti SC" w:hAnsi="Kaiti SC"/>
          <w:noProof/>
        </w:rPr>
        <w:drawing>
          <wp:inline distT="0" distB="0" distL="0" distR="0" wp14:anchorId="76ABE9E0" wp14:editId="50901114">
            <wp:extent cx="2634056" cy="135698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9103" cy="1390496"/>
                    </a:xfrm>
                    <a:prstGeom prst="rect">
                      <a:avLst/>
                    </a:prstGeom>
                  </pic:spPr>
                </pic:pic>
              </a:graphicData>
            </a:graphic>
          </wp:inline>
        </w:drawing>
      </w:r>
    </w:p>
    <w:p w14:paraId="3244BD67" w14:textId="1E94E0FC" w:rsidR="008F25DC" w:rsidRDefault="008F25DC" w:rsidP="00B574C7">
      <w:pPr>
        <w:jc w:val="center"/>
        <w:rPr>
          <w:rFonts w:ascii="Kaiti SC" w:eastAsia="Kaiti SC" w:hAnsi="Kaiti SC"/>
        </w:rPr>
      </w:pPr>
      <w:r w:rsidRPr="008F25DC">
        <w:rPr>
          <w:rFonts w:ascii="Kaiti SC" w:eastAsia="Kaiti SC" w:hAnsi="Kaiti SC"/>
          <w:noProof/>
        </w:rPr>
        <w:lastRenderedPageBreak/>
        <w:drawing>
          <wp:inline distT="0" distB="0" distL="0" distR="0" wp14:anchorId="6DE1A22F" wp14:editId="281E16BC">
            <wp:extent cx="2634776" cy="339037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9929" cy="3435612"/>
                    </a:xfrm>
                    <a:prstGeom prst="rect">
                      <a:avLst/>
                    </a:prstGeom>
                  </pic:spPr>
                </pic:pic>
              </a:graphicData>
            </a:graphic>
          </wp:inline>
        </w:drawing>
      </w:r>
    </w:p>
    <w:p w14:paraId="5087F30C" w14:textId="77777777" w:rsidR="008F25DC" w:rsidRPr="008F25DC" w:rsidRDefault="008F25DC" w:rsidP="00BB31B2">
      <w:pPr>
        <w:jc w:val="left"/>
        <w:rPr>
          <w:rFonts w:ascii="Kaiti SC" w:eastAsia="Kaiti SC" w:hAnsi="Kaiti SC"/>
        </w:rPr>
      </w:pPr>
    </w:p>
    <w:p w14:paraId="0B3FFECF" w14:textId="77777777" w:rsidR="00BB31B2" w:rsidRDefault="00BB31B2" w:rsidP="00BB31B2">
      <w:pPr>
        <w:jc w:val="left"/>
      </w:pPr>
    </w:p>
    <w:p w14:paraId="311EFEFA" w14:textId="77777777" w:rsidR="00BB31B2" w:rsidRDefault="00BB31B2" w:rsidP="00BB31B2">
      <w:pPr>
        <w:jc w:val="left"/>
      </w:pPr>
      <w:r>
        <w:rPr>
          <w:rFonts w:hint="eastAsia"/>
        </w:rPr>
        <w:t>实验思考：</w:t>
      </w:r>
    </w:p>
    <w:p w14:paraId="6FD5AC85" w14:textId="3A3B694E" w:rsidR="000C34F9" w:rsidRDefault="000C34F9" w:rsidP="000C34F9">
      <w:pPr>
        <w:numPr>
          <w:ilvl w:val="0"/>
          <w:numId w:val="3"/>
        </w:numPr>
        <w:jc w:val="left"/>
        <w:rPr>
          <w:rFonts w:ascii="Kaiti SC" w:eastAsia="Kaiti SC" w:hAnsi="Kaiti SC"/>
        </w:rPr>
      </w:pPr>
      <w:r w:rsidRPr="00B574C7">
        <w:rPr>
          <w:rFonts w:ascii="Kaiti SC" w:eastAsia="Kaiti SC" w:hAnsi="Kaiti SC" w:hint="eastAsia"/>
        </w:rPr>
        <w:t>集合的表示以及相关操作的实现方法。</w:t>
      </w:r>
    </w:p>
    <w:p w14:paraId="1443AFED" w14:textId="55CA172E" w:rsidR="00280E7E" w:rsidRPr="00B574C7" w:rsidRDefault="00EC02BD" w:rsidP="006A695C">
      <w:pPr>
        <w:ind w:left="780"/>
        <w:jc w:val="left"/>
        <w:rPr>
          <w:rFonts w:ascii="Kaiti SC" w:eastAsia="Kaiti SC" w:hAnsi="Kaiti SC"/>
        </w:rPr>
      </w:pPr>
      <w:r>
        <w:rPr>
          <w:rFonts w:ascii="Kaiti SC" w:eastAsia="Kaiti SC" w:hAnsi="Kaiti SC" w:hint="eastAsia"/>
        </w:rPr>
        <w:t>利用字典，见实验步骤1。</w:t>
      </w:r>
    </w:p>
    <w:p w14:paraId="734869EB" w14:textId="1B67D206" w:rsidR="000C34F9" w:rsidRDefault="000C34F9" w:rsidP="000C34F9">
      <w:pPr>
        <w:numPr>
          <w:ilvl w:val="0"/>
          <w:numId w:val="3"/>
        </w:numPr>
        <w:jc w:val="left"/>
        <w:rPr>
          <w:rFonts w:ascii="Kaiti SC" w:eastAsia="Kaiti SC" w:hAnsi="Kaiti SC"/>
        </w:rPr>
      </w:pPr>
      <w:r w:rsidRPr="00B574C7">
        <w:rPr>
          <w:rFonts w:ascii="Kaiti SC" w:eastAsia="Kaiti SC" w:hAnsi="Kaiti SC" w:hint="eastAsia"/>
        </w:rPr>
        <w:t>项集的数据结构描述。</w:t>
      </w:r>
    </w:p>
    <w:p w14:paraId="78F0E3F4" w14:textId="4861B257" w:rsidR="00280E7E" w:rsidRPr="00B574C7" w:rsidRDefault="006A695C" w:rsidP="006A695C">
      <w:pPr>
        <w:ind w:left="780"/>
        <w:jc w:val="left"/>
        <w:rPr>
          <w:rFonts w:ascii="Kaiti SC" w:eastAsia="Kaiti SC" w:hAnsi="Kaiti SC"/>
        </w:rPr>
      </w:pPr>
      <w:r>
        <w:rPr>
          <w:rFonts w:ascii="Kaiti SC" w:eastAsia="Kaiti SC" w:hAnsi="Kaiti SC" w:hint="eastAsia"/>
        </w:rPr>
        <w:t>用列表，见</w:t>
      </w:r>
      <w:r w:rsidR="00EC02BD">
        <w:rPr>
          <w:rFonts w:ascii="Kaiti SC" w:eastAsia="Kaiti SC" w:hAnsi="Kaiti SC" w:hint="eastAsia"/>
        </w:rPr>
        <w:t>实验步骤1。</w:t>
      </w:r>
    </w:p>
    <w:p w14:paraId="0D288401" w14:textId="77777777" w:rsidR="00BB31B2" w:rsidRDefault="00BB31B2" w:rsidP="00BB31B2">
      <w:pPr>
        <w:jc w:val="left"/>
      </w:pPr>
    </w:p>
    <w:p w14:paraId="665CE344" w14:textId="77777777" w:rsidR="00BB31B2" w:rsidRDefault="00BB31B2" w:rsidP="00BB31B2">
      <w:pPr>
        <w:jc w:val="left"/>
      </w:pPr>
    </w:p>
    <w:p w14:paraId="14879DCB" w14:textId="77777777" w:rsidR="00BB31B2" w:rsidRPr="004F35A2" w:rsidRDefault="00BB31B2" w:rsidP="00BB31B2">
      <w:pPr>
        <w:jc w:val="left"/>
      </w:pPr>
      <w:r>
        <w:rPr>
          <w:rFonts w:hint="eastAsia"/>
        </w:rPr>
        <w:t>实验体会：</w:t>
      </w:r>
    </w:p>
    <w:p w14:paraId="16BD03C1" w14:textId="77777777" w:rsidR="008B7A56" w:rsidRDefault="008B7A56" w:rsidP="008B7A56">
      <w:pPr>
        <w:ind w:firstLine="720"/>
        <w:rPr>
          <w:rFonts w:ascii="Kaiti SC" w:eastAsia="Kaiti SC" w:hAnsi="Kaiti SC"/>
        </w:rPr>
      </w:pPr>
      <w:r>
        <w:rPr>
          <w:rFonts w:ascii="Kaiti SC" w:eastAsia="Kaiti SC" w:hAnsi="Kaiti SC" w:hint="eastAsia"/>
        </w:rPr>
        <w:t>在上学期的机器学习课程中已经利用一些工具直接使用过该算法，现在我知道了算法背后的原理，可以帮助我在应用时更好地理解结果和参数的意义。</w:t>
      </w:r>
    </w:p>
    <w:p w14:paraId="6C45BD08" w14:textId="77777777" w:rsidR="008B7A56" w:rsidRPr="00EE26E8" w:rsidRDefault="008B7A56" w:rsidP="008B7A56">
      <w:pPr>
        <w:rPr>
          <w:rFonts w:ascii="Kaiti SC" w:eastAsia="Kaiti SC" w:hAnsi="Kaiti SC"/>
        </w:rPr>
      </w:pPr>
      <w:r>
        <w:rPr>
          <w:rFonts w:ascii="Kaiti SC" w:eastAsia="Kaiti SC" w:hAnsi="Kaiti SC"/>
        </w:rPr>
        <w:tab/>
      </w:r>
      <w:r>
        <w:rPr>
          <w:rFonts w:ascii="Kaiti SC" w:eastAsia="Kaiti SC" w:hAnsi="Kaiti SC" w:hint="eastAsia"/>
        </w:rPr>
        <w:t>感谢吴老师的悉心指导。</w:t>
      </w:r>
    </w:p>
    <w:p w14:paraId="27A7D005" w14:textId="77777777" w:rsidR="00DA0530" w:rsidRPr="008B7A56" w:rsidRDefault="00631473"/>
    <w:sectPr w:rsidR="00DA0530" w:rsidRPr="008B7A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Kaiti SC">
    <w:altName w:val="﷽﷽﷽﷽﷽﷽﷽﷽"/>
    <w:panose1 w:val="02010600040101010101"/>
    <w:charset w:val="86"/>
    <w:family w:val="auto"/>
    <w:pitch w:val="variable"/>
    <w:sig w:usb0="80000287" w:usb1="280F3C52" w:usb2="00000016" w:usb3="00000000" w:csb0="0004001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5E8D"/>
    <w:multiLevelType w:val="hybridMultilevel"/>
    <w:tmpl w:val="B490A2D6"/>
    <w:lvl w:ilvl="0" w:tplc="D9FC56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6E2BED"/>
    <w:multiLevelType w:val="hybridMultilevel"/>
    <w:tmpl w:val="C584E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8392883"/>
    <w:multiLevelType w:val="hybridMultilevel"/>
    <w:tmpl w:val="D48C753A"/>
    <w:lvl w:ilvl="0" w:tplc="A4169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C632ED1"/>
    <w:multiLevelType w:val="hybridMultilevel"/>
    <w:tmpl w:val="934AF210"/>
    <w:lvl w:ilvl="0" w:tplc="8CB8F0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661975"/>
    <w:multiLevelType w:val="hybridMultilevel"/>
    <w:tmpl w:val="58D8D6CA"/>
    <w:lvl w:ilvl="0" w:tplc="8D2C5F8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2341088"/>
    <w:multiLevelType w:val="hybridMultilevel"/>
    <w:tmpl w:val="736673B0"/>
    <w:lvl w:ilvl="0" w:tplc="5358A75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64"/>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1B2"/>
    <w:rsid w:val="0001649B"/>
    <w:rsid w:val="000243D8"/>
    <w:rsid w:val="00085F1D"/>
    <w:rsid w:val="000946FD"/>
    <w:rsid w:val="000A3ED5"/>
    <w:rsid w:val="000C34F9"/>
    <w:rsid w:val="000D3316"/>
    <w:rsid w:val="000D7BB5"/>
    <w:rsid w:val="000F1537"/>
    <w:rsid w:val="00113855"/>
    <w:rsid w:val="00150F65"/>
    <w:rsid w:val="001518AE"/>
    <w:rsid w:val="00162624"/>
    <w:rsid w:val="00162C84"/>
    <w:rsid w:val="00175640"/>
    <w:rsid w:val="0021164A"/>
    <w:rsid w:val="002443BA"/>
    <w:rsid w:val="00244441"/>
    <w:rsid w:val="00272832"/>
    <w:rsid w:val="00280E7E"/>
    <w:rsid w:val="0028404E"/>
    <w:rsid w:val="002877E2"/>
    <w:rsid w:val="00290E91"/>
    <w:rsid w:val="00291565"/>
    <w:rsid w:val="002B142A"/>
    <w:rsid w:val="002B2133"/>
    <w:rsid w:val="002C3DF4"/>
    <w:rsid w:val="003524EF"/>
    <w:rsid w:val="00360559"/>
    <w:rsid w:val="003C5E2B"/>
    <w:rsid w:val="004040F1"/>
    <w:rsid w:val="00427A7E"/>
    <w:rsid w:val="0044629C"/>
    <w:rsid w:val="00466620"/>
    <w:rsid w:val="00477519"/>
    <w:rsid w:val="004C2689"/>
    <w:rsid w:val="00534911"/>
    <w:rsid w:val="00591E88"/>
    <w:rsid w:val="005C1ED1"/>
    <w:rsid w:val="005C603D"/>
    <w:rsid w:val="005D10E4"/>
    <w:rsid w:val="005D7521"/>
    <w:rsid w:val="005F3DAC"/>
    <w:rsid w:val="00631473"/>
    <w:rsid w:val="00633F33"/>
    <w:rsid w:val="00667E31"/>
    <w:rsid w:val="006A695C"/>
    <w:rsid w:val="006C3AB1"/>
    <w:rsid w:val="0071220B"/>
    <w:rsid w:val="00754701"/>
    <w:rsid w:val="00761442"/>
    <w:rsid w:val="00774617"/>
    <w:rsid w:val="007A162A"/>
    <w:rsid w:val="007A7A21"/>
    <w:rsid w:val="007B226C"/>
    <w:rsid w:val="007C0E4C"/>
    <w:rsid w:val="007F024E"/>
    <w:rsid w:val="007F2D20"/>
    <w:rsid w:val="00837120"/>
    <w:rsid w:val="00896671"/>
    <w:rsid w:val="008B50D8"/>
    <w:rsid w:val="008B7A56"/>
    <w:rsid w:val="008F25DC"/>
    <w:rsid w:val="008F2B5A"/>
    <w:rsid w:val="00931B96"/>
    <w:rsid w:val="00935953"/>
    <w:rsid w:val="009766BF"/>
    <w:rsid w:val="00A01767"/>
    <w:rsid w:val="00A13096"/>
    <w:rsid w:val="00A778FD"/>
    <w:rsid w:val="00A95FB5"/>
    <w:rsid w:val="00AA058A"/>
    <w:rsid w:val="00AA73D7"/>
    <w:rsid w:val="00AD0B35"/>
    <w:rsid w:val="00AE4138"/>
    <w:rsid w:val="00AF70A7"/>
    <w:rsid w:val="00B20CDB"/>
    <w:rsid w:val="00B354C2"/>
    <w:rsid w:val="00B574C7"/>
    <w:rsid w:val="00B66AA6"/>
    <w:rsid w:val="00B7732F"/>
    <w:rsid w:val="00B82E23"/>
    <w:rsid w:val="00BB31B2"/>
    <w:rsid w:val="00BE157F"/>
    <w:rsid w:val="00C05D03"/>
    <w:rsid w:val="00C05F1F"/>
    <w:rsid w:val="00C31071"/>
    <w:rsid w:val="00C332D9"/>
    <w:rsid w:val="00C9064F"/>
    <w:rsid w:val="00CA4810"/>
    <w:rsid w:val="00CF51B3"/>
    <w:rsid w:val="00CF7DAD"/>
    <w:rsid w:val="00D10CFF"/>
    <w:rsid w:val="00D1303F"/>
    <w:rsid w:val="00D357C8"/>
    <w:rsid w:val="00D37007"/>
    <w:rsid w:val="00DE3028"/>
    <w:rsid w:val="00DF5973"/>
    <w:rsid w:val="00E42765"/>
    <w:rsid w:val="00E43B97"/>
    <w:rsid w:val="00E857CE"/>
    <w:rsid w:val="00EC02BD"/>
    <w:rsid w:val="00ED3212"/>
    <w:rsid w:val="00EE28EA"/>
    <w:rsid w:val="00F16A6A"/>
    <w:rsid w:val="00F25291"/>
    <w:rsid w:val="00F6356D"/>
    <w:rsid w:val="00F8503F"/>
    <w:rsid w:val="00F91984"/>
    <w:rsid w:val="00F9463A"/>
    <w:rsid w:val="00FB6315"/>
    <w:rsid w:val="00FC4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525FA"/>
  <w15:chartTrackingRefBased/>
  <w15:docId w15:val="{C49B867F-F5BC-124F-8925-29A3DA8A2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1B2"/>
    <w:pPr>
      <w:widowControl w:val="0"/>
      <w:jc w:val="both"/>
    </w:pPr>
    <w:rPr>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3ED5"/>
    <w:rPr>
      <w:color w:val="0563C1" w:themeColor="hyperlink"/>
      <w:u w:val="single"/>
    </w:rPr>
  </w:style>
  <w:style w:type="character" w:styleId="UnresolvedMention">
    <w:name w:val="Unresolved Mention"/>
    <w:basedOn w:val="DefaultParagraphFont"/>
    <w:uiPriority w:val="99"/>
    <w:semiHidden/>
    <w:unhideWhenUsed/>
    <w:rsid w:val="000A3ED5"/>
    <w:rPr>
      <w:color w:val="605E5C"/>
      <w:shd w:val="clear" w:color="auto" w:fill="E1DFDD"/>
    </w:rPr>
  </w:style>
  <w:style w:type="paragraph" w:styleId="ListParagraph">
    <w:name w:val="List Paragraph"/>
    <w:basedOn w:val="Normal"/>
    <w:uiPriority w:val="34"/>
    <w:qFormat/>
    <w:rsid w:val="007C0E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35073">
      <w:bodyDiv w:val="1"/>
      <w:marLeft w:val="0"/>
      <w:marRight w:val="0"/>
      <w:marTop w:val="0"/>
      <w:marBottom w:val="0"/>
      <w:divBdr>
        <w:top w:val="none" w:sz="0" w:space="0" w:color="auto"/>
        <w:left w:val="none" w:sz="0" w:space="0" w:color="auto"/>
        <w:bottom w:val="none" w:sz="0" w:space="0" w:color="auto"/>
        <w:right w:val="none" w:sz="0" w:space="0" w:color="auto"/>
      </w:divBdr>
    </w:div>
    <w:div w:id="437482635">
      <w:bodyDiv w:val="1"/>
      <w:marLeft w:val="0"/>
      <w:marRight w:val="0"/>
      <w:marTop w:val="0"/>
      <w:marBottom w:val="0"/>
      <w:divBdr>
        <w:top w:val="none" w:sz="0" w:space="0" w:color="auto"/>
        <w:left w:val="none" w:sz="0" w:space="0" w:color="auto"/>
        <w:bottom w:val="none" w:sz="0" w:space="0" w:color="auto"/>
        <w:right w:val="none" w:sz="0" w:space="0" w:color="auto"/>
      </w:divBdr>
    </w:div>
    <w:div w:id="622200985">
      <w:bodyDiv w:val="1"/>
      <w:marLeft w:val="0"/>
      <w:marRight w:val="0"/>
      <w:marTop w:val="0"/>
      <w:marBottom w:val="0"/>
      <w:divBdr>
        <w:top w:val="none" w:sz="0" w:space="0" w:color="auto"/>
        <w:left w:val="none" w:sz="0" w:space="0" w:color="auto"/>
        <w:bottom w:val="none" w:sz="0" w:space="0" w:color="auto"/>
        <w:right w:val="none" w:sz="0" w:space="0" w:color="auto"/>
      </w:divBdr>
    </w:div>
    <w:div w:id="748036467">
      <w:bodyDiv w:val="1"/>
      <w:marLeft w:val="0"/>
      <w:marRight w:val="0"/>
      <w:marTop w:val="0"/>
      <w:marBottom w:val="0"/>
      <w:divBdr>
        <w:top w:val="none" w:sz="0" w:space="0" w:color="auto"/>
        <w:left w:val="none" w:sz="0" w:space="0" w:color="auto"/>
        <w:bottom w:val="none" w:sz="0" w:space="0" w:color="auto"/>
        <w:right w:val="none" w:sz="0" w:space="0" w:color="auto"/>
      </w:divBdr>
    </w:div>
    <w:div w:id="1073163067">
      <w:bodyDiv w:val="1"/>
      <w:marLeft w:val="0"/>
      <w:marRight w:val="0"/>
      <w:marTop w:val="0"/>
      <w:marBottom w:val="0"/>
      <w:divBdr>
        <w:top w:val="none" w:sz="0" w:space="0" w:color="auto"/>
        <w:left w:val="none" w:sz="0" w:space="0" w:color="auto"/>
        <w:bottom w:val="none" w:sz="0" w:space="0" w:color="auto"/>
        <w:right w:val="none" w:sz="0" w:space="0" w:color="auto"/>
      </w:divBdr>
    </w:div>
    <w:div w:id="1096024540">
      <w:bodyDiv w:val="1"/>
      <w:marLeft w:val="0"/>
      <w:marRight w:val="0"/>
      <w:marTop w:val="0"/>
      <w:marBottom w:val="0"/>
      <w:divBdr>
        <w:top w:val="none" w:sz="0" w:space="0" w:color="auto"/>
        <w:left w:val="none" w:sz="0" w:space="0" w:color="auto"/>
        <w:bottom w:val="none" w:sz="0" w:space="0" w:color="auto"/>
        <w:right w:val="none" w:sz="0" w:space="0" w:color="auto"/>
      </w:divBdr>
    </w:div>
    <w:div w:id="1101224273">
      <w:bodyDiv w:val="1"/>
      <w:marLeft w:val="0"/>
      <w:marRight w:val="0"/>
      <w:marTop w:val="0"/>
      <w:marBottom w:val="0"/>
      <w:divBdr>
        <w:top w:val="none" w:sz="0" w:space="0" w:color="auto"/>
        <w:left w:val="none" w:sz="0" w:space="0" w:color="auto"/>
        <w:bottom w:val="none" w:sz="0" w:space="0" w:color="auto"/>
        <w:right w:val="none" w:sz="0" w:space="0" w:color="auto"/>
      </w:divBdr>
    </w:div>
    <w:div w:id="1184318512">
      <w:bodyDiv w:val="1"/>
      <w:marLeft w:val="0"/>
      <w:marRight w:val="0"/>
      <w:marTop w:val="0"/>
      <w:marBottom w:val="0"/>
      <w:divBdr>
        <w:top w:val="none" w:sz="0" w:space="0" w:color="auto"/>
        <w:left w:val="none" w:sz="0" w:space="0" w:color="auto"/>
        <w:bottom w:val="none" w:sz="0" w:space="0" w:color="auto"/>
        <w:right w:val="none" w:sz="0" w:space="0" w:color="auto"/>
      </w:divBdr>
    </w:div>
    <w:div w:id="1652753562">
      <w:bodyDiv w:val="1"/>
      <w:marLeft w:val="0"/>
      <w:marRight w:val="0"/>
      <w:marTop w:val="0"/>
      <w:marBottom w:val="0"/>
      <w:divBdr>
        <w:top w:val="none" w:sz="0" w:space="0" w:color="auto"/>
        <w:left w:val="none" w:sz="0" w:space="0" w:color="auto"/>
        <w:bottom w:val="none" w:sz="0" w:space="0" w:color="auto"/>
        <w:right w:val="none" w:sz="0" w:space="0" w:color="auto"/>
      </w:divBdr>
    </w:div>
    <w:div w:id="198450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422</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萌萌 李</dc:creator>
  <cp:keywords/>
  <dc:description/>
  <cp:lastModifiedBy>萌萌 李</cp:lastModifiedBy>
  <cp:revision>2</cp:revision>
  <dcterms:created xsi:type="dcterms:W3CDTF">2020-12-27T02:38:00Z</dcterms:created>
  <dcterms:modified xsi:type="dcterms:W3CDTF">2020-12-27T02:38:00Z</dcterms:modified>
</cp:coreProperties>
</file>