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rtl w:val="0"/>
              </w:rPr>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sz w:val="20"/>
                <w:szCs w:val="20"/>
                <w:rtl w:val="0"/>
              </w:rPr>
              <w:t xml:space="preserve">Botillería “El Chascón”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sz w:val="20"/>
                <w:szCs w:val="20"/>
                <w:rtl w:val="0"/>
              </w:rPr>
              <w:t xml:space="preserve">Gestión de Proyectos Informáticos, Desarrollo de Software, Bases de Datos, Seguridad de la Información, Inteligencia de Negocios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rPr>
            </w:pPr>
            <w:r w:rsidDel="00000000" w:rsidR="00000000" w:rsidRPr="00000000">
              <w:rPr>
                <w:sz w:val="20"/>
                <w:szCs w:val="20"/>
                <w:rtl w:val="0"/>
              </w:rPr>
              <w:t xml:space="preserve">Gestión de proyectos, análisis y desarrollo de software, administración de bases de datos, seguridad informática, análisis de información para la toma de decisiones.</w:t>
            </w:r>
            <w:r w:rsidDel="00000000" w:rsidR="00000000" w:rsidRPr="00000000">
              <w:rPr>
                <w:rtl w:val="0"/>
              </w:rPr>
            </w:r>
          </w:p>
        </w:tc>
      </w:tr>
    </w:tbl>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justifiques</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smallCaps w:val="0"/>
                <w:strike w:val="0"/>
                <w:sz w:val="20"/>
                <w:szCs w:val="20"/>
                <w:u w:val="none"/>
                <w:shd w:fill="auto" w:val="clear"/>
                <w:vertAlign w:val="baseline"/>
              </w:rPr>
            </w:pPr>
            <w:r w:rsidDel="00000000" w:rsidR="00000000" w:rsidRPr="00000000">
              <w:rPr>
                <w:sz w:val="20"/>
                <w:szCs w:val="20"/>
                <w:rtl w:val="0"/>
              </w:rPr>
              <w:t xml:space="preserve">Este proyecto surge a partir de la observación de que muchas botillerías pequeñas aún gestionan sus procesos de forma manual y poco organizada, lo que provoca descontrol en sus ventas y pérdidas económicas. En particular, la Botillería </w:t>
            </w:r>
            <w:r w:rsidDel="00000000" w:rsidR="00000000" w:rsidRPr="00000000">
              <w:rPr>
                <w:i w:val="1"/>
                <w:sz w:val="20"/>
                <w:szCs w:val="20"/>
                <w:rtl w:val="0"/>
              </w:rPr>
              <w:t xml:space="preserve">El Chascón</w:t>
            </w:r>
            <w:r w:rsidDel="00000000" w:rsidR="00000000" w:rsidRPr="00000000">
              <w:rPr>
                <w:sz w:val="20"/>
                <w:szCs w:val="20"/>
                <w:rtl w:val="0"/>
              </w:rPr>
              <w:t xml:space="preserve"> enfrenta estas dificultades, que afectan tanto a la administración del negocio como al trabajo de sus colaboradores. Frente a esta realidad, se plantea una oportunidad para aplicar los conocimientos adquiridos en la carrera de Ingeniería en Informática mediante el diseño de un sistema que facilite la gestión de inventario y ventas. La relevancia del proyecto radica en que permitirá optimizar procesos, reducir errores y ofrecer una herramienta intuitiva y accesible para usuarios de distintos rangos etarios, contribuyendo así a la modernización de un pequeño comercio y generando un impacto positivo tanto a nivel profesional como social.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sz w:val="20"/>
                <w:szCs w:val="20"/>
              </w:rPr>
            </w:pPr>
            <w:r w:rsidDel="00000000" w:rsidR="00000000" w:rsidRPr="00000000">
              <w:rPr>
                <w:sz w:val="20"/>
                <w:szCs w:val="20"/>
                <w:rtl w:val="0"/>
              </w:rPr>
              <w:t xml:space="preserve">El proyecto consiste en el desarrollo de un sistema integral para la Botillería </w:t>
            </w:r>
            <w:r w:rsidDel="00000000" w:rsidR="00000000" w:rsidRPr="00000000">
              <w:rPr>
                <w:i w:val="1"/>
                <w:sz w:val="20"/>
                <w:szCs w:val="20"/>
                <w:rtl w:val="0"/>
              </w:rPr>
              <w:t xml:space="preserve">El Chascón</w:t>
            </w:r>
            <w:r w:rsidDel="00000000" w:rsidR="00000000" w:rsidRPr="00000000">
              <w:rPr>
                <w:sz w:val="20"/>
                <w:szCs w:val="20"/>
                <w:rtl w:val="0"/>
              </w:rPr>
              <w:t xml:space="preserve">, orientado a optimizar el control de inventario y automatizar el registro de ventas. La solución incorporará alertas automáticas para la reposición de productos, así como un módulo de análisis de datos que permitirá identificar tendencias de consumo y apoyar la toma de decisiones estratégicas. Además, contará con una interfaz intuitiva que facilitará al personal la gestión de inventario y ventas, independientemente de su nivel de experiencia tecnológica. En conjunto, el sistema contribuirá a mejorar la eficiencia operativa, reducir errores y fortalecer la administración del negocio.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sz w:val="20"/>
                <w:szCs w:val="20"/>
                <w:highlight w:val="yellow"/>
              </w:rPr>
            </w:pPr>
            <w:r w:rsidDel="00000000" w:rsidR="00000000" w:rsidRPr="00000000">
              <w:rPr>
                <w:sz w:val="20"/>
                <w:szCs w:val="20"/>
                <w:rtl w:val="0"/>
              </w:rPr>
              <w:t xml:space="preserve">El Proyecto APT se relaciona con el perfil de egreso de Ingeniería Informática al aplicar competencias en desarrollo de software, análisis de datos y gestión de sistemas. Estas habilidades son necesarias para diseñar e implementar un sistema que automatice inventario y ventas, genere informes y apoye la toma de decisiones, resolviendo de manera eficiente la problemática de la botillería.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sz w:val="20"/>
                <w:szCs w:val="20"/>
              </w:rPr>
            </w:pPr>
            <w:r w:rsidDel="00000000" w:rsidR="00000000" w:rsidRPr="00000000">
              <w:rPr>
                <w:sz w:val="20"/>
                <w:szCs w:val="20"/>
                <w:rtl w:val="0"/>
              </w:rPr>
              <w:t xml:space="preserve">Nuestros intereses profesionales están orientados a desarrollar soluciones tecnológicas que respondan a problemáticas reales y que aporten valor en contextos donde la digitalización aún es limitada, como en los pequeños negocios. El Proyecto APT refleja esta motivación, ya que nos permite aplicar nuestras competencias en el diseño y desarrollo de un sistema útil para la gestión de inventario y ventas en una botillería real. A través de este trabajo, fortalecemos habilidades en análisis, programación, gestión de proyectos y trabajo colaborativo, lo que contribuye directamente a nuestro crecimiento como futuros ingenieros en informática.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smallCaps w:val="0"/>
                <w:strike w:val="0"/>
                <w:sz w:val="20"/>
                <w:szCs w:val="20"/>
                <w:u w:val="none"/>
                <w:shd w:fill="auto" w:val="clear"/>
                <w:vertAlign w:val="baseline"/>
              </w:rPr>
            </w:pPr>
            <w:r w:rsidDel="00000000" w:rsidR="00000000" w:rsidRPr="00000000">
              <w:rPr>
                <w:sz w:val="20"/>
                <w:szCs w:val="20"/>
                <w:rtl w:val="0"/>
              </w:rPr>
              <w:t xml:space="preserve">El desarrollo del Proyecto APT es factible, ya que se ajusta a la duración del semestre y a las horas asignadas a la asignatura, lo que permite planificar y distribuir adecuadamente las tareas entre los integrantes del equipo. Los materiales necesarios corresponden principalmente a recursos de software y hardware de uso común, como computadores personales, entornos de desarrollo y bases de datos, todos disponibles para el equipo. Entre los factores que facilitan su desarrollo se encuentra la motivación de los integrantes, la claridad del problema identificado y la posibilidad de aplicar metodologías ágiles para organizar el trabajo. Como posibles dificultades se consideran la disponibilidad de tiempo frente a responsabilidades externas o zonas horarias, lo que se mitigará mediante una adecuada planificación, reuniones periódicas y la asignación equilibrada de tareas entre los tres integrantes.</w:t>
            </w:r>
            <w:r w:rsidDel="00000000" w:rsidR="00000000" w:rsidRPr="00000000">
              <w:rPr>
                <w:rtl w:val="0"/>
              </w:rPr>
            </w:r>
          </w:p>
        </w:tc>
      </w:tr>
    </w:tbl>
    <w:p w:rsidR="00000000" w:rsidDel="00000000" w:rsidP="00000000" w:rsidRDefault="00000000" w:rsidRPr="00000000" w14:paraId="0000002E">
      <w:pPr>
        <w:rPr>
          <w:b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6975"/>
        <w:tblGridChange w:id="0">
          <w:tblGrid>
            <w:gridCol w:w="2520"/>
            <w:gridCol w:w="6975"/>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Automatizar el control de inventarios para reducir los errores humanos y mejorar la precisión en las entradas y salidas de productos.</w:t>
            </w:r>
          </w:p>
          <w:p w:rsidR="00000000" w:rsidDel="00000000" w:rsidP="00000000" w:rsidRDefault="00000000" w:rsidRPr="00000000" w14:paraId="00000035">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Desarrollar un módulo de registro de ventas para facilitar el seguimiento de transacciones diarias y generar informes financieros.</w:t>
            </w:r>
          </w:p>
          <w:p w:rsidR="00000000" w:rsidDel="00000000" w:rsidP="00000000" w:rsidRDefault="00000000" w:rsidRPr="00000000" w14:paraId="00000036">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Implementar un sistema de alertas automáticas que notifique cuando los productos estén por agotarse o haya exceso de stock.</w:t>
            </w:r>
          </w:p>
          <w:p w:rsidR="00000000" w:rsidDel="00000000" w:rsidP="00000000" w:rsidRDefault="00000000" w:rsidRPr="00000000" w14:paraId="00000037">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Crear un módulo de análisis de datos que permita identificar patrones de consumo y apoyar la toma de decisiones estratégicas.</w:t>
            </w:r>
          </w:p>
          <w:p w:rsidR="00000000" w:rsidDel="00000000" w:rsidP="00000000" w:rsidRDefault="00000000" w:rsidRPr="00000000" w14:paraId="00000038">
            <w:pPr>
              <w:numPr>
                <w:ilvl w:val="0"/>
                <w:numId w:val="2"/>
              </w:numPr>
              <w:ind w:left="720" w:hanging="360"/>
              <w:jc w:val="both"/>
              <w:rPr>
                <w:sz w:val="20"/>
                <w:szCs w:val="20"/>
                <w:u w:val="none"/>
              </w:rPr>
            </w:pPr>
            <w:r w:rsidDel="00000000" w:rsidR="00000000" w:rsidRPr="00000000">
              <w:rPr>
                <w:sz w:val="20"/>
                <w:szCs w:val="20"/>
                <w:rtl w:val="0"/>
              </w:rPr>
              <w:t xml:space="preserve">Diseñar una interfaz amigable que permita al personal gestionar de manera eficiente el inventario y las ventas.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A">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Establecer un sistema de autenticación y seguridad robusto para el acceso seguro a la plataforma.</w:t>
            </w:r>
          </w:p>
          <w:p w:rsidR="00000000" w:rsidDel="00000000" w:rsidP="00000000" w:rsidRDefault="00000000" w:rsidRPr="00000000" w14:paraId="0000003B">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Integrar el módulo de ventas con un sistema de facturación automatizado para simplificar la emisión de comprobantes.</w:t>
            </w:r>
          </w:p>
          <w:p w:rsidR="00000000" w:rsidDel="00000000" w:rsidP="00000000" w:rsidRDefault="00000000" w:rsidRPr="00000000" w14:paraId="0000003C">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Implementar una herramienta de visualización para los informes financieros para facilitar el análisis de los datos.</w:t>
            </w:r>
          </w:p>
          <w:p w:rsidR="00000000" w:rsidDel="00000000" w:rsidP="00000000" w:rsidRDefault="00000000" w:rsidRPr="00000000" w14:paraId="0000003D">
            <w:pPr>
              <w:numPr>
                <w:ilvl w:val="0"/>
                <w:numId w:val="4"/>
              </w:numPr>
              <w:ind w:left="720" w:hanging="360"/>
              <w:jc w:val="both"/>
              <w:rPr>
                <w:sz w:val="20"/>
                <w:szCs w:val="20"/>
                <w:u w:val="none"/>
              </w:rPr>
            </w:pPr>
            <w:r w:rsidDel="00000000" w:rsidR="00000000" w:rsidRPr="00000000">
              <w:rPr>
                <w:sz w:val="20"/>
                <w:szCs w:val="20"/>
                <w:rtl w:val="0"/>
              </w:rPr>
              <w:t xml:space="preserve">Definir umbrales de stock y alertas personalizadas basadas en las necesidades específicas de la empresa.</w:t>
            </w:r>
            <w:r w:rsidDel="00000000" w:rsidR="00000000" w:rsidRPr="00000000">
              <w:rPr>
                <w:rtl w:val="0"/>
              </w:rPr>
            </w:r>
          </w:p>
        </w:tc>
      </w:tr>
    </w:tbl>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both"/>
              <w:rPr>
                <w:color w:val="1f3864"/>
              </w:rPr>
            </w:pPr>
            <w:r w:rsidDel="00000000" w:rsidR="00000000" w:rsidRPr="00000000">
              <w:rPr>
                <w:color w:val="1f3864"/>
                <w:rtl w:val="0"/>
              </w:rPr>
              <w:t xml:space="preserve">Utilizaremos la metodología Kanban, una técnica ágil que nos permitirá gestionar de manera eficiente las tareas, adaptándonos a cambios y optimizando el flujo de trabajo. Utilizaremos un tablero virtual (probablemente en Trello) para visualizar y organizar todas las actividades, lo que facilitará la planificación y el seguimiento del progreso.</w:t>
            </w:r>
          </w:p>
          <w:p w:rsidR="00000000" w:rsidDel="00000000" w:rsidP="00000000" w:rsidRDefault="00000000" w:rsidRPr="00000000" w14:paraId="00000044">
            <w:pPr>
              <w:pStyle w:val="Heading4"/>
              <w:keepNext w:val="0"/>
              <w:keepLines w:val="0"/>
              <w:widowControl w:val="0"/>
              <w:spacing w:before="0" w:line="240" w:lineRule="auto"/>
              <w:jc w:val="both"/>
              <w:rPr>
                <w:b w:val="0"/>
                <w:color w:val="1f3864"/>
                <w:sz w:val="22"/>
                <w:szCs w:val="22"/>
              </w:rPr>
            </w:pPr>
            <w:bookmarkStart w:colFirst="0" w:colLast="0" w:name="_heading=h.neemwrn5m9fg" w:id="0"/>
            <w:bookmarkEnd w:id="0"/>
            <w:r w:rsidDel="00000000" w:rsidR="00000000" w:rsidRPr="00000000">
              <w:rPr>
                <w:b w:val="0"/>
                <w:color w:val="1f3864"/>
                <w:sz w:val="22"/>
                <w:szCs w:val="22"/>
                <w:rtl w:val="0"/>
              </w:rPr>
              <w:t xml:space="preserve">Etapas y Métodos de Trabajo:</w:t>
            </w:r>
          </w:p>
          <w:p w:rsidR="00000000" w:rsidDel="00000000" w:rsidP="00000000" w:rsidRDefault="00000000" w:rsidRPr="00000000" w14:paraId="00000045">
            <w:pPr>
              <w:pStyle w:val="Heading4"/>
              <w:keepNext w:val="0"/>
              <w:keepLines w:val="0"/>
              <w:widowControl w:val="0"/>
              <w:spacing w:before="0" w:line="240" w:lineRule="auto"/>
              <w:jc w:val="both"/>
              <w:rPr>
                <w:b w:val="0"/>
                <w:color w:val="1f3864"/>
                <w:sz w:val="22"/>
                <w:szCs w:val="22"/>
              </w:rPr>
            </w:pPr>
            <w:bookmarkStart w:colFirst="0" w:colLast="0" w:name="_heading=h.ch01itbh19j4" w:id="1"/>
            <w:bookmarkEnd w:id="1"/>
            <w:r w:rsidDel="00000000" w:rsidR="00000000" w:rsidRPr="00000000">
              <w:rPr>
                <w:b w:val="0"/>
                <w:color w:val="1f3864"/>
                <w:sz w:val="22"/>
                <w:szCs w:val="22"/>
                <w:rtl w:val="0"/>
              </w:rPr>
              <w:t xml:space="preserve">Organización del Tablero Kanban:</w:t>
            </w:r>
          </w:p>
          <w:p w:rsidR="00000000" w:rsidDel="00000000" w:rsidP="00000000" w:rsidRDefault="00000000" w:rsidRPr="00000000" w14:paraId="00000046">
            <w:pPr>
              <w:pStyle w:val="Heading4"/>
              <w:keepNext w:val="0"/>
              <w:keepLines w:val="0"/>
              <w:widowControl w:val="0"/>
              <w:spacing w:before="0" w:line="240" w:lineRule="auto"/>
              <w:jc w:val="both"/>
              <w:rPr>
                <w:b w:val="0"/>
                <w:color w:val="1f3864"/>
                <w:sz w:val="22"/>
                <w:szCs w:val="22"/>
              </w:rPr>
            </w:pPr>
            <w:bookmarkStart w:colFirst="0" w:colLast="0" w:name="_heading=h.nbt14ow1ztyn" w:id="2"/>
            <w:bookmarkEnd w:id="2"/>
            <w:r w:rsidDel="00000000" w:rsidR="00000000" w:rsidRPr="00000000">
              <w:rPr>
                <w:b w:val="0"/>
                <w:color w:val="1f3864"/>
                <w:sz w:val="22"/>
                <w:szCs w:val="22"/>
                <w:rtl w:val="0"/>
              </w:rPr>
              <w:t xml:space="preserve">En el tablero, dividiremos las tareas en tres categorías:</w:t>
            </w:r>
          </w:p>
          <w:p w:rsidR="00000000" w:rsidDel="00000000" w:rsidP="00000000" w:rsidRDefault="00000000" w:rsidRPr="00000000" w14:paraId="00000047">
            <w:pPr>
              <w:pStyle w:val="Heading4"/>
              <w:keepNext w:val="0"/>
              <w:keepLines w:val="0"/>
              <w:widowControl w:val="0"/>
              <w:numPr>
                <w:ilvl w:val="0"/>
                <w:numId w:val="3"/>
              </w:numPr>
              <w:spacing w:after="0" w:afterAutospacing="0" w:before="0" w:line="240" w:lineRule="auto"/>
              <w:ind w:left="720" w:hanging="360"/>
              <w:jc w:val="both"/>
              <w:rPr>
                <w:b w:val="0"/>
                <w:color w:val="1f3864"/>
                <w:sz w:val="22"/>
                <w:szCs w:val="22"/>
                <w:u w:val="none"/>
              </w:rPr>
            </w:pPr>
            <w:bookmarkStart w:colFirst="0" w:colLast="0" w:name="_heading=h.6nk37ydcv4n4" w:id="3"/>
            <w:bookmarkEnd w:id="3"/>
            <w:r w:rsidDel="00000000" w:rsidR="00000000" w:rsidRPr="00000000">
              <w:rPr>
                <w:b w:val="0"/>
                <w:color w:val="1f3864"/>
                <w:sz w:val="22"/>
                <w:szCs w:val="22"/>
                <w:rtl w:val="0"/>
              </w:rPr>
              <w:t xml:space="preserve">Pendientes: Las tareas que aún no se han comenzado.</w:t>
            </w:r>
          </w:p>
          <w:p w:rsidR="00000000" w:rsidDel="00000000" w:rsidP="00000000" w:rsidRDefault="00000000" w:rsidRPr="00000000" w14:paraId="00000048">
            <w:pPr>
              <w:pStyle w:val="Heading4"/>
              <w:keepNext w:val="0"/>
              <w:keepLines w:val="0"/>
              <w:widowControl w:val="0"/>
              <w:numPr>
                <w:ilvl w:val="0"/>
                <w:numId w:val="3"/>
              </w:numPr>
              <w:spacing w:after="0" w:afterAutospacing="0" w:before="0" w:line="240" w:lineRule="auto"/>
              <w:ind w:left="720" w:hanging="360"/>
              <w:jc w:val="both"/>
              <w:rPr>
                <w:b w:val="0"/>
                <w:color w:val="1f3864"/>
                <w:sz w:val="22"/>
                <w:szCs w:val="22"/>
                <w:u w:val="none"/>
              </w:rPr>
            </w:pPr>
            <w:bookmarkStart w:colFirst="0" w:colLast="0" w:name="_heading=h.dr9rn633q8dl" w:id="4"/>
            <w:bookmarkEnd w:id="4"/>
            <w:r w:rsidDel="00000000" w:rsidR="00000000" w:rsidRPr="00000000">
              <w:rPr>
                <w:b w:val="0"/>
                <w:color w:val="1f3864"/>
                <w:sz w:val="22"/>
                <w:szCs w:val="22"/>
                <w:rtl w:val="0"/>
              </w:rPr>
              <w:t xml:space="preserve">En Progreso: Las tareas que están siendo trabajadas.</w:t>
            </w:r>
          </w:p>
          <w:p w:rsidR="00000000" w:rsidDel="00000000" w:rsidP="00000000" w:rsidRDefault="00000000" w:rsidRPr="00000000" w14:paraId="00000049">
            <w:pPr>
              <w:pStyle w:val="Heading4"/>
              <w:keepNext w:val="0"/>
              <w:keepLines w:val="0"/>
              <w:widowControl w:val="0"/>
              <w:numPr>
                <w:ilvl w:val="0"/>
                <w:numId w:val="3"/>
              </w:numPr>
              <w:spacing w:before="0" w:line="240" w:lineRule="auto"/>
              <w:ind w:left="720" w:hanging="360"/>
              <w:jc w:val="both"/>
              <w:rPr>
                <w:b w:val="0"/>
                <w:color w:val="1f3864"/>
                <w:sz w:val="22"/>
                <w:szCs w:val="22"/>
                <w:u w:val="none"/>
              </w:rPr>
            </w:pPr>
            <w:bookmarkStart w:colFirst="0" w:colLast="0" w:name="_heading=h.jx2q8vc1t3vy" w:id="5"/>
            <w:bookmarkEnd w:id="5"/>
            <w:r w:rsidDel="00000000" w:rsidR="00000000" w:rsidRPr="00000000">
              <w:rPr>
                <w:b w:val="0"/>
                <w:color w:val="1f3864"/>
                <w:sz w:val="22"/>
                <w:szCs w:val="22"/>
                <w:rtl w:val="0"/>
              </w:rPr>
              <w:t xml:space="preserve">Terminado: Las tareas que ya están completas.</w:t>
            </w:r>
          </w:p>
          <w:p w:rsidR="00000000" w:rsidDel="00000000" w:rsidP="00000000" w:rsidRDefault="00000000" w:rsidRPr="00000000" w14:paraId="0000004A">
            <w:pPr>
              <w:pStyle w:val="Heading4"/>
              <w:keepNext w:val="0"/>
              <w:keepLines w:val="0"/>
              <w:widowControl w:val="0"/>
              <w:spacing w:before="0" w:line="240" w:lineRule="auto"/>
              <w:jc w:val="both"/>
              <w:rPr>
                <w:b w:val="0"/>
                <w:color w:val="1f3864"/>
                <w:sz w:val="22"/>
                <w:szCs w:val="22"/>
              </w:rPr>
            </w:pPr>
            <w:bookmarkStart w:colFirst="0" w:colLast="0" w:name="_heading=h.xqook5b0ugee" w:id="6"/>
            <w:bookmarkEnd w:id="6"/>
            <w:r w:rsidDel="00000000" w:rsidR="00000000" w:rsidRPr="00000000">
              <w:rPr>
                <w:b w:val="0"/>
                <w:color w:val="1f3864"/>
                <w:sz w:val="22"/>
                <w:szCs w:val="22"/>
                <w:rtl w:val="0"/>
              </w:rPr>
              <w:t xml:space="preserve">Esto nos permitirá ver el estado de cada tarea en todo momento y mantener el trabajo bien organizado.</w:t>
            </w:r>
          </w:p>
          <w:p w:rsidR="00000000" w:rsidDel="00000000" w:rsidP="00000000" w:rsidRDefault="00000000" w:rsidRPr="00000000" w14:paraId="0000004B">
            <w:pPr>
              <w:spacing w:after="240" w:before="240" w:lineRule="auto"/>
              <w:jc w:val="both"/>
              <w:rPr>
                <w:color w:val="1f3864"/>
              </w:rPr>
            </w:pPr>
            <w:r w:rsidDel="00000000" w:rsidR="00000000" w:rsidRPr="00000000">
              <w:rPr>
                <w:color w:val="1f3864"/>
                <w:rtl w:val="0"/>
              </w:rPr>
              <w:t xml:space="preserve">Priorización de Tareas:</w:t>
              <w:br w:type="textWrapping"/>
              <w:t xml:space="preserve"> Las tareas se organizan según las necesidades de la botillería, comenzando con lo más urgente (gestión de inventario) y luego avanzando con los módulos de ventas y otros aspectos.</w:t>
            </w:r>
          </w:p>
          <w:p w:rsidR="00000000" w:rsidDel="00000000" w:rsidP="00000000" w:rsidRDefault="00000000" w:rsidRPr="00000000" w14:paraId="0000004C">
            <w:pPr>
              <w:spacing w:after="240" w:before="240" w:lineRule="auto"/>
              <w:jc w:val="both"/>
              <w:rPr>
                <w:color w:val="1f3864"/>
              </w:rPr>
            </w:pPr>
            <w:r w:rsidDel="00000000" w:rsidR="00000000" w:rsidRPr="00000000">
              <w:rPr>
                <w:color w:val="1f3864"/>
                <w:rtl w:val="0"/>
              </w:rPr>
              <w:t xml:space="preserve">Entregas Incrementales:</w:t>
              <w:br w:type="textWrapping"/>
              <w:t xml:space="preserve"> El proyecto se entregará por módulos, permitiendo el uso temprano del sistema y ajustes según retroalimentación antes de continuar con el siguiente módulo.</w:t>
            </w:r>
          </w:p>
          <w:p w:rsidR="00000000" w:rsidDel="00000000" w:rsidP="00000000" w:rsidRDefault="00000000" w:rsidRPr="00000000" w14:paraId="0000004D">
            <w:pPr>
              <w:spacing w:after="240" w:before="240" w:lineRule="auto"/>
              <w:jc w:val="both"/>
              <w:rPr>
                <w:color w:val="1f3864"/>
              </w:rPr>
            </w:pPr>
            <w:r w:rsidDel="00000000" w:rsidR="00000000" w:rsidRPr="00000000">
              <w:rPr>
                <w:color w:val="1f3864"/>
                <w:rtl w:val="0"/>
              </w:rPr>
              <w:t xml:space="preserve">Reuniones Periódicas:</w:t>
              <w:br w:type="textWrapping"/>
              <w:t xml:space="preserve"> Nos reuniremos regularmente para revisar avances, ajustar lo necesario y asegurar que el proyecto siga alineado con los objetivos.</w:t>
            </w:r>
          </w:p>
          <w:p w:rsidR="00000000" w:rsidDel="00000000" w:rsidP="00000000" w:rsidRDefault="00000000" w:rsidRPr="00000000" w14:paraId="0000004E">
            <w:pPr>
              <w:spacing w:after="240" w:before="240" w:lineRule="auto"/>
              <w:jc w:val="both"/>
              <w:rPr>
                <w:color w:val="1f3864"/>
              </w:rPr>
            </w:pPr>
            <w:r w:rsidDel="00000000" w:rsidR="00000000" w:rsidRPr="00000000">
              <w:rPr>
                <w:color w:val="1f3864"/>
                <w:rtl w:val="0"/>
              </w:rPr>
              <w:t xml:space="preserve">Trabajo Colaborativo:</w:t>
              <w:br w:type="textWrapping"/>
              <w:t xml:space="preserve"> Aunque las tareas se dividen en áreas como Frontend, Backend y Reportes, todos colaborarán constantemente según las necesidades del proyecto, sin una asignación rígida.</w:t>
            </w:r>
            <w:r w:rsidDel="00000000" w:rsidR="00000000" w:rsidRPr="00000000">
              <w:rPr>
                <w:rtl w:val="0"/>
              </w:rPr>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i w:val="1"/>
                <w:color w:val="4472c4"/>
                <w:sz w:val="18"/>
                <w:szCs w:val="18"/>
              </w:rPr>
            </w:pPr>
            <w:r w:rsidDel="00000000" w:rsidR="00000000" w:rsidRPr="00000000">
              <w:rPr>
                <w:rFonts w:ascii="Calibri" w:cs="Calibri" w:eastAsia="Calibri" w:hAnsi="Calibri"/>
                <w:i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A">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C">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C">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D">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E">
            <w:pPr>
              <w:jc w:val="both"/>
              <w:rPr>
                <w:b w:val="1"/>
                <w:sz w:val="18"/>
                <w:szCs w:val="18"/>
              </w:rPr>
            </w:pPr>
            <w:r w:rsidDel="00000000" w:rsidR="00000000" w:rsidRPr="00000000">
              <w:rPr>
                <w:rFonts w:ascii="Calibri" w:cs="Calibri" w:eastAsia="Calibri" w:hAnsi="Calibri"/>
                <w:i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0">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la duración de actividades o tarea.</w:t>
            </w:r>
          </w:p>
          <w:p w:rsidR="00000000" w:rsidDel="00000000" w:rsidP="00000000" w:rsidRDefault="00000000" w:rsidRPr="00000000" w14:paraId="00000081">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2">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3">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4">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8">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9">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F">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0">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92">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7">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98">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9C">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A8">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AD">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AE">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AF">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B0">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B1">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B2">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B3">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B4">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B5">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B6">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B7">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B8">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B9">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BA">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BB">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BC">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BE">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BF">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0">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0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0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z2BJzx26bGT0BpP8tKzL4sRHTw==">CgMxLjAyDmgubmVlbXdybjVtOWZnMg5oLmNoMDFpdGJoMTlqNDIOaC5uYnQxNG93MXp0eW4yDmguNm5rMzd5ZGN2NG40Mg5oLmRyOXJuNjMzcThkbDIOaC5qeDJxOHZjMXQzdnkyDmgueHFvb2s1YjB1Z2VlOAByITFNRzU2Y0hQZldUQ1N0aDd1MVRxRjFlQ2hEQlhBVGRjRg==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