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10C66" w14:textId="77777777" w:rsidR="00E4470E" w:rsidRDefault="00000000">
      <w:pPr>
        <w:pStyle w:val="Title"/>
        <w:pBdr>
          <w:top w:val="nil"/>
          <w:left w:val="nil"/>
          <w:bottom w:val="nil"/>
          <w:right w:val="nil"/>
          <w:between w:val="nil"/>
        </w:pBdr>
        <w:rPr>
          <w:rFonts w:ascii="Arial" w:eastAsia="Arial" w:hAnsi="Arial" w:cs="Arial"/>
        </w:rPr>
      </w:pPr>
      <w:r>
        <w:rPr>
          <w:color w:val="1FA5D8"/>
          <w:sz w:val="56"/>
        </w:rPr>
        <w:t>Report</w:t>
      </w:r>
      <w:r>
        <w:rPr>
          <w:color w:val="1FA5D8"/>
          <w:sz w:val="56"/>
        </w:rPr>
        <w:br/>
      </w:r>
      <w:r>
        <w:rPr>
          <w:color w:val="373737"/>
          <w:sz w:val="64"/>
        </w:rPr>
        <w:t>SBA 927 - Business Text Analytics</w:t>
      </w:r>
      <w:r>
        <w:rPr>
          <w:color w:val="373737"/>
          <w:sz w:val="64"/>
        </w:rPr>
        <w:br/>
        <w:t>Natural Language Processing Techniques</w:t>
      </w:r>
    </w:p>
    <w:p w14:paraId="12756B57" w14:textId="77777777" w:rsidR="00E4470E" w:rsidRDefault="00000000">
      <w:pPr>
        <w:pBdr>
          <w:top w:val="nil"/>
          <w:left w:val="nil"/>
          <w:bottom w:val="nil"/>
          <w:right w:val="nil"/>
          <w:between w:val="nil"/>
        </w:pBdr>
        <w:spacing w:after="3600" w:line="240" w:lineRule="auto"/>
        <w:rPr>
          <w:rFonts w:ascii="Arial" w:eastAsia="Arial" w:hAnsi="Arial" w:cs="Arial"/>
          <w:sz w:val="72"/>
          <w:szCs w:val="72"/>
        </w:rPr>
      </w:pPr>
      <w:r>
        <w:rPr>
          <w:rFonts w:ascii="Arial" w:eastAsia="Arial" w:hAnsi="Arial" w:cs="Arial"/>
          <w:noProof/>
          <w:color w:val="666666"/>
          <w:sz w:val="20"/>
          <w:szCs w:val="20"/>
        </w:rPr>
        <w:drawing>
          <wp:inline distT="114300" distB="114300" distL="114300" distR="114300" wp14:anchorId="0967BD43" wp14:editId="6BD47B6B">
            <wp:extent cx="447675" cy="57150"/>
            <wp:effectExtent l="0" t="0" r="0" b="0"/>
            <wp:docPr id="7"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3DA3AA9E" w14:textId="33D03773" w:rsidR="00E4470E" w:rsidRDefault="00000000">
      <w:pPr>
        <w:pBdr>
          <w:top w:val="nil"/>
          <w:left w:val="nil"/>
          <w:bottom w:val="nil"/>
          <w:right w:val="nil"/>
          <w:between w:val="nil"/>
        </w:pBdr>
        <w:rPr>
          <w:rFonts w:ascii="Arial" w:eastAsia="Arial" w:hAnsi="Arial" w:cs="Arial"/>
          <w:color w:val="666666"/>
          <w:sz w:val="32"/>
          <w:szCs w:val="32"/>
        </w:rPr>
      </w:pPr>
      <w:r>
        <w:rPr>
          <w:rFonts w:ascii="Arial" w:hAnsi="Arial"/>
          <w:sz w:val="20"/>
        </w:rPr>
        <w:t xml:space="preserve">Learner Name: </w:t>
      </w:r>
      <w:r w:rsidR="00141374">
        <w:rPr>
          <w:rFonts w:ascii="Arial" w:hAnsi="Arial"/>
          <w:sz w:val="20"/>
        </w:rPr>
        <w:t>Bolivar Vega Leon</w:t>
      </w:r>
      <w:r>
        <w:rPr>
          <w:rFonts w:ascii="Arial" w:hAnsi="Arial"/>
          <w:sz w:val="20"/>
        </w:rPr>
        <w:br/>
        <w:t>Date: September 23, 2026</w:t>
      </w:r>
    </w:p>
    <w:p w14:paraId="4AD54A36" w14:textId="77777777" w:rsidR="00E4470E" w:rsidRDefault="00E4470E">
      <w:pPr>
        <w:pBdr>
          <w:top w:val="nil"/>
          <w:left w:val="nil"/>
          <w:bottom w:val="nil"/>
          <w:right w:val="nil"/>
          <w:between w:val="nil"/>
        </w:pBdr>
        <w:rPr>
          <w:rFonts w:ascii="Arial" w:eastAsia="Arial" w:hAnsi="Arial" w:cs="Arial"/>
        </w:rPr>
      </w:pPr>
    </w:p>
    <w:p w14:paraId="738CD926" w14:textId="77777777" w:rsidR="00E4470E" w:rsidRDefault="00000000">
      <w:pPr>
        <w:pBdr>
          <w:top w:val="nil"/>
          <w:left w:val="nil"/>
          <w:bottom w:val="nil"/>
          <w:right w:val="nil"/>
          <w:between w:val="nil"/>
        </w:pBdr>
        <w:rPr>
          <w:rFonts w:ascii="Arial" w:eastAsia="Arial" w:hAnsi="Arial" w:cs="Arial"/>
        </w:rPr>
      </w:pPr>
      <w:r>
        <w:rPr>
          <w:rFonts w:ascii="Arial" w:hAnsi="Arial"/>
          <w:sz w:val="20"/>
        </w:rPr>
        <w:br w:type="page"/>
      </w:r>
    </w:p>
    <w:sdt>
      <w:sdtPr>
        <w:id w:val="-1458792189"/>
        <w:docPartObj>
          <w:docPartGallery w:val="Table of Contents"/>
          <w:docPartUnique/>
        </w:docPartObj>
      </w:sdtPr>
      <w:sdtContent>
        <w:p w14:paraId="7D737758" w14:textId="77777777" w:rsidR="00E4470E" w:rsidRDefault="00000000">
          <w:pPr>
            <w:widowControl w:val="0"/>
            <w:tabs>
              <w:tab w:val="right" w:pos="12000"/>
            </w:tabs>
            <w:spacing w:before="60" w:line="240" w:lineRule="auto"/>
            <w:rPr>
              <w:rFonts w:ascii="Arial" w:eastAsia="Arial" w:hAnsi="Arial" w:cs="Arial"/>
              <w:b/>
              <w:bCs/>
              <w:color w:val="000000"/>
            </w:rPr>
          </w:pPr>
          <w:r>
            <w:fldChar w:fldCharType="begin"/>
          </w:r>
          <w:r>
            <w:instrText xml:space="preserve"> TOC \h \u \z \t "Heading 1,1,Heading 2,2,Heading 3,3,Heading 4,4,Heading 5,5,Heading 6,6,"</w:instrText>
          </w:r>
          <w:r>
            <w:fldChar w:fldCharType="separate"/>
          </w:r>
          <w:hyperlink w:anchor="_l15awvooqoj6">
            <w:r>
              <w:rPr>
                <w:rFonts w:ascii="Arial" w:eastAsia="Arial" w:hAnsi="Arial" w:cs="Arial"/>
                <w:b/>
                <w:bCs/>
                <w:color w:val="000000"/>
              </w:rPr>
              <w:t>Overview</w:t>
            </w:r>
            <w:r>
              <w:rPr>
                <w:rFonts w:ascii="Arial" w:eastAsia="Arial" w:hAnsi="Arial" w:cs="Arial"/>
                <w:b/>
                <w:bCs/>
                <w:color w:val="000000"/>
              </w:rPr>
              <w:tab/>
              <w:t>2</w:t>
            </w:r>
          </w:hyperlink>
        </w:p>
        <w:p w14:paraId="51B66494" w14:textId="77777777" w:rsidR="00E4470E" w:rsidRDefault="00000000">
          <w:pPr>
            <w:widowControl w:val="0"/>
            <w:tabs>
              <w:tab w:val="right" w:pos="12000"/>
            </w:tabs>
            <w:spacing w:before="60" w:line="240" w:lineRule="auto"/>
            <w:rPr>
              <w:rFonts w:ascii="Arial" w:eastAsia="Arial" w:hAnsi="Arial" w:cs="Arial"/>
              <w:b/>
              <w:bCs/>
              <w:color w:val="000000"/>
            </w:rPr>
          </w:pPr>
          <w:hyperlink w:anchor="_ovawxjoi07ia">
            <w:r>
              <w:rPr>
                <w:rFonts w:ascii="Arial" w:eastAsia="Arial" w:hAnsi="Arial" w:cs="Arial"/>
                <w:b/>
                <w:bCs/>
                <w:color w:val="000000"/>
              </w:rPr>
              <w:t>Steps</w:t>
            </w:r>
            <w:r>
              <w:rPr>
                <w:rFonts w:ascii="Arial" w:eastAsia="Arial" w:hAnsi="Arial" w:cs="Arial"/>
                <w:b/>
                <w:bCs/>
                <w:color w:val="000000"/>
              </w:rPr>
              <w:tab/>
              <w:t>3</w:t>
            </w:r>
          </w:hyperlink>
        </w:p>
        <w:p w14:paraId="5D3D541C" w14:textId="77777777" w:rsidR="00E4470E" w:rsidRDefault="00000000">
          <w:pPr>
            <w:widowControl w:val="0"/>
            <w:tabs>
              <w:tab w:val="right" w:pos="12000"/>
            </w:tabs>
            <w:spacing w:before="60" w:line="240" w:lineRule="auto"/>
            <w:rPr>
              <w:rFonts w:ascii="Arial" w:eastAsia="Arial" w:hAnsi="Arial" w:cs="Arial"/>
              <w:b/>
              <w:bCs/>
              <w:color w:val="000000"/>
            </w:rPr>
          </w:pPr>
          <w:hyperlink w:anchor="_i85ws8se9wc5">
            <w:r>
              <w:rPr>
                <w:rFonts w:ascii="Arial" w:eastAsia="Arial" w:hAnsi="Arial" w:cs="Arial"/>
                <w:b/>
                <w:bCs/>
                <w:color w:val="000000"/>
              </w:rPr>
              <w:t>Conclusion</w:t>
            </w:r>
            <w:r>
              <w:rPr>
                <w:rFonts w:ascii="Arial" w:eastAsia="Arial" w:hAnsi="Arial" w:cs="Arial"/>
                <w:b/>
                <w:bCs/>
                <w:color w:val="000000"/>
              </w:rPr>
              <w:tab/>
              <w:t>4</w:t>
            </w:r>
          </w:hyperlink>
        </w:p>
        <w:p w14:paraId="14D0A7EA" w14:textId="77777777" w:rsidR="00E4470E" w:rsidRDefault="00000000">
          <w:pPr>
            <w:widowControl w:val="0"/>
            <w:tabs>
              <w:tab w:val="right" w:pos="12000"/>
            </w:tabs>
            <w:spacing w:before="60" w:line="240" w:lineRule="auto"/>
            <w:rPr>
              <w:rFonts w:ascii="Arial" w:eastAsia="Arial" w:hAnsi="Arial" w:cs="Arial"/>
              <w:b/>
              <w:bCs/>
              <w:color w:val="000000"/>
            </w:rPr>
          </w:pPr>
          <w:hyperlink w:anchor="_4nwtygxbthbx">
            <w:r>
              <w:rPr>
                <w:rFonts w:ascii="Arial" w:eastAsia="Arial" w:hAnsi="Arial" w:cs="Arial"/>
                <w:b/>
                <w:bCs/>
                <w:color w:val="000000"/>
              </w:rPr>
              <w:t>Appendix</w:t>
            </w:r>
            <w:r>
              <w:rPr>
                <w:rFonts w:ascii="Arial" w:eastAsia="Arial" w:hAnsi="Arial" w:cs="Arial"/>
                <w:b/>
                <w:bCs/>
                <w:color w:val="000000"/>
              </w:rPr>
              <w:tab/>
              <w:t>5</w:t>
            </w:r>
          </w:hyperlink>
          <w:r>
            <w:fldChar w:fldCharType="end"/>
          </w:r>
        </w:p>
      </w:sdtContent>
    </w:sdt>
    <w:p w14:paraId="23C68B82" w14:textId="77777777" w:rsidR="00E4470E" w:rsidRDefault="00000000">
      <w:pPr>
        <w:pStyle w:val="Heading1"/>
      </w:pPr>
      <w:r>
        <w:t>Overview</w:t>
      </w:r>
    </w:p>
    <w:p w14:paraId="12E2C95B" w14:textId="77777777" w:rsidR="00E4470E" w:rsidRDefault="00000000">
      <w:pPr>
        <w:spacing w:after="140" w:line="252" w:lineRule="auto"/>
      </w:pPr>
      <w:r>
        <w:rPr>
          <w:rFonts w:ascii="Arial" w:hAnsi="Arial"/>
          <w:sz w:val="20"/>
        </w:rPr>
        <w:t xml:space="preserve">This assessment applied core Natural Language Processing (NLP) techniques to a 12-record text dataset. The completed workflow loaded and inspected the source data, cleaned and tokenized the text, applied stemming and lemmatization, performed Named Entity Recognition (NER) and Part-of-Speech (POS) tagging, analyzed sentiment with NLTK VADER, and compared those results with a pretrained Hugging Face </w:t>
      </w:r>
      <w:proofErr w:type="spellStart"/>
      <w:r>
        <w:rPr>
          <w:rFonts w:ascii="Arial" w:hAnsi="Arial"/>
          <w:sz w:val="20"/>
        </w:rPr>
        <w:t>RoBERTa</w:t>
      </w:r>
      <w:proofErr w:type="spellEnd"/>
      <w:r>
        <w:rPr>
          <w:rFonts w:ascii="Arial" w:hAnsi="Arial"/>
          <w:sz w:val="20"/>
        </w:rPr>
        <w:t xml:space="preserve"> sentiment model.</w:t>
      </w:r>
    </w:p>
    <w:p w14:paraId="21535458" w14:textId="77777777" w:rsidR="00E4470E" w:rsidRDefault="00000000">
      <w:pPr>
        <w:spacing w:after="140" w:line="252" w:lineRule="auto"/>
      </w:pPr>
      <w:r>
        <w:rPr>
          <w:rFonts w:ascii="Arial" w:hAnsi="Arial"/>
          <w:sz w:val="20"/>
        </w:rPr>
        <w:t xml:space="preserve">The project was developed in Visual Studio Code as a Python 3.11 </w:t>
      </w:r>
      <w:proofErr w:type="spellStart"/>
      <w:r>
        <w:rPr>
          <w:rFonts w:ascii="Arial" w:hAnsi="Arial"/>
          <w:sz w:val="20"/>
        </w:rPr>
        <w:t>uv</w:t>
      </w:r>
      <w:proofErr w:type="spellEnd"/>
      <w:r>
        <w:rPr>
          <w:rFonts w:ascii="Arial" w:hAnsi="Arial"/>
          <w:sz w:val="20"/>
        </w:rPr>
        <w:t xml:space="preserve"> project. Each requirement was implemented as a separate commented Python script for educational clarity, outputs were written to the outputs</w:t>
      </w:r>
      <w:proofErr w:type="gramStart"/>
      <w:r>
        <w:rPr>
          <w:rFonts w:ascii="Arial" w:hAnsi="Arial"/>
          <w:sz w:val="20"/>
        </w:rPr>
        <w:t>/ folder</w:t>
      </w:r>
      <w:proofErr w:type="gramEnd"/>
      <w:r>
        <w:rPr>
          <w:rFonts w:ascii="Arial" w:hAnsi="Arial"/>
          <w:sz w:val="20"/>
        </w:rPr>
        <w:t>, screenshots were captured as evidence, and milestones were versioned with Git and pushed to GitHub.</w:t>
      </w:r>
    </w:p>
    <w:p w14:paraId="14D774DC" w14:textId="77777777" w:rsidR="00E4470E" w:rsidRDefault="00000000">
      <w:pPr>
        <w:pStyle w:val="Heading2"/>
      </w:pPr>
      <w:r>
        <w:t>Technology and Project Configuration</w:t>
      </w:r>
    </w:p>
    <w:p w14:paraId="28AADAF0" w14:textId="77777777" w:rsidR="00E4470E" w:rsidRDefault="00000000">
      <w:pPr>
        <w:spacing w:after="60"/>
        <w:ind w:left="317" w:hanging="202"/>
      </w:pPr>
      <w:r>
        <w:rPr>
          <w:rFonts w:ascii="Arial" w:hAnsi="Arial"/>
          <w:b/>
          <w:sz w:val="20"/>
        </w:rPr>
        <w:t xml:space="preserve">• </w:t>
      </w:r>
      <w:r>
        <w:rPr>
          <w:rFonts w:ascii="Arial" w:hAnsi="Arial"/>
          <w:sz w:val="20"/>
        </w:rPr>
        <w:t>IDE: Visual Studio Code with the Codex extension used as a guided development assistant.</w:t>
      </w:r>
    </w:p>
    <w:p w14:paraId="3D9DF9D0" w14:textId="77777777" w:rsidR="00E4470E" w:rsidRDefault="00000000">
      <w:pPr>
        <w:spacing w:after="60"/>
        <w:ind w:left="317" w:hanging="202"/>
      </w:pPr>
      <w:r>
        <w:rPr>
          <w:rFonts w:ascii="Arial" w:hAnsi="Arial"/>
          <w:b/>
          <w:sz w:val="20"/>
        </w:rPr>
        <w:t xml:space="preserve">• </w:t>
      </w:r>
      <w:r>
        <w:rPr>
          <w:rFonts w:ascii="Arial" w:hAnsi="Arial"/>
          <w:sz w:val="20"/>
        </w:rPr>
        <w:t xml:space="preserve">Python environment: Python 3.11.15 managed with </w:t>
      </w:r>
      <w:proofErr w:type="spellStart"/>
      <w:r>
        <w:rPr>
          <w:rFonts w:ascii="Arial" w:hAnsi="Arial"/>
          <w:sz w:val="20"/>
        </w:rPr>
        <w:t>uv</w:t>
      </w:r>
      <w:proofErr w:type="spellEnd"/>
      <w:r>
        <w:rPr>
          <w:rFonts w:ascii="Arial" w:hAnsi="Arial"/>
          <w:sz w:val="20"/>
        </w:rPr>
        <w:t>.</w:t>
      </w:r>
    </w:p>
    <w:p w14:paraId="7085651F" w14:textId="77777777" w:rsidR="00E4470E" w:rsidRDefault="00000000">
      <w:pPr>
        <w:spacing w:after="60"/>
        <w:ind w:left="317" w:hanging="202"/>
      </w:pPr>
      <w:r>
        <w:rPr>
          <w:rFonts w:ascii="Arial" w:hAnsi="Arial"/>
          <w:b/>
          <w:sz w:val="20"/>
        </w:rPr>
        <w:t xml:space="preserve">• </w:t>
      </w:r>
      <w:r>
        <w:rPr>
          <w:rFonts w:ascii="Arial" w:hAnsi="Arial"/>
          <w:sz w:val="20"/>
        </w:rPr>
        <w:t xml:space="preserve">Core libraries: NLTK 3.10.3, NumPy, Transformers 5.17.0, and </w:t>
      </w:r>
      <w:proofErr w:type="spellStart"/>
      <w:r>
        <w:rPr>
          <w:rFonts w:ascii="Arial" w:hAnsi="Arial"/>
          <w:sz w:val="20"/>
        </w:rPr>
        <w:t>PyTorch</w:t>
      </w:r>
      <w:proofErr w:type="spellEnd"/>
      <w:r>
        <w:rPr>
          <w:rFonts w:ascii="Arial" w:hAnsi="Arial"/>
          <w:sz w:val="20"/>
        </w:rPr>
        <w:t xml:space="preserve"> 2.14.0 (CPU).</w:t>
      </w:r>
    </w:p>
    <w:p w14:paraId="488537D1" w14:textId="77777777" w:rsidR="00E4470E" w:rsidRDefault="00000000">
      <w:pPr>
        <w:spacing w:after="60"/>
        <w:ind w:left="317" w:hanging="202"/>
      </w:pPr>
      <w:r>
        <w:rPr>
          <w:rFonts w:ascii="Arial" w:hAnsi="Arial"/>
          <w:b/>
          <w:sz w:val="20"/>
        </w:rPr>
        <w:t xml:space="preserve">• </w:t>
      </w:r>
      <w:r>
        <w:rPr>
          <w:rFonts w:ascii="Arial" w:hAnsi="Arial"/>
          <w:sz w:val="20"/>
        </w:rPr>
        <w:t>Dataset: data/SBA927.txt containing 12 text records.</w:t>
      </w:r>
    </w:p>
    <w:p w14:paraId="39BB39F2" w14:textId="77777777" w:rsidR="00E4470E" w:rsidRDefault="00000000">
      <w:pPr>
        <w:spacing w:after="60"/>
        <w:ind w:left="317" w:hanging="202"/>
      </w:pPr>
      <w:r>
        <w:rPr>
          <w:rFonts w:ascii="Arial" w:hAnsi="Arial"/>
          <w:b/>
          <w:sz w:val="20"/>
        </w:rPr>
        <w:t xml:space="preserve">• </w:t>
      </w:r>
      <w:r>
        <w:rPr>
          <w:rFonts w:ascii="Arial" w:hAnsi="Arial"/>
          <w:sz w:val="20"/>
        </w:rPr>
        <w:t>Version control: Git with the repository pushed to GitHub after each major milestone.</w:t>
      </w:r>
    </w:p>
    <w:p w14:paraId="5EAADDC4" w14:textId="77777777" w:rsidR="00E4470E" w:rsidRDefault="00000000">
      <w:pPr>
        <w:spacing w:after="60"/>
        <w:ind w:left="317" w:hanging="202"/>
      </w:pPr>
      <w:r>
        <w:rPr>
          <w:rFonts w:ascii="Arial" w:hAnsi="Arial"/>
          <w:b/>
          <w:sz w:val="20"/>
        </w:rPr>
        <w:t xml:space="preserve">• </w:t>
      </w:r>
      <w:r>
        <w:rPr>
          <w:rFonts w:ascii="Arial" w:hAnsi="Arial"/>
          <w:sz w:val="20"/>
        </w:rPr>
        <w:t>Validation: all seven implementation scripts passed a final end-to-end execution check.</w:t>
      </w:r>
    </w:p>
    <w:p w14:paraId="5C0A94C6" w14:textId="77777777" w:rsidR="00E4470E" w:rsidRDefault="00000000">
      <w:pPr>
        <w:pStyle w:val="Heading2"/>
      </w:pPr>
      <w:r>
        <w:t>Assessment Deliverables Completed</w:t>
      </w:r>
    </w:p>
    <w:p w14:paraId="1CFA5157" w14:textId="77777777" w:rsidR="00E4470E" w:rsidRDefault="00000000">
      <w:pPr>
        <w:spacing w:after="140" w:line="252" w:lineRule="auto"/>
      </w:pPr>
      <w:r>
        <w:rPr>
          <w:rFonts w:ascii="Arial" w:hAnsi="Arial"/>
          <w:sz w:val="20"/>
        </w:rPr>
        <w:t>Completed requirements: dataset loading; tokenization and preprocessing; stemming and lemmatization; Named Entity Recognition; Part-of-Speech tagging; sentiment prompts with VADER analysis; and a pretrained Hugging Face sentiment-model experiment. All implementation scripts passed final validation.</w:t>
      </w:r>
    </w:p>
    <w:p w14:paraId="4A0F2F2D" w14:textId="77777777" w:rsidR="00E4470E" w:rsidRDefault="00000000">
      <w:r>
        <w:rPr>
          <w:rFonts w:ascii="Arial" w:hAnsi="Arial"/>
          <w:sz w:val="20"/>
        </w:rPr>
        <w:br/>
      </w:r>
    </w:p>
    <w:p w14:paraId="4391B082" w14:textId="77777777" w:rsidR="00E4470E" w:rsidRDefault="00000000">
      <w:r>
        <w:rPr>
          <w:rFonts w:ascii="Arial" w:hAnsi="Arial"/>
          <w:sz w:val="20"/>
        </w:rPr>
        <w:br w:type="page"/>
      </w:r>
    </w:p>
    <w:p w14:paraId="472D38ED" w14:textId="77777777" w:rsidR="00E4470E" w:rsidRDefault="00000000">
      <w:pPr>
        <w:pStyle w:val="Heading1"/>
      </w:pPr>
      <w:r>
        <w:lastRenderedPageBreak/>
        <w:t>Steps</w:t>
      </w:r>
    </w:p>
    <w:p w14:paraId="2CEDC3CD" w14:textId="77777777" w:rsidR="00E4470E" w:rsidRDefault="00000000">
      <w:pPr>
        <w:pStyle w:val="Heading2"/>
      </w:pPr>
      <w:r>
        <w:t xml:space="preserve">1. Project Setup, </w:t>
      </w:r>
      <w:proofErr w:type="spellStart"/>
      <w:r>
        <w:t>uv</w:t>
      </w:r>
      <w:proofErr w:type="spellEnd"/>
      <w:r>
        <w:t xml:space="preserve"> Environment, and Dataset Inspection</w:t>
      </w:r>
    </w:p>
    <w:p w14:paraId="387D51EF" w14:textId="77777777" w:rsidR="00E4470E" w:rsidRDefault="00000000">
      <w:pPr>
        <w:spacing w:after="140" w:line="252" w:lineRule="auto"/>
      </w:pPr>
      <w:r>
        <w:rPr>
          <w:rFonts w:ascii="Arial" w:hAnsi="Arial"/>
          <w:sz w:val="20"/>
        </w:rPr>
        <w:t xml:space="preserve">The SBA project was organized as a dedicated </w:t>
      </w:r>
      <w:proofErr w:type="spellStart"/>
      <w:r>
        <w:rPr>
          <w:rFonts w:ascii="Arial" w:hAnsi="Arial"/>
          <w:sz w:val="20"/>
        </w:rPr>
        <w:t>uv</w:t>
      </w:r>
      <w:proofErr w:type="spellEnd"/>
      <w:r>
        <w:rPr>
          <w:rFonts w:ascii="Arial" w:hAnsi="Arial"/>
          <w:sz w:val="20"/>
        </w:rPr>
        <w:t xml:space="preserve"> project inside the existing Module 927 Git repository. The project uses </w:t>
      </w:r>
      <w:proofErr w:type="spellStart"/>
      <w:proofErr w:type="gramStart"/>
      <w:r>
        <w:rPr>
          <w:rFonts w:ascii="Arial" w:hAnsi="Arial"/>
          <w:sz w:val="20"/>
        </w:rPr>
        <w:t>pyproject.toml</w:t>
      </w:r>
      <w:proofErr w:type="spellEnd"/>
      <w:proofErr w:type="gramEnd"/>
      <w:r>
        <w:rPr>
          <w:rFonts w:ascii="Arial" w:hAnsi="Arial"/>
          <w:sz w:val="20"/>
        </w:rPr>
        <w:t xml:space="preserve"> and </w:t>
      </w:r>
      <w:proofErr w:type="spellStart"/>
      <w:proofErr w:type="gramStart"/>
      <w:r>
        <w:rPr>
          <w:rFonts w:ascii="Arial" w:hAnsi="Arial"/>
          <w:sz w:val="20"/>
        </w:rPr>
        <w:t>uv.lock</w:t>
      </w:r>
      <w:proofErr w:type="spellEnd"/>
      <w:proofErr w:type="gramEnd"/>
      <w:r>
        <w:rPr>
          <w:rFonts w:ascii="Arial" w:hAnsi="Arial"/>
          <w:sz w:val="20"/>
        </w:rPr>
        <w:t xml:space="preserve"> for dependency management, </w:t>
      </w:r>
      <w:proofErr w:type="gramStart"/>
      <w:r>
        <w:rPr>
          <w:rFonts w:ascii="Arial" w:hAnsi="Arial"/>
          <w:sz w:val="20"/>
        </w:rPr>
        <w:t>while .</w:t>
      </w:r>
      <w:proofErr w:type="spellStart"/>
      <w:r>
        <w:rPr>
          <w:rFonts w:ascii="Arial" w:hAnsi="Arial"/>
          <w:sz w:val="20"/>
        </w:rPr>
        <w:t>venv</w:t>
      </w:r>
      <w:proofErr w:type="spellEnd"/>
      <w:proofErr w:type="gramEnd"/>
      <w:r>
        <w:rPr>
          <w:rFonts w:ascii="Arial" w:hAnsi="Arial"/>
          <w:sz w:val="20"/>
        </w:rPr>
        <w:t xml:space="preserve"> is excluded from version control. The dataset was placed in data/SBA927.txt and loaded with </w:t>
      </w:r>
      <w:proofErr w:type="spellStart"/>
      <w:r>
        <w:rPr>
          <w:rFonts w:ascii="Arial" w:hAnsi="Arial"/>
          <w:sz w:val="20"/>
        </w:rPr>
        <w:t>pathlib</w:t>
      </w:r>
      <w:proofErr w:type="spellEnd"/>
      <w:r>
        <w:rPr>
          <w:rFonts w:ascii="Arial" w:hAnsi="Arial"/>
          <w:sz w:val="20"/>
        </w:rPr>
        <w:t xml:space="preserve"> so the code does not depend on a hard-coded Windows path.</w:t>
      </w:r>
    </w:p>
    <w:p w14:paraId="3ABD1C16" w14:textId="77777777" w:rsidR="00E4470E" w:rsidRDefault="00000000">
      <w:pPr>
        <w:spacing w:after="140" w:line="252" w:lineRule="auto"/>
      </w:pPr>
      <w:r>
        <w:rPr>
          <w:rFonts w:ascii="Arial" w:hAnsi="Arial"/>
          <w:sz w:val="20"/>
        </w:rPr>
        <w:t>The initial inspection confirmed Python 3.11.15 and 12 non-empty text records. The first records include Detective Spooner, I, Robot, and Sonny, providing varied language for entity, grammar, and sentiment analysis.</w:t>
      </w:r>
    </w:p>
    <w:p w14:paraId="03EB3ECE" w14:textId="77777777" w:rsidR="00E4470E" w:rsidRDefault="00000000">
      <w:pPr>
        <w:keepNext/>
        <w:keepLines/>
        <w:spacing w:before="160" w:after="40"/>
        <w:jc w:val="center"/>
      </w:pPr>
      <w:r>
        <w:drawing>
          <wp:inline xmlns:a="http://schemas.openxmlformats.org/drawingml/2006/main" xmlns:pic="http://schemas.openxmlformats.org/drawingml/2006/picture">
            <wp:extent cx="4800600" cy="5160645"/>
            <wp:docPr id="8" name="01_project_setup_uv" descr="Figure 1. Project scaffold, VS Code workspace, uv configuration, and Python environment."/>
            <wp:cNvGraphicFramePr>
              <a:graphicFrameLocks noChangeAspect="1"/>
            </wp:cNvGraphicFramePr>
            <a:graphic>
              <a:graphicData uri="http://schemas.openxmlformats.org/drawingml/2006/picture">
                <pic:pic>
                  <pic:nvPicPr>
                    <pic:cNvPr id="0" name="01_project_setup_uv.png"/>
                    <pic:cNvPicPr/>
                  </pic:nvPicPr>
                  <pic:blipFill>
                    <a:blip r:embed="rId8"/>
                    <a:stretch>
                      <a:fillRect/>
                    </a:stretch>
                  </pic:blipFill>
                  <pic:spPr>
                    <a:xfrm>
                      <a:off x="0" y="0"/>
                      <a:ext cx="4800600" cy="5160645"/>
                    </a:xfrm>
                    <a:prstGeom prst="rect"/>
                  </pic:spPr>
                </pic:pic>
              </a:graphicData>
            </a:graphic>
          </wp:inline>
        </w:drawing>
      </w:r>
    </w:p>
    <w:p w14:paraId="72D50AE6" w14:textId="77777777" w:rsidR="00E4470E" w:rsidRDefault="00000000">
      <w:pPr>
        <w:keepLines/>
        <w:spacing w:before="60" w:after="160"/>
        <w:jc w:val="center"/>
      </w:pPr>
      <w:r>
        <w:rPr>
          <w:rFonts w:ascii="Arial" w:hAnsi="Arial"/>
          <w:i/>
          <w:color w:val="5A5A5A"/>
          <w:sz w:val="18"/>
        </w:rPr>
        <w:t>Figure 1. Project scaffold, VS Code workspace, uv configuration, and Python environment.</w:t>
      </w:r>
    </w:p>
    <w:p>
      <w:pPr>
        <w:keepNext/>
        <w:keepLines/>
        <w:spacing w:before="160" w:after="40"/>
        <w:jc w:val="center"/>
      </w:pPr>
      <w:r>
        <w:drawing>
          <wp:inline xmlns:a="http://schemas.openxmlformats.org/drawingml/2006/main" xmlns:pic="http://schemas.openxmlformats.org/drawingml/2006/picture">
            <wp:extent cx="4800600" cy="5160645"/>
            <wp:docPr id="9" name="02_dataset_loading" descr="Figure 2. Dataset loading and initial inspection confirming 12 text records."/>
            <wp:cNvGraphicFramePr>
              <a:graphicFrameLocks noChangeAspect="1"/>
            </wp:cNvGraphicFramePr>
            <a:graphic>
              <a:graphicData uri="http://schemas.openxmlformats.org/drawingml/2006/picture">
                <pic:pic>
                  <pic:nvPicPr>
                    <pic:cNvPr id="0" name="02_dataset_loading.png"/>
                    <pic:cNvPicPr/>
                  </pic:nvPicPr>
                  <pic:blipFill>
                    <a:blip r:embed="rId9"/>
                    <a:stretch>
                      <a:fillRect/>
                    </a:stretch>
                  </pic:blipFill>
                  <pic:spPr>
                    <a:xfrm>
                      <a:off x="0" y="0"/>
                      <a:ext cx="4800600" cy="5160645"/>
                    </a:xfrm>
                    <a:prstGeom prst="rect"/>
                  </pic:spPr>
                </pic:pic>
              </a:graphicData>
            </a:graphic>
          </wp:inline>
        </w:drawing>
      </w:r>
    </w:p>
    <w:p>
      <w:pPr>
        <w:keepLines/>
        <w:spacing w:before="60" w:after="160"/>
        <w:jc w:val="center"/>
      </w:pPr>
      <w:r>
        <w:rPr>
          <w:rFonts w:ascii="Arial" w:hAnsi="Arial"/>
          <w:i/>
          <w:color w:val="5A5A5A"/>
          <w:sz w:val="18"/>
        </w:rPr>
        <w:t>Figure 2. Dataset loading and initial inspection confirming 12 text records.</w:t>
      </w:r>
    </w:p>
    <w:p w14:paraId="720FFDE2" w14:textId="77777777" w:rsidR="00E4470E" w:rsidRDefault="00000000">
      <w:pPr>
        <w:pStyle w:val="Heading2"/>
      </w:pPr>
      <w:r>
        <w:lastRenderedPageBreak/>
        <w:t>2. Tokenization and Text Preprocessing</w:t>
      </w:r>
    </w:p>
    <w:p w14:paraId="6A8BA955" w14:textId="77777777" w:rsidR="00E4470E" w:rsidRDefault="00000000">
      <w:pPr>
        <w:spacing w:after="140" w:line="252" w:lineRule="auto"/>
      </w:pPr>
      <w:r>
        <w:rPr>
          <w:rFonts w:ascii="Arial" w:hAnsi="Arial"/>
          <w:sz w:val="20"/>
        </w:rPr>
        <w:t xml:space="preserve">NLTK </w:t>
      </w:r>
      <w:proofErr w:type="spellStart"/>
      <w:r>
        <w:rPr>
          <w:rFonts w:ascii="Arial" w:hAnsi="Arial"/>
          <w:sz w:val="20"/>
        </w:rPr>
        <w:t>word_</w:t>
      </w:r>
      <w:proofErr w:type="gramStart"/>
      <w:r>
        <w:rPr>
          <w:rFonts w:ascii="Arial" w:hAnsi="Arial"/>
          <w:sz w:val="20"/>
        </w:rPr>
        <w:t>tokenize</w:t>
      </w:r>
      <w:proofErr w:type="spellEnd"/>
      <w:r>
        <w:rPr>
          <w:rFonts w:ascii="Arial" w:hAnsi="Arial"/>
          <w:sz w:val="20"/>
        </w:rPr>
        <w:t>(</w:t>
      </w:r>
      <w:proofErr w:type="gramEnd"/>
      <w:r>
        <w:rPr>
          <w:rFonts w:ascii="Arial" w:hAnsi="Arial"/>
          <w:sz w:val="20"/>
        </w:rPr>
        <w:t>) was used to split each record into tokens. The preprocessing stage normalized tokens to lowercase, removed punctuation and non-alphabetic noise, and removed common English stop words. All 12 records were processed and saved to outputs/preprocessed_text.txt.</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75"/>
        <w:gridCol w:w="4675"/>
      </w:tblGrid>
      <w:tr w:rsidR="00E4470E" w14:paraId="52F028E8" w14:textId="77777777">
        <w:trPr>
          <w:cantSplit/>
          <w:jc w:val="center"/>
        </w:trPr>
        <w:tc>
          <w:tcPr>
            <w:tcW w:w="4680" w:type="dxa"/>
            <w:shd w:val="clear" w:color="auto" w:fill="1FA5D8"/>
            <w:tcMar>
              <w:top w:w="70" w:type="dxa"/>
              <w:left w:w="80" w:type="dxa"/>
              <w:bottom w:w="70" w:type="dxa"/>
              <w:right w:w="80" w:type="dxa"/>
            </w:tcMar>
            <w:vAlign w:val="center"/>
          </w:tcPr>
          <w:p w14:paraId="0AEC00D1" w14:textId="77777777" w:rsidR="00E4470E" w:rsidRDefault="00000000">
            <w:r>
              <w:rPr>
                <w:b/>
                <w:color w:val="FFFFFF"/>
                <w:sz w:val="17"/>
              </w:rPr>
              <w:t>Original text excerpt</w:t>
            </w:r>
          </w:p>
        </w:tc>
        <w:tc>
          <w:tcPr>
            <w:tcW w:w="4680" w:type="dxa"/>
            <w:shd w:val="clear" w:color="auto" w:fill="1FA5D8"/>
            <w:tcMar>
              <w:top w:w="70" w:type="dxa"/>
              <w:left w:w="80" w:type="dxa"/>
              <w:bottom w:w="70" w:type="dxa"/>
              <w:right w:w="80" w:type="dxa"/>
            </w:tcMar>
            <w:vAlign w:val="center"/>
          </w:tcPr>
          <w:p w14:paraId="1AE80AB9" w14:textId="77777777" w:rsidR="00E4470E" w:rsidRDefault="00000000">
            <w:r>
              <w:rPr>
                <w:b/>
                <w:color w:val="FFFFFF"/>
                <w:sz w:val="17"/>
              </w:rPr>
              <w:t>Processed representation</w:t>
            </w:r>
          </w:p>
        </w:tc>
      </w:tr>
      <w:tr w:rsidR="00E4470E" w14:paraId="50E8E3FC" w14:textId="77777777">
        <w:trPr>
          <w:cantSplit/>
          <w:jc w:val="center"/>
        </w:trPr>
        <w:tc>
          <w:tcPr>
            <w:tcW w:w="4680" w:type="dxa"/>
            <w:tcMar>
              <w:top w:w="70" w:type="dxa"/>
              <w:left w:w="80" w:type="dxa"/>
              <w:bottom w:w="70" w:type="dxa"/>
              <w:right w:w="80" w:type="dxa"/>
            </w:tcMar>
            <w:vAlign w:val="center"/>
          </w:tcPr>
          <w:p w14:paraId="625E33FB" w14:textId="77777777" w:rsidR="00E4470E" w:rsidRDefault="00000000">
            <w:r>
              <w:rPr>
                <w:sz w:val="17"/>
              </w:rPr>
              <w:t>In the futuristic world of I, Robot, robots coexist with humans...</w:t>
            </w:r>
          </w:p>
        </w:tc>
        <w:tc>
          <w:tcPr>
            <w:tcW w:w="4680" w:type="dxa"/>
            <w:tcMar>
              <w:top w:w="70" w:type="dxa"/>
              <w:left w:w="80" w:type="dxa"/>
              <w:bottom w:w="70" w:type="dxa"/>
              <w:right w:w="80" w:type="dxa"/>
            </w:tcMar>
            <w:vAlign w:val="center"/>
          </w:tcPr>
          <w:p w14:paraId="52FD0D02" w14:textId="77777777" w:rsidR="00E4470E" w:rsidRDefault="00000000">
            <w:proofErr w:type="gramStart"/>
            <w:r>
              <w:rPr>
                <w:sz w:val="17"/>
              </w:rPr>
              <w:t>futuristic</w:t>
            </w:r>
            <w:proofErr w:type="gramEnd"/>
            <w:r>
              <w:rPr>
                <w:sz w:val="17"/>
              </w:rPr>
              <w:t xml:space="preserve"> world robot robots coexist humans three laws robotics govern behavior detective del spooner investigates crime uncovers potential threat humanity</w:t>
            </w:r>
          </w:p>
        </w:tc>
      </w:tr>
    </w:tbl>
    <w:p w14:paraId="117F27B8" w14:textId="77777777" w:rsidR="00E4470E" w:rsidRDefault="00000000">
      <w:pPr>
        <w:keepNext/>
        <w:keepLines/>
        <w:spacing w:before="160" w:after="40"/>
        <w:jc w:val="center"/>
      </w:pPr>
      <w:r>
        <w:drawing>
          <wp:inline xmlns:a="http://schemas.openxmlformats.org/drawingml/2006/main" xmlns:pic="http://schemas.openxmlformats.org/drawingml/2006/picture">
            <wp:extent cx="4800600" cy="5160645"/>
            <wp:docPr id="10" name="03_preprocessing_tokenization" descr="Figure 3. NLTK tokenization and preprocessing output for the first three records."/>
            <wp:cNvGraphicFramePr>
              <a:graphicFrameLocks noChangeAspect="1"/>
            </wp:cNvGraphicFramePr>
            <a:graphic>
              <a:graphicData uri="http://schemas.openxmlformats.org/drawingml/2006/picture">
                <pic:pic>
                  <pic:nvPicPr>
                    <pic:cNvPr id="0" name="03_preprocessing_tokenization.png"/>
                    <pic:cNvPicPr/>
                  </pic:nvPicPr>
                  <pic:blipFill>
                    <a:blip r:embed="rId10"/>
                    <a:stretch>
                      <a:fillRect/>
                    </a:stretch>
                  </pic:blipFill>
                  <pic:spPr>
                    <a:xfrm>
                      <a:off x="0" y="0"/>
                      <a:ext cx="4800600" cy="5160645"/>
                    </a:xfrm>
                    <a:prstGeom prst="rect"/>
                  </pic:spPr>
                </pic:pic>
              </a:graphicData>
            </a:graphic>
          </wp:inline>
        </w:drawing>
      </w:r>
    </w:p>
    <w:p w14:paraId="56238A45" w14:textId="77777777" w:rsidR="00E4470E" w:rsidRDefault="00000000">
      <w:pPr>
        <w:keepLines/>
        <w:spacing w:before="60" w:after="160"/>
        <w:jc w:val="center"/>
      </w:pPr>
      <w:r>
        <w:rPr>
          <w:rFonts w:ascii="Arial" w:hAnsi="Arial"/>
          <w:i/>
          <w:color w:val="5A5A5A"/>
          <w:sz w:val="18"/>
        </w:rPr>
        <w:t>Figure 3. NLTK tokenization and preprocessing output for the first three records.</w:t>
      </w:r>
    </w:p>
    <w:p w14:paraId="2C7C5D66" w14:textId="77777777" w:rsidR="00E4470E" w:rsidRDefault="00000000">
      <w:pPr>
        <w:pStyle w:val="Heading2"/>
      </w:pPr>
      <w:r>
        <w:lastRenderedPageBreak/>
        <w:t>3. Stemming and Lemmatization</w:t>
      </w:r>
    </w:p>
    <w:p w14:paraId="3A17CDD9" w14:textId="77777777" w:rsidR="00E4470E" w:rsidRDefault="00000000">
      <w:pPr>
        <w:spacing w:after="140" w:line="252" w:lineRule="auto"/>
      </w:pPr>
      <w:proofErr w:type="spellStart"/>
      <w:r>
        <w:rPr>
          <w:rFonts w:ascii="Arial" w:hAnsi="Arial"/>
          <w:sz w:val="20"/>
        </w:rPr>
        <w:t>PorterStemmer</w:t>
      </w:r>
      <w:proofErr w:type="spellEnd"/>
      <w:r>
        <w:rPr>
          <w:rFonts w:ascii="Arial" w:hAnsi="Arial"/>
          <w:sz w:val="20"/>
        </w:rPr>
        <w:t xml:space="preserve"> reduced tokens to algorithmic stems, while </w:t>
      </w:r>
      <w:proofErr w:type="spellStart"/>
      <w:r>
        <w:rPr>
          <w:rFonts w:ascii="Arial" w:hAnsi="Arial"/>
          <w:sz w:val="20"/>
        </w:rPr>
        <w:t>WordNetLemmatizer</w:t>
      </w:r>
      <w:proofErr w:type="spellEnd"/>
      <w:r>
        <w:rPr>
          <w:rFonts w:ascii="Arial" w:hAnsi="Arial"/>
          <w:sz w:val="20"/>
        </w:rPr>
        <w:t xml:space="preserve"> attempted to return dictionary-style base forms. These methods both normalize vocabulary but behave differently: stemming is more aggressive and may create non-words, while lemmatization is usually more readable but can depend on correct grammatical context.</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116"/>
        <w:gridCol w:w="3117"/>
        <w:gridCol w:w="3117"/>
      </w:tblGrid>
      <w:tr w:rsidR="00E4470E" w14:paraId="32F3ACB0" w14:textId="77777777">
        <w:trPr>
          <w:cantSplit/>
          <w:jc w:val="center"/>
        </w:trPr>
        <w:tc>
          <w:tcPr>
            <w:tcW w:w="3120" w:type="dxa"/>
            <w:shd w:val="clear" w:color="auto" w:fill="1FA5D8"/>
            <w:tcMar>
              <w:top w:w="70" w:type="dxa"/>
              <w:left w:w="80" w:type="dxa"/>
              <w:bottom w:w="70" w:type="dxa"/>
              <w:right w:w="80" w:type="dxa"/>
            </w:tcMar>
            <w:vAlign w:val="center"/>
          </w:tcPr>
          <w:p w14:paraId="3E40D5B9" w14:textId="77777777" w:rsidR="00E4470E" w:rsidRDefault="00000000">
            <w:r>
              <w:rPr>
                <w:b/>
                <w:color w:val="FFFFFF"/>
                <w:sz w:val="17"/>
              </w:rPr>
              <w:t>Processed</w:t>
            </w:r>
          </w:p>
        </w:tc>
        <w:tc>
          <w:tcPr>
            <w:tcW w:w="3120" w:type="dxa"/>
            <w:shd w:val="clear" w:color="auto" w:fill="1FA5D8"/>
            <w:tcMar>
              <w:top w:w="70" w:type="dxa"/>
              <w:left w:w="80" w:type="dxa"/>
              <w:bottom w:w="70" w:type="dxa"/>
              <w:right w:w="80" w:type="dxa"/>
            </w:tcMar>
            <w:vAlign w:val="center"/>
          </w:tcPr>
          <w:p w14:paraId="5853F684" w14:textId="77777777" w:rsidR="00E4470E" w:rsidRDefault="00000000">
            <w:r>
              <w:rPr>
                <w:b/>
                <w:color w:val="FFFFFF"/>
                <w:sz w:val="17"/>
              </w:rPr>
              <w:t>Stemmed</w:t>
            </w:r>
          </w:p>
        </w:tc>
        <w:tc>
          <w:tcPr>
            <w:tcW w:w="3120" w:type="dxa"/>
            <w:shd w:val="clear" w:color="auto" w:fill="1FA5D8"/>
            <w:tcMar>
              <w:top w:w="70" w:type="dxa"/>
              <w:left w:w="80" w:type="dxa"/>
              <w:bottom w:w="70" w:type="dxa"/>
              <w:right w:w="80" w:type="dxa"/>
            </w:tcMar>
            <w:vAlign w:val="center"/>
          </w:tcPr>
          <w:p w14:paraId="28251DC4" w14:textId="77777777" w:rsidR="00E4470E" w:rsidRDefault="00000000">
            <w:r>
              <w:rPr>
                <w:b/>
                <w:color w:val="FFFFFF"/>
                <w:sz w:val="17"/>
              </w:rPr>
              <w:t>Lemmatized</w:t>
            </w:r>
          </w:p>
        </w:tc>
      </w:tr>
      <w:tr w:rsidR="00E4470E" w14:paraId="3A386284" w14:textId="77777777">
        <w:trPr>
          <w:cantSplit/>
          <w:jc w:val="center"/>
        </w:trPr>
        <w:tc>
          <w:tcPr>
            <w:tcW w:w="3120" w:type="dxa"/>
            <w:tcMar>
              <w:top w:w="70" w:type="dxa"/>
              <w:left w:w="80" w:type="dxa"/>
              <w:bottom w:w="70" w:type="dxa"/>
              <w:right w:w="80" w:type="dxa"/>
            </w:tcMar>
            <w:vAlign w:val="center"/>
          </w:tcPr>
          <w:p w14:paraId="4934B687" w14:textId="77777777" w:rsidR="00E4470E" w:rsidRDefault="00000000">
            <w:r>
              <w:rPr>
                <w:sz w:val="17"/>
              </w:rPr>
              <w:t>detective</w:t>
            </w:r>
          </w:p>
        </w:tc>
        <w:tc>
          <w:tcPr>
            <w:tcW w:w="3120" w:type="dxa"/>
            <w:tcMar>
              <w:top w:w="70" w:type="dxa"/>
              <w:left w:w="80" w:type="dxa"/>
              <w:bottom w:w="70" w:type="dxa"/>
              <w:right w:w="80" w:type="dxa"/>
            </w:tcMar>
            <w:vAlign w:val="center"/>
          </w:tcPr>
          <w:p w14:paraId="064B23AD" w14:textId="77777777" w:rsidR="00E4470E" w:rsidRDefault="00000000">
            <w:r>
              <w:rPr>
                <w:sz w:val="17"/>
              </w:rPr>
              <w:t>detect</w:t>
            </w:r>
          </w:p>
        </w:tc>
        <w:tc>
          <w:tcPr>
            <w:tcW w:w="3120" w:type="dxa"/>
            <w:tcMar>
              <w:top w:w="70" w:type="dxa"/>
              <w:left w:w="80" w:type="dxa"/>
              <w:bottom w:w="70" w:type="dxa"/>
              <w:right w:w="80" w:type="dxa"/>
            </w:tcMar>
            <w:vAlign w:val="center"/>
          </w:tcPr>
          <w:p w14:paraId="0BA45408" w14:textId="77777777" w:rsidR="00E4470E" w:rsidRDefault="00000000">
            <w:r>
              <w:rPr>
                <w:sz w:val="17"/>
              </w:rPr>
              <w:t>detective</w:t>
            </w:r>
          </w:p>
        </w:tc>
      </w:tr>
      <w:tr w:rsidR="00E4470E" w14:paraId="507840F6" w14:textId="77777777">
        <w:trPr>
          <w:cantSplit/>
          <w:jc w:val="center"/>
        </w:trPr>
        <w:tc>
          <w:tcPr>
            <w:tcW w:w="3120" w:type="dxa"/>
            <w:tcMar>
              <w:top w:w="70" w:type="dxa"/>
              <w:left w:w="80" w:type="dxa"/>
              <w:bottom w:w="70" w:type="dxa"/>
              <w:right w:w="80" w:type="dxa"/>
            </w:tcMar>
            <w:vAlign w:val="center"/>
          </w:tcPr>
          <w:p w14:paraId="202830DB" w14:textId="77777777" w:rsidR="00E4470E" w:rsidRDefault="00000000">
            <w:r>
              <w:rPr>
                <w:sz w:val="17"/>
              </w:rPr>
              <w:t>quite</w:t>
            </w:r>
          </w:p>
        </w:tc>
        <w:tc>
          <w:tcPr>
            <w:tcW w:w="3120" w:type="dxa"/>
            <w:tcMar>
              <w:top w:w="70" w:type="dxa"/>
              <w:left w:w="80" w:type="dxa"/>
              <w:bottom w:w="70" w:type="dxa"/>
              <w:right w:w="80" w:type="dxa"/>
            </w:tcMar>
            <w:vAlign w:val="center"/>
          </w:tcPr>
          <w:p w14:paraId="40E6FF4D" w14:textId="77777777" w:rsidR="00E4470E" w:rsidRDefault="00000000">
            <w:r>
              <w:rPr>
                <w:sz w:val="17"/>
              </w:rPr>
              <w:t>quit</w:t>
            </w:r>
          </w:p>
        </w:tc>
        <w:tc>
          <w:tcPr>
            <w:tcW w:w="3120" w:type="dxa"/>
            <w:tcMar>
              <w:top w:w="70" w:type="dxa"/>
              <w:left w:w="80" w:type="dxa"/>
              <w:bottom w:w="70" w:type="dxa"/>
              <w:right w:w="80" w:type="dxa"/>
            </w:tcMar>
            <w:vAlign w:val="center"/>
          </w:tcPr>
          <w:p w14:paraId="78DCFA38" w14:textId="77777777" w:rsidR="00E4470E" w:rsidRDefault="00000000">
            <w:r>
              <w:rPr>
                <w:sz w:val="17"/>
              </w:rPr>
              <w:t>quite</w:t>
            </w:r>
          </w:p>
        </w:tc>
      </w:tr>
      <w:tr w:rsidR="00E4470E" w14:paraId="07D8BBB2" w14:textId="77777777">
        <w:trPr>
          <w:cantSplit/>
          <w:jc w:val="center"/>
        </w:trPr>
        <w:tc>
          <w:tcPr>
            <w:tcW w:w="3120" w:type="dxa"/>
            <w:tcMar>
              <w:top w:w="70" w:type="dxa"/>
              <w:left w:w="80" w:type="dxa"/>
              <w:bottom w:w="70" w:type="dxa"/>
              <w:right w:w="80" w:type="dxa"/>
            </w:tcMar>
            <w:vAlign w:val="center"/>
          </w:tcPr>
          <w:p w14:paraId="3060F8B5" w14:textId="77777777" w:rsidR="00E4470E" w:rsidRDefault="00000000">
            <w:r>
              <w:rPr>
                <w:sz w:val="17"/>
              </w:rPr>
              <w:t>futuristic</w:t>
            </w:r>
          </w:p>
        </w:tc>
        <w:tc>
          <w:tcPr>
            <w:tcW w:w="3120" w:type="dxa"/>
            <w:tcMar>
              <w:top w:w="70" w:type="dxa"/>
              <w:left w:w="80" w:type="dxa"/>
              <w:bottom w:w="70" w:type="dxa"/>
              <w:right w:w="80" w:type="dxa"/>
            </w:tcMar>
            <w:vAlign w:val="center"/>
          </w:tcPr>
          <w:p w14:paraId="1331FB58" w14:textId="77777777" w:rsidR="00E4470E" w:rsidRDefault="00000000">
            <w:r>
              <w:rPr>
                <w:sz w:val="17"/>
              </w:rPr>
              <w:t>futurist</w:t>
            </w:r>
          </w:p>
        </w:tc>
        <w:tc>
          <w:tcPr>
            <w:tcW w:w="3120" w:type="dxa"/>
            <w:tcMar>
              <w:top w:w="70" w:type="dxa"/>
              <w:left w:w="80" w:type="dxa"/>
              <w:bottom w:w="70" w:type="dxa"/>
              <w:right w:w="80" w:type="dxa"/>
            </w:tcMar>
            <w:vAlign w:val="center"/>
          </w:tcPr>
          <w:p w14:paraId="7F840C4C" w14:textId="77777777" w:rsidR="00E4470E" w:rsidRDefault="00000000">
            <w:r>
              <w:rPr>
                <w:sz w:val="17"/>
              </w:rPr>
              <w:t>futuristic</w:t>
            </w:r>
          </w:p>
        </w:tc>
      </w:tr>
      <w:tr w:rsidR="00E4470E" w14:paraId="32E7524B" w14:textId="77777777">
        <w:trPr>
          <w:cantSplit/>
          <w:jc w:val="center"/>
        </w:trPr>
        <w:tc>
          <w:tcPr>
            <w:tcW w:w="3120" w:type="dxa"/>
            <w:tcMar>
              <w:top w:w="70" w:type="dxa"/>
              <w:left w:w="80" w:type="dxa"/>
              <w:bottom w:w="70" w:type="dxa"/>
              <w:right w:w="80" w:type="dxa"/>
            </w:tcMar>
            <w:vAlign w:val="center"/>
          </w:tcPr>
          <w:p w14:paraId="20A54759" w14:textId="77777777" w:rsidR="00E4470E" w:rsidRDefault="00000000">
            <w:r>
              <w:rPr>
                <w:sz w:val="17"/>
              </w:rPr>
              <w:t>humans</w:t>
            </w:r>
          </w:p>
        </w:tc>
        <w:tc>
          <w:tcPr>
            <w:tcW w:w="3120" w:type="dxa"/>
            <w:tcMar>
              <w:top w:w="70" w:type="dxa"/>
              <w:left w:w="80" w:type="dxa"/>
              <w:bottom w:w="70" w:type="dxa"/>
              <w:right w:w="80" w:type="dxa"/>
            </w:tcMar>
            <w:vAlign w:val="center"/>
          </w:tcPr>
          <w:p w14:paraId="7FAEF732" w14:textId="77777777" w:rsidR="00E4470E" w:rsidRDefault="00000000">
            <w:r>
              <w:rPr>
                <w:sz w:val="17"/>
              </w:rPr>
              <w:t>human</w:t>
            </w:r>
          </w:p>
        </w:tc>
        <w:tc>
          <w:tcPr>
            <w:tcW w:w="3120" w:type="dxa"/>
            <w:tcMar>
              <w:top w:w="70" w:type="dxa"/>
              <w:left w:w="80" w:type="dxa"/>
              <w:bottom w:w="70" w:type="dxa"/>
              <w:right w:w="80" w:type="dxa"/>
            </w:tcMar>
            <w:vAlign w:val="center"/>
          </w:tcPr>
          <w:p w14:paraId="764E3F82" w14:textId="77777777" w:rsidR="00E4470E" w:rsidRDefault="00000000">
            <w:r>
              <w:rPr>
                <w:sz w:val="17"/>
              </w:rPr>
              <w:t>human</w:t>
            </w:r>
          </w:p>
        </w:tc>
      </w:tr>
      <w:tr w:rsidR="00E4470E" w14:paraId="6C7AAF00" w14:textId="77777777">
        <w:trPr>
          <w:cantSplit/>
          <w:jc w:val="center"/>
        </w:trPr>
        <w:tc>
          <w:tcPr>
            <w:tcW w:w="3120" w:type="dxa"/>
            <w:tcMar>
              <w:top w:w="70" w:type="dxa"/>
              <w:left w:w="80" w:type="dxa"/>
              <w:bottom w:w="70" w:type="dxa"/>
              <w:right w:w="80" w:type="dxa"/>
            </w:tcMar>
            <w:vAlign w:val="center"/>
          </w:tcPr>
          <w:p w14:paraId="6F4CC8A8" w14:textId="77777777" w:rsidR="00E4470E" w:rsidRDefault="00000000">
            <w:r>
              <w:rPr>
                <w:sz w:val="17"/>
              </w:rPr>
              <w:t>robots</w:t>
            </w:r>
          </w:p>
        </w:tc>
        <w:tc>
          <w:tcPr>
            <w:tcW w:w="3120" w:type="dxa"/>
            <w:tcMar>
              <w:top w:w="70" w:type="dxa"/>
              <w:left w:w="80" w:type="dxa"/>
              <w:bottom w:w="70" w:type="dxa"/>
              <w:right w:w="80" w:type="dxa"/>
            </w:tcMar>
            <w:vAlign w:val="center"/>
          </w:tcPr>
          <w:p w14:paraId="6FBAC4D2" w14:textId="77777777" w:rsidR="00E4470E" w:rsidRDefault="00000000">
            <w:r>
              <w:rPr>
                <w:sz w:val="17"/>
              </w:rPr>
              <w:t>robot</w:t>
            </w:r>
          </w:p>
        </w:tc>
        <w:tc>
          <w:tcPr>
            <w:tcW w:w="3120" w:type="dxa"/>
            <w:tcMar>
              <w:top w:w="70" w:type="dxa"/>
              <w:left w:w="80" w:type="dxa"/>
              <w:bottom w:w="70" w:type="dxa"/>
              <w:right w:w="80" w:type="dxa"/>
            </w:tcMar>
            <w:vAlign w:val="center"/>
          </w:tcPr>
          <w:p w14:paraId="6B1DACCA" w14:textId="77777777" w:rsidR="00E4470E" w:rsidRDefault="00000000">
            <w:r>
              <w:rPr>
                <w:sz w:val="17"/>
              </w:rPr>
              <w:t>robot</w:t>
            </w:r>
          </w:p>
        </w:tc>
      </w:tr>
    </w:tbl>
    <w:p w14:paraId="39988950" w14:textId="77777777" w:rsidR="00E4470E" w:rsidRDefault="00000000">
      <w:pPr>
        <w:spacing w:after="140" w:line="252" w:lineRule="auto"/>
      </w:pPr>
      <w:r>
        <w:rPr>
          <w:rFonts w:ascii="Arial" w:hAnsi="Arial"/>
          <w:sz w:val="20"/>
        </w:rPr>
        <w:t xml:space="preserve">A notable limitation appeared in Record 5, where the default WordNet </w:t>
      </w:r>
      <w:proofErr w:type="spellStart"/>
      <w:r>
        <w:rPr>
          <w:rFonts w:ascii="Arial" w:hAnsi="Arial"/>
          <w:sz w:val="20"/>
        </w:rPr>
        <w:t>lemmatizer</w:t>
      </w:r>
      <w:proofErr w:type="spellEnd"/>
      <w:r>
        <w:rPr>
          <w:rFonts w:ascii="Arial" w:hAnsi="Arial"/>
          <w:sz w:val="20"/>
        </w:rPr>
        <w:t xml:space="preserve"> converted "serves" to "serf" because no POS information was supplied to the </w:t>
      </w:r>
      <w:proofErr w:type="spellStart"/>
      <w:r>
        <w:rPr>
          <w:rFonts w:ascii="Arial" w:hAnsi="Arial"/>
          <w:sz w:val="20"/>
        </w:rPr>
        <w:t>lemmatizer</w:t>
      </w:r>
      <w:proofErr w:type="spellEnd"/>
      <w:r>
        <w:rPr>
          <w:rFonts w:ascii="Arial" w:hAnsi="Arial"/>
          <w:sz w:val="20"/>
        </w:rPr>
        <w:t>. This demonstrates that lemmatization quality can improve when grammatical context is incorporated.</w:t>
      </w:r>
    </w:p>
    <w:p w14:paraId="2BD894B6" w14:textId="77777777" w:rsidR="00E4470E" w:rsidRDefault="00000000">
      <w:pPr>
        <w:keepNext/>
        <w:keepLines/>
        <w:spacing w:before="160" w:after="40"/>
        <w:jc w:val="center"/>
      </w:pPr>
      <w:r>
        <w:drawing>
          <wp:inline xmlns:a="http://schemas.openxmlformats.org/drawingml/2006/main" xmlns:pic="http://schemas.openxmlformats.org/drawingml/2006/picture">
            <wp:extent cx="4800600" cy="5160645"/>
            <wp:docPr id="11" name="04_stemming_lemmatization" descr="Figure 4. Porter stemming and WordNet lemmatization result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5160645"/>
                    </a:xfrm>
                    <a:prstGeom prst="rect"/>
                  </pic:spPr>
                </pic:pic>
              </a:graphicData>
            </a:graphic>
          </wp:inline>
        </w:drawing>
      </w:r>
    </w:p>
    <w:p w14:paraId="2ECDCB02" w14:textId="77777777" w:rsidR="00E4470E" w:rsidRDefault="00000000">
      <w:pPr>
        <w:keepLines/>
        <w:spacing w:before="60" w:after="160"/>
        <w:jc w:val="center"/>
      </w:pPr>
      <w:r>
        <w:rPr>
          <w:rFonts w:ascii="Arial" w:hAnsi="Arial"/>
          <w:i/>
          <w:color w:val="5A5A5A"/>
          <w:sz w:val="18"/>
        </w:rPr>
        <w:t>Figure 4. Porter stemming and WordNet lemmatization results.</w:t>
      </w:r>
    </w:p>
    <w:p w14:paraId="27F1CABE" w14:textId="77777777" w:rsidR="00E4470E" w:rsidRDefault="00000000">
      <w:pPr>
        <w:pStyle w:val="Heading2"/>
      </w:pPr>
      <w:r>
        <w:t>4. Named Entity Recognition (NER)</w:t>
      </w:r>
    </w:p>
    <w:p w14:paraId="01FBABA7" w14:textId="77777777" w:rsidR="00E4470E" w:rsidRDefault="00000000">
      <w:pPr>
        <w:spacing w:after="140" w:line="252" w:lineRule="auto"/>
      </w:pPr>
      <w:r>
        <w:rPr>
          <w:rFonts w:ascii="Arial" w:hAnsi="Arial"/>
          <w:sz w:val="20"/>
        </w:rPr>
        <w:t xml:space="preserve">NER was performed on the original text rather than the lowercased preprocessed tokens because capitalization and sentence context help identify names and organizations. </w:t>
      </w:r>
      <w:proofErr w:type="gramStart"/>
      <w:r>
        <w:rPr>
          <w:rFonts w:ascii="Arial" w:hAnsi="Arial"/>
          <w:sz w:val="20"/>
        </w:rPr>
        <w:t>The NLTK workflow tokenized sentences and words,</w:t>
      </w:r>
      <w:proofErr w:type="gramEnd"/>
      <w:r>
        <w:rPr>
          <w:rFonts w:ascii="Arial" w:hAnsi="Arial"/>
          <w:sz w:val="20"/>
        </w:rPr>
        <w:t xml:space="preserve"> assigned POS tags, and then used </w:t>
      </w:r>
      <w:proofErr w:type="spellStart"/>
      <w:r>
        <w:rPr>
          <w:rFonts w:ascii="Arial" w:hAnsi="Arial"/>
          <w:sz w:val="20"/>
        </w:rPr>
        <w:t>ne_</w:t>
      </w:r>
      <w:proofErr w:type="gramStart"/>
      <w:r>
        <w:rPr>
          <w:rFonts w:ascii="Arial" w:hAnsi="Arial"/>
          <w:sz w:val="20"/>
        </w:rPr>
        <w:t>chunk</w:t>
      </w:r>
      <w:proofErr w:type="spellEnd"/>
      <w:r>
        <w:rPr>
          <w:rFonts w:ascii="Arial" w:hAnsi="Arial"/>
          <w:sz w:val="20"/>
        </w:rPr>
        <w:t>(</w:t>
      </w:r>
      <w:proofErr w:type="gramEnd"/>
      <w:r>
        <w:rPr>
          <w:rFonts w:ascii="Arial" w:hAnsi="Arial"/>
          <w:sz w:val="20"/>
        </w:rPr>
        <w:t>) to identify named entities.</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116"/>
        <w:gridCol w:w="3117"/>
        <w:gridCol w:w="3117"/>
      </w:tblGrid>
      <w:tr w:rsidR="00E4470E" w14:paraId="1AE2E009" w14:textId="77777777">
        <w:trPr>
          <w:cantSplit/>
          <w:jc w:val="center"/>
        </w:trPr>
        <w:tc>
          <w:tcPr>
            <w:tcW w:w="3120" w:type="dxa"/>
            <w:shd w:val="clear" w:color="auto" w:fill="1FA5D8"/>
            <w:tcMar>
              <w:top w:w="70" w:type="dxa"/>
              <w:left w:w="80" w:type="dxa"/>
              <w:bottom w:w="70" w:type="dxa"/>
              <w:right w:w="80" w:type="dxa"/>
            </w:tcMar>
            <w:vAlign w:val="center"/>
          </w:tcPr>
          <w:p w14:paraId="2EF4C3DE" w14:textId="77777777" w:rsidR="00E4470E" w:rsidRDefault="00000000">
            <w:r>
              <w:rPr>
                <w:b/>
                <w:color w:val="FFFFFF"/>
                <w:sz w:val="17"/>
              </w:rPr>
              <w:t>Record</w:t>
            </w:r>
          </w:p>
        </w:tc>
        <w:tc>
          <w:tcPr>
            <w:tcW w:w="3120" w:type="dxa"/>
            <w:shd w:val="clear" w:color="auto" w:fill="1FA5D8"/>
            <w:tcMar>
              <w:top w:w="70" w:type="dxa"/>
              <w:left w:w="80" w:type="dxa"/>
              <w:bottom w:w="70" w:type="dxa"/>
              <w:right w:w="80" w:type="dxa"/>
            </w:tcMar>
            <w:vAlign w:val="center"/>
          </w:tcPr>
          <w:p w14:paraId="7F0AD6D7" w14:textId="77777777" w:rsidR="00E4470E" w:rsidRDefault="00000000">
            <w:r>
              <w:rPr>
                <w:b/>
                <w:color w:val="FFFFFF"/>
                <w:sz w:val="17"/>
              </w:rPr>
              <w:t>Detected entity</w:t>
            </w:r>
          </w:p>
        </w:tc>
        <w:tc>
          <w:tcPr>
            <w:tcW w:w="3120" w:type="dxa"/>
            <w:shd w:val="clear" w:color="auto" w:fill="1FA5D8"/>
            <w:tcMar>
              <w:top w:w="70" w:type="dxa"/>
              <w:left w:w="80" w:type="dxa"/>
              <w:bottom w:w="70" w:type="dxa"/>
              <w:right w:w="80" w:type="dxa"/>
            </w:tcMar>
            <w:vAlign w:val="center"/>
          </w:tcPr>
          <w:p w14:paraId="5DE0F9FA" w14:textId="77777777" w:rsidR="00E4470E" w:rsidRDefault="00000000">
            <w:r>
              <w:rPr>
                <w:b/>
                <w:color w:val="FFFFFF"/>
                <w:sz w:val="17"/>
              </w:rPr>
              <w:t>Category</w:t>
            </w:r>
          </w:p>
        </w:tc>
      </w:tr>
      <w:tr w:rsidR="00E4470E" w14:paraId="4FC6CE8E" w14:textId="77777777">
        <w:trPr>
          <w:cantSplit/>
          <w:jc w:val="center"/>
        </w:trPr>
        <w:tc>
          <w:tcPr>
            <w:tcW w:w="3120" w:type="dxa"/>
            <w:tcMar>
              <w:top w:w="70" w:type="dxa"/>
              <w:left w:w="80" w:type="dxa"/>
              <w:bottom w:w="70" w:type="dxa"/>
              <w:right w:w="80" w:type="dxa"/>
            </w:tcMar>
            <w:vAlign w:val="center"/>
          </w:tcPr>
          <w:p w14:paraId="0CB9888C" w14:textId="77777777" w:rsidR="00E4470E" w:rsidRDefault="00000000">
            <w:r>
              <w:rPr>
                <w:sz w:val="17"/>
              </w:rPr>
              <w:t>2</w:t>
            </w:r>
          </w:p>
        </w:tc>
        <w:tc>
          <w:tcPr>
            <w:tcW w:w="3120" w:type="dxa"/>
            <w:tcMar>
              <w:top w:w="70" w:type="dxa"/>
              <w:left w:w="80" w:type="dxa"/>
              <w:bottom w:w="70" w:type="dxa"/>
              <w:right w:w="80" w:type="dxa"/>
            </w:tcMar>
            <w:vAlign w:val="center"/>
          </w:tcPr>
          <w:p w14:paraId="44B81D14" w14:textId="77777777" w:rsidR="00E4470E" w:rsidRDefault="00000000">
            <w:r>
              <w:rPr>
                <w:sz w:val="17"/>
              </w:rPr>
              <w:t>Robot</w:t>
            </w:r>
          </w:p>
        </w:tc>
        <w:tc>
          <w:tcPr>
            <w:tcW w:w="3120" w:type="dxa"/>
            <w:tcMar>
              <w:top w:w="70" w:type="dxa"/>
              <w:left w:w="80" w:type="dxa"/>
              <w:bottom w:w="70" w:type="dxa"/>
              <w:right w:w="80" w:type="dxa"/>
            </w:tcMar>
            <w:vAlign w:val="center"/>
          </w:tcPr>
          <w:p w14:paraId="66406746" w14:textId="77777777" w:rsidR="00E4470E" w:rsidRDefault="00000000">
            <w:r>
              <w:rPr>
                <w:sz w:val="17"/>
              </w:rPr>
              <w:t>PERSON</w:t>
            </w:r>
          </w:p>
        </w:tc>
      </w:tr>
      <w:tr w:rsidR="00E4470E" w14:paraId="5BECA48B" w14:textId="77777777">
        <w:trPr>
          <w:cantSplit/>
          <w:jc w:val="center"/>
        </w:trPr>
        <w:tc>
          <w:tcPr>
            <w:tcW w:w="3120" w:type="dxa"/>
            <w:tcMar>
              <w:top w:w="70" w:type="dxa"/>
              <w:left w:w="80" w:type="dxa"/>
              <w:bottom w:w="70" w:type="dxa"/>
              <w:right w:w="80" w:type="dxa"/>
            </w:tcMar>
            <w:vAlign w:val="center"/>
          </w:tcPr>
          <w:p w14:paraId="18EF0D88" w14:textId="77777777" w:rsidR="00E4470E" w:rsidRDefault="00000000">
            <w:r>
              <w:rPr>
                <w:sz w:val="17"/>
              </w:rPr>
              <w:t>2</w:t>
            </w:r>
          </w:p>
        </w:tc>
        <w:tc>
          <w:tcPr>
            <w:tcW w:w="3120" w:type="dxa"/>
            <w:tcMar>
              <w:top w:w="70" w:type="dxa"/>
              <w:left w:w="80" w:type="dxa"/>
              <w:bottom w:w="70" w:type="dxa"/>
              <w:right w:w="80" w:type="dxa"/>
            </w:tcMar>
            <w:vAlign w:val="center"/>
          </w:tcPr>
          <w:p w14:paraId="25E6DC1F" w14:textId="77777777" w:rsidR="00E4470E" w:rsidRDefault="00000000">
            <w:r>
              <w:rPr>
                <w:sz w:val="17"/>
              </w:rPr>
              <w:t>Detective Del Spooner</w:t>
            </w:r>
          </w:p>
        </w:tc>
        <w:tc>
          <w:tcPr>
            <w:tcW w:w="3120" w:type="dxa"/>
            <w:tcMar>
              <w:top w:w="70" w:type="dxa"/>
              <w:left w:w="80" w:type="dxa"/>
              <w:bottom w:w="70" w:type="dxa"/>
              <w:right w:w="80" w:type="dxa"/>
            </w:tcMar>
            <w:vAlign w:val="center"/>
          </w:tcPr>
          <w:p w14:paraId="24975034" w14:textId="77777777" w:rsidR="00E4470E" w:rsidRDefault="00000000">
            <w:r>
              <w:rPr>
                <w:sz w:val="17"/>
              </w:rPr>
              <w:t>PERSON</w:t>
            </w:r>
          </w:p>
        </w:tc>
      </w:tr>
      <w:tr w:rsidR="00E4470E" w14:paraId="4E7560AA" w14:textId="77777777">
        <w:trPr>
          <w:cantSplit/>
          <w:jc w:val="center"/>
        </w:trPr>
        <w:tc>
          <w:tcPr>
            <w:tcW w:w="3120" w:type="dxa"/>
            <w:tcMar>
              <w:top w:w="70" w:type="dxa"/>
              <w:left w:w="80" w:type="dxa"/>
              <w:bottom w:w="70" w:type="dxa"/>
              <w:right w:w="80" w:type="dxa"/>
            </w:tcMar>
            <w:vAlign w:val="center"/>
          </w:tcPr>
          <w:p w14:paraId="2071578B" w14:textId="77777777" w:rsidR="00E4470E" w:rsidRDefault="00000000">
            <w:r>
              <w:rPr>
                <w:sz w:val="17"/>
              </w:rPr>
              <w:t>3</w:t>
            </w:r>
          </w:p>
        </w:tc>
        <w:tc>
          <w:tcPr>
            <w:tcW w:w="3120" w:type="dxa"/>
            <w:tcMar>
              <w:top w:w="70" w:type="dxa"/>
              <w:left w:w="80" w:type="dxa"/>
              <w:bottom w:w="70" w:type="dxa"/>
              <w:right w:w="80" w:type="dxa"/>
            </w:tcMar>
            <w:vAlign w:val="center"/>
          </w:tcPr>
          <w:p w14:paraId="37382A51" w14:textId="77777777" w:rsidR="00E4470E" w:rsidRDefault="00000000">
            <w:r>
              <w:rPr>
                <w:sz w:val="17"/>
              </w:rPr>
              <w:t>Sonny</w:t>
            </w:r>
          </w:p>
        </w:tc>
        <w:tc>
          <w:tcPr>
            <w:tcW w:w="3120" w:type="dxa"/>
            <w:tcMar>
              <w:top w:w="70" w:type="dxa"/>
              <w:left w:w="80" w:type="dxa"/>
              <w:bottom w:w="70" w:type="dxa"/>
              <w:right w:w="80" w:type="dxa"/>
            </w:tcMar>
            <w:vAlign w:val="center"/>
          </w:tcPr>
          <w:p w14:paraId="00BC2F76" w14:textId="77777777" w:rsidR="00E4470E" w:rsidRDefault="00000000">
            <w:r>
              <w:rPr>
                <w:sz w:val="17"/>
              </w:rPr>
              <w:t>PERSON</w:t>
            </w:r>
          </w:p>
        </w:tc>
      </w:tr>
      <w:tr w:rsidR="00E4470E" w14:paraId="4A1C9AF8" w14:textId="77777777">
        <w:trPr>
          <w:cantSplit/>
          <w:jc w:val="center"/>
        </w:trPr>
        <w:tc>
          <w:tcPr>
            <w:tcW w:w="3120" w:type="dxa"/>
            <w:tcMar>
              <w:top w:w="70" w:type="dxa"/>
              <w:left w:w="80" w:type="dxa"/>
              <w:bottom w:w="70" w:type="dxa"/>
              <w:right w:w="80" w:type="dxa"/>
            </w:tcMar>
            <w:vAlign w:val="center"/>
          </w:tcPr>
          <w:p w14:paraId="080A2657" w14:textId="77777777" w:rsidR="00E4470E" w:rsidRDefault="00000000">
            <w:r>
              <w:rPr>
                <w:sz w:val="17"/>
              </w:rPr>
              <w:lastRenderedPageBreak/>
              <w:t>5</w:t>
            </w:r>
          </w:p>
        </w:tc>
        <w:tc>
          <w:tcPr>
            <w:tcW w:w="3120" w:type="dxa"/>
            <w:tcMar>
              <w:top w:w="70" w:type="dxa"/>
              <w:left w:w="80" w:type="dxa"/>
              <w:bottom w:w="70" w:type="dxa"/>
              <w:right w:w="80" w:type="dxa"/>
            </w:tcMar>
            <w:vAlign w:val="center"/>
          </w:tcPr>
          <w:p w14:paraId="086D889D" w14:textId="77777777" w:rsidR="00E4470E" w:rsidRDefault="00000000">
            <w:r>
              <w:rPr>
                <w:sz w:val="17"/>
              </w:rPr>
              <w:t>Virtual Interactive Kinetic</w:t>
            </w:r>
          </w:p>
        </w:tc>
        <w:tc>
          <w:tcPr>
            <w:tcW w:w="3120" w:type="dxa"/>
            <w:tcMar>
              <w:top w:w="70" w:type="dxa"/>
              <w:left w:w="80" w:type="dxa"/>
              <w:bottom w:w="70" w:type="dxa"/>
              <w:right w:w="80" w:type="dxa"/>
            </w:tcMar>
            <w:vAlign w:val="center"/>
          </w:tcPr>
          <w:p w14:paraId="6D1E9A91" w14:textId="77777777" w:rsidR="00E4470E" w:rsidRDefault="00000000">
            <w:r>
              <w:rPr>
                <w:sz w:val="17"/>
              </w:rPr>
              <w:t>ORGANIZATION</w:t>
            </w:r>
          </w:p>
        </w:tc>
      </w:tr>
      <w:tr w:rsidR="00E4470E" w14:paraId="1FC2E834" w14:textId="77777777">
        <w:trPr>
          <w:cantSplit/>
          <w:jc w:val="center"/>
        </w:trPr>
        <w:tc>
          <w:tcPr>
            <w:tcW w:w="3120" w:type="dxa"/>
            <w:tcMar>
              <w:top w:w="70" w:type="dxa"/>
              <w:left w:w="80" w:type="dxa"/>
              <w:bottom w:w="70" w:type="dxa"/>
              <w:right w:w="80" w:type="dxa"/>
            </w:tcMar>
            <w:vAlign w:val="center"/>
          </w:tcPr>
          <w:p w14:paraId="46720452" w14:textId="77777777" w:rsidR="00E4470E" w:rsidRDefault="00000000">
            <w:r>
              <w:rPr>
                <w:sz w:val="17"/>
              </w:rPr>
              <w:t>8</w:t>
            </w:r>
          </w:p>
        </w:tc>
        <w:tc>
          <w:tcPr>
            <w:tcW w:w="3120" w:type="dxa"/>
            <w:tcMar>
              <w:top w:w="70" w:type="dxa"/>
              <w:left w:w="80" w:type="dxa"/>
              <w:bottom w:w="70" w:type="dxa"/>
              <w:right w:w="80" w:type="dxa"/>
            </w:tcMar>
            <w:vAlign w:val="center"/>
          </w:tcPr>
          <w:p w14:paraId="1F1C8AAB" w14:textId="77777777" w:rsidR="00E4470E" w:rsidRDefault="00000000">
            <w:r>
              <w:rPr>
                <w:sz w:val="17"/>
              </w:rPr>
              <w:t>Susan Calvin</w:t>
            </w:r>
          </w:p>
        </w:tc>
        <w:tc>
          <w:tcPr>
            <w:tcW w:w="3120" w:type="dxa"/>
            <w:tcMar>
              <w:top w:w="70" w:type="dxa"/>
              <w:left w:w="80" w:type="dxa"/>
              <w:bottom w:w="70" w:type="dxa"/>
              <w:right w:w="80" w:type="dxa"/>
            </w:tcMar>
            <w:vAlign w:val="center"/>
          </w:tcPr>
          <w:p w14:paraId="25008389" w14:textId="77777777" w:rsidR="00E4470E" w:rsidRDefault="00000000">
            <w:r>
              <w:rPr>
                <w:sz w:val="17"/>
              </w:rPr>
              <w:t>PERSON</w:t>
            </w:r>
          </w:p>
        </w:tc>
      </w:tr>
      <w:tr w:rsidR="00E4470E" w14:paraId="566FCC3F" w14:textId="77777777">
        <w:trPr>
          <w:cantSplit/>
          <w:jc w:val="center"/>
        </w:trPr>
        <w:tc>
          <w:tcPr>
            <w:tcW w:w="3120" w:type="dxa"/>
            <w:tcMar>
              <w:top w:w="70" w:type="dxa"/>
              <w:left w:w="80" w:type="dxa"/>
              <w:bottom w:w="70" w:type="dxa"/>
              <w:right w:w="80" w:type="dxa"/>
            </w:tcMar>
            <w:vAlign w:val="center"/>
          </w:tcPr>
          <w:p w14:paraId="1352C6AB" w14:textId="77777777" w:rsidR="00E4470E" w:rsidRDefault="00000000">
            <w:r>
              <w:rPr>
                <w:sz w:val="17"/>
              </w:rPr>
              <w:t>11</w:t>
            </w:r>
          </w:p>
        </w:tc>
        <w:tc>
          <w:tcPr>
            <w:tcW w:w="3120" w:type="dxa"/>
            <w:tcMar>
              <w:top w:w="70" w:type="dxa"/>
              <w:left w:w="80" w:type="dxa"/>
              <w:bottom w:w="70" w:type="dxa"/>
              <w:right w:w="80" w:type="dxa"/>
            </w:tcMar>
            <w:vAlign w:val="center"/>
          </w:tcPr>
          <w:p w14:paraId="699C554D" w14:textId="77777777" w:rsidR="00E4470E" w:rsidRDefault="00000000">
            <w:r>
              <w:rPr>
                <w:sz w:val="17"/>
              </w:rPr>
              <w:t>Sonny</w:t>
            </w:r>
          </w:p>
        </w:tc>
        <w:tc>
          <w:tcPr>
            <w:tcW w:w="3120" w:type="dxa"/>
            <w:tcMar>
              <w:top w:w="70" w:type="dxa"/>
              <w:left w:w="80" w:type="dxa"/>
              <w:bottom w:w="70" w:type="dxa"/>
              <w:right w:w="80" w:type="dxa"/>
            </w:tcMar>
            <w:vAlign w:val="center"/>
          </w:tcPr>
          <w:p w14:paraId="2D815A3E" w14:textId="77777777" w:rsidR="00E4470E" w:rsidRDefault="00000000">
            <w:r>
              <w:rPr>
                <w:sz w:val="17"/>
              </w:rPr>
              <w:t>GPE</w:t>
            </w:r>
          </w:p>
        </w:tc>
      </w:tr>
    </w:tbl>
    <w:p w14:paraId="19FB70EB" w14:textId="77777777" w:rsidR="00E4470E" w:rsidRDefault="00000000">
      <w:pPr>
        <w:spacing w:after="140" w:line="252" w:lineRule="auto"/>
      </w:pPr>
      <w:r>
        <w:rPr>
          <w:rFonts w:ascii="Arial" w:hAnsi="Arial"/>
          <w:sz w:val="20"/>
        </w:rPr>
        <w:t>The results demonstrate both usefulness and limitations. NLTK correctly recognized several character names, but it also classified "Robot" as PERSON in multiple records, "Program" as PERSON in Record 7, and "Sonny" as GPE in Record 11. These errors show why entity extraction should be reviewed before it is used for business decisions.</w:t>
      </w:r>
    </w:p>
    <w:p>
      <w:pPr>
        <w:keepNext/>
        <w:keepLines/>
        <w:spacing w:before="160" w:after="40"/>
        <w:jc w:val="center"/>
      </w:pPr>
      <w:r>
        <w:drawing>
          <wp:inline xmlns:a="http://schemas.openxmlformats.org/drawingml/2006/main" xmlns:pic="http://schemas.openxmlformats.org/drawingml/2006/picture">
            <wp:extent cx="4800600" cy="5160645"/>
            <wp:docPr id="12" name="05_named_entity_recognition" descr="Figure 5. Named Entity Recognition results from the original text."/>
            <wp:cNvGraphicFramePr>
              <a:graphicFrameLocks noChangeAspect="1"/>
            </wp:cNvGraphicFramePr>
            <a:graphic>
              <a:graphicData uri="http://schemas.openxmlformats.org/drawingml/2006/picture">
                <pic:pic>
                  <pic:nvPicPr>
                    <pic:cNvPr id="0" name="05_named_entity_recognition.png"/>
                    <pic:cNvPicPr/>
                  </pic:nvPicPr>
                  <pic:blipFill>
                    <a:blip r:embed="rId18"/>
                    <a:stretch>
                      <a:fillRect/>
                    </a:stretch>
                  </pic:blipFill>
                  <pic:spPr>
                    <a:xfrm>
                      <a:off x="0" y="0"/>
                      <a:ext cx="4800600" cy="5160645"/>
                    </a:xfrm>
                    <a:prstGeom prst="rect"/>
                  </pic:spPr>
                </pic:pic>
              </a:graphicData>
            </a:graphic>
          </wp:inline>
        </w:drawing>
      </w:r>
    </w:p>
    <w:p>
      <w:pPr>
        <w:keepLines/>
        <w:spacing w:before="60" w:after="160"/>
        <w:jc w:val="center"/>
      </w:pPr>
      <w:r>
        <w:rPr>
          <w:rFonts w:ascii="Arial" w:hAnsi="Arial"/>
          <w:i/>
          <w:color w:val="5A5A5A"/>
          <w:sz w:val="18"/>
        </w:rPr>
        <w:t>Figure 5. Named Entity Recognition results from the original text.</w:t>
      </w:r>
    </w:p>
    <w:p w14:paraId="5E27ADA7" w14:textId="77777777" w:rsidR="00E4470E" w:rsidRDefault="00000000">
      <w:pPr>
        <w:pStyle w:val="Heading2"/>
      </w:pPr>
      <w:r>
        <w:t>5. Part-of-Speech (POS) Tagging</w:t>
      </w:r>
    </w:p>
    <w:p w14:paraId="333DC80B" w14:textId="77777777" w:rsidR="00E4470E" w:rsidRDefault="00000000">
      <w:pPr>
        <w:spacing w:after="140" w:line="252" w:lineRule="auto"/>
      </w:pPr>
      <w:r>
        <w:rPr>
          <w:rFonts w:ascii="Arial" w:hAnsi="Arial"/>
          <w:sz w:val="20"/>
        </w:rPr>
        <w:t>POS tagging labeled each token according to its grammatical role. Examples from the dataset include Sonny/NNP (proper noun), eagerly/RB (adverb), symbolizes/VBZ (third-person singular verb), humans/NNS (plural noun), and futuristic/JJ (adjective). The complete results were saved to outputs/pos_tags.txt.</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117"/>
        <w:gridCol w:w="3116"/>
        <w:gridCol w:w="3117"/>
      </w:tblGrid>
      <w:tr w:rsidR="00E4470E" w14:paraId="727F456A" w14:textId="77777777">
        <w:trPr>
          <w:cantSplit/>
          <w:jc w:val="center"/>
        </w:trPr>
        <w:tc>
          <w:tcPr>
            <w:tcW w:w="3120" w:type="dxa"/>
            <w:shd w:val="clear" w:color="auto" w:fill="1FA5D8"/>
            <w:tcMar>
              <w:top w:w="70" w:type="dxa"/>
              <w:left w:w="80" w:type="dxa"/>
              <w:bottom w:w="70" w:type="dxa"/>
              <w:right w:w="80" w:type="dxa"/>
            </w:tcMar>
            <w:vAlign w:val="center"/>
          </w:tcPr>
          <w:p w14:paraId="643028CF" w14:textId="77777777" w:rsidR="00E4470E" w:rsidRDefault="00000000">
            <w:r>
              <w:rPr>
                <w:b/>
                <w:color w:val="FFFFFF"/>
                <w:sz w:val="17"/>
              </w:rPr>
              <w:t>Tag</w:t>
            </w:r>
          </w:p>
        </w:tc>
        <w:tc>
          <w:tcPr>
            <w:tcW w:w="3120" w:type="dxa"/>
            <w:shd w:val="clear" w:color="auto" w:fill="1FA5D8"/>
            <w:tcMar>
              <w:top w:w="70" w:type="dxa"/>
              <w:left w:w="80" w:type="dxa"/>
              <w:bottom w:w="70" w:type="dxa"/>
              <w:right w:w="80" w:type="dxa"/>
            </w:tcMar>
            <w:vAlign w:val="center"/>
          </w:tcPr>
          <w:p w14:paraId="269A6CBC" w14:textId="77777777" w:rsidR="00E4470E" w:rsidRDefault="00000000">
            <w:r>
              <w:rPr>
                <w:b/>
                <w:color w:val="FFFFFF"/>
                <w:sz w:val="17"/>
              </w:rPr>
              <w:t>Meaning</w:t>
            </w:r>
          </w:p>
        </w:tc>
        <w:tc>
          <w:tcPr>
            <w:tcW w:w="3120" w:type="dxa"/>
            <w:shd w:val="clear" w:color="auto" w:fill="1FA5D8"/>
            <w:tcMar>
              <w:top w:w="70" w:type="dxa"/>
              <w:left w:w="80" w:type="dxa"/>
              <w:bottom w:w="70" w:type="dxa"/>
              <w:right w:w="80" w:type="dxa"/>
            </w:tcMar>
            <w:vAlign w:val="center"/>
          </w:tcPr>
          <w:p w14:paraId="0D4A327B" w14:textId="77777777" w:rsidR="00E4470E" w:rsidRDefault="00000000">
            <w:r>
              <w:rPr>
                <w:b/>
                <w:color w:val="FFFFFF"/>
                <w:sz w:val="17"/>
              </w:rPr>
              <w:t>Dataset example</w:t>
            </w:r>
          </w:p>
        </w:tc>
      </w:tr>
      <w:tr w:rsidR="00E4470E" w14:paraId="6EFA43F5" w14:textId="77777777">
        <w:trPr>
          <w:cantSplit/>
          <w:jc w:val="center"/>
        </w:trPr>
        <w:tc>
          <w:tcPr>
            <w:tcW w:w="3120" w:type="dxa"/>
            <w:tcMar>
              <w:top w:w="70" w:type="dxa"/>
              <w:left w:w="80" w:type="dxa"/>
              <w:bottom w:w="70" w:type="dxa"/>
              <w:right w:w="80" w:type="dxa"/>
            </w:tcMar>
            <w:vAlign w:val="center"/>
          </w:tcPr>
          <w:p w14:paraId="1796DE35" w14:textId="77777777" w:rsidR="00E4470E" w:rsidRDefault="00000000">
            <w:r>
              <w:rPr>
                <w:sz w:val="17"/>
              </w:rPr>
              <w:t>NNP</w:t>
            </w:r>
          </w:p>
        </w:tc>
        <w:tc>
          <w:tcPr>
            <w:tcW w:w="3120" w:type="dxa"/>
            <w:tcMar>
              <w:top w:w="70" w:type="dxa"/>
              <w:left w:w="80" w:type="dxa"/>
              <w:bottom w:w="70" w:type="dxa"/>
              <w:right w:w="80" w:type="dxa"/>
            </w:tcMar>
            <w:vAlign w:val="center"/>
          </w:tcPr>
          <w:p w14:paraId="11D763E9" w14:textId="77777777" w:rsidR="00E4470E" w:rsidRDefault="00000000">
            <w:r>
              <w:rPr>
                <w:sz w:val="17"/>
              </w:rPr>
              <w:t>Proper noun</w:t>
            </w:r>
          </w:p>
        </w:tc>
        <w:tc>
          <w:tcPr>
            <w:tcW w:w="3120" w:type="dxa"/>
            <w:tcMar>
              <w:top w:w="70" w:type="dxa"/>
              <w:left w:w="80" w:type="dxa"/>
              <w:bottom w:w="70" w:type="dxa"/>
              <w:right w:w="80" w:type="dxa"/>
            </w:tcMar>
            <w:vAlign w:val="center"/>
          </w:tcPr>
          <w:p w14:paraId="0F208E28" w14:textId="77777777" w:rsidR="00E4470E" w:rsidRDefault="00000000">
            <w:r>
              <w:rPr>
                <w:sz w:val="17"/>
              </w:rPr>
              <w:t>Spooner, Sonny, Robot</w:t>
            </w:r>
          </w:p>
        </w:tc>
      </w:tr>
      <w:tr w:rsidR="00E4470E" w14:paraId="38F47868" w14:textId="77777777">
        <w:trPr>
          <w:cantSplit/>
          <w:jc w:val="center"/>
        </w:trPr>
        <w:tc>
          <w:tcPr>
            <w:tcW w:w="3120" w:type="dxa"/>
            <w:tcMar>
              <w:top w:w="70" w:type="dxa"/>
              <w:left w:w="80" w:type="dxa"/>
              <w:bottom w:w="70" w:type="dxa"/>
              <w:right w:w="80" w:type="dxa"/>
            </w:tcMar>
            <w:vAlign w:val="center"/>
          </w:tcPr>
          <w:p w14:paraId="120E0D63" w14:textId="77777777" w:rsidR="00E4470E" w:rsidRDefault="00000000">
            <w:r>
              <w:rPr>
                <w:sz w:val="17"/>
              </w:rPr>
              <w:t>NN/NNS</w:t>
            </w:r>
          </w:p>
        </w:tc>
        <w:tc>
          <w:tcPr>
            <w:tcW w:w="3120" w:type="dxa"/>
            <w:tcMar>
              <w:top w:w="70" w:type="dxa"/>
              <w:left w:w="80" w:type="dxa"/>
              <w:bottom w:w="70" w:type="dxa"/>
              <w:right w:w="80" w:type="dxa"/>
            </w:tcMar>
            <w:vAlign w:val="center"/>
          </w:tcPr>
          <w:p w14:paraId="40243A59" w14:textId="77777777" w:rsidR="00E4470E" w:rsidRDefault="00000000">
            <w:r>
              <w:rPr>
                <w:sz w:val="17"/>
              </w:rPr>
              <w:t>Noun / plural noun</w:t>
            </w:r>
          </w:p>
        </w:tc>
        <w:tc>
          <w:tcPr>
            <w:tcW w:w="3120" w:type="dxa"/>
            <w:tcMar>
              <w:top w:w="70" w:type="dxa"/>
              <w:left w:w="80" w:type="dxa"/>
              <w:bottom w:w="70" w:type="dxa"/>
              <w:right w:w="80" w:type="dxa"/>
            </w:tcMar>
            <w:vAlign w:val="center"/>
          </w:tcPr>
          <w:p w14:paraId="48DF48B1" w14:textId="77777777" w:rsidR="00E4470E" w:rsidRDefault="00000000">
            <w:r>
              <w:rPr>
                <w:sz w:val="17"/>
              </w:rPr>
              <w:t>world, humans</w:t>
            </w:r>
          </w:p>
        </w:tc>
      </w:tr>
      <w:tr w:rsidR="00E4470E" w14:paraId="094D449A" w14:textId="77777777">
        <w:trPr>
          <w:cantSplit/>
          <w:jc w:val="center"/>
        </w:trPr>
        <w:tc>
          <w:tcPr>
            <w:tcW w:w="3120" w:type="dxa"/>
            <w:tcMar>
              <w:top w:w="70" w:type="dxa"/>
              <w:left w:w="80" w:type="dxa"/>
              <w:bottom w:w="70" w:type="dxa"/>
              <w:right w:w="80" w:type="dxa"/>
            </w:tcMar>
            <w:vAlign w:val="center"/>
          </w:tcPr>
          <w:p w14:paraId="15BBF9E9" w14:textId="77777777" w:rsidR="00E4470E" w:rsidRDefault="00000000">
            <w:r>
              <w:rPr>
                <w:sz w:val="17"/>
              </w:rPr>
              <w:t>VB/VBP/VBZ</w:t>
            </w:r>
          </w:p>
        </w:tc>
        <w:tc>
          <w:tcPr>
            <w:tcW w:w="3120" w:type="dxa"/>
            <w:tcMar>
              <w:top w:w="70" w:type="dxa"/>
              <w:left w:w="80" w:type="dxa"/>
              <w:bottom w:w="70" w:type="dxa"/>
              <w:right w:w="80" w:type="dxa"/>
            </w:tcMar>
            <w:vAlign w:val="center"/>
          </w:tcPr>
          <w:p w14:paraId="676F2819" w14:textId="77777777" w:rsidR="00E4470E" w:rsidRDefault="00000000">
            <w:r>
              <w:rPr>
                <w:sz w:val="17"/>
              </w:rPr>
              <w:t>Verb forms</w:t>
            </w:r>
          </w:p>
        </w:tc>
        <w:tc>
          <w:tcPr>
            <w:tcW w:w="3120" w:type="dxa"/>
            <w:tcMar>
              <w:top w:w="70" w:type="dxa"/>
              <w:left w:w="80" w:type="dxa"/>
              <w:bottom w:w="70" w:type="dxa"/>
              <w:right w:w="80" w:type="dxa"/>
            </w:tcMar>
            <w:vAlign w:val="center"/>
          </w:tcPr>
          <w:p w14:paraId="2E6239B9" w14:textId="77777777" w:rsidR="00E4470E" w:rsidRDefault="00000000">
            <w:r>
              <w:rPr>
                <w:sz w:val="17"/>
              </w:rPr>
              <w:t>say, coexist, symbolizes</w:t>
            </w:r>
          </w:p>
        </w:tc>
      </w:tr>
      <w:tr w:rsidR="00E4470E" w14:paraId="47052164" w14:textId="77777777">
        <w:trPr>
          <w:cantSplit/>
          <w:jc w:val="center"/>
        </w:trPr>
        <w:tc>
          <w:tcPr>
            <w:tcW w:w="3120" w:type="dxa"/>
            <w:tcMar>
              <w:top w:w="70" w:type="dxa"/>
              <w:left w:w="80" w:type="dxa"/>
              <w:bottom w:w="70" w:type="dxa"/>
              <w:right w:w="80" w:type="dxa"/>
            </w:tcMar>
            <w:vAlign w:val="center"/>
          </w:tcPr>
          <w:p w14:paraId="744D8BFA" w14:textId="77777777" w:rsidR="00E4470E" w:rsidRDefault="00000000">
            <w:r>
              <w:rPr>
                <w:sz w:val="17"/>
              </w:rPr>
              <w:t>JJ</w:t>
            </w:r>
          </w:p>
        </w:tc>
        <w:tc>
          <w:tcPr>
            <w:tcW w:w="3120" w:type="dxa"/>
            <w:tcMar>
              <w:top w:w="70" w:type="dxa"/>
              <w:left w:w="80" w:type="dxa"/>
              <w:bottom w:w="70" w:type="dxa"/>
              <w:right w:w="80" w:type="dxa"/>
            </w:tcMar>
            <w:vAlign w:val="center"/>
          </w:tcPr>
          <w:p w14:paraId="5DFFF353" w14:textId="77777777" w:rsidR="00E4470E" w:rsidRDefault="00000000">
            <w:r>
              <w:rPr>
                <w:sz w:val="17"/>
              </w:rPr>
              <w:t>Adjective</w:t>
            </w:r>
          </w:p>
        </w:tc>
        <w:tc>
          <w:tcPr>
            <w:tcW w:w="3120" w:type="dxa"/>
            <w:tcMar>
              <w:top w:w="70" w:type="dxa"/>
              <w:left w:w="80" w:type="dxa"/>
              <w:bottom w:w="70" w:type="dxa"/>
              <w:right w:w="80" w:type="dxa"/>
            </w:tcMar>
            <w:vAlign w:val="center"/>
          </w:tcPr>
          <w:p w14:paraId="3F269A95" w14:textId="77777777" w:rsidR="00E4470E" w:rsidRDefault="00000000">
            <w:r>
              <w:rPr>
                <w:sz w:val="17"/>
              </w:rPr>
              <w:t>futuristic, potential</w:t>
            </w:r>
          </w:p>
        </w:tc>
      </w:tr>
      <w:tr w:rsidR="00E4470E" w14:paraId="64502C2D" w14:textId="77777777">
        <w:trPr>
          <w:cantSplit/>
          <w:jc w:val="center"/>
        </w:trPr>
        <w:tc>
          <w:tcPr>
            <w:tcW w:w="3120" w:type="dxa"/>
            <w:tcMar>
              <w:top w:w="70" w:type="dxa"/>
              <w:left w:w="80" w:type="dxa"/>
              <w:bottom w:w="70" w:type="dxa"/>
              <w:right w:w="80" w:type="dxa"/>
            </w:tcMar>
            <w:vAlign w:val="center"/>
          </w:tcPr>
          <w:p w14:paraId="2ADEDC4F" w14:textId="77777777" w:rsidR="00E4470E" w:rsidRDefault="00000000">
            <w:r>
              <w:rPr>
                <w:sz w:val="17"/>
              </w:rPr>
              <w:t>RB</w:t>
            </w:r>
          </w:p>
        </w:tc>
        <w:tc>
          <w:tcPr>
            <w:tcW w:w="3120" w:type="dxa"/>
            <w:tcMar>
              <w:top w:w="70" w:type="dxa"/>
              <w:left w:w="80" w:type="dxa"/>
              <w:bottom w:w="70" w:type="dxa"/>
              <w:right w:w="80" w:type="dxa"/>
            </w:tcMar>
            <w:vAlign w:val="center"/>
          </w:tcPr>
          <w:p w14:paraId="42B69A84" w14:textId="77777777" w:rsidR="00E4470E" w:rsidRDefault="00000000">
            <w:r>
              <w:rPr>
                <w:sz w:val="17"/>
              </w:rPr>
              <w:t>Adverb</w:t>
            </w:r>
          </w:p>
        </w:tc>
        <w:tc>
          <w:tcPr>
            <w:tcW w:w="3120" w:type="dxa"/>
            <w:tcMar>
              <w:top w:w="70" w:type="dxa"/>
              <w:left w:w="80" w:type="dxa"/>
              <w:bottom w:w="70" w:type="dxa"/>
              <w:right w:w="80" w:type="dxa"/>
            </w:tcMar>
            <w:vAlign w:val="center"/>
          </w:tcPr>
          <w:p w14:paraId="72528F4B" w14:textId="77777777" w:rsidR="00E4470E" w:rsidRDefault="00000000">
            <w:r>
              <w:rPr>
                <w:sz w:val="17"/>
              </w:rPr>
              <w:t>somehow, eagerly</w:t>
            </w:r>
          </w:p>
        </w:tc>
      </w:tr>
    </w:tbl>
    <w:p w14:paraId="72BBA4F8" w14:textId="77777777" w:rsidR="00E4470E" w:rsidRDefault="00000000">
      <w:pPr>
        <w:spacing w:after="140" w:line="252" w:lineRule="auto"/>
      </w:pPr>
      <w:r>
        <w:rPr>
          <w:rFonts w:ascii="Arial" w:hAnsi="Arial"/>
          <w:sz w:val="20"/>
        </w:rPr>
        <w:t>Some context-sensitive errors were also observed: "Detective" was tagged JJ in Record 1, "argue" was tagged NN in Record 3, and Sonny was tagged NN rather than NNP in Record 10. POS tagging is therefore useful for structure and feature extraction, but automated tags are not always perfect.</w:t>
      </w:r>
    </w:p>
    <w:p>
      <w:pPr>
        <w:keepNext/>
        <w:keepLines/>
        <w:spacing w:before="160" w:after="40"/>
        <w:jc w:val="center"/>
      </w:pPr>
      <w:r>
        <w:drawing>
          <wp:inline xmlns:a="http://schemas.openxmlformats.org/drawingml/2006/main" xmlns:pic="http://schemas.openxmlformats.org/drawingml/2006/picture">
            <wp:extent cx="4800600" cy="5160645"/>
            <wp:docPr id="13" name="06_pos_tagging" descr="Figure 6. Part-of-Speech tagging output and common grammatical labels."/>
            <wp:cNvGraphicFramePr>
              <a:graphicFrameLocks noChangeAspect="1"/>
            </wp:cNvGraphicFramePr>
            <a:graphic>
              <a:graphicData uri="http://schemas.openxmlformats.org/drawingml/2006/picture">
                <pic:pic>
                  <pic:nvPicPr>
                    <pic:cNvPr id="0" name="06_pos_tagging.png"/>
                    <pic:cNvPicPr/>
                  </pic:nvPicPr>
                  <pic:blipFill>
                    <a:blip r:embed="rId19"/>
                    <a:stretch>
                      <a:fillRect/>
                    </a:stretch>
                  </pic:blipFill>
                  <pic:spPr>
                    <a:xfrm>
                      <a:off x="0" y="0"/>
                      <a:ext cx="4800600" cy="5160645"/>
                    </a:xfrm>
                    <a:prstGeom prst="rect"/>
                  </pic:spPr>
                </pic:pic>
              </a:graphicData>
            </a:graphic>
          </wp:inline>
        </w:drawing>
      </w:r>
    </w:p>
    <w:p>
      <w:pPr>
        <w:keepLines/>
        <w:spacing w:before="60" w:after="160"/>
        <w:jc w:val="center"/>
      </w:pPr>
      <w:r>
        <w:rPr>
          <w:rFonts w:ascii="Arial" w:hAnsi="Arial"/>
          <w:i/>
          <w:color w:val="5A5A5A"/>
          <w:sz w:val="18"/>
        </w:rPr>
        <w:t>Figure 6. Part-of-Speech tagging output and common grammatical labels.</w:t>
      </w:r>
    </w:p>
    <w:p w14:paraId="23B4AA24" w14:textId="77777777" w:rsidR="00E4470E" w:rsidRDefault="00000000">
      <w:pPr>
        <w:pStyle w:val="Heading2"/>
      </w:pPr>
      <w:r>
        <w:t>6. Sentiment Analysis with NLTK VADER</w:t>
      </w:r>
    </w:p>
    <w:p w14:paraId="64EFFE38" w14:textId="77777777" w:rsidR="00E4470E" w:rsidRDefault="00000000">
      <w:pPr>
        <w:spacing w:after="140" w:line="252" w:lineRule="auto"/>
      </w:pPr>
      <w:r>
        <w:rPr>
          <w:rFonts w:ascii="Arial" w:hAnsi="Arial"/>
          <w:sz w:val="20"/>
        </w:rPr>
        <w:t>The project generated a consistent sentiment-analysis prompt for every record and used NLTK VADER as a reproducible baseline. VADER returns positive, neutral, negative, and compound scores. The compound score was mapped to Positive at &gt;= 0.05, Negative at &lt;= -0.05, and Neutral otherwise.</w:t>
      </w:r>
    </w:p>
    <w:tbl>
      <w:tblPr>
        <w:tblStyle w:val="TableNormal0"/>
        <w:tblW w:w="0" w:type="auto"/>
        <w:jc w:val="center"/>
        <w:tblInd w:w="0" w:type="dxa"/>
        <w:tblLook w:val="04A0" w:firstRow="1" w:lastRow="0" w:firstColumn="1" w:lastColumn="0" w:noHBand="0" w:noVBand="1"/>
      </w:tblPr>
      <w:tblGrid>
        <w:gridCol w:w="2340"/>
        <w:gridCol w:w="2340"/>
        <w:gridCol w:w="2340"/>
        <w:gridCol w:w="2340"/>
      </w:tblGrid>
      <w:tr w:rsidR="00E4470E" w14:paraId="0B60E053" w14:textId="77777777">
        <w:trPr>
          <w:cantSplit/>
          <w:jc w:val="center"/>
        </w:trPr>
        <w:tc>
          <w:tcPr>
            <w:tcW w:w="9360" w:type="dxa"/>
            <w:gridSpan w:val="4"/>
            <w:shd w:val="clear" w:color="auto" w:fill="F2F4F5"/>
            <w:tcMar>
              <w:top w:w="100" w:type="dxa"/>
              <w:left w:w="120" w:type="dxa"/>
              <w:bottom w:w="100" w:type="dxa"/>
              <w:right w:w="120" w:type="dxa"/>
            </w:tcMar>
          </w:tcPr>
          <w:p w14:paraId="65F88DB2" w14:textId="77777777" w:rsidR="00E4470E" w:rsidRDefault="00000000">
            <w:r>
              <w:rPr>
                <w:rFonts w:ascii="Courier New" w:hAnsi="Courier New"/>
                <w:sz w:val="17"/>
              </w:rPr>
              <w:t>Analyze the sentiment of the following text.</w:t>
            </w:r>
            <w:r>
              <w:rPr>
                <w:rFonts w:ascii="Courier New" w:hAnsi="Courier New"/>
                <w:sz w:val="17"/>
              </w:rPr>
              <w:br/>
              <w:t>Classify it as Positive, Negative, or Neutral.</w:t>
            </w:r>
            <w:r>
              <w:rPr>
                <w:rFonts w:ascii="Courier New" w:hAnsi="Courier New"/>
                <w:sz w:val="17"/>
              </w:rPr>
              <w:br/>
              <w:t>Briefly explain the reason for the classification.</w:t>
            </w:r>
            <w:r>
              <w:rPr>
                <w:rFonts w:ascii="Courier New" w:hAnsi="Courier New"/>
                <w:sz w:val="17"/>
              </w:rPr>
              <w:br/>
              <w:t>Text: "&lt;record&gt;"</w:t>
            </w:r>
          </w:p>
        </w:tc>
      </w:tr>
      <w:tr w:rsidR="00E4470E" w14:paraId="3C347474"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jc w:val="center"/>
        </w:trPr>
        <w:tc>
          <w:tcPr>
            <w:tcW w:w="2340" w:type="dxa"/>
            <w:shd w:val="clear" w:color="auto" w:fill="1FA5D8"/>
            <w:tcMar>
              <w:top w:w="70" w:type="dxa"/>
              <w:left w:w="80" w:type="dxa"/>
              <w:bottom w:w="70" w:type="dxa"/>
              <w:right w:w="80" w:type="dxa"/>
            </w:tcMar>
            <w:vAlign w:val="center"/>
          </w:tcPr>
          <w:p w14:paraId="1E8A90E5" w14:textId="77777777" w:rsidR="00E4470E" w:rsidRDefault="00000000">
            <w:r>
              <w:rPr>
                <w:b/>
                <w:color w:val="FFFFFF"/>
                <w:sz w:val="16"/>
              </w:rPr>
              <w:lastRenderedPageBreak/>
              <w:t>Record</w:t>
            </w:r>
          </w:p>
        </w:tc>
        <w:tc>
          <w:tcPr>
            <w:tcW w:w="2340" w:type="dxa"/>
            <w:shd w:val="clear" w:color="auto" w:fill="1FA5D8"/>
            <w:tcMar>
              <w:top w:w="70" w:type="dxa"/>
              <w:left w:w="80" w:type="dxa"/>
              <w:bottom w:w="70" w:type="dxa"/>
              <w:right w:w="80" w:type="dxa"/>
            </w:tcMar>
            <w:vAlign w:val="center"/>
          </w:tcPr>
          <w:p w14:paraId="44E55245" w14:textId="77777777" w:rsidR="00E4470E" w:rsidRDefault="00000000">
            <w:r>
              <w:rPr>
                <w:b/>
                <w:color w:val="FFFFFF"/>
                <w:sz w:val="16"/>
              </w:rPr>
              <w:t>Compound</w:t>
            </w:r>
          </w:p>
        </w:tc>
        <w:tc>
          <w:tcPr>
            <w:tcW w:w="2340" w:type="dxa"/>
            <w:shd w:val="clear" w:color="auto" w:fill="1FA5D8"/>
            <w:tcMar>
              <w:top w:w="70" w:type="dxa"/>
              <w:left w:w="80" w:type="dxa"/>
              <w:bottom w:w="70" w:type="dxa"/>
              <w:right w:w="80" w:type="dxa"/>
            </w:tcMar>
            <w:vAlign w:val="center"/>
          </w:tcPr>
          <w:p w14:paraId="2C91F9EF" w14:textId="77777777" w:rsidR="00E4470E" w:rsidRDefault="00000000">
            <w:r>
              <w:rPr>
                <w:b/>
                <w:color w:val="FFFFFF"/>
                <w:sz w:val="16"/>
              </w:rPr>
              <w:t>VADER class</w:t>
            </w:r>
          </w:p>
        </w:tc>
        <w:tc>
          <w:tcPr>
            <w:tcW w:w="2340" w:type="dxa"/>
            <w:shd w:val="clear" w:color="auto" w:fill="1FA5D8"/>
            <w:tcMar>
              <w:top w:w="70" w:type="dxa"/>
              <w:left w:w="80" w:type="dxa"/>
              <w:bottom w:w="70" w:type="dxa"/>
              <w:right w:w="80" w:type="dxa"/>
            </w:tcMar>
            <w:vAlign w:val="center"/>
          </w:tcPr>
          <w:p w14:paraId="772E09A2" w14:textId="77777777" w:rsidR="00E4470E" w:rsidRDefault="00000000">
            <w:r>
              <w:rPr>
                <w:b/>
                <w:color w:val="FFFFFF"/>
                <w:sz w:val="16"/>
              </w:rPr>
              <w:t>Observation</w:t>
            </w:r>
          </w:p>
        </w:tc>
      </w:tr>
      <w:tr w:rsidR="00E4470E" w14:paraId="5A8E724E"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jc w:val="center"/>
        </w:trPr>
        <w:tc>
          <w:tcPr>
            <w:tcW w:w="2340" w:type="dxa"/>
            <w:tcMar>
              <w:top w:w="70" w:type="dxa"/>
              <w:left w:w="80" w:type="dxa"/>
              <w:bottom w:w="70" w:type="dxa"/>
              <w:right w:w="80" w:type="dxa"/>
            </w:tcMar>
            <w:vAlign w:val="center"/>
          </w:tcPr>
          <w:p w14:paraId="43644F7F" w14:textId="77777777" w:rsidR="00E4470E" w:rsidRDefault="00000000">
            <w:r>
              <w:rPr>
                <w:sz w:val="16"/>
              </w:rPr>
              <w:t>1</w:t>
            </w:r>
          </w:p>
        </w:tc>
        <w:tc>
          <w:tcPr>
            <w:tcW w:w="2340" w:type="dxa"/>
            <w:tcMar>
              <w:top w:w="70" w:type="dxa"/>
              <w:left w:w="80" w:type="dxa"/>
              <w:bottom w:w="70" w:type="dxa"/>
              <w:right w:w="80" w:type="dxa"/>
            </w:tcMar>
            <w:vAlign w:val="center"/>
          </w:tcPr>
          <w:p w14:paraId="7A4A8E4E" w14:textId="77777777" w:rsidR="00E4470E" w:rsidRDefault="00000000">
            <w:r>
              <w:rPr>
                <w:sz w:val="16"/>
              </w:rPr>
              <w:t>0.0000</w:t>
            </w:r>
          </w:p>
        </w:tc>
        <w:tc>
          <w:tcPr>
            <w:tcW w:w="2340" w:type="dxa"/>
            <w:tcMar>
              <w:top w:w="70" w:type="dxa"/>
              <w:left w:w="80" w:type="dxa"/>
              <w:bottom w:w="70" w:type="dxa"/>
              <w:right w:w="80" w:type="dxa"/>
            </w:tcMar>
            <w:vAlign w:val="center"/>
          </w:tcPr>
          <w:p w14:paraId="19423801" w14:textId="77777777" w:rsidR="00E4470E" w:rsidRDefault="00000000">
            <w:r>
              <w:rPr>
                <w:sz w:val="16"/>
              </w:rPr>
              <w:t>Neutral</w:t>
            </w:r>
          </w:p>
        </w:tc>
        <w:tc>
          <w:tcPr>
            <w:tcW w:w="2340" w:type="dxa"/>
            <w:tcMar>
              <w:top w:w="70" w:type="dxa"/>
              <w:left w:w="80" w:type="dxa"/>
              <w:bottom w:w="70" w:type="dxa"/>
              <w:right w:w="80" w:type="dxa"/>
            </w:tcMar>
            <w:vAlign w:val="center"/>
          </w:tcPr>
          <w:p w14:paraId="1C6B46F9" w14:textId="77777777" w:rsidR="00E4470E" w:rsidRDefault="00000000">
            <w:r>
              <w:rPr>
                <w:sz w:val="16"/>
              </w:rPr>
              <w:t>No strong sentiment words detected</w:t>
            </w:r>
          </w:p>
        </w:tc>
      </w:tr>
      <w:tr w:rsidR="00E4470E" w14:paraId="585B21AB"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jc w:val="center"/>
        </w:trPr>
        <w:tc>
          <w:tcPr>
            <w:tcW w:w="2340" w:type="dxa"/>
            <w:tcMar>
              <w:top w:w="70" w:type="dxa"/>
              <w:left w:w="80" w:type="dxa"/>
              <w:bottom w:w="70" w:type="dxa"/>
              <w:right w:w="80" w:type="dxa"/>
            </w:tcMar>
            <w:vAlign w:val="center"/>
          </w:tcPr>
          <w:p w14:paraId="25C40EDA" w14:textId="77777777" w:rsidR="00E4470E" w:rsidRDefault="00000000">
            <w:r>
              <w:rPr>
                <w:sz w:val="16"/>
              </w:rPr>
              <w:t>2</w:t>
            </w:r>
          </w:p>
        </w:tc>
        <w:tc>
          <w:tcPr>
            <w:tcW w:w="2340" w:type="dxa"/>
            <w:tcMar>
              <w:top w:w="70" w:type="dxa"/>
              <w:left w:w="80" w:type="dxa"/>
              <w:bottom w:w="70" w:type="dxa"/>
              <w:right w:w="80" w:type="dxa"/>
            </w:tcMar>
            <w:vAlign w:val="center"/>
          </w:tcPr>
          <w:p w14:paraId="6D7A85FA" w14:textId="77777777" w:rsidR="00E4470E" w:rsidRDefault="00000000">
            <w:r>
              <w:rPr>
                <w:sz w:val="16"/>
              </w:rPr>
              <w:t>-0.8847</w:t>
            </w:r>
          </w:p>
        </w:tc>
        <w:tc>
          <w:tcPr>
            <w:tcW w:w="2340" w:type="dxa"/>
            <w:tcMar>
              <w:top w:w="70" w:type="dxa"/>
              <w:left w:w="80" w:type="dxa"/>
              <w:bottom w:w="70" w:type="dxa"/>
              <w:right w:w="80" w:type="dxa"/>
            </w:tcMar>
            <w:vAlign w:val="center"/>
          </w:tcPr>
          <w:p w14:paraId="1072BE49" w14:textId="77777777" w:rsidR="00E4470E" w:rsidRDefault="00000000">
            <w:r>
              <w:rPr>
                <w:sz w:val="16"/>
              </w:rPr>
              <w:t>Negative</w:t>
            </w:r>
          </w:p>
        </w:tc>
        <w:tc>
          <w:tcPr>
            <w:tcW w:w="2340" w:type="dxa"/>
            <w:tcMar>
              <w:top w:w="70" w:type="dxa"/>
              <w:left w:w="80" w:type="dxa"/>
              <w:bottom w:w="70" w:type="dxa"/>
              <w:right w:w="80" w:type="dxa"/>
            </w:tcMar>
            <w:vAlign w:val="center"/>
          </w:tcPr>
          <w:p w14:paraId="1CFAB0BE" w14:textId="77777777" w:rsidR="00E4470E" w:rsidRDefault="00000000">
            <w:r>
              <w:rPr>
                <w:sz w:val="16"/>
              </w:rPr>
              <w:t>Threat/crime language dominated</w:t>
            </w:r>
          </w:p>
        </w:tc>
      </w:tr>
      <w:tr w:rsidR="00E4470E" w14:paraId="75363FEB"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jc w:val="center"/>
        </w:trPr>
        <w:tc>
          <w:tcPr>
            <w:tcW w:w="2340" w:type="dxa"/>
            <w:tcMar>
              <w:top w:w="70" w:type="dxa"/>
              <w:left w:w="80" w:type="dxa"/>
              <w:bottom w:w="70" w:type="dxa"/>
              <w:right w:w="80" w:type="dxa"/>
            </w:tcMar>
            <w:vAlign w:val="center"/>
          </w:tcPr>
          <w:p w14:paraId="3B278340" w14:textId="77777777" w:rsidR="00E4470E" w:rsidRDefault="00000000">
            <w:r>
              <w:rPr>
                <w:sz w:val="16"/>
              </w:rPr>
              <w:t>3</w:t>
            </w:r>
          </w:p>
        </w:tc>
        <w:tc>
          <w:tcPr>
            <w:tcW w:w="2340" w:type="dxa"/>
            <w:tcMar>
              <w:top w:w="70" w:type="dxa"/>
              <w:left w:w="80" w:type="dxa"/>
              <w:bottom w:w="70" w:type="dxa"/>
              <w:right w:w="80" w:type="dxa"/>
            </w:tcMar>
            <w:vAlign w:val="center"/>
          </w:tcPr>
          <w:p w14:paraId="75E2F7D4" w14:textId="77777777" w:rsidR="00E4470E" w:rsidRDefault="00000000">
            <w:r>
              <w:rPr>
                <w:sz w:val="16"/>
              </w:rPr>
              <w:t>0.5423</w:t>
            </w:r>
          </w:p>
        </w:tc>
        <w:tc>
          <w:tcPr>
            <w:tcW w:w="2340" w:type="dxa"/>
            <w:tcMar>
              <w:top w:w="70" w:type="dxa"/>
              <w:left w:w="80" w:type="dxa"/>
              <w:bottom w:w="70" w:type="dxa"/>
              <w:right w:w="80" w:type="dxa"/>
            </w:tcMar>
            <w:vAlign w:val="center"/>
          </w:tcPr>
          <w:p w14:paraId="1F4A6818" w14:textId="77777777" w:rsidR="00E4470E" w:rsidRDefault="00000000">
            <w:r>
              <w:rPr>
                <w:sz w:val="16"/>
              </w:rPr>
              <w:t>Positive</w:t>
            </w:r>
          </w:p>
        </w:tc>
        <w:tc>
          <w:tcPr>
            <w:tcW w:w="2340" w:type="dxa"/>
            <w:tcMar>
              <w:top w:w="70" w:type="dxa"/>
              <w:left w:w="80" w:type="dxa"/>
              <w:bottom w:w="70" w:type="dxa"/>
              <w:right w:w="80" w:type="dxa"/>
            </w:tcMar>
            <w:vAlign w:val="center"/>
          </w:tcPr>
          <w:p w14:paraId="04881FBD" w14:textId="77777777" w:rsidR="00E4470E" w:rsidRDefault="00000000">
            <w:r>
              <w:rPr>
                <w:sz w:val="16"/>
              </w:rPr>
              <w:t>Harmony/potential language increased positivity</w:t>
            </w:r>
          </w:p>
        </w:tc>
      </w:tr>
      <w:tr w:rsidR="00E4470E" w14:paraId="1147891F"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jc w:val="center"/>
        </w:trPr>
        <w:tc>
          <w:tcPr>
            <w:tcW w:w="2340" w:type="dxa"/>
            <w:tcMar>
              <w:top w:w="70" w:type="dxa"/>
              <w:left w:w="80" w:type="dxa"/>
              <w:bottom w:w="70" w:type="dxa"/>
              <w:right w:w="80" w:type="dxa"/>
            </w:tcMar>
            <w:vAlign w:val="center"/>
          </w:tcPr>
          <w:p w14:paraId="3D3F054B" w14:textId="77777777" w:rsidR="00E4470E" w:rsidRDefault="00000000">
            <w:r>
              <w:rPr>
                <w:sz w:val="16"/>
              </w:rPr>
              <w:t>8</w:t>
            </w:r>
          </w:p>
        </w:tc>
        <w:tc>
          <w:tcPr>
            <w:tcW w:w="2340" w:type="dxa"/>
            <w:tcMar>
              <w:top w:w="70" w:type="dxa"/>
              <w:left w:w="80" w:type="dxa"/>
              <w:bottom w:w="70" w:type="dxa"/>
              <w:right w:w="80" w:type="dxa"/>
            </w:tcMar>
            <w:vAlign w:val="center"/>
          </w:tcPr>
          <w:p w14:paraId="35BAEFE1" w14:textId="77777777" w:rsidR="00E4470E" w:rsidRDefault="00000000">
            <w:r>
              <w:rPr>
                <w:sz w:val="16"/>
              </w:rPr>
              <w:t>-0.2960</w:t>
            </w:r>
          </w:p>
        </w:tc>
        <w:tc>
          <w:tcPr>
            <w:tcW w:w="2340" w:type="dxa"/>
            <w:tcMar>
              <w:top w:w="70" w:type="dxa"/>
              <w:left w:w="80" w:type="dxa"/>
              <w:bottom w:w="70" w:type="dxa"/>
              <w:right w:w="80" w:type="dxa"/>
            </w:tcMar>
            <w:vAlign w:val="center"/>
          </w:tcPr>
          <w:p w14:paraId="5F915836" w14:textId="77777777" w:rsidR="00E4470E" w:rsidRDefault="00000000">
            <w:r>
              <w:rPr>
                <w:sz w:val="16"/>
              </w:rPr>
              <w:t>Negative</w:t>
            </w:r>
          </w:p>
        </w:tc>
        <w:tc>
          <w:tcPr>
            <w:tcW w:w="2340" w:type="dxa"/>
            <w:tcMar>
              <w:top w:w="70" w:type="dxa"/>
              <w:left w:w="80" w:type="dxa"/>
              <w:bottom w:w="70" w:type="dxa"/>
              <w:right w:w="80" w:type="dxa"/>
            </w:tcMar>
            <w:vAlign w:val="center"/>
          </w:tcPr>
          <w:p w14:paraId="65F208C6" w14:textId="77777777" w:rsidR="00E4470E" w:rsidRDefault="00000000">
            <w:r>
              <w:rPr>
                <w:sz w:val="16"/>
              </w:rPr>
              <w:t>Malfunction/violation language</w:t>
            </w:r>
          </w:p>
        </w:tc>
      </w:tr>
      <w:tr w:rsidR="00E4470E" w14:paraId="2DF48C68"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jc w:val="center"/>
        </w:trPr>
        <w:tc>
          <w:tcPr>
            <w:tcW w:w="2340" w:type="dxa"/>
            <w:tcMar>
              <w:top w:w="70" w:type="dxa"/>
              <w:left w:w="80" w:type="dxa"/>
              <w:bottom w:w="70" w:type="dxa"/>
              <w:right w:w="80" w:type="dxa"/>
            </w:tcMar>
            <w:vAlign w:val="center"/>
          </w:tcPr>
          <w:p w14:paraId="0064210A" w14:textId="77777777" w:rsidR="00E4470E" w:rsidRDefault="00000000">
            <w:r>
              <w:rPr>
                <w:sz w:val="16"/>
              </w:rPr>
              <w:t>10</w:t>
            </w:r>
          </w:p>
        </w:tc>
        <w:tc>
          <w:tcPr>
            <w:tcW w:w="2340" w:type="dxa"/>
            <w:tcMar>
              <w:top w:w="70" w:type="dxa"/>
              <w:left w:w="80" w:type="dxa"/>
              <w:bottom w:w="70" w:type="dxa"/>
              <w:right w:w="80" w:type="dxa"/>
            </w:tcMar>
            <w:vAlign w:val="center"/>
          </w:tcPr>
          <w:p w14:paraId="1C5427A5" w14:textId="77777777" w:rsidR="00E4470E" w:rsidRDefault="00000000">
            <w:r>
              <w:rPr>
                <w:sz w:val="16"/>
              </w:rPr>
              <w:t>0.6162</w:t>
            </w:r>
          </w:p>
        </w:tc>
        <w:tc>
          <w:tcPr>
            <w:tcW w:w="2340" w:type="dxa"/>
            <w:tcMar>
              <w:top w:w="70" w:type="dxa"/>
              <w:left w:w="80" w:type="dxa"/>
              <w:bottom w:w="70" w:type="dxa"/>
              <w:right w:w="80" w:type="dxa"/>
            </w:tcMar>
            <w:vAlign w:val="center"/>
          </w:tcPr>
          <w:p w14:paraId="6381A275" w14:textId="77777777" w:rsidR="00E4470E" w:rsidRDefault="00000000">
            <w:r>
              <w:rPr>
                <w:sz w:val="16"/>
              </w:rPr>
              <w:t>Positive</w:t>
            </w:r>
          </w:p>
        </w:tc>
        <w:tc>
          <w:tcPr>
            <w:tcW w:w="2340" w:type="dxa"/>
            <w:tcMar>
              <w:top w:w="70" w:type="dxa"/>
              <w:left w:w="80" w:type="dxa"/>
              <w:bottom w:w="70" w:type="dxa"/>
              <w:right w:w="80" w:type="dxa"/>
            </w:tcMar>
            <w:vAlign w:val="center"/>
          </w:tcPr>
          <w:p w14:paraId="7F424F99" w14:textId="77777777" w:rsidR="00E4470E" w:rsidRDefault="00000000">
            <w:r>
              <w:rPr>
                <w:sz w:val="16"/>
              </w:rPr>
              <w:t>Negated phrase illustrates a lexical limitation</w:t>
            </w:r>
          </w:p>
        </w:tc>
      </w:tr>
    </w:tbl>
    <w:p w14:paraId="19BB33F2" w14:textId="77777777" w:rsidR="00E4470E" w:rsidRDefault="00000000">
      <w:pPr>
        <w:spacing w:after="140" w:line="252" w:lineRule="auto"/>
      </w:pPr>
      <w:r>
        <w:rPr>
          <w:rFonts w:ascii="Arial" w:hAnsi="Arial"/>
          <w:sz w:val="20"/>
        </w:rPr>
        <w:t>Across all 12 records, VADER classified 7 as Positive, 2 as Negative, and 3 as Neutral. The Record 10 result ("I did not murder him!") is a useful caution: the positive score does not necessarily match the semantic meaning of the statement, illustrating the limits of lexicon-based sentiment analysis.</w:t>
      </w:r>
    </w:p>
    <w:p>
      <w:pPr>
        <w:keepNext/>
        <w:keepLines/>
        <w:spacing w:before="160" w:after="40"/>
        <w:jc w:val="center"/>
      </w:pPr>
      <w:r>
        <w:drawing>
          <wp:inline xmlns:a="http://schemas.openxmlformats.org/drawingml/2006/main" xmlns:pic="http://schemas.openxmlformats.org/drawingml/2006/picture">
            <wp:extent cx="4800600" cy="5160645"/>
            <wp:docPr id="14" name="07_sentiment_analysis" descr="Figure 7. NLTK VADER sentiment scores and generated analysis prompt."/>
            <wp:cNvGraphicFramePr>
              <a:graphicFrameLocks noChangeAspect="1"/>
            </wp:cNvGraphicFramePr>
            <a:graphic>
              <a:graphicData uri="http://schemas.openxmlformats.org/drawingml/2006/picture">
                <pic:pic>
                  <pic:nvPicPr>
                    <pic:cNvPr id="0" name="07_sentiment_analysis.png"/>
                    <pic:cNvPicPr/>
                  </pic:nvPicPr>
                  <pic:blipFill>
                    <a:blip r:embed="rId20"/>
                    <a:stretch>
                      <a:fillRect/>
                    </a:stretch>
                  </pic:blipFill>
                  <pic:spPr>
                    <a:xfrm>
                      <a:off x="0" y="0"/>
                      <a:ext cx="4800600" cy="5160645"/>
                    </a:xfrm>
                    <a:prstGeom prst="rect"/>
                  </pic:spPr>
                </pic:pic>
              </a:graphicData>
            </a:graphic>
          </wp:inline>
        </w:drawing>
      </w:r>
    </w:p>
    <w:p>
      <w:pPr>
        <w:keepLines/>
        <w:spacing w:before="60" w:after="160"/>
        <w:jc w:val="center"/>
      </w:pPr>
      <w:r>
        <w:rPr>
          <w:rFonts w:ascii="Arial" w:hAnsi="Arial"/>
          <w:i/>
          <w:color w:val="5A5A5A"/>
          <w:sz w:val="18"/>
        </w:rPr>
        <w:t>Figure 7. NLTK VADER sentiment scores and generated analysis prompt.</w:t>
      </w:r>
    </w:p>
    <w:p w14:paraId="3DC48D4D" w14:textId="77777777" w:rsidR="00E4470E" w:rsidRDefault="00000000">
      <w:pPr>
        <w:pStyle w:val="Heading2"/>
      </w:pPr>
      <w:r>
        <w:t>7. Pretrained Language Model Experiment</w:t>
      </w:r>
    </w:p>
    <w:p w14:paraId="386D9A44" w14:textId="77777777" w:rsidR="00E4470E" w:rsidRDefault="00000000">
      <w:pPr>
        <w:spacing w:after="140" w:line="252" w:lineRule="auto"/>
      </w:pPr>
      <w:r>
        <w:rPr>
          <w:rFonts w:ascii="Arial" w:hAnsi="Arial"/>
          <w:sz w:val="20"/>
        </w:rPr>
        <w:t xml:space="preserve">The final experiment used the Hugging Face pretrained model </w:t>
      </w:r>
      <w:proofErr w:type="spellStart"/>
      <w:r>
        <w:rPr>
          <w:rFonts w:ascii="Arial" w:hAnsi="Arial"/>
          <w:sz w:val="20"/>
        </w:rPr>
        <w:t>cardiffnlp</w:t>
      </w:r>
      <w:proofErr w:type="spellEnd"/>
      <w:r>
        <w:rPr>
          <w:rFonts w:ascii="Arial" w:hAnsi="Arial"/>
          <w:sz w:val="20"/>
        </w:rPr>
        <w:t>/twitter-</w:t>
      </w:r>
      <w:proofErr w:type="spellStart"/>
      <w:r>
        <w:rPr>
          <w:rFonts w:ascii="Arial" w:hAnsi="Arial"/>
          <w:sz w:val="20"/>
        </w:rPr>
        <w:t>roberta</w:t>
      </w:r>
      <w:proofErr w:type="spellEnd"/>
      <w:r>
        <w:rPr>
          <w:rFonts w:ascii="Arial" w:hAnsi="Arial"/>
          <w:sz w:val="20"/>
        </w:rPr>
        <w:t>-base-sentiment-latest through the Transformers pipeline. Unlike VADER, this model uses learned language patterns from pretraining/fine-tuning rather than a fixed sentiment lexicon. The model returned a sentiment label and confidence score for each of the 12 records.</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37"/>
        <w:gridCol w:w="2337"/>
        <w:gridCol w:w="2338"/>
        <w:gridCol w:w="2338"/>
      </w:tblGrid>
      <w:tr w:rsidR="00E4470E" w14:paraId="61CFBE7D" w14:textId="77777777">
        <w:trPr>
          <w:cantSplit/>
          <w:jc w:val="center"/>
        </w:trPr>
        <w:tc>
          <w:tcPr>
            <w:tcW w:w="2340" w:type="dxa"/>
            <w:shd w:val="clear" w:color="auto" w:fill="1FA5D8"/>
            <w:tcMar>
              <w:top w:w="70" w:type="dxa"/>
              <w:left w:w="80" w:type="dxa"/>
              <w:bottom w:w="70" w:type="dxa"/>
              <w:right w:w="80" w:type="dxa"/>
            </w:tcMar>
            <w:vAlign w:val="center"/>
          </w:tcPr>
          <w:p w14:paraId="5FC3EDA1" w14:textId="77777777" w:rsidR="00E4470E" w:rsidRDefault="00000000">
            <w:r>
              <w:rPr>
                <w:b/>
                <w:color w:val="FFFFFF"/>
                <w:sz w:val="16"/>
              </w:rPr>
              <w:t>Record</w:t>
            </w:r>
          </w:p>
        </w:tc>
        <w:tc>
          <w:tcPr>
            <w:tcW w:w="2340" w:type="dxa"/>
            <w:shd w:val="clear" w:color="auto" w:fill="1FA5D8"/>
            <w:tcMar>
              <w:top w:w="70" w:type="dxa"/>
              <w:left w:w="80" w:type="dxa"/>
              <w:bottom w:w="70" w:type="dxa"/>
              <w:right w:w="80" w:type="dxa"/>
            </w:tcMar>
            <w:vAlign w:val="center"/>
          </w:tcPr>
          <w:p w14:paraId="7A802BE7" w14:textId="77777777" w:rsidR="00E4470E" w:rsidRDefault="00000000">
            <w:r>
              <w:rPr>
                <w:b/>
                <w:color w:val="FFFFFF"/>
                <w:sz w:val="16"/>
              </w:rPr>
              <w:t>VADER</w:t>
            </w:r>
          </w:p>
        </w:tc>
        <w:tc>
          <w:tcPr>
            <w:tcW w:w="2340" w:type="dxa"/>
            <w:shd w:val="clear" w:color="auto" w:fill="1FA5D8"/>
            <w:tcMar>
              <w:top w:w="70" w:type="dxa"/>
              <w:left w:w="80" w:type="dxa"/>
              <w:bottom w:w="70" w:type="dxa"/>
              <w:right w:w="80" w:type="dxa"/>
            </w:tcMar>
            <w:vAlign w:val="center"/>
          </w:tcPr>
          <w:p w14:paraId="222124C5" w14:textId="77777777" w:rsidR="00E4470E" w:rsidRDefault="00000000">
            <w:proofErr w:type="spellStart"/>
            <w:r>
              <w:rPr>
                <w:b/>
                <w:color w:val="FFFFFF"/>
                <w:sz w:val="16"/>
              </w:rPr>
              <w:t>RoBERTa</w:t>
            </w:r>
            <w:proofErr w:type="spellEnd"/>
          </w:p>
        </w:tc>
        <w:tc>
          <w:tcPr>
            <w:tcW w:w="2340" w:type="dxa"/>
            <w:shd w:val="clear" w:color="auto" w:fill="1FA5D8"/>
            <w:tcMar>
              <w:top w:w="70" w:type="dxa"/>
              <w:left w:w="80" w:type="dxa"/>
              <w:bottom w:w="70" w:type="dxa"/>
              <w:right w:w="80" w:type="dxa"/>
            </w:tcMar>
            <w:vAlign w:val="center"/>
          </w:tcPr>
          <w:p w14:paraId="6C8C6A1D" w14:textId="77777777" w:rsidR="00E4470E" w:rsidRDefault="00000000">
            <w:proofErr w:type="spellStart"/>
            <w:r>
              <w:rPr>
                <w:b/>
                <w:color w:val="FFFFFF"/>
                <w:sz w:val="16"/>
              </w:rPr>
              <w:t>RoBERTa</w:t>
            </w:r>
            <w:proofErr w:type="spellEnd"/>
            <w:r>
              <w:rPr>
                <w:b/>
                <w:color w:val="FFFFFF"/>
                <w:sz w:val="16"/>
              </w:rPr>
              <w:t xml:space="preserve"> confidence</w:t>
            </w:r>
          </w:p>
        </w:tc>
      </w:tr>
      <w:tr w:rsidR="00E4470E" w14:paraId="04183CC6" w14:textId="77777777">
        <w:trPr>
          <w:cantSplit/>
          <w:jc w:val="center"/>
        </w:trPr>
        <w:tc>
          <w:tcPr>
            <w:tcW w:w="2340" w:type="dxa"/>
            <w:tcMar>
              <w:top w:w="70" w:type="dxa"/>
              <w:left w:w="80" w:type="dxa"/>
              <w:bottom w:w="70" w:type="dxa"/>
              <w:right w:w="80" w:type="dxa"/>
            </w:tcMar>
            <w:vAlign w:val="center"/>
          </w:tcPr>
          <w:p w14:paraId="79CBA73C" w14:textId="77777777" w:rsidR="00E4470E" w:rsidRDefault="00000000">
            <w:r>
              <w:rPr>
                <w:sz w:val="16"/>
              </w:rPr>
              <w:t>1</w:t>
            </w:r>
          </w:p>
        </w:tc>
        <w:tc>
          <w:tcPr>
            <w:tcW w:w="2340" w:type="dxa"/>
            <w:tcMar>
              <w:top w:w="70" w:type="dxa"/>
              <w:left w:w="80" w:type="dxa"/>
              <w:bottom w:w="70" w:type="dxa"/>
              <w:right w:w="80" w:type="dxa"/>
            </w:tcMar>
            <w:vAlign w:val="center"/>
          </w:tcPr>
          <w:p w14:paraId="14DBA33C" w14:textId="77777777" w:rsidR="00E4470E" w:rsidRDefault="00000000">
            <w:r>
              <w:rPr>
                <w:sz w:val="16"/>
              </w:rPr>
              <w:t>Neutral</w:t>
            </w:r>
          </w:p>
        </w:tc>
        <w:tc>
          <w:tcPr>
            <w:tcW w:w="2340" w:type="dxa"/>
            <w:tcMar>
              <w:top w:w="70" w:type="dxa"/>
              <w:left w:w="80" w:type="dxa"/>
              <w:bottom w:w="70" w:type="dxa"/>
              <w:right w:w="80" w:type="dxa"/>
            </w:tcMar>
            <w:vAlign w:val="center"/>
          </w:tcPr>
          <w:p w14:paraId="4911E0C8" w14:textId="77777777" w:rsidR="00E4470E" w:rsidRDefault="00000000">
            <w:r>
              <w:rPr>
                <w:sz w:val="16"/>
              </w:rPr>
              <w:t>Neutral</w:t>
            </w:r>
          </w:p>
        </w:tc>
        <w:tc>
          <w:tcPr>
            <w:tcW w:w="2340" w:type="dxa"/>
            <w:tcMar>
              <w:top w:w="70" w:type="dxa"/>
              <w:left w:w="80" w:type="dxa"/>
              <w:bottom w:w="70" w:type="dxa"/>
              <w:right w:w="80" w:type="dxa"/>
            </w:tcMar>
            <w:vAlign w:val="center"/>
          </w:tcPr>
          <w:p w14:paraId="4DE92409" w14:textId="77777777" w:rsidR="00E4470E" w:rsidRDefault="00000000">
            <w:r>
              <w:rPr>
                <w:sz w:val="16"/>
              </w:rPr>
              <w:t>0.6039</w:t>
            </w:r>
          </w:p>
        </w:tc>
      </w:tr>
      <w:tr w:rsidR="00E4470E" w14:paraId="65F648D6" w14:textId="77777777">
        <w:trPr>
          <w:cantSplit/>
          <w:jc w:val="center"/>
        </w:trPr>
        <w:tc>
          <w:tcPr>
            <w:tcW w:w="2340" w:type="dxa"/>
            <w:tcMar>
              <w:top w:w="70" w:type="dxa"/>
              <w:left w:w="80" w:type="dxa"/>
              <w:bottom w:w="70" w:type="dxa"/>
              <w:right w:w="80" w:type="dxa"/>
            </w:tcMar>
            <w:vAlign w:val="center"/>
          </w:tcPr>
          <w:p w14:paraId="30E020B1" w14:textId="77777777" w:rsidR="00E4470E" w:rsidRDefault="00000000">
            <w:r>
              <w:rPr>
                <w:sz w:val="16"/>
              </w:rPr>
              <w:t>2</w:t>
            </w:r>
          </w:p>
        </w:tc>
        <w:tc>
          <w:tcPr>
            <w:tcW w:w="2340" w:type="dxa"/>
            <w:tcMar>
              <w:top w:w="70" w:type="dxa"/>
              <w:left w:w="80" w:type="dxa"/>
              <w:bottom w:w="70" w:type="dxa"/>
              <w:right w:w="80" w:type="dxa"/>
            </w:tcMar>
            <w:vAlign w:val="center"/>
          </w:tcPr>
          <w:p w14:paraId="2152F8F3" w14:textId="77777777" w:rsidR="00E4470E" w:rsidRDefault="00000000">
            <w:r>
              <w:rPr>
                <w:sz w:val="16"/>
              </w:rPr>
              <w:t>Negative</w:t>
            </w:r>
          </w:p>
        </w:tc>
        <w:tc>
          <w:tcPr>
            <w:tcW w:w="2340" w:type="dxa"/>
            <w:tcMar>
              <w:top w:w="70" w:type="dxa"/>
              <w:left w:w="80" w:type="dxa"/>
              <w:bottom w:w="70" w:type="dxa"/>
              <w:right w:w="80" w:type="dxa"/>
            </w:tcMar>
            <w:vAlign w:val="center"/>
          </w:tcPr>
          <w:p w14:paraId="0725432B" w14:textId="77777777" w:rsidR="00E4470E" w:rsidRDefault="00000000">
            <w:r>
              <w:rPr>
                <w:sz w:val="16"/>
              </w:rPr>
              <w:t>Neutral</w:t>
            </w:r>
          </w:p>
        </w:tc>
        <w:tc>
          <w:tcPr>
            <w:tcW w:w="2340" w:type="dxa"/>
            <w:tcMar>
              <w:top w:w="70" w:type="dxa"/>
              <w:left w:w="80" w:type="dxa"/>
              <w:bottom w:w="70" w:type="dxa"/>
              <w:right w:w="80" w:type="dxa"/>
            </w:tcMar>
            <w:vAlign w:val="center"/>
          </w:tcPr>
          <w:p w14:paraId="3B8E87A3" w14:textId="77777777" w:rsidR="00E4470E" w:rsidRDefault="00000000">
            <w:r>
              <w:rPr>
                <w:sz w:val="16"/>
              </w:rPr>
              <w:t>0.8780</w:t>
            </w:r>
          </w:p>
        </w:tc>
      </w:tr>
      <w:tr w:rsidR="00E4470E" w14:paraId="310A0E79" w14:textId="77777777">
        <w:trPr>
          <w:cantSplit/>
          <w:jc w:val="center"/>
        </w:trPr>
        <w:tc>
          <w:tcPr>
            <w:tcW w:w="2340" w:type="dxa"/>
            <w:tcMar>
              <w:top w:w="70" w:type="dxa"/>
              <w:left w:w="80" w:type="dxa"/>
              <w:bottom w:w="70" w:type="dxa"/>
              <w:right w:w="80" w:type="dxa"/>
            </w:tcMar>
            <w:vAlign w:val="center"/>
          </w:tcPr>
          <w:p w14:paraId="345524AA" w14:textId="77777777" w:rsidR="00E4470E" w:rsidRDefault="00000000">
            <w:r>
              <w:rPr>
                <w:sz w:val="16"/>
              </w:rPr>
              <w:t>3</w:t>
            </w:r>
          </w:p>
        </w:tc>
        <w:tc>
          <w:tcPr>
            <w:tcW w:w="2340" w:type="dxa"/>
            <w:tcMar>
              <w:top w:w="70" w:type="dxa"/>
              <w:left w:w="80" w:type="dxa"/>
              <w:bottom w:w="70" w:type="dxa"/>
              <w:right w:w="80" w:type="dxa"/>
            </w:tcMar>
            <w:vAlign w:val="center"/>
          </w:tcPr>
          <w:p w14:paraId="416C6F51" w14:textId="77777777" w:rsidR="00E4470E" w:rsidRDefault="00000000">
            <w:r>
              <w:rPr>
                <w:sz w:val="16"/>
              </w:rPr>
              <w:t>Positive</w:t>
            </w:r>
          </w:p>
        </w:tc>
        <w:tc>
          <w:tcPr>
            <w:tcW w:w="2340" w:type="dxa"/>
            <w:tcMar>
              <w:top w:w="70" w:type="dxa"/>
              <w:left w:w="80" w:type="dxa"/>
              <w:bottom w:w="70" w:type="dxa"/>
              <w:right w:w="80" w:type="dxa"/>
            </w:tcMar>
            <w:vAlign w:val="center"/>
          </w:tcPr>
          <w:p w14:paraId="77F73CEE" w14:textId="77777777" w:rsidR="00E4470E" w:rsidRDefault="00000000">
            <w:r>
              <w:rPr>
                <w:sz w:val="16"/>
              </w:rPr>
              <w:t>Neutral</w:t>
            </w:r>
          </w:p>
        </w:tc>
        <w:tc>
          <w:tcPr>
            <w:tcW w:w="2340" w:type="dxa"/>
            <w:tcMar>
              <w:top w:w="70" w:type="dxa"/>
              <w:left w:w="80" w:type="dxa"/>
              <w:bottom w:w="70" w:type="dxa"/>
              <w:right w:w="80" w:type="dxa"/>
            </w:tcMar>
            <w:vAlign w:val="center"/>
          </w:tcPr>
          <w:p w14:paraId="62E973BD" w14:textId="77777777" w:rsidR="00E4470E" w:rsidRDefault="00000000">
            <w:r>
              <w:rPr>
                <w:sz w:val="16"/>
              </w:rPr>
              <w:t>0.8411</w:t>
            </w:r>
          </w:p>
        </w:tc>
      </w:tr>
      <w:tr w:rsidR="00E4470E" w14:paraId="633278D2" w14:textId="77777777">
        <w:trPr>
          <w:cantSplit/>
          <w:jc w:val="center"/>
        </w:trPr>
        <w:tc>
          <w:tcPr>
            <w:tcW w:w="2340" w:type="dxa"/>
            <w:tcMar>
              <w:top w:w="70" w:type="dxa"/>
              <w:left w:w="80" w:type="dxa"/>
              <w:bottom w:w="70" w:type="dxa"/>
              <w:right w:w="80" w:type="dxa"/>
            </w:tcMar>
            <w:vAlign w:val="center"/>
          </w:tcPr>
          <w:p w14:paraId="69DA189D" w14:textId="77777777" w:rsidR="00E4470E" w:rsidRDefault="00000000">
            <w:r>
              <w:rPr>
                <w:sz w:val="16"/>
              </w:rPr>
              <w:t>4</w:t>
            </w:r>
          </w:p>
        </w:tc>
        <w:tc>
          <w:tcPr>
            <w:tcW w:w="2340" w:type="dxa"/>
            <w:tcMar>
              <w:top w:w="70" w:type="dxa"/>
              <w:left w:w="80" w:type="dxa"/>
              <w:bottom w:w="70" w:type="dxa"/>
              <w:right w:w="80" w:type="dxa"/>
            </w:tcMar>
            <w:vAlign w:val="center"/>
          </w:tcPr>
          <w:p w14:paraId="6EEF2503" w14:textId="77777777" w:rsidR="00E4470E" w:rsidRDefault="00000000">
            <w:r>
              <w:rPr>
                <w:sz w:val="16"/>
              </w:rPr>
              <w:t>Neutral</w:t>
            </w:r>
          </w:p>
        </w:tc>
        <w:tc>
          <w:tcPr>
            <w:tcW w:w="2340" w:type="dxa"/>
            <w:tcMar>
              <w:top w:w="70" w:type="dxa"/>
              <w:left w:w="80" w:type="dxa"/>
              <w:bottom w:w="70" w:type="dxa"/>
              <w:right w:w="80" w:type="dxa"/>
            </w:tcMar>
            <w:vAlign w:val="center"/>
          </w:tcPr>
          <w:p w14:paraId="676BC618" w14:textId="77777777" w:rsidR="00E4470E" w:rsidRDefault="00000000">
            <w:r>
              <w:rPr>
                <w:sz w:val="16"/>
              </w:rPr>
              <w:t>Positive</w:t>
            </w:r>
          </w:p>
        </w:tc>
        <w:tc>
          <w:tcPr>
            <w:tcW w:w="2340" w:type="dxa"/>
            <w:tcMar>
              <w:top w:w="70" w:type="dxa"/>
              <w:left w:w="80" w:type="dxa"/>
              <w:bottom w:w="70" w:type="dxa"/>
              <w:right w:w="80" w:type="dxa"/>
            </w:tcMar>
            <w:vAlign w:val="center"/>
          </w:tcPr>
          <w:p w14:paraId="2C9B770A" w14:textId="77777777" w:rsidR="00E4470E" w:rsidRDefault="00000000">
            <w:r>
              <w:rPr>
                <w:sz w:val="16"/>
              </w:rPr>
              <w:t>0.5408</w:t>
            </w:r>
          </w:p>
        </w:tc>
      </w:tr>
      <w:tr w:rsidR="00E4470E" w14:paraId="200FD48D" w14:textId="77777777">
        <w:trPr>
          <w:cantSplit/>
          <w:jc w:val="center"/>
        </w:trPr>
        <w:tc>
          <w:tcPr>
            <w:tcW w:w="2340" w:type="dxa"/>
            <w:tcMar>
              <w:top w:w="70" w:type="dxa"/>
              <w:left w:w="80" w:type="dxa"/>
              <w:bottom w:w="70" w:type="dxa"/>
              <w:right w:w="80" w:type="dxa"/>
            </w:tcMar>
            <w:vAlign w:val="center"/>
          </w:tcPr>
          <w:p w14:paraId="2252075A" w14:textId="77777777" w:rsidR="00E4470E" w:rsidRDefault="00000000">
            <w:r>
              <w:rPr>
                <w:sz w:val="16"/>
              </w:rPr>
              <w:t>6</w:t>
            </w:r>
          </w:p>
        </w:tc>
        <w:tc>
          <w:tcPr>
            <w:tcW w:w="2340" w:type="dxa"/>
            <w:tcMar>
              <w:top w:w="70" w:type="dxa"/>
              <w:left w:w="80" w:type="dxa"/>
              <w:bottom w:w="70" w:type="dxa"/>
              <w:right w:w="80" w:type="dxa"/>
            </w:tcMar>
            <w:vAlign w:val="center"/>
          </w:tcPr>
          <w:p w14:paraId="3FF0D339" w14:textId="77777777" w:rsidR="00E4470E" w:rsidRDefault="00000000">
            <w:r>
              <w:rPr>
                <w:sz w:val="16"/>
              </w:rPr>
              <w:t>Positive</w:t>
            </w:r>
          </w:p>
        </w:tc>
        <w:tc>
          <w:tcPr>
            <w:tcW w:w="2340" w:type="dxa"/>
            <w:tcMar>
              <w:top w:w="70" w:type="dxa"/>
              <w:left w:w="80" w:type="dxa"/>
              <w:bottom w:w="70" w:type="dxa"/>
              <w:right w:w="80" w:type="dxa"/>
            </w:tcMar>
            <w:vAlign w:val="center"/>
          </w:tcPr>
          <w:p w14:paraId="14E40F25" w14:textId="77777777" w:rsidR="00E4470E" w:rsidRDefault="00000000">
            <w:r>
              <w:rPr>
                <w:sz w:val="16"/>
              </w:rPr>
              <w:t>Positive</w:t>
            </w:r>
          </w:p>
        </w:tc>
        <w:tc>
          <w:tcPr>
            <w:tcW w:w="2340" w:type="dxa"/>
            <w:tcMar>
              <w:top w:w="70" w:type="dxa"/>
              <w:left w:w="80" w:type="dxa"/>
              <w:bottom w:w="70" w:type="dxa"/>
              <w:right w:w="80" w:type="dxa"/>
            </w:tcMar>
            <w:vAlign w:val="center"/>
          </w:tcPr>
          <w:p w14:paraId="0C25C554" w14:textId="77777777" w:rsidR="00E4470E" w:rsidRDefault="00000000">
            <w:r>
              <w:rPr>
                <w:sz w:val="16"/>
              </w:rPr>
              <w:t>0.5833</w:t>
            </w:r>
          </w:p>
        </w:tc>
      </w:tr>
      <w:tr w:rsidR="00E4470E" w14:paraId="3525C033" w14:textId="77777777">
        <w:trPr>
          <w:cantSplit/>
          <w:jc w:val="center"/>
        </w:trPr>
        <w:tc>
          <w:tcPr>
            <w:tcW w:w="2340" w:type="dxa"/>
            <w:tcMar>
              <w:top w:w="70" w:type="dxa"/>
              <w:left w:w="80" w:type="dxa"/>
              <w:bottom w:w="70" w:type="dxa"/>
              <w:right w:w="80" w:type="dxa"/>
            </w:tcMar>
            <w:vAlign w:val="center"/>
          </w:tcPr>
          <w:p w14:paraId="1A59DF12" w14:textId="77777777" w:rsidR="00E4470E" w:rsidRDefault="00000000">
            <w:r>
              <w:rPr>
                <w:sz w:val="16"/>
              </w:rPr>
              <w:t>10</w:t>
            </w:r>
          </w:p>
        </w:tc>
        <w:tc>
          <w:tcPr>
            <w:tcW w:w="2340" w:type="dxa"/>
            <w:tcMar>
              <w:top w:w="70" w:type="dxa"/>
              <w:left w:w="80" w:type="dxa"/>
              <w:bottom w:w="70" w:type="dxa"/>
              <w:right w:w="80" w:type="dxa"/>
            </w:tcMar>
            <w:vAlign w:val="center"/>
          </w:tcPr>
          <w:p w14:paraId="04CF71B6" w14:textId="77777777" w:rsidR="00E4470E" w:rsidRDefault="00000000">
            <w:r>
              <w:rPr>
                <w:sz w:val="16"/>
              </w:rPr>
              <w:t>Positive</w:t>
            </w:r>
          </w:p>
        </w:tc>
        <w:tc>
          <w:tcPr>
            <w:tcW w:w="2340" w:type="dxa"/>
            <w:tcMar>
              <w:top w:w="70" w:type="dxa"/>
              <w:left w:w="80" w:type="dxa"/>
              <w:bottom w:w="70" w:type="dxa"/>
              <w:right w:w="80" w:type="dxa"/>
            </w:tcMar>
            <w:vAlign w:val="center"/>
          </w:tcPr>
          <w:p w14:paraId="254A0120" w14:textId="77777777" w:rsidR="00E4470E" w:rsidRDefault="00000000">
            <w:r>
              <w:rPr>
                <w:sz w:val="16"/>
              </w:rPr>
              <w:t>Negative</w:t>
            </w:r>
          </w:p>
        </w:tc>
        <w:tc>
          <w:tcPr>
            <w:tcW w:w="2340" w:type="dxa"/>
            <w:tcMar>
              <w:top w:w="70" w:type="dxa"/>
              <w:left w:w="80" w:type="dxa"/>
              <w:bottom w:w="70" w:type="dxa"/>
              <w:right w:w="80" w:type="dxa"/>
            </w:tcMar>
            <w:vAlign w:val="center"/>
          </w:tcPr>
          <w:p w14:paraId="2319F055" w14:textId="77777777" w:rsidR="00E4470E" w:rsidRDefault="00000000">
            <w:r>
              <w:rPr>
                <w:sz w:val="16"/>
              </w:rPr>
              <w:t>0.4971</w:t>
            </w:r>
          </w:p>
        </w:tc>
      </w:tr>
      <w:tr w:rsidR="00E4470E" w14:paraId="7D93507C" w14:textId="77777777">
        <w:trPr>
          <w:cantSplit/>
          <w:jc w:val="center"/>
        </w:trPr>
        <w:tc>
          <w:tcPr>
            <w:tcW w:w="2340" w:type="dxa"/>
            <w:tcMar>
              <w:top w:w="70" w:type="dxa"/>
              <w:left w:w="80" w:type="dxa"/>
              <w:bottom w:w="70" w:type="dxa"/>
              <w:right w:w="80" w:type="dxa"/>
            </w:tcMar>
            <w:vAlign w:val="center"/>
          </w:tcPr>
          <w:p w14:paraId="044B3DC5" w14:textId="77777777" w:rsidR="00E4470E" w:rsidRDefault="00000000">
            <w:r>
              <w:rPr>
                <w:sz w:val="16"/>
              </w:rPr>
              <w:t>12</w:t>
            </w:r>
          </w:p>
        </w:tc>
        <w:tc>
          <w:tcPr>
            <w:tcW w:w="2340" w:type="dxa"/>
            <w:tcMar>
              <w:top w:w="70" w:type="dxa"/>
              <w:left w:w="80" w:type="dxa"/>
              <w:bottom w:w="70" w:type="dxa"/>
              <w:right w:w="80" w:type="dxa"/>
            </w:tcMar>
            <w:vAlign w:val="center"/>
          </w:tcPr>
          <w:p w14:paraId="558D6EDB" w14:textId="77777777" w:rsidR="00E4470E" w:rsidRDefault="00000000">
            <w:r>
              <w:rPr>
                <w:sz w:val="16"/>
              </w:rPr>
              <w:t>Positive</w:t>
            </w:r>
          </w:p>
        </w:tc>
        <w:tc>
          <w:tcPr>
            <w:tcW w:w="2340" w:type="dxa"/>
            <w:tcMar>
              <w:top w:w="70" w:type="dxa"/>
              <w:left w:w="80" w:type="dxa"/>
              <w:bottom w:w="70" w:type="dxa"/>
              <w:right w:w="80" w:type="dxa"/>
            </w:tcMar>
            <w:vAlign w:val="center"/>
          </w:tcPr>
          <w:p w14:paraId="2DE29B8E" w14:textId="77777777" w:rsidR="00E4470E" w:rsidRDefault="00000000">
            <w:r>
              <w:rPr>
                <w:sz w:val="16"/>
              </w:rPr>
              <w:t>Positive</w:t>
            </w:r>
          </w:p>
        </w:tc>
        <w:tc>
          <w:tcPr>
            <w:tcW w:w="2340" w:type="dxa"/>
            <w:tcMar>
              <w:top w:w="70" w:type="dxa"/>
              <w:left w:w="80" w:type="dxa"/>
              <w:bottom w:w="70" w:type="dxa"/>
              <w:right w:w="80" w:type="dxa"/>
            </w:tcMar>
            <w:vAlign w:val="center"/>
          </w:tcPr>
          <w:p w14:paraId="697661D0" w14:textId="77777777" w:rsidR="00E4470E" w:rsidRDefault="00000000">
            <w:r>
              <w:rPr>
                <w:sz w:val="16"/>
              </w:rPr>
              <w:t>0.5837</w:t>
            </w:r>
          </w:p>
        </w:tc>
      </w:tr>
    </w:tbl>
    <w:p w14:paraId="1783A2C8" w14:textId="77777777" w:rsidR="00E4470E" w:rsidRDefault="00000000">
      <w:pPr>
        <w:spacing w:after="140" w:line="252" w:lineRule="auto"/>
      </w:pPr>
      <w:r>
        <w:rPr>
          <w:rFonts w:ascii="Arial" w:hAnsi="Arial"/>
          <w:sz w:val="20"/>
        </w:rPr>
        <w:t xml:space="preserve">The pretrained model classified 8 records as Neutral, 3 as Positive, and 1 as Negative. VADER and </w:t>
      </w:r>
      <w:proofErr w:type="spellStart"/>
      <w:r>
        <w:rPr>
          <w:rFonts w:ascii="Arial" w:hAnsi="Arial"/>
          <w:sz w:val="20"/>
        </w:rPr>
        <w:t>RoBERTa</w:t>
      </w:r>
      <w:proofErr w:type="spellEnd"/>
      <w:r>
        <w:rPr>
          <w:rFonts w:ascii="Arial" w:hAnsi="Arial"/>
          <w:sz w:val="20"/>
        </w:rPr>
        <w:t xml:space="preserve"> agreed on 4 of the 12 records and differed on 8. The disagreement is valuable because it </w:t>
      </w:r>
      <w:r>
        <w:rPr>
          <w:rFonts w:ascii="Arial" w:hAnsi="Arial"/>
          <w:sz w:val="20"/>
        </w:rPr>
        <w:lastRenderedPageBreak/>
        <w:t>shows that model selection materially affects downstream interpretation. Confidence scores also should not be treated as proof that a prediction is correct.</w:t>
      </w:r>
    </w:p>
    <w:p>
      <w:pPr>
        <w:keepNext/>
        <w:keepLines/>
        <w:spacing w:before="160" w:after="40"/>
        <w:jc w:val="center"/>
      </w:pPr>
      <w:r>
        <w:drawing>
          <wp:inline xmlns:a="http://schemas.openxmlformats.org/drawingml/2006/main" xmlns:pic="http://schemas.openxmlformats.org/drawingml/2006/picture">
            <wp:extent cx="4800600" cy="5160645"/>
            <wp:docPr id="15" name="08_pretrained_model" descr="Figure 8. Hugging Face pretrained sentiment model predictions and confidence scores."/>
            <wp:cNvGraphicFramePr>
              <a:graphicFrameLocks noChangeAspect="1"/>
            </wp:cNvGraphicFramePr>
            <a:graphic>
              <a:graphicData uri="http://schemas.openxmlformats.org/drawingml/2006/picture">
                <pic:pic>
                  <pic:nvPicPr>
                    <pic:cNvPr id="0" name="08_pretrained_model.png"/>
                    <pic:cNvPicPr/>
                  </pic:nvPicPr>
                  <pic:blipFill>
                    <a:blip r:embed="rId21"/>
                    <a:stretch>
                      <a:fillRect/>
                    </a:stretch>
                  </pic:blipFill>
                  <pic:spPr>
                    <a:xfrm>
                      <a:off x="0" y="0"/>
                      <a:ext cx="4800600" cy="5160645"/>
                    </a:xfrm>
                    <a:prstGeom prst="rect"/>
                  </pic:spPr>
                </pic:pic>
              </a:graphicData>
            </a:graphic>
          </wp:inline>
        </w:drawing>
      </w:r>
    </w:p>
    <w:p>
      <w:pPr>
        <w:keepLines/>
        <w:spacing w:before="60" w:after="160"/>
        <w:jc w:val="center"/>
      </w:pPr>
      <w:r>
        <w:rPr>
          <w:rFonts w:ascii="Arial" w:hAnsi="Arial"/>
          <w:i/>
          <w:color w:val="5A5A5A"/>
          <w:sz w:val="18"/>
        </w:rPr>
        <w:t>Figure 8. Hugging Face pretrained sentiment model predictions and confidence scores.</w:t>
      </w:r>
    </w:p>
    <w:p w14:paraId="30087E57" w14:textId="77777777" w:rsidR="00E4470E" w:rsidRDefault="00000000">
      <w:pPr>
        <w:pStyle w:val="Heading2"/>
      </w:pPr>
      <w:r>
        <w:t>8. Final Validation and Version Control</w:t>
      </w:r>
    </w:p>
    <w:p w14:paraId="50E3A579" w14:textId="77777777" w:rsidR="00E4470E" w:rsidRDefault="00000000">
      <w:pPr>
        <w:spacing w:after="140" w:line="252" w:lineRule="auto"/>
      </w:pPr>
      <w:r>
        <w:rPr>
          <w:rFonts w:ascii="Arial" w:hAnsi="Arial"/>
          <w:sz w:val="20"/>
        </w:rPr>
        <w:t xml:space="preserve">A final end-to-end validation executed every script through </w:t>
      </w:r>
      <w:proofErr w:type="spellStart"/>
      <w:r>
        <w:rPr>
          <w:rFonts w:ascii="Arial" w:hAnsi="Arial"/>
          <w:sz w:val="20"/>
        </w:rPr>
        <w:t>uv</w:t>
      </w:r>
      <w:proofErr w:type="spellEnd"/>
      <w:r>
        <w:rPr>
          <w:rFonts w:ascii="Arial" w:hAnsi="Arial"/>
          <w:sz w:val="20"/>
        </w:rPr>
        <w:t xml:space="preserve">. All seven scripts </w:t>
      </w:r>
      <w:proofErr w:type="gramStart"/>
      <w:r>
        <w:rPr>
          <w:rFonts w:ascii="Arial" w:hAnsi="Arial"/>
          <w:sz w:val="20"/>
        </w:rPr>
        <w:t>completed</w:t>
      </w:r>
      <w:proofErr w:type="gramEnd"/>
      <w:r>
        <w:rPr>
          <w:rFonts w:ascii="Arial" w:hAnsi="Arial"/>
          <w:sz w:val="20"/>
        </w:rPr>
        <w:t xml:space="preserve"> successfully. The implementation was committed in small milestones so each requirement can be traced independently in Git history.</w:t>
      </w:r>
    </w:p>
    <w:tbl>
      <w:tblPr>
        <w:tblStyle w:val="TableNormal0"/>
        <w:tblW w:w="0" w:type="auto"/>
        <w:jc w:val="center"/>
        <w:tblInd w:w="0" w:type="dxa"/>
        <w:tblLook w:val="04A0" w:firstRow="1" w:lastRow="0" w:firstColumn="1" w:lastColumn="0" w:noHBand="0" w:noVBand="1"/>
      </w:tblPr>
      <w:tblGrid>
        <w:gridCol w:w="9360"/>
      </w:tblGrid>
      <w:tr w:rsidR="00E4470E" w14:paraId="3E27D52D" w14:textId="77777777">
        <w:trPr>
          <w:cantSplit/>
          <w:jc w:val="center"/>
        </w:trPr>
        <w:tc>
          <w:tcPr>
            <w:tcW w:w="9360" w:type="dxa"/>
            <w:shd w:val="clear" w:color="auto" w:fill="F2F4F5"/>
            <w:tcMar>
              <w:top w:w="100" w:type="dxa"/>
              <w:left w:w="120" w:type="dxa"/>
              <w:bottom w:w="100" w:type="dxa"/>
              <w:right w:w="120" w:type="dxa"/>
            </w:tcMar>
          </w:tcPr>
          <w:p w14:paraId="484FF2F1" w14:textId="77777777" w:rsidR="00E4470E" w:rsidRDefault="00000000">
            <w:r>
              <w:rPr>
                <w:rFonts w:ascii="Courier New" w:hAnsi="Courier New"/>
                <w:sz w:val="17"/>
              </w:rPr>
              <w:t>PASS: step_01_load_dataset.py</w:t>
            </w:r>
            <w:r>
              <w:rPr>
                <w:rFonts w:ascii="Courier New" w:hAnsi="Courier New"/>
                <w:sz w:val="17"/>
              </w:rPr>
              <w:br/>
              <w:t>PASS: step_02_preprocessing.py</w:t>
            </w:r>
            <w:r>
              <w:rPr>
                <w:rFonts w:ascii="Courier New" w:hAnsi="Courier New"/>
                <w:sz w:val="17"/>
              </w:rPr>
              <w:br/>
              <w:t>PASS: step_03_stemming_lemmatization.py</w:t>
            </w:r>
            <w:r>
              <w:rPr>
                <w:rFonts w:ascii="Courier New" w:hAnsi="Courier New"/>
                <w:sz w:val="17"/>
              </w:rPr>
              <w:br/>
              <w:t>PASS: step_04_named_entity_recognition.py</w:t>
            </w:r>
            <w:r>
              <w:rPr>
                <w:rFonts w:ascii="Courier New" w:hAnsi="Courier New"/>
                <w:sz w:val="17"/>
              </w:rPr>
              <w:br/>
              <w:t>PASS: step_05_pos_tagging.py</w:t>
            </w:r>
            <w:r>
              <w:rPr>
                <w:rFonts w:ascii="Courier New" w:hAnsi="Courier New"/>
                <w:sz w:val="17"/>
              </w:rPr>
              <w:br/>
              <w:t>PASS: step_06_sentiment_analysis.py</w:t>
            </w:r>
            <w:r>
              <w:rPr>
                <w:rFonts w:ascii="Courier New" w:hAnsi="Courier New"/>
                <w:sz w:val="17"/>
              </w:rPr>
              <w:br/>
              <w:t>PASS: step_07_pretrained_model.py</w:t>
            </w:r>
            <w:r>
              <w:rPr>
                <w:rFonts w:ascii="Courier New" w:hAnsi="Courier New"/>
                <w:sz w:val="17"/>
              </w:rPr>
              <w:br/>
              <w:t>===== VALIDATION COMPLETE =====</w:t>
            </w:r>
          </w:p>
        </w:tc>
      </w:tr>
    </w:tbl>
    <w:p>
      <w:pPr>
        <w:keepNext/>
        <w:keepLines/>
        <w:spacing w:before="160" w:after="40"/>
        <w:jc w:val="center"/>
      </w:pPr>
      <w:r>
        <w:drawing>
          <wp:inline xmlns:a="http://schemas.openxmlformats.org/drawingml/2006/main" xmlns:pic="http://schemas.openxmlformats.org/drawingml/2006/picture">
            <wp:extent cx="4800600" cy="5160645"/>
            <wp:docPr id="16" name="09_final_validation" descr="Figure 9. Final end-to-end validation with all seven scripts passing."/>
            <wp:cNvGraphicFramePr>
              <a:graphicFrameLocks noChangeAspect="1"/>
            </wp:cNvGraphicFramePr>
            <a:graphic>
              <a:graphicData uri="http://schemas.openxmlformats.org/drawingml/2006/picture">
                <pic:pic>
                  <pic:nvPicPr>
                    <pic:cNvPr id="0" name="09_final_validation.png"/>
                    <pic:cNvPicPr/>
                  </pic:nvPicPr>
                  <pic:blipFill>
                    <a:blip r:embed="rId22"/>
                    <a:stretch>
                      <a:fillRect/>
                    </a:stretch>
                  </pic:blipFill>
                  <pic:spPr>
                    <a:xfrm>
                      <a:off x="0" y="0"/>
                      <a:ext cx="4800600" cy="5160645"/>
                    </a:xfrm>
                    <a:prstGeom prst="rect"/>
                  </pic:spPr>
                </pic:pic>
              </a:graphicData>
            </a:graphic>
          </wp:inline>
        </w:drawing>
      </w:r>
    </w:p>
    <w:p>
      <w:pPr>
        <w:keepLines/>
        <w:spacing w:before="60" w:after="160"/>
        <w:jc w:val="center"/>
      </w:pPr>
      <w:r>
        <w:rPr>
          <w:rFonts w:ascii="Arial" w:hAnsi="Arial"/>
          <w:i/>
          <w:color w:val="5A5A5A"/>
          <w:sz w:val="18"/>
        </w:rPr>
        <w:t>Figure 9. Final end-to-end validation with all seven scripts passing.</w:t>
      </w:r>
    </w:p>
    <w:p w14:paraId="7B51EC35" w14:textId="77777777" w:rsidR="00E4470E" w:rsidRDefault="00000000">
      <w:pPr>
        <w:pStyle w:val="Heading1"/>
      </w:pPr>
      <w:r>
        <w:lastRenderedPageBreak/>
        <w:t>Differences and Advantages of Each Technique</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37"/>
        <w:gridCol w:w="2338"/>
        <w:gridCol w:w="2337"/>
        <w:gridCol w:w="2338"/>
      </w:tblGrid>
      <w:tr w:rsidR="00E4470E" w14:paraId="3014BC59" w14:textId="77777777">
        <w:trPr>
          <w:cantSplit/>
          <w:jc w:val="center"/>
        </w:trPr>
        <w:tc>
          <w:tcPr>
            <w:tcW w:w="2340" w:type="dxa"/>
            <w:shd w:val="clear" w:color="auto" w:fill="1FA5D8"/>
            <w:tcMar>
              <w:top w:w="70" w:type="dxa"/>
              <w:left w:w="80" w:type="dxa"/>
              <w:bottom w:w="70" w:type="dxa"/>
              <w:right w:w="80" w:type="dxa"/>
            </w:tcMar>
            <w:vAlign w:val="center"/>
          </w:tcPr>
          <w:p w14:paraId="10DFB181" w14:textId="77777777" w:rsidR="00E4470E" w:rsidRDefault="00000000">
            <w:r>
              <w:rPr>
                <w:b/>
                <w:color w:val="FFFFFF"/>
                <w:sz w:val="15"/>
              </w:rPr>
              <w:t>Technique</w:t>
            </w:r>
          </w:p>
        </w:tc>
        <w:tc>
          <w:tcPr>
            <w:tcW w:w="2340" w:type="dxa"/>
            <w:shd w:val="clear" w:color="auto" w:fill="1FA5D8"/>
            <w:tcMar>
              <w:top w:w="70" w:type="dxa"/>
              <w:left w:w="80" w:type="dxa"/>
              <w:bottom w:w="70" w:type="dxa"/>
              <w:right w:w="80" w:type="dxa"/>
            </w:tcMar>
            <w:vAlign w:val="center"/>
          </w:tcPr>
          <w:p w14:paraId="70A96C44" w14:textId="77777777" w:rsidR="00E4470E" w:rsidRDefault="00000000">
            <w:r>
              <w:rPr>
                <w:b/>
                <w:color w:val="FFFFFF"/>
                <w:sz w:val="15"/>
              </w:rPr>
              <w:t>Primary purpose</w:t>
            </w:r>
          </w:p>
        </w:tc>
        <w:tc>
          <w:tcPr>
            <w:tcW w:w="2340" w:type="dxa"/>
            <w:shd w:val="clear" w:color="auto" w:fill="1FA5D8"/>
            <w:tcMar>
              <w:top w:w="70" w:type="dxa"/>
              <w:left w:w="80" w:type="dxa"/>
              <w:bottom w:w="70" w:type="dxa"/>
              <w:right w:w="80" w:type="dxa"/>
            </w:tcMar>
            <w:vAlign w:val="center"/>
          </w:tcPr>
          <w:p w14:paraId="2EAB54B4" w14:textId="77777777" w:rsidR="00E4470E" w:rsidRDefault="00000000">
            <w:r>
              <w:rPr>
                <w:b/>
                <w:color w:val="FFFFFF"/>
                <w:sz w:val="15"/>
              </w:rPr>
              <w:t>Main advantage</w:t>
            </w:r>
          </w:p>
        </w:tc>
        <w:tc>
          <w:tcPr>
            <w:tcW w:w="2340" w:type="dxa"/>
            <w:shd w:val="clear" w:color="auto" w:fill="1FA5D8"/>
            <w:tcMar>
              <w:top w:w="70" w:type="dxa"/>
              <w:left w:w="80" w:type="dxa"/>
              <w:bottom w:w="70" w:type="dxa"/>
              <w:right w:w="80" w:type="dxa"/>
            </w:tcMar>
            <w:vAlign w:val="center"/>
          </w:tcPr>
          <w:p w14:paraId="7DDD5BB9" w14:textId="77777777" w:rsidR="00E4470E" w:rsidRDefault="00000000">
            <w:r>
              <w:rPr>
                <w:b/>
                <w:color w:val="FFFFFF"/>
                <w:sz w:val="15"/>
              </w:rPr>
              <w:t>Important limitation</w:t>
            </w:r>
          </w:p>
        </w:tc>
      </w:tr>
      <w:tr w:rsidR="00E4470E" w14:paraId="09163504" w14:textId="77777777">
        <w:trPr>
          <w:cantSplit/>
          <w:jc w:val="center"/>
        </w:trPr>
        <w:tc>
          <w:tcPr>
            <w:tcW w:w="2340" w:type="dxa"/>
            <w:tcMar>
              <w:top w:w="70" w:type="dxa"/>
              <w:left w:w="80" w:type="dxa"/>
              <w:bottom w:w="70" w:type="dxa"/>
              <w:right w:w="80" w:type="dxa"/>
            </w:tcMar>
            <w:vAlign w:val="center"/>
          </w:tcPr>
          <w:p w14:paraId="268A6ACA" w14:textId="77777777" w:rsidR="00E4470E" w:rsidRDefault="00000000">
            <w:r>
              <w:rPr>
                <w:sz w:val="15"/>
              </w:rPr>
              <w:t>Tokenization / preprocessing</w:t>
            </w:r>
          </w:p>
        </w:tc>
        <w:tc>
          <w:tcPr>
            <w:tcW w:w="2340" w:type="dxa"/>
            <w:tcMar>
              <w:top w:w="70" w:type="dxa"/>
              <w:left w:w="80" w:type="dxa"/>
              <w:bottom w:w="70" w:type="dxa"/>
              <w:right w:w="80" w:type="dxa"/>
            </w:tcMar>
            <w:vAlign w:val="center"/>
          </w:tcPr>
          <w:p w14:paraId="272F93A9" w14:textId="77777777" w:rsidR="00E4470E" w:rsidRDefault="00000000">
            <w:r>
              <w:rPr>
                <w:sz w:val="15"/>
              </w:rPr>
              <w:t>Convert raw text into cleaner analyzable units</w:t>
            </w:r>
          </w:p>
        </w:tc>
        <w:tc>
          <w:tcPr>
            <w:tcW w:w="2340" w:type="dxa"/>
            <w:tcMar>
              <w:top w:w="70" w:type="dxa"/>
              <w:left w:w="80" w:type="dxa"/>
              <w:bottom w:w="70" w:type="dxa"/>
              <w:right w:w="80" w:type="dxa"/>
            </w:tcMar>
            <w:vAlign w:val="center"/>
          </w:tcPr>
          <w:p w14:paraId="674090C9" w14:textId="77777777" w:rsidR="00E4470E" w:rsidRDefault="00000000">
            <w:r>
              <w:rPr>
                <w:sz w:val="15"/>
              </w:rPr>
              <w:t>Reduces noise and standardizes input for later NLP tasks</w:t>
            </w:r>
          </w:p>
        </w:tc>
        <w:tc>
          <w:tcPr>
            <w:tcW w:w="2340" w:type="dxa"/>
            <w:tcMar>
              <w:top w:w="70" w:type="dxa"/>
              <w:left w:w="80" w:type="dxa"/>
              <w:bottom w:w="70" w:type="dxa"/>
              <w:right w:w="80" w:type="dxa"/>
            </w:tcMar>
            <w:vAlign w:val="center"/>
          </w:tcPr>
          <w:p w14:paraId="32FF596B" w14:textId="77777777" w:rsidR="00E4470E" w:rsidRDefault="00000000">
            <w:r>
              <w:rPr>
                <w:sz w:val="15"/>
              </w:rPr>
              <w:t>Can remove words or punctuation that matter for some contexts</w:t>
            </w:r>
          </w:p>
        </w:tc>
      </w:tr>
      <w:tr w:rsidR="00E4470E" w14:paraId="7D29C7DD" w14:textId="77777777">
        <w:trPr>
          <w:cantSplit/>
          <w:jc w:val="center"/>
        </w:trPr>
        <w:tc>
          <w:tcPr>
            <w:tcW w:w="2340" w:type="dxa"/>
            <w:tcMar>
              <w:top w:w="70" w:type="dxa"/>
              <w:left w:w="80" w:type="dxa"/>
              <w:bottom w:w="70" w:type="dxa"/>
              <w:right w:w="80" w:type="dxa"/>
            </w:tcMar>
            <w:vAlign w:val="center"/>
          </w:tcPr>
          <w:p w14:paraId="33FC9772" w14:textId="77777777" w:rsidR="00E4470E" w:rsidRDefault="00000000">
            <w:r>
              <w:rPr>
                <w:sz w:val="15"/>
              </w:rPr>
              <w:t>Stemming</w:t>
            </w:r>
          </w:p>
        </w:tc>
        <w:tc>
          <w:tcPr>
            <w:tcW w:w="2340" w:type="dxa"/>
            <w:tcMar>
              <w:top w:w="70" w:type="dxa"/>
              <w:left w:w="80" w:type="dxa"/>
              <w:bottom w:w="70" w:type="dxa"/>
              <w:right w:w="80" w:type="dxa"/>
            </w:tcMar>
            <w:vAlign w:val="center"/>
          </w:tcPr>
          <w:p w14:paraId="7C4AC4B4" w14:textId="77777777" w:rsidR="00E4470E" w:rsidRDefault="00000000">
            <w:r>
              <w:rPr>
                <w:sz w:val="15"/>
              </w:rPr>
              <w:t>Reduce words to approximate stems</w:t>
            </w:r>
          </w:p>
        </w:tc>
        <w:tc>
          <w:tcPr>
            <w:tcW w:w="2340" w:type="dxa"/>
            <w:tcMar>
              <w:top w:w="70" w:type="dxa"/>
              <w:left w:w="80" w:type="dxa"/>
              <w:bottom w:w="70" w:type="dxa"/>
              <w:right w:w="80" w:type="dxa"/>
            </w:tcMar>
            <w:vAlign w:val="center"/>
          </w:tcPr>
          <w:p w14:paraId="5B693ADB" w14:textId="77777777" w:rsidR="00E4470E" w:rsidRDefault="00000000">
            <w:r>
              <w:rPr>
                <w:sz w:val="15"/>
              </w:rPr>
              <w:t>Fast and useful for grouping related forms</w:t>
            </w:r>
          </w:p>
        </w:tc>
        <w:tc>
          <w:tcPr>
            <w:tcW w:w="2340" w:type="dxa"/>
            <w:tcMar>
              <w:top w:w="70" w:type="dxa"/>
              <w:left w:w="80" w:type="dxa"/>
              <w:bottom w:w="70" w:type="dxa"/>
              <w:right w:w="80" w:type="dxa"/>
            </w:tcMar>
            <w:vAlign w:val="center"/>
          </w:tcPr>
          <w:p w14:paraId="6F03BAFF" w14:textId="77777777" w:rsidR="00E4470E" w:rsidRDefault="00000000">
            <w:r>
              <w:rPr>
                <w:sz w:val="15"/>
              </w:rPr>
              <w:t xml:space="preserve">Often creates non-dictionary stems such as </w:t>
            </w:r>
            <w:proofErr w:type="spellStart"/>
            <w:r>
              <w:rPr>
                <w:sz w:val="15"/>
              </w:rPr>
              <w:t>eagerli</w:t>
            </w:r>
            <w:proofErr w:type="spellEnd"/>
            <w:r>
              <w:rPr>
                <w:sz w:val="15"/>
              </w:rPr>
              <w:t xml:space="preserve"> or </w:t>
            </w:r>
            <w:proofErr w:type="spellStart"/>
            <w:r>
              <w:rPr>
                <w:sz w:val="15"/>
              </w:rPr>
              <w:t>investig</w:t>
            </w:r>
            <w:proofErr w:type="spellEnd"/>
          </w:p>
        </w:tc>
      </w:tr>
      <w:tr w:rsidR="00E4470E" w14:paraId="69076134" w14:textId="77777777">
        <w:trPr>
          <w:cantSplit/>
          <w:jc w:val="center"/>
        </w:trPr>
        <w:tc>
          <w:tcPr>
            <w:tcW w:w="2340" w:type="dxa"/>
            <w:tcMar>
              <w:top w:w="70" w:type="dxa"/>
              <w:left w:w="80" w:type="dxa"/>
              <w:bottom w:w="70" w:type="dxa"/>
              <w:right w:w="80" w:type="dxa"/>
            </w:tcMar>
            <w:vAlign w:val="center"/>
          </w:tcPr>
          <w:p w14:paraId="46E5539C" w14:textId="77777777" w:rsidR="00E4470E" w:rsidRDefault="00000000">
            <w:r>
              <w:rPr>
                <w:sz w:val="15"/>
              </w:rPr>
              <w:t>Lemmatization</w:t>
            </w:r>
          </w:p>
        </w:tc>
        <w:tc>
          <w:tcPr>
            <w:tcW w:w="2340" w:type="dxa"/>
            <w:tcMar>
              <w:top w:w="70" w:type="dxa"/>
              <w:left w:w="80" w:type="dxa"/>
              <w:bottom w:w="70" w:type="dxa"/>
              <w:right w:w="80" w:type="dxa"/>
            </w:tcMar>
            <w:vAlign w:val="center"/>
          </w:tcPr>
          <w:p w14:paraId="66C557EB" w14:textId="77777777" w:rsidR="00E4470E" w:rsidRDefault="00000000">
            <w:r>
              <w:rPr>
                <w:sz w:val="15"/>
              </w:rPr>
              <w:t>Reduce words toward dictionary base forms</w:t>
            </w:r>
          </w:p>
        </w:tc>
        <w:tc>
          <w:tcPr>
            <w:tcW w:w="2340" w:type="dxa"/>
            <w:tcMar>
              <w:top w:w="70" w:type="dxa"/>
              <w:left w:w="80" w:type="dxa"/>
              <w:bottom w:w="70" w:type="dxa"/>
              <w:right w:w="80" w:type="dxa"/>
            </w:tcMar>
            <w:vAlign w:val="center"/>
          </w:tcPr>
          <w:p w14:paraId="3BCAC0D1" w14:textId="77777777" w:rsidR="00E4470E" w:rsidRDefault="00000000">
            <w:r>
              <w:rPr>
                <w:sz w:val="15"/>
              </w:rPr>
              <w:t>Usually more readable than stemming</w:t>
            </w:r>
          </w:p>
        </w:tc>
        <w:tc>
          <w:tcPr>
            <w:tcW w:w="2340" w:type="dxa"/>
            <w:tcMar>
              <w:top w:w="70" w:type="dxa"/>
              <w:left w:w="80" w:type="dxa"/>
              <w:bottom w:w="70" w:type="dxa"/>
              <w:right w:w="80" w:type="dxa"/>
            </w:tcMar>
            <w:vAlign w:val="center"/>
          </w:tcPr>
          <w:p w14:paraId="6C53E1B9" w14:textId="77777777" w:rsidR="00E4470E" w:rsidRDefault="00000000">
            <w:r>
              <w:rPr>
                <w:sz w:val="15"/>
              </w:rPr>
              <w:t>Quality depends on linguistic/POS context; default settings can produce mistakes</w:t>
            </w:r>
          </w:p>
        </w:tc>
      </w:tr>
      <w:tr w:rsidR="00E4470E" w14:paraId="2F8BB9B1" w14:textId="77777777">
        <w:trPr>
          <w:cantSplit/>
          <w:jc w:val="center"/>
        </w:trPr>
        <w:tc>
          <w:tcPr>
            <w:tcW w:w="2340" w:type="dxa"/>
            <w:tcMar>
              <w:top w:w="70" w:type="dxa"/>
              <w:left w:w="80" w:type="dxa"/>
              <w:bottom w:w="70" w:type="dxa"/>
              <w:right w:w="80" w:type="dxa"/>
            </w:tcMar>
            <w:vAlign w:val="center"/>
          </w:tcPr>
          <w:p w14:paraId="5B28F06A" w14:textId="77777777" w:rsidR="00E4470E" w:rsidRDefault="00000000">
            <w:r>
              <w:rPr>
                <w:sz w:val="15"/>
              </w:rPr>
              <w:t>NER</w:t>
            </w:r>
          </w:p>
        </w:tc>
        <w:tc>
          <w:tcPr>
            <w:tcW w:w="2340" w:type="dxa"/>
            <w:tcMar>
              <w:top w:w="70" w:type="dxa"/>
              <w:left w:w="80" w:type="dxa"/>
              <w:bottom w:w="70" w:type="dxa"/>
              <w:right w:w="80" w:type="dxa"/>
            </w:tcMar>
            <w:vAlign w:val="center"/>
          </w:tcPr>
          <w:p w14:paraId="4C9BFB42" w14:textId="77777777" w:rsidR="00E4470E" w:rsidRDefault="00000000">
            <w:r>
              <w:rPr>
                <w:sz w:val="15"/>
              </w:rPr>
              <w:t>Identify people, organizations, locations, etc.</w:t>
            </w:r>
          </w:p>
        </w:tc>
        <w:tc>
          <w:tcPr>
            <w:tcW w:w="2340" w:type="dxa"/>
            <w:tcMar>
              <w:top w:w="70" w:type="dxa"/>
              <w:left w:w="80" w:type="dxa"/>
              <w:bottom w:w="70" w:type="dxa"/>
              <w:right w:w="80" w:type="dxa"/>
            </w:tcMar>
            <w:vAlign w:val="center"/>
          </w:tcPr>
          <w:p w14:paraId="1702EA45" w14:textId="77777777" w:rsidR="00E4470E" w:rsidRDefault="00000000">
            <w:r>
              <w:rPr>
                <w:sz w:val="15"/>
              </w:rPr>
              <w:t>Turns unstructured text into structured entity information</w:t>
            </w:r>
          </w:p>
        </w:tc>
        <w:tc>
          <w:tcPr>
            <w:tcW w:w="2340" w:type="dxa"/>
            <w:tcMar>
              <w:top w:w="70" w:type="dxa"/>
              <w:left w:w="80" w:type="dxa"/>
              <w:bottom w:w="70" w:type="dxa"/>
              <w:right w:w="80" w:type="dxa"/>
            </w:tcMar>
            <w:vAlign w:val="center"/>
          </w:tcPr>
          <w:p w14:paraId="65E223FE" w14:textId="77777777" w:rsidR="00E4470E" w:rsidRDefault="00000000">
            <w:r>
              <w:rPr>
                <w:sz w:val="15"/>
              </w:rPr>
              <w:t>Entity labels can be wrong or incomplete</w:t>
            </w:r>
          </w:p>
        </w:tc>
      </w:tr>
      <w:tr w:rsidR="00E4470E" w14:paraId="0DAD222B" w14:textId="77777777">
        <w:trPr>
          <w:cantSplit/>
          <w:jc w:val="center"/>
        </w:trPr>
        <w:tc>
          <w:tcPr>
            <w:tcW w:w="2340" w:type="dxa"/>
            <w:tcMar>
              <w:top w:w="70" w:type="dxa"/>
              <w:left w:w="80" w:type="dxa"/>
              <w:bottom w:w="70" w:type="dxa"/>
              <w:right w:w="80" w:type="dxa"/>
            </w:tcMar>
            <w:vAlign w:val="center"/>
          </w:tcPr>
          <w:p w14:paraId="1E5F7CCA" w14:textId="77777777" w:rsidR="00E4470E" w:rsidRDefault="00000000">
            <w:r>
              <w:rPr>
                <w:sz w:val="15"/>
              </w:rPr>
              <w:t>POS tagging</w:t>
            </w:r>
          </w:p>
        </w:tc>
        <w:tc>
          <w:tcPr>
            <w:tcW w:w="2340" w:type="dxa"/>
            <w:tcMar>
              <w:top w:w="70" w:type="dxa"/>
              <w:left w:w="80" w:type="dxa"/>
              <w:bottom w:w="70" w:type="dxa"/>
              <w:right w:w="80" w:type="dxa"/>
            </w:tcMar>
            <w:vAlign w:val="center"/>
          </w:tcPr>
          <w:p w14:paraId="504321C8" w14:textId="77777777" w:rsidR="00E4470E" w:rsidRDefault="00000000">
            <w:r>
              <w:rPr>
                <w:sz w:val="15"/>
              </w:rPr>
              <w:t>Identify grammatical roles</w:t>
            </w:r>
          </w:p>
        </w:tc>
        <w:tc>
          <w:tcPr>
            <w:tcW w:w="2340" w:type="dxa"/>
            <w:tcMar>
              <w:top w:w="70" w:type="dxa"/>
              <w:left w:w="80" w:type="dxa"/>
              <w:bottom w:w="70" w:type="dxa"/>
              <w:right w:w="80" w:type="dxa"/>
            </w:tcMar>
            <w:vAlign w:val="center"/>
          </w:tcPr>
          <w:p w14:paraId="3A73CBAD" w14:textId="77777777" w:rsidR="00E4470E" w:rsidRDefault="00000000">
            <w:r>
              <w:rPr>
                <w:sz w:val="15"/>
              </w:rPr>
              <w:t>Supports syntactic analysis and downstream NLP features</w:t>
            </w:r>
          </w:p>
        </w:tc>
        <w:tc>
          <w:tcPr>
            <w:tcW w:w="2340" w:type="dxa"/>
            <w:tcMar>
              <w:top w:w="70" w:type="dxa"/>
              <w:left w:w="80" w:type="dxa"/>
              <w:bottom w:w="70" w:type="dxa"/>
              <w:right w:w="80" w:type="dxa"/>
            </w:tcMar>
            <w:vAlign w:val="center"/>
          </w:tcPr>
          <w:p w14:paraId="07597368" w14:textId="77777777" w:rsidR="00E4470E" w:rsidRDefault="00000000">
            <w:r>
              <w:rPr>
                <w:sz w:val="15"/>
              </w:rPr>
              <w:t>Ambiguous context can cause incorrect tags</w:t>
            </w:r>
          </w:p>
        </w:tc>
      </w:tr>
      <w:tr w:rsidR="00E4470E" w14:paraId="04D8F0C0" w14:textId="77777777">
        <w:trPr>
          <w:cantSplit/>
          <w:jc w:val="center"/>
        </w:trPr>
        <w:tc>
          <w:tcPr>
            <w:tcW w:w="2340" w:type="dxa"/>
            <w:tcMar>
              <w:top w:w="70" w:type="dxa"/>
              <w:left w:w="80" w:type="dxa"/>
              <w:bottom w:w="70" w:type="dxa"/>
              <w:right w:w="80" w:type="dxa"/>
            </w:tcMar>
            <w:vAlign w:val="center"/>
          </w:tcPr>
          <w:p w14:paraId="460486BD" w14:textId="77777777" w:rsidR="00E4470E" w:rsidRDefault="00000000">
            <w:r>
              <w:rPr>
                <w:sz w:val="15"/>
              </w:rPr>
              <w:t>VADER sentiment</w:t>
            </w:r>
          </w:p>
        </w:tc>
        <w:tc>
          <w:tcPr>
            <w:tcW w:w="2340" w:type="dxa"/>
            <w:tcMar>
              <w:top w:w="70" w:type="dxa"/>
              <w:left w:w="80" w:type="dxa"/>
              <w:bottom w:w="70" w:type="dxa"/>
              <w:right w:w="80" w:type="dxa"/>
            </w:tcMar>
            <w:vAlign w:val="center"/>
          </w:tcPr>
          <w:p w14:paraId="36B1E690" w14:textId="77777777" w:rsidR="00E4470E" w:rsidRDefault="00000000">
            <w:r>
              <w:rPr>
                <w:sz w:val="15"/>
              </w:rPr>
              <w:t>Rule/lexicon-based sentiment scoring</w:t>
            </w:r>
          </w:p>
        </w:tc>
        <w:tc>
          <w:tcPr>
            <w:tcW w:w="2340" w:type="dxa"/>
            <w:tcMar>
              <w:top w:w="70" w:type="dxa"/>
              <w:left w:w="80" w:type="dxa"/>
              <w:bottom w:w="70" w:type="dxa"/>
              <w:right w:w="80" w:type="dxa"/>
            </w:tcMar>
            <w:vAlign w:val="center"/>
          </w:tcPr>
          <w:p w14:paraId="61E6FD59" w14:textId="77777777" w:rsidR="00E4470E" w:rsidRDefault="00000000">
            <w:r>
              <w:rPr>
                <w:sz w:val="15"/>
              </w:rPr>
              <w:t>Fast, transparent, lightweight, reproducible</w:t>
            </w:r>
          </w:p>
        </w:tc>
        <w:tc>
          <w:tcPr>
            <w:tcW w:w="2340" w:type="dxa"/>
            <w:tcMar>
              <w:top w:w="70" w:type="dxa"/>
              <w:left w:w="80" w:type="dxa"/>
              <w:bottom w:w="70" w:type="dxa"/>
              <w:right w:w="80" w:type="dxa"/>
            </w:tcMar>
            <w:vAlign w:val="center"/>
          </w:tcPr>
          <w:p w14:paraId="759233C5" w14:textId="77777777" w:rsidR="00E4470E" w:rsidRDefault="00000000">
            <w:r>
              <w:rPr>
                <w:sz w:val="15"/>
              </w:rPr>
              <w:t>Can struggle with context, negation, and domain-specific language</w:t>
            </w:r>
          </w:p>
        </w:tc>
      </w:tr>
      <w:tr w:rsidR="00E4470E" w14:paraId="33CE8BBF" w14:textId="77777777">
        <w:trPr>
          <w:cantSplit/>
          <w:jc w:val="center"/>
        </w:trPr>
        <w:tc>
          <w:tcPr>
            <w:tcW w:w="2340" w:type="dxa"/>
            <w:tcMar>
              <w:top w:w="70" w:type="dxa"/>
              <w:left w:w="80" w:type="dxa"/>
              <w:bottom w:w="70" w:type="dxa"/>
              <w:right w:w="80" w:type="dxa"/>
            </w:tcMar>
            <w:vAlign w:val="center"/>
          </w:tcPr>
          <w:p w14:paraId="1198A3AF" w14:textId="77777777" w:rsidR="00E4470E" w:rsidRDefault="00000000">
            <w:r>
              <w:rPr>
                <w:sz w:val="15"/>
              </w:rPr>
              <w:t xml:space="preserve">Pretrained </w:t>
            </w:r>
            <w:proofErr w:type="spellStart"/>
            <w:r>
              <w:rPr>
                <w:sz w:val="15"/>
              </w:rPr>
              <w:t>RoBERTa</w:t>
            </w:r>
            <w:proofErr w:type="spellEnd"/>
            <w:r>
              <w:rPr>
                <w:sz w:val="15"/>
              </w:rPr>
              <w:t xml:space="preserve"> sentiment</w:t>
            </w:r>
          </w:p>
        </w:tc>
        <w:tc>
          <w:tcPr>
            <w:tcW w:w="2340" w:type="dxa"/>
            <w:tcMar>
              <w:top w:w="70" w:type="dxa"/>
              <w:left w:w="80" w:type="dxa"/>
              <w:bottom w:w="70" w:type="dxa"/>
              <w:right w:w="80" w:type="dxa"/>
            </w:tcMar>
            <w:vAlign w:val="center"/>
          </w:tcPr>
          <w:p w14:paraId="27CC3150" w14:textId="77777777" w:rsidR="00E4470E" w:rsidRDefault="00000000">
            <w:r>
              <w:rPr>
                <w:sz w:val="15"/>
              </w:rPr>
              <w:t>Contextual sentiment classification</w:t>
            </w:r>
          </w:p>
        </w:tc>
        <w:tc>
          <w:tcPr>
            <w:tcW w:w="2340" w:type="dxa"/>
            <w:tcMar>
              <w:top w:w="70" w:type="dxa"/>
              <w:left w:w="80" w:type="dxa"/>
              <w:bottom w:w="70" w:type="dxa"/>
              <w:right w:w="80" w:type="dxa"/>
            </w:tcMar>
            <w:vAlign w:val="center"/>
          </w:tcPr>
          <w:p w14:paraId="5F8CA181" w14:textId="77777777" w:rsidR="00E4470E" w:rsidRDefault="00000000">
            <w:r>
              <w:rPr>
                <w:sz w:val="15"/>
              </w:rPr>
              <w:t>Captures richer learned language patterns</w:t>
            </w:r>
          </w:p>
        </w:tc>
        <w:tc>
          <w:tcPr>
            <w:tcW w:w="2340" w:type="dxa"/>
            <w:tcMar>
              <w:top w:w="70" w:type="dxa"/>
              <w:left w:w="80" w:type="dxa"/>
              <w:bottom w:w="70" w:type="dxa"/>
              <w:right w:w="80" w:type="dxa"/>
            </w:tcMar>
            <w:vAlign w:val="center"/>
          </w:tcPr>
          <w:p w14:paraId="311CAABB" w14:textId="77777777" w:rsidR="00E4470E" w:rsidRDefault="00000000">
            <w:r>
              <w:rPr>
                <w:sz w:val="15"/>
              </w:rPr>
              <w:t>Larger, slower, model-dependent, and still capable of errors</w:t>
            </w:r>
          </w:p>
        </w:tc>
      </w:tr>
    </w:tbl>
    <w:p w14:paraId="15D3E0A0" w14:textId="77777777" w:rsidR="00E4470E" w:rsidRDefault="00000000">
      <w:pPr>
        <w:spacing w:after="140" w:line="252" w:lineRule="auto"/>
      </w:pPr>
      <w:r>
        <w:rPr>
          <w:rFonts w:ascii="Arial" w:hAnsi="Arial"/>
          <w:sz w:val="20"/>
        </w:rPr>
        <w:t>In a business analytics workflow, these techniques are complementary rather than interchangeable. Preprocessing prepares the text; stemming or lemmatization reduce vocabulary variation; NER and POS tagging extract structure; and sentiment models estimate attitude or tone. The most appropriate combination depends on the business question and the cost of incorrect classifications.</w:t>
      </w:r>
    </w:p>
    <w:p w14:paraId="7C5D237A" w14:textId="77777777" w:rsidR="00E4470E" w:rsidRDefault="00000000">
      <w:r>
        <w:rPr>
          <w:rFonts w:ascii="Arial" w:hAnsi="Arial"/>
          <w:sz w:val="20"/>
        </w:rPr>
        <w:br w:type="page"/>
      </w:r>
    </w:p>
    <w:p w14:paraId="1C26F8DB" w14:textId="77777777" w:rsidR="00E4470E" w:rsidRDefault="00000000">
      <w:pPr>
        <w:pStyle w:val="Heading1"/>
      </w:pPr>
      <w:r>
        <w:lastRenderedPageBreak/>
        <w:t>Conclusion</w:t>
      </w:r>
    </w:p>
    <w:p w14:paraId="1E25B504" w14:textId="77777777" w:rsidR="00E4470E" w:rsidRDefault="00000000">
      <w:pPr>
        <w:spacing w:after="140" w:line="252" w:lineRule="auto"/>
      </w:pPr>
      <w:r>
        <w:rPr>
          <w:rFonts w:ascii="Arial" w:hAnsi="Arial"/>
          <w:sz w:val="20"/>
        </w:rPr>
        <w:t>This SBA demonstrated a complete NLP workflow using Python and modern project-management practices. The dataset was transformed from raw text into structured outputs through tokenization, normalization, stemming, lemmatization, entity extraction, grammatical tagging, and sentiment classification. Each stage produced saved output that can be independently inspected and reproduced.</w:t>
      </w:r>
    </w:p>
    <w:p w14:paraId="279E0A8F" w14:textId="77777777" w:rsidR="00E4470E" w:rsidRDefault="00000000">
      <w:pPr>
        <w:spacing w:after="140" w:line="252" w:lineRule="auto"/>
      </w:pPr>
      <w:r>
        <w:rPr>
          <w:rFonts w:ascii="Arial" w:hAnsi="Arial"/>
          <w:sz w:val="20"/>
        </w:rPr>
        <w:t xml:space="preserve">The strongest practical takeaway is that NLP results require evaluation rather than blind acceptance. NER and POS tagging produced several incorrect labels, the default WordNet </w:t>
      </w:r>
      <w:proofErr w:type="spellStart"/>
      <w:r>
        <w:rPr>
          <w:rFonts w:ascii="Arial" w:hAnsi="Arial"/>
          <w:sz w:val="20"/>
        </w:rPr>
        <w:t>lemmatizer</w:t>
      </w:r>
      <w:proofErr w:type="spellEnd"/>
      <w:r>
        <w:rPr>
          <w:rFonts w:ascii="Arial" w:hAnsi="Arial"/>
          <w:sz w:val="20"/>
        </w:rPr>
        <w:t xml:space="preserve"> produced an unexpected "serf" result for "serves," and VADER disagreed with the pretrained </w:t>
      </w:r>
      <w:proofErr w:type="spellStart"/>
      <w:r>
        <w:rPr>
          <w:rFonts w:ascii="Arial" w:hAnsi="Arial"/>
          <w:sz w:val="20"/>
        </w:rPr>
        <w:t>RoBERTa</w:t>
      </w:r>
      <w:proofErr w:type="spellEnd"/>
      <w:r>
        <w:rPr>
          <w:rFonts w:ascii="Arial" w:hAnsi="Arial"/>
          <w:sz w:val="20"/>
        </w:rPr>
        <w:t xml:space="preserve"> model on 8 of 12 sentiment records. These differences are not simply errors to hide; they illustrate why business text analytics should combine automated processing with validation, context, and model selection appropriate to the use case.</w:t>
      </w:r>
    </w:p>
    <w:p w14:paraId="7507DAF3" w14:textId="77777777" w:rsidR="00E4470E" w:rsidRDefault="00000000">
      <w:pPr>
        <w:spacing w:after="140" w:line="252" w:lineRule="auto"/>
      </w:pPr>
      <w:r>
        <w:rPr>
          <w:rFonts w:ascii="Arial" w:hAnsi="Arial"/>
          <w:sz w:val="20"/>
        </w:rPr>
        <w:t xml:space="preserve">Using </w:t>
      </w:r>
      <w:proofErr w:type="spellStart"/>
      <w:r>
        <w:rPr>
          <w:rFonts w:ascii="Arial" w:hAnsi="Arial"/>
          <w:sz w:val="20"/>
        </w:rPr>
        <w:t>uv</w:t>
      </w:r>
      <w:proofErr w:type="spellEnd"/>
      <w:r>
        <w:rPr>
          <w:rFonts w:ascii="Arial" w:hAnsi="Arial"/>
          <w:sz w:val="20"/>
        </w:rPr>
        <w:t>, Git, GitHub, separate commented scripts, saved output files, screenshots, and end-to-end validation made the project reproducible and easier to audit. All seven implementation steps passed the final validation run.</w:t>
      </w:r>
    </w:p>
    <w:p w14:paraId="496795A9" w14:textId="77777777" w:rsidR="00E4470E" w:rsidRDefault="00000000">
      <w:r>
        <w:rPr>
          <w:rFonts w:ascii="Arial" w:hAnsi="Arial"/>
          <w:sz w:val="20"/>
        </w:rPr>
        <w:br w:type="page"/>
      </w:r>
    </w:p>
    <w:p w14:paraId="25E55820" w14:textId="77777777" w:rsidR="00E4470E" w:rsidRDefault="00000000">
      <w:pPr>
        <w:pStyle w:val="Heading1"/>
      </w:pPr>
      <w:r>
        <w:lastRenderedPageBreak/>
        <w:t>Appendix</w:t>
      </w:r>
    </w:p>
    <w:p w14:paraId="6A729465" w14:textId="77777777" w:rsidR="00E4470E" w:rsidRDefault="00000000">
      <w:pPr>
        <w:pStyle w:val="Heading2"/>
      </w:pPr>
      <w:r>
        <w:t>A. Project Artifacts</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76"/>
        <w:gridCol w:w="4674"/>
      </w:tblGrid>
      <w:tr w:rsidR="00E4470E" w14:paraId="43725E64" w14:textId="77777777">
        <w:trPr>
          <w:cantSplit/>
          <w:jc w:val="center"/>
        </w:trPr>
        <w:tc>
          <w:tcPr>
            <w:tcW w:w="4680" w:type="dxa"/>
            <w:shd w:val="clear" w:color="auto" w:fill="1FA5D8"/>
            <w:tcMar>
              <w:top w:w="70" w:type="dxa"/>
              <w:left w:w="80" w:type="dxa"/>
              <w:bottom w:w="70" w:type="dxa"/>
              <w:right w:w="80" w:type="dxa"/>
            </w:tcMar>
            <w:vAlign w:val="center"/>
          </w:tcPr>
          <w:p w14:paraId="48B3DF8D" w14:textId="77777777" w:rsidR="00E4470E" w:rsidRDefault="00000000">
            <w:r>
              <w:rPr>
                <w:b/>
                <w:color w:val="FFFFFF"/>
                <w:sz w:val="17"/>
              </w:rPr>
              <w:t>Artifact</w:t>
            </w:r>
          </w:p>
        </w:tc>
        <w:tc>
          <w:tcPr>
            <w:tcW w:w="4680" w:type="dxa"/>
            <w:shd w:val="clear" w:color="auto" w:fill="1FA5D8"/>
            <w:tcMar>
              <w:top w:w="70" w:type="dxa"/>
              <w:left w:w="80" w:type="dxa"/>
              <w:bottom w:w="70" w:type="dxa"/>
              <w:right w:w="80" w:type="dxa"/>
            </w:tcMar>
            <w:vAlign w:val="center"/>
          </w:tcPr>
          <w:p w14:paraId="3793FD8A" w14:textId="77777777" w:rsidR="00E4470E" w:rsidRDefault="00000000">
            <w:r>
              <w:rPr>
                <w:b/>
                <w:color w:val="FFFFFF"/>
                <w:sz w:val="17"/>
              </w:rPr>
              <w:t>Purpose</w:t>
            </w:r>
          </w:p>
        </w:tc>
      </w:tr>
      <w:tr w:rsidR="00E4470E" w14:paraId="26F9462E" w14:textId="77777777">
        <w:trPr>
          <w:cantSplit/>
          <w:jc w:val="center"/>
        </w:trPr>
        <w:tc>
          <w:tcPr>
            <w:tcW w:w="4680" w:type="dxa"/>
            <w:tcMar>
              <w:top w:w="70" w:type="dxa"/>
              <w:left w:w="80" w:type="dxa"/>
              <w:bottom w:w="70" w:type="dxa"/>
              <w:right w:w="80" w:type="dxa"/>
            </w:tcMar>
            <w:vAlign w:val="center"/>
          </w:tcPr>
          <w:p w14:paraId="159BF234" w14:textId="77777777" w:rsidR="00E4470E" w:rsidRDefault="00000000">
            <w:r>
              <w:rPr>
                <w:sz w:val="17"/>
              </w:rPr>
              <w:t>data/SBA927.txt</w:t>
            </w:r>
          </w:p>
        </w:tc>
        <w:tc>
          <w:tcPr>
            <w:tcW w:w="4680" w:type="dxa"/>
            <w:tcMar>
              <w:top w:w="70" w:type="dxa"/>
              <w:left w:w="80" w:type="dxa"/>
              <w:bottom w:w="70" w:type="dxa"/>
              <w:right w:w="80" w:type="dxa"/>
            </w:tcMar>
            <w:vAlign w:val="center"/>
          </w:tcPr>
          <w:p w14:paraId="1AA7807F" w14:textId="77777777" w:rsidR="00E4470E" w:rsidRDefault="00000000">
            <w:r>
              <w:rPr>
                <w:sz w:val="17"/>
              </w:rPr>
              <w:t>12-record source dataset</w:t>
            </w:r>
          </w:p>
        </w:tc>
      </w:tr>
      <w:tr w:rsidR="00E4470E" w14:paraId="1F0D3A42" w14:textId="77777777">
        <w:trPr>
          <w:cantSplit/>
          <w:jc w:val="center"/>
        </w:trPr>
        <w:tc>
          <w:tcPr>
            <w:tcW w:w="4680" w:type="dxa"/>
            <w:tcMar>
              <w:top w:w="70" w:type="dxa"/>
              <w:left w:w="80" w:type="dxa"/>
              <w:bottom w:w="70" w:type="dxa"/>
              <w:right w:w="80" w:type="dxa"/>
            </w:tcMar>
            <w:vAlign w:val="center"/>
          </w:tcPr>
          <w:p w14:paraId="44061579" w14:textId="77777777" w:rsidR="00E4470E" w:rsidRDefault="00000000">
            <w:r>
              <w:rPr>
                <w:sz w:val="17"/>
              </w:rPr>
              <w:t>outputs/preprocessed_text.txt</w:t>
            </w:r>
          </w:p>
        </w:tc>
        <w:tc>
          <w:tcPr>
            <w:tcW w:w="4680" w:type="dxa"/>
            <w:tcMar>
              <w:top w:w="70" w:type="dxa"/>
              <w:left w:w="80" w:type="dxa"/>
              <w:bottom w:w="70" w:type="dxa"/>
              <w:right w:w="80" w:type="dxa"/>
            </w:tcMar>
            <w:vAlign w:val="center"/>
          </w:tcPr>
          <w:p w14:paraId="387296BA" w14:textId="77777777" w:rsidR="00E4470E" w:rsidRDefault="00000000">
            <w:r>
              <w:rPr>
                <w:sz w:val="17"/>
              </w:rPr>
              <w:t>Cleaned/tokenized text</w:t>
            </w:r>
          </w:p>
        </w:tc>
      </w:tr>
      <w:tr w:rsidR="00E4470E" w14:paraId="5998405B" w14:textId="77777777">
        <w:trPr>
          <w:cantSplit/>
          <w:jc w:val="center"/>
        </w:trPr>
        <w:tc>
          <w:tcPr>
            <w:tcW w:w="4680" w:type="dxa"/>
            <w:tcMar>
              <w:top w:w="70" w:type="dxa"/>
              <w:left w:w="80" w:type="dxa"/>
              <w:bottom w:w="70" w:type="dxa"/>
              <w:right w:w="80" w:type="dxa"/>
            </w:tcMar>
            <w:vAlign w:val="center"/>
          </w:tcPr>
          <w:p w14:paraId="5980C3E7" w14:textId="77777777" w:rsidR="00E4470E" w:rsidRDefault="00000000">
            <w:r>
              <w:rPr>
                <w:sz w:val="17"/>
              </w:rPr>
              <w:t>outputs/stemming_lemmatization.txt</w:t>
            </w:r>
          </w:p>
        </w:tc>
        <w:tc>
          <w:tcPr>
            <w:tcW w:w="4680" w:type="dxa"/>
            <w:tcMar>
              <w:top w:w="70" w:type="dxa"/>
              <w:left w:w="80" w:type="dxa"/>
              <w:bottom w:w="70" w:type="dxa"/>
              <w:right w:w="80" w:type="dxa"/>
            </w:tcMar>
            <w:vAlign w:val="center"/>
          </w:tcPr>
          <w:p w14:paraId="3BE84B29" w14:textId="77777777" w:rsidR="00E4470E" w:rsidRDefault="00000000">
            <w:r>
              <w:rPr>
                <w:sz w:val="17"/>
              </w:rPr>
              <w:t>Stemmed and lemmatized results</w:t>
            </w:r>
          </w:p>
        </w:tc>
      </w:tr>
      <w:tr w:rsidR="00E4470E" w14:paraId="2BC4475F" w14:textId="77777777">
        <w:trPr>
          <w:cantSplit/>
          <w:jc w:val="center"/>
        </w:trPr>
        <w:tc>
          <w:tcPr>
            <w:tcW w:w="4680" w:type="dxa"/>
            <w:tcMar>
              <w:top w:w="70" w:type="dxa"/>
              <w:left w:w="80" w:type="dxa"/>
              <w:bottom w:w="70" w:type="dxa"/>
              <w:right w:w="80" w:type="dxa"/>
            </w:tcMar>
            <w:vAlign w:val="center"/>
          </w:tcPr>
          <w:p w14:paraId="40E9C271" w14:textId="77777777" w:rsidR="00E4470E" w:rsidRDefault="00000000">
            <w:r>
              <w:rPr>
                <w:sz w:val="17"/>
              </w:rPr>
              <w:t>outputs/named_entities.txt</w:t>
            </w:r>
          </w:p>
        </w:tc>
        <w:tc>
          <w:tcPr>
            <w:tcW w:w="4680" w:type="dxa"/>
            <w:tcMar>
              <w:top w:w="70" w:type="dxa"/>
              <w:left w:w="80" w:type="dxa"/>
              <w:bottom w:w="70" w:type="dxa"/>
              <w:right w:w="80" w:type="dxa"/>
            </w:tcMar>
            <w:vAlign w:val="center"/>
          </w:tcPr>
          <w:p w14:paraId="62D54BA8" w14:textId="77777777" w:rsidR="00E4470E" w:rsidRDefault="00000000">
            <w:r>
              <w:rPr>
                <w:sz w:val="17"/>
              </w:rPr>
              <w:t>NER results</w:t>
            </w:r>
          </w:p>
        </w:tc>
      </w:tr>
      <w:tr w:rsidR="00E4470E" w14:paraId="545C1503" w14:textId="77777777">
        <w:trPr>
          <w:cantSplit/>
          <w:jc w:val="center"/>
        </w:trPr>
        <w:tc>
          <w:tcPr>
            <w:tcW w:w="4680" w:type="dxa"/>
            <w:tcMar>
              <w:top w:w="70" w:type="dxa"/>
              <w:left w:w="80" w:type="dxa"/>
              <w:bottom w:w="70" w:type="dxa"/>
              <w:right w:w="80" w:type="dxa"/>
            </w:tcMar>
            <w:vAlign w:val="center"/>
          </w:tcPr>
          <w:p w14:paraId="23F2CB19" w14:textId="77777777" w:rsidR="00E4470E" w:rsidRDefault="00000000">
            <w:r>
              <w:rPr>
                <w:sz w:val="17"/>
              </w:rPr>
              <w:t>outputs/pos_tags.txt</w:t>
            </w:r>
          </w:p>
        </w:tc>
        <w:tc>
          <w:tcPr>
            <w:tcW w:w="4680" w:type="dxa"/>
            <w:tcMar>
              <w:top w:w="70" w:type="dxa"/>
              <w:left w:w="80" w:type="dxa"/>
              <w:bottom w:w="70" w:type="dxa"/>
              <w:right w:w="80" w:type="dxa"/>
            </w:tcMar>
            <w:vAlign w:val="center"/>
          </w:tcPr>
          <w:p w14:paraId="346651C7" w14:textId="77777777" w:rsidR="00E4470E" w:rsidRDefault="00000000">
            <w:r>
              <w:rPr>
                <w:sz w:val="17"/>
              </w:rPr>
              <w:t>POS-tagging results</w:t>
            </w:r>
          </w:p>
        </w:tc>
      </w:tr>
      <w:tr w:rsidR="00E4470E" w14:paraId="093D0E44" w14:textId="77777777">
        <w:trPr>
          <w:cantSplit/>
          <w:jc w:val="center"/>
        </w:trPr>
        <w:tc>
          <w:tcPr>
            <w:tcW w:w="4680" w:type="dxa"/>
            <w:tcMar>
              <w:top w:w="70" w:type="dxa"/>
              <w:left w:w="80" w:type="dxa"/>
              <w:bottom w:w="70" w:type="dxa"/>
              <w:right w:w="80" w:type="dxa"/>
            </w:tcMar>
            <w:vAlign w:val="center"/>
          </w:tcPr>
          <w:p w14:paraId="6B9EE622" w14:textId="77777777" w:rsidR="00E4470E" w:rsidRDefault="00000000">
            <w:r>
              <w:rPr>
                <w:sz w:val="17"/>
              </w:rPr>
              <w:t>outputs/sentiment_analysis.txt</w:t>
            </w:r>
          </w:p>
        </w:tc>
        <w:tc>
          <w:tcPr>
            <w:tcW w:w="4680" w:type="dxa"/>
            <w:tcMar>
              <w:top w:w="70" w:type="dxa"/>
              <w:left w:w="80" w:type="dxa"/>
              <w:bottom w:w="70" w:type="dxa"/>
              <w:right w:w="80" w:type="dxa"/>
            </w:tcMar>
            <w:vAlign w:val="center"/>
          </w:tcPr>
          <w:p w14:paraId="49EFA295" w14:textId="77777777" w:rsidR="00E4470E" w:rsidRDefault="00000000">
            <w:r>
              <w:rPr>
                <w:sz w:val="17"/>
              </w:rPr>
              <w:t>Generated prompts and VADER sentiment results</w:t>
            </w:r>
          </w:p>
        </w:tc>
      </w:tr>
      <w:tr w:rsidR="00E4470E" w14:paraId="790A7479" w14:textId="77777777">
        <w:trPr>
          <w:cantSplit/>
          <w:jc w:val="center"/>
        </w:trPr>
        <w:tc>
          <w:tcPr>
            <w:tcW w:w="4680" w:type="dxa"/>
            <w:tcMar>
              <w:top w:w="70" w:type="dxa"/>
              <w:left w:w="80" w:type="dxa"/>
              <w:bottom w:w="70" w:type="dxa"/>
              <w:right w:w="80" w:type="dxa"/>
            </w:tcMar>
            <w:vAlign w:val="center"/>
          </w:tcPr>
          <w:p w14:paraId="0658FBE8" w14:textId="77777777" w:rsidR="00E4470E" w:rsidRDefault="00000000">
            <w:r>
              <w:rPr>
                <w:sz w:val="17"/>
              </w:rPr>
              <w:t>outputs/pretrained_model_results.txt</w:t>
            </w:r>
          </w:p>
        </w:tc>
        <w:tc>
          <w:tcPr>
            <w:tcW w:w="4680" w:type="dxa"/>
            <w:tcMar>
              <w:top w:w="70" w:type="dxa"/>
              <w:left w:w="80" w:type="dxa"/>
              <w:bottom w:w="70" w:type="dxa"/>
              <w:right w:w="80" w:type="dxa"/>
            </w:tcMar>
            <w:vAlign w:val="center"/>
          </w:tcPr>
          <w:p w14:paraId="1EC4A569" w14:textId="77777777" w:rsidR="00E4470E" w:rsidRDefault="00000000">
            <w:proofErr w:type="spellStart"/>
            <w:r>
              <w:rPr>
                <w:sz w:val="17"/>
              </w:rPr>
              <w:t>RoBERTa</w:t>
            </w:r>
            <w:proofErr w:type="spellEnd"/>
            <w:r>
              <w:rPr>
                <w:sz w:val="17"/>
              </w:rPr>
              <w:t xml:space="preserve"> sentiment predictions and confidence scores</w:t>
            </w:r>
          </w:p>
        </w:tc>
      </w:tr>
      <w:tr w:rsidR="00E4470E" w14:paraId="4FEC3C4F" w14:textId="77777777">
        <w:trPr>
          <w:cantSplit/>
          <w:jc w:val="center"/>
        </w:trPr>
        <w:tc>
          <w:tcPr>
            <w:tcW w:w="4680" w:type="dxa"/>
            <w:tcMar>
              <w:top w:w="70" w:type="dxa"/>
              <w:left w:w="80" w:type="dxa"/>
              <w:bottom w:w="70" w:type="dxa"/>
              <w:right w:w="80" w:type="dxa"/>
            </w:tcMar>
            <w:vAlign w:val="center"/>
          </w:tcPr>
          <w:p w14:paraId="2123432A" w14:textId="77777777" w:rsidR="00E4470E" w:rsidRDefault="00000000">
            <w:proofErr w:type="spellStart"/>
            <w:proofErr w:type="gramStart"/>
            <w:r>
              <w:rPr>
                <w:sz w:val="17"/>
              </w:rPr>
              <w:t>pyproject.toml</w:t>
            </w:r>
            <w:proofErr w:type="spellEnd"/>
            <w:proofErr w:type="gramEnd"/>
            <w:r>
              <w:rPr>
                <w:sz w:val="17"/>
              </w:rPr>
              <w:t xml:space="preserve"> / </w:t>
            </w:r>
            <w:proofErr w:type="spellStart"/>
            <w:proofErr w:type="gramStart"/>
            <w:r>
              <w:rPr>
                <w:sz w:val="17"/>
              </w:rPr>
              <w:t>uv.lock</w:t>
            </w:r>
            <w:proofErr w:type="spellEnd"/>
            <w:proofErr w:type="gramEnd"/>
          </w:p>
        </w:tc>
        <w:tc>
          <w:tcPr>
            <w:tcW w:w="4680" w:type="dxa"/>
            <w:tcMar>
              <w:top w:w="70" w:type="dxa"/>
              <w:left w:w="80" w:type="dxa"/>
              <w:bottom w:w="70" w:type="dxa"/>
              <w:right w:w="80" w:type="dxa"/>
            </w:tcMar>
            <w:vAlign w:val="center"/>
          </w:tcPr>
          <w:p w14:paraId="60D469D0" w14:textId="77777777" w:rsidR="00E4470E" w:rsidRDefault="00000000">
            <w:r>
              <w:rPr>
                <w:sz w:val="17"/>
              </w:rPr>
              <w:t xml:space="preserve">Reproducible </w:t>
            </w:r>
            <w:proofErr w:type="spellStart"/>
            <w:r>
              <w:rPr>
                <w:sz w:val="17"/>
              </w:rPr>
              <w:t>uv</w:t>
            </w:r>
            <w:proofErr w:type="spellEnd"/>
            <w:r>
              <w:rPr>
                <w:sz w:val="17"/>
              </w:rPr>
              <w:t xml:space="preserve"> dependency definition and </w:t>
            </w:r>
            <w:proofErr w:type="spellStart"/>
            <w:r>
              <w:rPr>
                <w:sz w:val="17"/>
              </w:rPr>
              <w:t>lockfile</w:t>
            </w:r>
            <w:proofErr w:type="spellEnd"/>
          </w:p>
        </w:tc>
      </w:tr>
    </w:tbl>
    <w:p w14:paraId="34D2842F" w14:textId="77777777" w:rsidR="00E4470E" w:rsidRDefault="00000000">
      <w:pPr>
        <w:pStyle w:val="Heading2"/>
      </w:pPr>
      <w:r>
        <w:t>B. Screenshot Evidence Inventory</w:t>
      </w:r>
    </w:p>
    <w:p w14:paraId="0B25BE9E" w14:textId="77777777" w:rsidR="00E4470E" w:rsidRDefault="00000000">
      <w:pPr>
        <w:spacing w:after="140" w:line="252" w:lineRule="auto"/>
      </w:pPr>
      <w:r>
        <w:rPr>
          <w:rFonts w:ascii="Arial" w:hAnsi="Arial"/>
          <w:sz w:val="20"/>
        </w:rPr>
        <w:t>The project screenshots are stored under SBA_927/screenshots/ and versioned in the GitHub repository. The following evidence files were captured during execution:</w:t>
      </w:r>
    </w:p>
    <w:p w14:paraId="420E6813" w14:textId="77777777" w:rsidR="00E4470E" w:rsidRDefault="00000000">
      <w:pPr>
        <w:spacing w:after="60"/>
        <w:ind w:left="317" w:hanging="202"/>
      </w:pPr>
      <w:r>
        <w:rPr>
          <w:rFonts w:ascii="Arial" w:hAnsi="Arial"/>
          <w:b/>
          <w:sz w:val="20"/>
        </w:rPr>
        <w:t xml:space="preserve">• </w:t>
      </w:r>
      <w:r>
        <w:rPr>
          <w:rFonts w:ascii="Arial" w:hAnsi="Arial"/>
          <w:sz w:val="20"/>
        </w:rPr>
        <w:t xml:space="preserve">01_project_setup_uv.png - project scaffold and </w:t>
      </w:r>
      <w:proofErr w:type="spellStart"/>
      <w:r>
        <w:rPr>
          <w:rFonts w:ascii="Arial" w:hAnsi="Arial"/>
          <w:sz w:val="20"/>
        </w:rPr>
        <w:t>uv</w:t>
      </w:r>
      <w:proofErr w:type="spellEnd"/>
      <w:r>
        <w:rPr>
          <w:rFonts w:ascii="Arial" w:hAnsi="Arial"/>
          <w:sz w:val="20"/>
        </w:rPr>
        <w:t xml:space="preserve"> environment</w:t>
      </w:r>
    </w:p>
    <w:p w14:paraId="3DBB6EFA" w14:textId="77777777" w:rsidR="00E4470E" w:rsidRDefault="00000000">
      <w:pPr>
        <w:spacing w:after="60"/>
        <w:ind w:left="317" w:hanging="202"/>
      </w:pPr>
      <w:r>
        <w:rPr>
          <w:rFonts w:ascii="Arial" w:hAnsi="Arial"/>
          <w:b/>
          <w:sz w:val="20"/>
        </w:rPr>
        <w:t xml:space="preserve">• </w:t>
      </w:r>
      <w:r>
        <w:rPr>
          <w:rFonts w:ascii="Arial" w:hAnsi="Arial"/>
          <w:sz w:val="20"/>
        </w:rPr>
        <w:t>02_dataset_loading.png - dataset loading and 12-record verification</w:t>
      </w:r>
    </w:p>
    <w:p w14:paraId="5A9D5100" w14:textId="77777777" w:rsidR="00E4470E" w:rsidRDefault="00000000">
      <w:pPr>
        <w:spacing w:after="60"/>
        <w:ind w:left="317" w:hanging="202"/>
      </w:pPr>
      <w:r>
        <w:rPr>
          <w:rFonts w:ascii="Arial" w:hAnsi="Arial"/>
          <w:b/>
          <w:sz w:val="20"/>
        </w:rPr>
        <w:t xml:space="preserve">• </w:t>
      </w:r>
      <w:r>
        <w:rPr>
          <w:rFonts w:ascii="Arial" w:hAnsi="Arial"/>
          <w:sz w:val="20"/>
        </w:rPr>
        <w:t>03_preprocessing_tokenization.png - tokenization/preprocessing output</w:t>
      </w:r>
    </w:p>
    <w:p w14:paraId="60394138" w14:textId="77777777" w:rsidR="00E4470E" w:rsidRDefault="00000000">
      <w:pPr>
        <w:spacing w:after="60"/>
        <w:ind w:left="317" w:hanging="202"/>
      </w:pPr>
      <w:r>
        <w:rPr>
          <w:rFonts w:ascii="Arial" w:hAnsi="Arial"/>
          <w:b/>
          <w:sz w:val="20"/>
        </w:rPr>
        <w:t xml:space="preserve">• </w:t>
      </w:r>
      <w:r>
        <w:rPr>
          <w:rFonts w:ascii="Arial" w:hAnsi="Arial"/>
          <w:sz w:val="20"/>
        </w:rPr>
        <w:t>04_stemming_lemmatization.png - stemming/lemmatization output</w:t>
      </w:r>
    </w:p>
    <w:p w14:paraId="0F87E17B" w14:textId="77777777" w:rsidR="00E4470E" w:rsidRDefault="00000000">
      <w:pPr>
        <w:spacing w:after="60"/>
        <w:ind w:left="317" w:hanging="202"/>
      </w:pPr>
      <w:r>
        <w:rPr>
          <w:rFonts w:ascii="Arial" w:hAnsi="Arial"/>
          <w:b/>
          <w:sz w:val="20"/>
        </w:rPr>
        <w:t xml:space="preserve">• </w:t>
      </w:r>
      <w:r>
        <w:rPr>
          <w:rFonts w:ascii="Arial" w:hAnsi="Arial"/>
          <w:sz w:val="20"/>
        </w:rPr>
        <w:t>05_named_entity_recognition.png - NER output</w:t>
      </w:r>
    </w:p>
    <w:p w14:paraId="6AE1E0E1" w14:textId="77777777" w:rsidR="00E4470E" w:rsidRDefault="00000000">
      <w:pPr>
        <w:spacing w:after="60"/>
        <w:ind w:left="317" w:hanging="202"/>
      </w:pPr>
      <w:r>
        <w:rPr>
          <w:rFonts w:ascii="Arial" w:hAnsi="Arial"/>
          <w:b/>
          <w:sz w:val="20"/>
        </w:rPr>
        <w:t xml:space="preserve">• </w:t>
      </w:r>
      <w:r>
        <w:rPr>
          <w:rFonts w:ascii="Arial" w:hAnsi="Arial"/>
          <w:sz w:val="20"/>
        </w:rPr>
        <w:t>06_pos_tagging.png - POS-tagging output</w:t>
      </w:r>
    </w:p>
    <w:p w14:paraId="767D1697" w14:textId="77777777" w:rsidR="00E4470E" w:rsidRDefault="00000000">
      <w:pPr>
        <w:spacing w:after="60"/>
        <w:ind w:left="317" w:hanging="202"/>
      </w:pPr>
      <w:r>
        <w:rPr>
          <w:rFonts w:ascii="Arial" w:hAnsi="Arial"/>
          <w:b/>
          <w:sz w:val="20"/>
        </w:rPr>
        <w:t xml:space="preserve">• </w:t>
      </w:r>
      <w:r>
        <w:rPr>
          <w:rFonts w:ascii="Arial" w:hAnsi="Arial"/>
          <w:sz w:val="20"/>
        </w:rPr>
        <w:t>07_sentiment_analysis.png - VADER prompt and sentiment output</w:t>
      </w:r>
    </w:p>
    <w:p w14:paraId="37D88CA0" w14:textId="77777777" w:rsidR="00E4470E" w:rsidRDefault="00000000">
      <w:pPr>
        <w:spacing w:after="60"/>
        <w:ind w:left="317" w:hanging="202"/>
      </w:pPr>
      <w:r>
        <w:rPr>
          <w:rFonts w:ascii="Arial" w:hAnsi="Arial"/>
          <w:b/>
          <w:sz w:val="20"/>
        </w:rPr>
        <w:t xml:space="preserve">• </w:t>
      </w:r>
      <w:r>
        <w:rPr>
          <w:rFonts w:ascii="Arial" w:hAnsi="Arial"/>
          <w:sz w:val="20"/>
        </w:rPr>
        <w:t>08_pretrained_model.png - Hugging Face pretrained-model output</w:t>
      </w:r>
    </w:p>
    <w:p w14:paraId="0997B404" w14:textId="77777777" w:rsidR="00E4470E" w:rsidRDefault="00000000">
      <w:pPr>
        <w:spacing w:after="60"/>
        <w:ind w:left="317" w:hanging="202"/>
      </w:pPr>
      <w:r>
        <w:rPr>
          <w:rFonts w:ascii="Arial" w:hAnsi="Arial"/>
          <w:b/>
          <w:sz w:val="20"/>
        </w:rPr>
        <w:t xml:space="preserve">• </w:t>
      </w:r>
      <w:r>
        <w:rPr>
          <w:rFonts w:ascii="Arial" w:hAnsi="Arial"/>
          <w:sz w:val="20"/>
        </w:rPr>
        <w:t>09_final_validation.png - complete PASS validation run</w:t>
      </w:r>
    </w:p>
    <w:p w14:paraId="1BE1A16C" w14:textId="77777777" w:rsidR="00E4470E" w:rsidRDefault="00000000">
      <w:pPr>
        <w:pStyle w:val="Heading2"/>
      </w:pPr>
      <w:r>
        <w:lastRenderedPageBreak/>
        <w:t>C. Git/GitHub Milestones</w:t>
      </w:r>
    </w:p>
    <w:p w14:paraId="39FA66E7" w14:textId="77777777" w:rsidR="00E4470E" w:rsidRDefault="00000000">
      <w:pPr>
        <w:spacing w:after="140" w:line="252" w:lineRule="auto"/>
      </w:pPr>
      <w:r>
        <w:rPr>
          <w:rFonts w:ascii="Arial" w:hAnsi="Arial"/>
          <w:sz w:val="20"/>
        </w:rPr>
        <w:t>Repository: https://github.com/Bvega/per-scholas-module-927</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75"/>
        <w:gridCol w:w="4675"/>
      </w:tblGrid>
      <w:tr w:rsidR="00E4470E" w14:paraId="3A775D9F" w14:textId="77777777">
        <w:trPr>
          <w:cantSplit/>
          <w:jc w:val="center"/>
        </w:trPr>
        <w:tc>
          <w:tcPr>
            <w:tcW w:w="4680" w:type="dxa"/>
            <w:shd w:val="clear" w:color="auto" w:fill="1FA5D8"/>
            <w:tcMar>
              <w:top w:w="70" w:type="dxa"/>
              <w:left w:w="80" w:type="dxa"/>
              <w:bottom w:w="70" w:type="dxa"/>
              <w:right w:w="80" w:type="dxa"/>
            </w:tcMar>
            <w:vAlign w:val="center"/>
          </w:tcPr>
          <w:p w14:paraId="564A8E5F" w14:textId="77777777" w:rsidR="00E4470E" w:rsidRDefault="00000000">
            <w:r>
              <w:rPr>
                <w:b/>
                <w:color w:val="FFFFFF"/>
                <w:sz w:val="16"/>
              </w:rPr>
              <w:t>Commit</w:t>
            </w:r>
          </w:p>
        </w:tc>
        <w:tc>
          <w:tcPr>
            <w:tcW w:w="4680" w:type="dxa"/>
            <w:shd w:val="clear" w:color="auto" w:fill="1FA5D8"/>
            <w:tcMar>
              <w:top w:w="70" w:type="dxa"/>
              <w:left w:w="80" w:type="dxa"/>
              <w:bottom w:w="70" w:type="dxa"/>
              <w:right w:w="80" w:type="dxa"/>
            </w:tcMar>
            <w:vAlign w:val="center"/>
          </w:tcPr>
          <w:p w14:paraId="0544C648" w14:textId="77777777" w:rsidR="00E4470E" w:rsidRDefault="00000000">
            <w:r>
              <w:rPr>
                <w:b/>
                <w:color w:val="FFFFFF"/>
                <w:sz w:val="16"/>
              </w:rPr>
              <w:t>Milestone</w:t>
            </w:r>
          </w:p>
        </w:tc>
      </w:tr>
      <w:tr w:rsidR="00E4470E" w14:paraId="2C604FD9" w14:textId="77777777">
        <w:trPr>
          <w:cantSplit/>
          <w:jc w:val="center"/>
        </w:trPr>
        <w:tc>
          <w:tcPr>
            <w:tcW w:w="4680" w:type="dxa"/>
            <w:tcMar>
              <w:top w:w="70" w:type="dxa"/>
              <w:left w:w="80" w:type="dxa"/>
              <w:bottom w:w="70" w:type="dxa"/>
              <w:right w:w="80" w:type="dxa"/>
            </w:tcMar>
            <w:vAlign w:val="center"/>
          </w:tcPr>
          <w:p w14:paraId="104F6FB6" w14:textId="77777777" w:rsidR="00E4470E" w:rsidRDefault="00000000">
            <w:r>
              <w:rPr>
                <w:sz w:val="16"/>
              </w:rPr>
              <w:t>cdceea2</w:t>
            </w:r>
          </w:p>
        </w:tc>
        <w:tc>
          <w:tcPr>
            <w:tcW w:w="4680" w:type="dxa"/>
            <w:tcMar>
              <w:top w:w="70" w:type="dxa"/>
              <w:left w:w="80" w:type="dxa"/>
              <w:bottom w:w="70" w:type="dxa"/>
              <w:right w:w="80" w:type="dxa"/>
            </w:tcMar>
            <w:vAlign w:val="center"/>
          </w:tcPr>
          <w:p w14:paraId="527D4F84" w14:textId="77777777" w:rsidR="00E4470E" w:rsidRDefault="00000000">
            <w:r>
              <w:rPr>
                <w:sz w:val="16"/>
              </w:rPr>
              <w:t xml:space="preserve">Initialize SBA 927 </w:t>
            </w:r>
            <w:proofErr w:type="spellStart"/>
            <w:r>
              <w:rPr>
                <w:sz w:val="16"/>
              </w:rPr>
              <w:t>uv</w:t>
            </w:r>
            <w:proofErr w:type="spellEnd"/>
            <w:r>
              <w:rPr>
                <w:sz w:val="16"/>
              </w:rPr>
              <w:t xml:space="preserve"> project scaffold</w:t>
            </w:r>
          </w:p>
        </w:tc>
      </w:tr>
      <w:tr w:rsidR="00E4470E" w14:paraId="03F1CE30" w14:textId="77777777">
        <w:trPr>
          <w:cantSplit/>
          <w:jc w:val="center"/>
        </w:trPr>
        <w:tc>
          <w:tcPr>
            <w:tcW w:w="4680" w:type="dxa"/>
            <w:tcMar>
              <w:top w:w="70" w:type="dxa"/>
              <w:left w:w="80" w:type="dxa"/>
              <w:bottom w:w="70" w:type="dxa"/>
              <w:right w:w="80" w:type="dxa"/>
            </w:tcMar>
            <w:vAlign w:val="center"/>
          </w:tcPr>
          <w:p w14:paraId="05E409F5" w14:textId="77777777" w:rsidR="00E4470E" w:rsidRDefault="00000000">
            <w:r>
              <w:rPr>
                <w:sz w:val="16"/>
              </w:rPr>
              <w:t>551813d</w:t>
            </w:r>
          </w:p>
        </w:tc>
        <w:tc>
          <w:tcPr>
            <w:tcW w:w="4680" w:type="dxa"/>
            <w:tcMar>
              <w:top w:w="70" w:type="dxa"/>
              <w:left w:w="80" w:type="dxa"/>
              <w:bottom w:w="70" w:type="dxa"/>
              <w:right w:w="80" w:type="dxa"/>
            </w:tcMar>
            <w:vAlign w:val="center"/>
          </w:tcPr>
          <w:p w14:paraId="185EB27B" w14:textId="77777777" w:rsidR="00E4470E" w:rsidRDefault="00000000">
            <w:r>
              <w:rPr>
                <w:sz w:val="16"/>
              </w:rPr>
              <w:t xml:space="preserve">Add NLTK dependency with </w:t>
            </w:r>
            <w:proofErr w:type="spellStart"/>
            <w:r>
              <w:rPr>
                <w:sz w:val="16"/>
              </w:rPr>
              <w:t>uv</w:t>
            </w:r>
            <w:proofErr w:type="spellEnd"/>
          </w:p>
        </w:tc>
      </w:tr>
      <w:tr w:rsidR="00E4470E" w14:paraId="5C3DB5E0" w14:textId="77777777">
        <w:trPr>
          <w:cantSplit/>
          <w:jc w:val="center"/>
        </w:trPr>
        <w:tc>
          <w:tcPr>
            <w:tcW w:w="4680" w:type="dxa"/>
            <w:tcMar>
              <w:top w:w="70" w:type="dxa"/>
              <w:left w:w="80" w:type="dxa"/>
              <w:bottom w:w="70" w:type="dxa"/>
              <w:right w:w="80" w:type="dxa"/>
            </w:tcMar>
            <w:vAlign w:val="center"/>
          </w:tcPr>
          <w:p w14:paraId="6E7FAF12" w14:textId="77777777" w:rsidR="00E4470E" w:rsidRDefault="00000000">
            <w:r>
              <w:rPr>
                <w:sz w:val="16"/>
              </w:rPr>
              <w:t>1736de1</w:t>
            </w:r>
          </w:p>
        </w:tc>
        <w:tc>
          <w:tcPr>
            <w:tcW w:w="4680" w:type="dxa"/>
            <w:tcMar>
              <w:top w:w="70" w:type="dxa"/>
              <w:left w:w="80" w:type="dxa"/>
              <w:bottom w:w="70" w:type="dxa"/>
              <w:right w:w="80" w:type="dxa"/>
            </w:tcMar>
            <w:vAlign w:val="center"/>
          </w:tcPr>
          <w:p w14:paraId="336C491D" w14:textId="77777777" w:rsidR="00E4470E" w:rsidRDefault="00000000">
            <w:r>
              <w:rPr>
                <w:sz w:val="16"/>
              </w:rPr>
              <w:t>Load and inspect SBA 927 dataset</w:t>
            </w:r>
          </w:p>
        </w:tc>
      </w:tr>
      <w:tr w:rsidR="00E4470E" w14:paraId="3CCE8C6C" w14:textId="77777777">
        <w:trPr>
          <w:cantSplit/>
          <w:jc w:val="center"/>
        </w:trPr>
        <w:tc>
          <w:tcPr>
            <w:tcW w:w="4680" w:type="dxa"/>
            <w:tcMar>
              <w:top w:w="70" w:type="dxa"/>
              <w:left w:w="80" w:type="dxa"/>
              <w:bottom w:w="70" w:type="dxa"/>
              <w:right w:w="80" w:type="dxa"/>
            </w:tcMar>
            <w:vAlign w:val="center"/>
          </w:tcPr>
          <w:p w14:paraId="46773222" w14:textId="77777777" w:rsidR="00E4470E" w:rsidRDefault="00000000">
            <w:r>
              <w:rPr>
                <w:sz w:val="16"/>
              </w:rPr>
              <w:t>9c0c130</w:t>
            </w:r>
          </w:p>
        </w:tc>
        <w:tc>
          <w:tcPr>
            <w:tcW w:w="4680" w:type="dxa"/>
            <w:tcMar>
              <w:top w:w="70" w:type="dxa"/>
              <w:left w:w="80" w:type="dxa"/>
              <w:bottom w:w="70" w:type="dxa"/>
              <w:right w:w="80" w:type="dxa"/>
            </w:tcMar>
            <w:vAlign w:val="center"/>
          </w:tcPr>
          <w:p w14:paraId="65CB216F" w14:textId="77777777" w:rsidR="00E4470E" w:rsidRDefault="00000000">
            <w:r>
              <w:rPr>
                <w:sz w:val="16"/>
              </w:rPr>
              <w:t>Add text preprocessing and tokenization</w:t>
            </w:r>
          </w:p>
        </w:tc>
      </w:tr>
      <w:tr w:rsidR="00E4470E" w14:paraId="7A18ED87" w14:textId="77777777">
        <w:trPr>
          <w:cantSplit/>
          <w:jc w:val="center"/>
        </w:trPr>
        <w:tc>
          <w:tcPr>
            <w:tcW w:w="4680" w:type="dxa"/>
            <w:tcMar>
              <w:top w:w="70" w:type="dxa"/>
              <w:left w:w="80" w:type="dxa"/>
              <w:bottom w:w="70" w:type="dxa"/>
              <w:right w:w="80" w:type="dxa"/>
            </w:tcMar>
            <w:vAlign w:val="center"/>
          </w:tcPr>
          <w:p w14:paraId="5AEDD0B1" w14:textId="77777777" w:rsidR="00E4470E" w:rsidRDefault="00000000">
            <w:r>
              <w:rPr>
                <w:sz w:val="16"/>
              </w:rPr>
              <w:t>d9b69ba</w:t>
            </w:r>
          </w:p>
        </w:tc>
        <w:tc>
          <w:tcPr>
            <w:tcW w:w="4680" w:type="dxa"/>
            <w:tcMar>
              <w:top w:w="70" w:type="dxa"/>
              <w:left w:w="80" w:type="dxa"/>
              <w:bottom w:w="70" w:type="dxa"/>
              <w:right w:w="80" w:type="dxa"/>
            </w:tcMar>
            <w:vAlign w:val="center"/>
          </w:tcPr>
          <w:p w14:paraId="706BFEC0" w14:textId="77777777" w:rsidR="00E4470E" w:rsidRDefault="00000000">
            <w:r>
              <w:rPr>
                <w:sz w:val="16"/>
              </w:rPr>
              <w:t>Add stemming and lemmatization</w:t>
            </w:r>
          </w:p>
        </w:tc>
      </w:tr>
      <w:tr w:rsidR="00E4470E" w14:paraId="475F2ECE" w14:textId="77777777">
        <w:trPr>
          <w:cantSplit/>
          <w:jc w:val="center"/>
        </w:trPr>
        <w:tc>
          <w:tcPr>
            <w:tcW w:w="4680" w:type="dxa"/>
            <w:tcMar>
              <w:top w:w="70" w:type="dxa"/>
              <w:left w:w="80" w:type="dxa"/>
              <w:bottom w:w="70" w:type="dxa"/>
              <w:right w:w="80" w:type="dxa"/>
            </w:tcMar>
            <w:vAlign w:val="center"/>
          </w:tcPr>
          <w:p w14:paraId="295D55E5" w14:textId="77777777" w:rsidR="00E4470E" w:rsidRDefault="00000000">
            <w:r>
              <w:rPr>
                <w:sz w:val="16"/>
              </w:rPr>
              <w:t>dd65800</w:t>
            </w:r>
          </w:p>
        </w:tc>
        <w:tc>
          <w:tcPr>
            <w:tcW w:w="4680" w:type="dxa"/>
            <w:tcMar>
              <w:top w:w="70" w:type="dxa"/>
              <w:left w:w="80" w:type="dxa"/>
              <w:bottom w:w="70" w:type="dxa"/>
              <w:right w:w="80" w:type="dxa"/>
            </w:tcMar>
            <w:vAlign w:val="center"/>
          </w:tcPr>
          <w:p w14:paraId="7CB503C9" w14:textId="77777777" w:rsidR="00E4470E" w:rsidRDefault="00000000">
            <w:r>
              <w:rPr>
                <w:sz w:val="16"/>
              </w:rPr>
              <w:t>Add named entity recognition</w:t>
            </w:r>
          </w:p>
        </w:tc>
      </w:tr>
      <w:tr w:rsidR="00E4470E" w14:paraId="33DDCEA4" w14:textId="77777777">
        <w:trPr>
          <w:cantSplit/>
          <w:jc w:val="center"/>
        </w:trPr>
        <w:tc>
          <w:tcPr>
            <w:tcW w:w="4680" w:type="dxa"/>
            <w:tcMar>
              <w:top w:w="70" w:type="dxa"/>
              <w:left w:w="80" w:type="dxa"/>
              <w:bottom w:w="70" w:type="dxa"/>
              <w:right w:w="80" w:type="dxa"/>
            </w:tcMar>
            <w:vAlign w:val="center"/>
          </w:tcPr>
          <w:p w14:paraId="2993672F" w14:textId="77777777" w:rsidR="00E4470E" w:rsidRDefault="00000000">
            <w:r>
              <w:rPr>
                <w:sz w:val="16"/>
              </w:rPr>
              <w:t>7e58988</w:t>
            </w:r>
          </w:p>
        </w:tc>
        <w:tc>
          <w:tcPr>
            <w:tcW w:w="4680" w:type="dxa"/>
            <w:tcMar>
              <w:top w:w="70" w:type="dxa"/>
              <w:left w:w="80" w:type="dxa"/>
              <w:bottom w:w="70" w:type="dxa"/>
              <w:right w:w="80" w:type="dxa"/>
            </w:tcMar>
            <w:vAlign w:val="center"/>
          </w:tcPr>
          <w:p w14:paraId="16EA4174" w14:textId="77777777" w:rsidR="00E4470E" w:rsidRDefault="00000000">
            <w:r>
              <w:rPr>
                <w:sz w:val="16"/>
              </w:rPr>
              <w:t>Add part-of-speech tagging</w:t>
            </w:r>
          </w:p>
        </w:tc>
      </w:tr>
      <w:tr w:rsidR="00E4470E" w14:paraId="7EC45484" w14:textId="77777777">
        <w:trPr>
          <w:cantSplit/>
          <w:jc w:val="center"/>
        </w:trPr>
        <w:tc>
          <w:tcPr>
            <w:tcW w:w="4680" w:type="dxa"/>
            <w:tcMar>
              <w:top w:w="70" w:type="dxa"/>
              <w:left w:w="80" w:type="dxa"/>
              <w:bottom w:w="70" w:type="dxa"/>
              <w:right w:w="80" w:type="dxa"/>
            </w:tcMar>
            <w:vAlign w:val="center"/>
          </w:tcPr>
          <w:p w14:paraId="5F4D38B3" w14:textId="77777777" w:rsidR="00E4470E" w:rsidRDefault="00000000">
            <w:r>
              <w:rPr>
                <w:sz w:val="16"/>
              </w:rPr>
              <w:t>9e50552</w:t>
            </w:r>
          </w:p>
        </w:tc>
        <w:tc>
          <w:tcPr>
            <w:tcW w:w="4680" w:type="dxa"/>
            <w:tcMar>
              <w:top w:w="70" w:type="dxa"/>
              <w:left w:w="80" w:type="dxa"/>
              <w:bottom w:w="70" w:type="dxa"/>
              <w:right w:w="80" w:type="dxa"/>
            </w:tcMar>
            <w:vAlign w:val="center"/>
          </w:tcPr>
          <w:p w14:paraId="3085240A" w14:textId="77777777" w:rsidR="00E4470E" w:rsidRDefault="00000000">
            <w:r>
              <w:rPr>
                <w:sz w:val="16"/>
              </w:rPr>
              <w:t>Add sentiment analysis with VADER</w:t>
            </w:r>
          </w:p>
        </w:tc>
      </w:tr>
      <w:tr w:rsidR="00E4470E" w14:paraId="62037350" w14:textId="77777777">
        <w:trPr>
          <w:cantSplit/>
          <w:jc w:val="center"/>
        </w:trPr>
        <w:tc>
          <w:tcPr>
            <w:tcW w:w="4680" w:type="dxa"/>
            <w:tcMar>
              <w:top w:w="70" w:type="dxa"/>
              <w:left w:w="80" w:type="dxa"/>
              <w:bottom w:w="70" w:type="dxa"/>
              <w:right w:w="80" w:type="dxa"/>
            </w:tcMar>
            <w:vAlign w:val="center"/>
          </w:tcPr>
          <w:p w14:paraId="4CEB57B2" w14:textId="77777777" w:rsidR="00E4470E" w:rsidRDefault="00000000">
            <w:r>
              <w:rPr>
                <w:sz w:val="16"/>
              </w:rPr>
              <w:t>c437c0a</w:t>
            </w:r>
          </w:p>
        </w:tc>
        <w:tc>
          <w:tcPr>
            <w:tcW w:w="4680" w:type="dxa"/>
            <w:tcMar>
              <w:top w:w="70" w:type="dxa"/>
              <w:left w:w="80" w:type="dxa"/>
              <w:bottom w:w="70" w:type="dxa"/>
              <w:right w:w="80" w:type="dxa"/>
            </w:tcMar>
            <w:vAlign w:val="center"/>
          </w:tcPr>
          <w:p w14:paraId="7B90185C" w14:textId="77777777" w:rsidR="00E4470E" w:rsidRDefault="00000000">
            <w:r>
              <w:rPr>
                <w:sz w:val="16"/>
              </w:rPr>
              <w:t>Add pretrained sentiment model experiment</w:t>
            </w:r>
          </w:p>
        </w:tc>
      </w:tr>
      <w:tr w:rsidR="00E4470E" w14:paraId="5E73ECFF" w14:textId="77777777">
        <w:trPr>
          <w:cantSplit/>
          <w:jc w:val="center"/>
        </w:trPr>
        <w:tc>
          <w:tcPr>
            <w:tcW w:w="4680" w:type="dxa"/>
            <w:tcMar>
              <w:top w:w="70" w:type="dxa"/>
              <w:left w:w="80" w:type="dxa"/>
              <w:bottom w:w="70" w:type="dxa"/>
              <w:right w:w="80" w:type="dxa"/>
            </w:tcMar>
            <w:vAlign w:val="center"/>
          </w:tcPr>
          <w:p w14:paraId="396BA180" w14:textId="77777777" w:rsidR="00E4470E" w:rsidRDefault="00000000">
            <w:r>
              <w:rPr>
                <w:sz w:val="16"/>
              </w:rPr>
              <w:t>fb3336b</w:t>
            </w:r>
          </w:p>
        </w:tc>
        <w:tc>
          <w:tcPr>
            <w:tcW w:w="4680" w:type="dxa"/>
            <w:tcMar>
              <w:top w:w="70" w:type="dxa"/>
              <w:left w:w="80" w:type="dxa"/>
              <w:bottom w:w="70" w:type="dxa"/>
              <w:right w:w="80" w:type="dxa"/>
            </w:tcMar>
            <w:vAlign w:val="center"/>
          </w:tcPr>
          <w:p w14:paraId="711F7261" w14:textId="77777777" w:rsidR="00E4470E" w:rsidRDefault="00000000">
            <w:r>
              <w:rPr>
                <w:sz w:val="16"/>
              </w:rPr>
              <w:t>Add final validation screenshot</w:t>
            </w:r>
          </w:p>
        </w:tc>
      </w:tr>
    </w:tbl>
    <w:p w14:paraId="2057D2EC" w14:textId="77777777" w:rsidR="00E4470E" w:rsidRDefault="00000000">
      <w:pPr>
        <w:pStyle w:val="Heading2"/>
      </w:pPr>
      <w:r>
        <w:t>D. Validation Result</w:t>
      </w:r>
    </w:p>
    <w:p w14:paraId="64436ADE" w14:textId="77777777" w:rsidR="00E4470E" w:rsidRDefault="00000000">
      <w:pPr>
        <w:spacing w:after="140" w:line="252" w:lineRule="auto"/>
      </w:pPr>
      <w:r>
        <w:rPr>
          <w:rFonts w:ascii="Arial" w:hAnsi="Arial"/>
          <w:sz w:val="20"/>
        </w:rPr>
        <w:t xml:space="preserve">All seven scripts passed the final sequential validation with </w:t>
      </w:r>
      <w:proofErr w:type="spellStart"/>
      <w:r>
        <w:rPr>
          <w:rFonts w:ascii="Arial" w:hAnsi="Arial"/>
          <w:sz w:val="20"/>
        </w:rPr>
        <w:t>uv</w:t>
      </w:r>
      <w:proofErr w:type="spellEnd"/>
      <w:r>
        <w:rPr>
          <w:rFonts w:ascii="Arial" w:hAnsi="Arial"/>
          <w:sz w:val="20"/>
        </w:rPr>
        <w:t>, confirming that the project executes successfully from dataset loading through the pretrained model experiment.</w:t>
      </w:r>
    </w:p>
    <w:sectPr w:rsidR="00E4470E">
      <w:headerReference w:type="default" r:id="rId11"/>
      <w:footerReference w:type="default" r:id="rId12"/>
      <w:headerReference w:type="first" r:id="rId13"/>
      <w:footerReference w:type="first" r:id="rId14"/>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319F6" w14:textId="77777777" w:rsidR="00781C2F" w:rsidRDefault="00781C2F">
      <w:pPr>
        <w:spacing w:before="0" w:line="240" w:lineRule="auto"/>
      </w:pPr>
      <w:r>
        <w:separator/>
      </w:r>
    </w:p>
  </w:endnote>
  <w:endnote w:type="continuationSeparator" w:id="0">
    <w:p w14:paraId="0AF22FCC" w14:textId="77777777" w:rsidR="00781C2F" w:rsidRDefault="00781C2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057D26B6-6A48-4EA9-86DE-7A88D68089C5}"/>
    <w:embedBold r:id="rId2" w:fontKey="{3FE12F41-3548-41A3-AD9D-47CF8C57E8A9}"/>
    <w:embedItalic r:id="rId3" w:fontKey="{0F48A1D0-B500-4A1B-894A-BA50CF6FBC30}"/>
  </w:font>
  <w:font w:name="Trebuchet MS">
    <w:panose1 w:val="020B0603020202020204"/>
    <w:charset w:val="00"/>
    <w:family w:val="auto"/>
    <w:pitch w:val="default"/>
    <w:embedRegular r:id="rId4" w:fontKey="{D033BD2A-362A-4E0A-B3EC-D66E472DFCBD}"/>
    <w:embedItalic r:id="rId5" w:fontKey="{A9D3DD0C-1682-414A-866A-7AF3E6B7E8CF}"/>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676FC265-157E-4D7E-9C7E-F7788B8AD671}"/>
  </w:font>
  <w:font w:name="Cambria">
    <w:panose1 w:val="02040503050406030204"/>
    <w:charset w:val="00"/>
    <w:family w:val="roman"/>
    <w:pitch w:val="variable"/>
    <w:sig w:usb0="E00006FF" w:usb1="420024FF" w:usb2="02000000" w:usb3="00000000" w:csb0="0000019F" w:csb1="00000000"/>
    <w:embedRegular r:id="rId7" w:fontKey="{9E43BFAC-A884-4751-8721-E92751713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3E6C3" w14:textId="1A7B816C" w:rsidR="00E4470E" w:rsidRDefault="00000000">
    <w:pPr>
      <w:pBdr>
        <w:top w:val="nil"/>
        <w:left w:val="nil"/>
        <w:bottom w:val="nil"/>
        <w:right w:val="nil"/>
        <w:between w:val="nil"/>
      </w:pBdr>
      <w:jc w:val="right"/>
    </w:pPr>
    <w:r>
      <w:fldChar w:fldCharType="begin"/>
    </w:r>
    <w:r>
      <w:instrText>PAGE</w:instrText>
    </w:r>
    <w:r>
      <w:fldChar w:fldCharType="separate"/>
    </w:r>
    <w:r w:rsidR="00141374">
      <w:rPr>
        <w:noProof/>
      </w:rPr>
      <w:t>1</w:t>
    </w:r>
    <w:r>
      <w:fldChar w:fldCharType="end"/>
    </w:r>
    <w:r>
      <w:rPr>
        <w:noProof/>
      </w:rPr>
      <w:drawing>
        <wp:anchor distT="0" distB="0" distL="0" distR="0" simplePos="0" relativeHeight="251663360" behindDoc="0" locked="0" layoutInCell="1" hidden="0" allowOverlap="1" wp14:anchorId="40E36102" wp14:editId="6E0D510E">
          <wp:simplePos x="0" y="0"/>
          <wp:positionH relativeFrom="column">
            <wp:posOffset>-914399</wp:posOffset>
          </wp:positionH>
          <wp:positionV relativeFrom="paragraph">
            <wp:posOffset>438150</wp:posOffset>
          </wp:positionV>
          <wp:extent cx="7781925" cy="409575"/>
          <wp:effectExtent l="0" t="0" r="0" b="0"/>
          <wp:wrapTopAndBottom distT="0" distB="0"/>
          <wp:docPr id="4" name="image4.png" descr="footer"/>
          <wp:cNvGraphicFramePr/>
          <a:graphic xmlns:a="http://schemas.openxmlformats.org/drawingml/2006/main">
            <a:graphicData uri="http://schemas.openxmlformats.org/drawingml/2006/picture">
              <pic:pic xmlns:pic="http://schemas.openxmlformats.org/drawingml/2006/picture">
                <pic:nvPicPr>
                  <pic:cNvPr id="0" name="image4.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1608" w14:textId="77777777" w:rsidR="00E4470E" w:rsidRDefault="00000000">
    <w:pPr>
      <w:pBdr>
        <w:top w:val="nil"/>
        <w:left w:val="nil"/>
        <w:bottom w:val="nil"/>
        <w:right w:val="nil"/>
        <w:between w:val="nil"/>
      </w:pBdr>
      <w:jc w:val="right"/>
    </w:pPr>
    <w:r>
      <w:rPr>
        <w:noProof/>
      </w:rPr>
      <w:drawing>
        <wp:anchor distT="0" distB="0" distL="0" distR="0" simplePos="0" relativeHeight="251664384" behindDoc="0" locked="0" layoutInCell="1" hidden="0" allowOverlap="1" wp14:anchorId="3B0F608E" wp14:editId="57F8029F">
          <wp:simplePos x="0" y="0"/>
          <wp:positionH relativeFrom="column">
            <wp:posOffset>-914399</wp:posOffset>
          </wp:positionH>
          <wp:positionV relativeFrom="paragraph">
            <wp:posOffset>438150</wp:posOffset>
          </wp:positionV>
          <wp:extent cx="7781925" cy="409575"/>
          <wp:effectExtent l="0" t="0" r="0" b="0"/>
          <wp:wrapTopAndBottom distT="0" distB="0"/>
          <wp:docPr id="2" name="image4.png" descr="footer"/>
          <wp:cNvGraphicFramePr/>
          <a:graphic xmlns:a="http://schemas.openxmlformats.org/drawingml/2006/main">
            <a:graphicData uri="http://schemas.openxmlformats.org/drawingml/2006/picture">
              <pic:pic xmlns:pic="http://schemas.openxmlformats.org/drawingml/2006/picture">
                <pic:nvPicPr>
                  <pic:cNvPr id="0" name="image4.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32DD8" w14:textId="77777777" w:rsidR="00781C2F" w:rsidRDefault="00781C2F">
      <w:pPr>
        <w:spacing w:before="0" w:line="240" w:lineRule="auto"/>
      </w:pPr>
      <w:r>
        <w:separator/>
      </w:r>
    </w:p>
  </w:footnote>
  <w:footnote w:type="continuationSeparator" w:id="0">
    <w:p w14:paraId="20834507" w14:textId="77777777" w:rsidR="00781C2F" w:rsidRDefault="00781C2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4C63" w14:textId="77777777" w:rsidR="00E4470E" w:rsidRDefault="00000000">
    <w:pPr>
      <w:pBdr>
        <w:top w:val="nil"/>
        <w:left w:val="nil"/>
        <w:bottom w:val="nil"/>
        <w:right w:val="nil"/>
        <w:between w:val="nil"/>
      </w:pBdr>
      <w:spacing w:before="640"/>
      <w:rPr>
        <w:color w:val="666666"/>
        <w:sz w:val="20"/>
        <w:szCs w:val="20"/>
      </w:rPr>
    </w:pPr>
    <w:r>
      <w:rPr>
        <w:noProof/>
        <w:color w:val="666666"/>
        <w:sz w:val="20"/>
        <w:szCs w:val="20"/>
      </w:rPr>
      <w:drawing>
        <wp:anchor distT="114300" distB="114300" distL="114300" distR="114300" simplePos="0" relativeHeight="251658240" behindDoc="1" locked="0" layoutInCell="1" hidden="0" allowOverlap="1" wp14:anchorId="66F6DFA7" wp14:editId="27EEFFD5">
          <wp:simplePos x="0" y="0"/>
          <wp:positionH relativeFrom="page">
            <wp:posOffset>419100</wp:posOffset>
          </wp:positionH>
          <wp:positionV relativeFrom="page">
            <wp:posOffset>317500</wp:posOffset>
          </wp:positionV>
          <wp:extent cx="1358561" cy="280988"/>
          <wp:effectExtent l="0" t="0" r="0" b="0"/>
          <wp:wrapNone/>
          <wp:docPr id="19705294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58561" cy="280988"/>
                  </a:xfrm>
                  <a:prstGeom prst="rect">
                    <a:avLst/>
                  </a:prstGeom>
                  <a:ln/>
                </pic:spPr>
              </pic:pic>
            </a:graphicData>
          </a:graphic>
        </wp:anchor>
      </w:drawing>
    </w:r>
    <w:r>
      <w:rPr>
        <w:noProof/>
      </w:rPr>
      <w:drawing>
        <wp:anchor distT="0" distB="0" distL="0" distR="0" simplePos="0" relativeHeight="251659264" behindDoc="0" locked="0" layoutInCell="1" hidden="0" allowOverlap="1" wp14:anchorId="16D95304" wp14:editId="2A52829E">
          <wp:simplePos x="0" y="0"/>
          <wp:positionH relativeFrom="column">
            <wp:posOffset>-914399</wp:posOffset>
          </wp:positionH>
          <wp:positionV relativeFrom="paragraph">
            <wp:posOffset>-66674</wp:posOffset>
          </wp:positionV>
          <wp:extent cx="7781925" cy="95250"/>
          <wp:effectExtent l="0" t="0" r="0" b="0"/>
          <wp:wrapTopAndBottom distT="0" distB="0"/>
          <wp:docPr id="1"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60288" behindDoc="0" locked="0" layoutInCell="1" hidden="0" allowOverlap="1" wp14:anchorId="3A69A9C9" wp14:editId="02A35B51">
          <wp:simplePos x="0" y="0"/>
          <wp:positionH relativeFrom="column">
            <wp:posOffset>-919162</wp:posOffset>
          </wp:positionH>
          <wp:positionV relativeFrom="paragraph">
            <wp:posOffset>-66674</wp:posOffset>
          </wp:positionV>
          <wp:extent cx="7781925" cy="95250"/>
          <wp:effectExtent l="0" t="0" r="0" b="0"/>
          <wp:wrapTopAndBottom distT="0" distB="0"/>
          <wp:docPr id="1945979614"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3A1B7829" w14:textId="77777777" w:rsidR="00E4470E"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4FF2D6FD" wp14:editId="322E9A54">
          <wp:extent cx="447675" cy="57150"/>
          <wp:effectExtent l="0" t="0" r="0" b="0"/>
          <wp:docPr id="6"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6E87" w14:textId="77777777" w:rsidR="00E4470E" w:rsidRDefault="00000000">
    <w:pPr>
      <w:spacing w:before="0" w:line="276" w:lineRule="auto"/>
      <w:ind w:left="-720"/>
      <w:rPr>
        <w:rFonts w:ascii="Arial" w:eastAsia="Arial" w:hAnsi="Arial" w:cs="Arial"/>
      </w:rPr>
    </w:pPr>
    <w:r>
      <w:rPr>
        <w:rFonts w:ascii="Arial" w:eastAsia="Arial" w:hAnsi="Arial" w:cs="Arial"/>
        <w:noProof/>
      </w:rPr>
      <w:drawing>
        <wp:anchor distT="114300" distB="114300" distL="114300" distR="114300" simplePos="0" relativeHeight="251661312" behindDoc="1" locked="0" layoutInCell="1" hidden="0" allowOverlap="1" wp14:anchorId="0FEB834B" wp14:editId="59189BCD">
          <wp:simplePos x="0" y="0"/>
          <wp:positionH relativeFrom="page">
            <wp:posOffset>449580</wp:posOffset>
          </wp:positionH>
          <wp:positionV relativeFrom="page">
            <wp:posOffset>253365</wp:posOffset>
          </wp:positionV>
          <wp:extent cx="1358561" cy="280988"/>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58561" cy="280988"/>
                  </a:xfrm>
                  <a:prstGeom prst="rect">
                    <a:avLst/>
                  </a:prstGeom>
                  <a:ln/>
                </pic:spPr>
              </pic:pic>
            </a:graphicData>
          </a:graphic>
        </wp:anchor>
      </w:drawing>
    </w:r>
    <w:r>
      <w:rPr>
        <w:noProof/>
      </w:rPr>
      <w:drawing>
        <wp:anchor distT="0" distB="0" distL="0" distR="0" simplePos="0" relativeHeight="251662336" behindDoc="0" locked="0" layoutInCell="1" hidden="0" allowOverlap="1" wp14:anchorId="201DF339" wp14:editId="38088CD4">
          <wp:simplePos x="0" y="0"/>
          <wp:positionH relativeFrom="column">
            <wp:posOffset>-919162</wp:posOffset>
          </wp:positionH>
          <wp:positionV relativeFrom="paragraph">
            <wp:posOffset>-66674</wp:posOffset>
          </wp:positionV>
          <wp:extent cx="7781925" cy="95250"/>
          <wp:effectExtent l="0" t="0" r="0" b="0"/>
          <wp:wrapTopAndBottom distT="0" distB="0"/>
          <wp:docPr id="5"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7B6BFAB2" w14:textId="77777777" w:rsidR="00E4470E" w:rsidRDefault="00E4470E">
    <w:pPr>
      <w:spacing w:before="0" w:line="276" w:lineRule="auto"/>
      <w:ind w:left="720" w:firstLine="720"/>
      <w:jc w:val="right"/>
      <w:rPr>
        <w:rFonts w:ascii="Arial" w:eastAsia="Arial" w:hAnsi="Arial" w:cs="Arial"/>
      </w:rPr>
    </w:pPr>
  </w:p>
  <w:p w14:paraId="787D6DB4" w14:textId="77777777" w:rsidR="00E4470E" w:rsidRDefault="00E4470E">
    <w:pPr>
      <w:spacing w:before="0" w:line="276" w:lineRule="auto"/>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462BC"/>
    <w:multiLevelType w:val="multilevel"/>
    <w:tmpl w:val="50740B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7289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70E"/>
    <w:rsid w:val="00141374"/>
    <w:rsid w:val="00781C2F"/>
    <w:rsid w:val="00E4470E"/>
    <w:rsid w:val="00ED6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C997"/>
  <w15:docId w15:val="{0060FB2C-E162-4DA4-BB84-85634DC9C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2.xml"/><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7" Type="http://schemas.openxmlformats.org/officeDocument/2006/relationships/image" Target="media/image4.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1992</Words>
  <Characters>11359</Characters>
  <Application>Microsoft Office Word</Application>
  <DocSecurity>0</DocSecurity>
  <Lines>94</Lines>
  <Paragraphs>26</Paragraphs>
  <ScaleCrop>false</ScaleCrop>
  <Company/>
  <LinksUpToDate>false</LinksUpToDate>
  <CharactersWithSpaces>13325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Bolivar Vega</cp:lastModifiedBy>
  <cp:revision>2</cp:revision>
  <dcterms:created xsi:type="dcterms:W3CDTF">2026-09-23T04:26:00Z</dcterms:created>
  <dcterms:modified xsi:type="dcterms:W3CDTF">2026-09-23T04:29:00Z</dcterms:modified>
</cp:coreProperties>
</file>