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CE27" w14:textId="77777777" w:rsidR="00992067" w:rsidRDefault="002D28E6" w:rsidP="002D28E6">
      <w:pPr>
        <w:pStyle w:val="a3"/>
        <w:ind w:left="240" w:right="240"/>
      </w:pPr>
      <w:r>
        <w:rPr>
          <w:rFonts w:hint="eastAsia"/>
        </w:rPr>
        <w:t xml:space="preserve">Image Beautify </w:t>
      </w:r>
      <w:r>
        <w:rPr>
          <w:rFonts w:hint="eastAsia"/>
        </w:rPr>
        <w:t>模块报告之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14:paraId="546472F4" w14:textId="1D5B3E4D" w:rsidR="002D28E6" w:rsidRDefault="002D28E6" w:rsidP="002D28E6">
      <w:pPr>
        <w:ind w:left="240" w:right="240"/>
        <w:jc w:val="right"/>
      </w:pPr>
      <w:r>
        <w:rPr>
          <w:rFonts w:hint="eastAsia"/>
        </w:rPr>
        <w:t>报告人：黄文璨</w:t>
      </w:r>
      <w:bookmarkStart w:id="0" w:name="_GoBack"/>
      <w:bookmarkEnd w:id="0"/>
    </w:p>
    <w:p w14:paraId="2C9ACABE" w14:textId="77777777" w:rsidR="002D28E6" w:rsidRDefault="002D28E6" w:rsidP="002D28E6">
      <w:pPr>
        <w:ind w:left="240" w:right="240"/>
        <w:jc w:val="right"/>
      </w:pPr>
      <w:r>
        <w:rPr>
          <w:rFonts w:hint="eastAsia"/>
        </w:rPr>
        <w:t>报告日期：</w:t>
      </w:r>
      <w:r>
        <w:t>2018年7月23日</w:t>
      </w:r>
    </w:p>
    <w:p w14:paraId="4960952B" w14:textId="77777777" w:rsidR="002D28E6" w:rsidRDefault="002D28E6" w:rsidP="002D28E6">
      <w:pPr>
        <w:pStyle w:val="1"/>
        <w:ind w:left="240" w:right="240"/>
      </w:pPr>
      <w:r>
        <w:rPr>
          <w:rFonts w:hint="eastAsia"/>
        </w:rPr>
        <w:t>一、MVVM模式中View层简介</w:t>
      </w:r>
    </w:p>
    <w:p w14:paraId="19476AAA" w14:textId="33B0725D" w:rsidR="002D28E6" w:rsidRDefault="002D28E6" w:rsidP="002D28E6">
      <w:pPr>
        <w:ind w:left="240" w:right="240"/>
        <w:rPr>
          <w:szCs w:val="28"/>
        </w:rPr>
      </w:pPr>
      <w:r>
        <w:rPr>
          <w:rFonts w:hint="eastAsia"/>
          <w:szCs w:val="28"/>
        </w:rPr>
        <w:t>MVVM架构使得View层与Model层完全实现解耦合，View层专门负责UI界面的显示和用户交互逻辑，可以是控件容器和集合。View与</w:t>
      </w:r>
      <w:proofErr w:type="spellStart"/>
      <w:r>
        <w:rPr>
          <w:rFonts w:hint="eastAsia"/>
          <w:szCs w:val="28"/>
        </w:rPr>
        <w:t>ViewModel</w:t>
      </w:r>
      <w:proofErr w:type="spellEnd"/>
      <w:r>
        <w:rPr>
          <w:rFonts w:hint="eastAsia"/>
          <w:szCs w:val="28"/>
        </w:rPr>
        <w:t>之间通过Data Binding进行数据绑定，通过Commands绑定操作的调用，当属性</w:t>
      </w:r>
      <w:r w:rsidR="00DF1B03">
        <w:rPr>
          <w:rFonts w:hint="eastAsia"/>
          <w:szCs w:val="28"/>
        </w:rPr>
        <w:t>改变或命令执行</w:t>
      </w:r>
      <w:r>
        <w:rPr>
          <w:rFonts w:hint="eastAsia"/>
          <w:szCs w:val="28"/>
        </w:rPr>
        <w:t>时</w:t>
      </w:r>
      <w:proofErr w:type="spellStart"/>
      <w:r>
        <w:rPr>
          <w:rFonts w:hint="eastAsia"/>
          <w:szCs w:val="28"/>
        </w:rPr>
        <w:t>ViewModel</w:t>
      </w:r>
      <w:proofErr w:type="spellEnd"/>
      <w:r>
        <w:rPr>
          <w:rFonts w:hint="eastAsia"/>
          <w:szCs w:val="28"/>
        </w:rPr>
        <w:t>向View发出通知（Send Notifications）。</w:t>
      </w:r>
    </w:p>
    <w:p w14:paraId="63D3BFA4" w14:textId="63135576" w:rsidR="002D28E6" w:rsidRDefault="002D28E6" w:rsidP="002D28E6">
      <w:pPr>
        <w:ind w:left="240" w:right="240"/>
        <w:rPr>
          <w:szCs w:val="28"/>
        </w:rPr>
      </w:pPr>
      <w:r>
        <w:rPr>
          <w:rFonts w:hint="eastAsia"/>
          <w:szCs w:val="28"/>
        </w:rPr>
        <w:t>由此可以发现，View层的主要工作有</w:t>
      </w:r>
      <w:r w:rsidR="00DF1B03">
        <w:rPr>
          <w:rFonts w:hint="eastAsia"/>
          <w:szCs w:val="28"/>
        </w:rPr>
        <w:t>以下</w:t>
      </w:r>
      <w:r w:rsidR="00F63D1A">
        <w:rPr>
          <w:rFonts w:hint="eastAsia"/>
          <w:szCs w:val="28"/>
        </w:rPr>
        <w:t>三</w:t>
      </w:r>
      <w:r>
        <w:rPr>
          <w:rFonts w:hint="eastAsia"/>
          <w:szCs w:val="28"/>
        </w:rPr>
        <w:t>个部分。</w:t>
      </w:r>
    </w:p>
    <w:p w14:paraId="4D6BE625" w14:textId="6A8C11EE" w:rsidR="002D28E6" w:rsidRDefault="002D28E6" w:rsidP="002D28E6">
      <w:pPr>
        <w:ind w:left="240" w:right="240"/>
        <w:rPr>
          <w:szCs w:val="28"/>
        </w:rPr>
      </w:pPr>
      <w:r>
        <w:rPr>
          <w:rFonts w:hint="eastAsia"/>
          <w:szCs w:val="28"/>
        </w:rPr>
        <w:t>1、设计用户界面并实现用户交互，界面显示所需的数据、用户交互发出的命令都与</w:t>
      </w:r>
      <w:proofErr w:type="spellStart"/>
      <w:r>
        <w:rPr>
          <w:rFonts w:hint="eastAsia"/>
          <w:szCs w:val="28"/>
        </w:rPr>
        <w:t>ViewModel</w:t>
      </w:r>
      <w:proofErr w:type="spellEnd"/>
      <w:r>
        <w:rPr>
          <w:rFonts w:hint="eastAsia"/>
          <w:szCs w:val="28"/>
        </w:rPr>
        <w:t>层进行绑定。</w:t>
      </w:r>
    </w:p>
    <w:p w14:paraId="3F69050A" w14:textId="77777777" w:rsidR="002D28E6" w:rsidRDefault="002D28E6" w:rsidP="002D28E6">
      <w:pPr>
        <w:ind w:left="240" w:right="240"/>
        <w:rPr>
          <w:szCs w:val="28"/>
        </w:rPr>
      </w:pPr>
      <w:r>
        <w:rPr>
          <w:rFonts w:hint="eastAsia"/>
          <w:szCs w:val="28"/>
        </w:rPr>
        <w:t>2、实现属性</w:t>
      </w:r>
      <w:r w:rsidR="00F63D1A">
        <w:rPr>
          <w:rFonts w:hint="eastAsia"/>
          <w:szCs w:val="28"/>
        </w:rPr>
        <w:t>通知的接收器，当</w:t>
      </w:r>
      <w:proofErr w:type="spellStart"/>
      <w:r w:rsidR="00F63D1A">
        <w:rPr>
          <w:rFonts w:hint="eastAsia"/>
          <w:szCs w:val="28"/>
        </w:rPr>
        <w:t>ViewModel</w:t>
      </w:r>
      <w:proofErr w:type="spellEnd"/>
      <w:r w:rsidR="00F63D1A">
        <w:rPr>
          <w:rFonts w:hint="eastAsia"/>
          <w:szCs w:val="28"/>
        </w:rPr>
        <w:t>发出属性改变的通知时调用View层暴露的接口实时更新界面显示。</w:t>
      </w:r>
    </w:p>
    <w:p w14:paraId="1CBFC07F" w14:textId="4406AB1F" w:rsidR="00F63D1A" w:rsidRPr="00DF1B03" w:rsidRDefault="00F63D1A" w:rsidP="00DF1B03">
      <w:pPr>
        <w:ind w:left="240" w:right="240"/>
        <w:rPr>
          <w:szCs w:val="28"/>
        </w:rPr>
      </w:pPr>
      <w:r>
        <w:rPr>
          <w:rFonts w:hint="eastAsia"/>
          <w:szCs w:val="28"/>
        </w:rPr>
        <w:t>3</w:t>
      </w:r>
      <w:r w:rsidR="008A7928">
        <w:rPr>
          <w:rFonts w:hint="eastAsia"/>
          <w:szCs w:val="28"/>
        </w:rPr>
        <w:t>、实现命令通知的接收器</w:t>
      </w:r>
      <w:r>
        <w:rPr>
          <w:rFonts w:hint="eastAsia"/>
          <w:szCs w:val="28"/>
        </w:rPr>
        <w:t>，当</w:t>
      </w:r>
      <w:proofErr w:type="spellStart"/>
      <w:r>
        <w:rPr>
          <w:rFonts w:hint="eastAsia"/>
          <w:szCs w:val="28"/>
        </w:rPr>
        <w:t>ViewModel</w:t>
      </w:r>
      <w:proofErr w:type="spellEnd"/>
      <w:r>
        <w:rPr>
          <w:rFonts w:hint="eastAsia"/>
          <w:szCs w:val="28"/>
        </w:rPr>
        <w:t>发出命令执行情况的通知时调用View层暴露的接口实时进行反馈与更新界面显示。</w:t>
      </w:r>
    </w:p>
    <w:p w14:paraId="6B453795" w14:textId="54D23C5D" w:rsidR="00DF1B03" w:rsidRDefault="00DF1B03" w:rsidP="00DF1B03">
      <w:pPr>
        <w:pStyle w:val="1"/>
        <w:ind w:left="240" w:right="240"/>
      </w:pPr>
      <w:r>
        <w:rPr>
          <w:rFonts w:hint="eastAsia"/>
        </w:rPr>
        <w:t>二、本项目中的View层实现</w:t>
      </w:r>
    </w:p>
    <w:p w14:paraId="0517FE81" w14:textId="741F89DF" w:rsidR="00DF1B03" w:rsidRDefault="00DF1B03" w:rsidP="00DF1B03">
      <w:pPr>
        <w:pStyle w:val="2"/>
        <w:ind w:left="240" w:right="240"/>
      </w:pPr>
      <w:r>
        <w:rPr>
          <w:rFonts w:hint="eastAsia"/>
        </w:rPr>
        <w:t>2.1 View层概览</w:t>
      </w:r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5036"/>
        <w:gridCol w:w="3014"/>
      </w:tblGrid>
      <w:tr w:rsidR="00DF1B03" w14:paraId="3FD4C030" w14:textId="77777777" w:rsidTr="00BF7636">
        <w:tc>
          <w:tcPr>
            <w:tcW w:w="4936" w:type="dxa"/>
            <w:vAlign w:val="center"/>
          </w:tcPr>
          <w:p w14:paraId="35E972E7" w14:textId="27197E3F" w:rsidR="00DF1B03" w:rsidRDefault="00DF1B03" w:rsidP="00BF7636">
            <w:pPr>
              <w:ind w:leftChars="0" w:right="240"/>
              <w:jc w:val="center"/>
            </w:pPr>
            <w:r>
              <w:rPr>
                <w:rFonts w:hint="eastAsia"/>
              </w:rPr>
              <w:t>View层文件结构</w:t>
            </w:r>
          </w:p>
        </w:tc>
        <w:tc>
          <w:tcPr>
            <w:tcW w:w="3114" w:type="dxa"/>
            <w:vAlign w:val="center"/>
          </w:tcPr>
          <w:p w14:paraId="57E9CFC6" w14:textId="180D093C" w:rsidR="00DF1B03" w:rsidRDefault="00DF1B03" w:rsidP="00BF7636">
            <w:pPr>
              <w:ind w:leftChars="0" w:right="24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1B03" w14:paraId="1290C386" w14:textId="77777777" w:rsidTr="00BF7636">
        <w:tc>
          <w:tcPr>
            <w:tcW w:w="4936" w:type="dxa"/>
          </w:tcPr>
          <w:p w14:paraId="5FDDC26F" w14:textId="66BF759E" w:rsidR="00DF1B03" w:rsidRDefault="00DF1B03" w:rsidP="00DF1B03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3AFE8AF5" wp14:editId="300C665B">
                  <wp:extent cx="2844165" cy="2541905"/>
                  <wp:effectExtent l="0" t="0" r="635" b="0"/>
                  <wp:docPr id="1" name="图片 1" descr="屏幕快照%202018-07-24%20下午2.49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%202018-07-24%20下午2.49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65" cy="254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center"/>
          </w:tcPr>
          <w:p w14:paraId="597903B9" w14:textId="7682D433" w:rsidR="00DF1B03" w:rsidRDefault="00DF1B03" w:rsidP="00BF7636">
            <w:pPr>
              <w:ind w:leftChars="0" w:right="24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ImageBeautify</w:t>
            </w:r>
            <w:proofErr w:type="spellEnd"/>
            <w:r>
              <w:rPr>
                <w:rFonts w:hint="eastAsia"/>
              </w:rPr>
              <w:t>项目中，View层</w:t>
            </w:r>
            <w:r w:rsidR="00BF7636">
              <w:rPr>
                <w:rFonts w:hint="eastAsia"/>
              </w:rPr>
              <w:t>有一个主窗口类</w:t>
            </w:r>
            <w:proofErr w:type="spellStart"/>
            <w:r w:rsidR="00BF7636">
              <w:rPr>
                <w:rFonts w:hint="eastAsia"/>
              </w:rPr>
              <w:t>mainview</w:t>
            </w:r>
            <w:proofErr w:type="spellEnd"/>
            <w:r w:rsidR="00BF7636">
              <w:rPr>
                <w:rFonts w:hint="eastAsia"/>
              </w:rPr>
              <w:t>，另外还有许多子窗口类在dialog文件夹中，并且如上一章所述需要实现两个接收器(sink)，分别用于接收属性改变的通知(</w:t>
            </w:r>
            <w:proofErr w:type="spellStart"/>
            <w:r w:rsidR="00BF7636">
              <w:rPr>
                <w:rFonts w:hint="eastAsia"/>
              </w:rPr>
              <w:t>mainimagesink</w:t>
            </w:r>
            <w:proofErr w:type="spellEnd"/>
            <w:r w:rsidR="00BF7636">
              <w:rPr>
                <w:rFonts w:hint="eastAsia"/>
              </w:rPr>
              <w:t>)和命令执行情况的通知(</w:t>
            </w:r>
            <w:proofErr w:type="spellStart"/>
            <w:r w:rsidR="00BF7636">
              <w:rPr>
                <w:rFonts w:hint="eastAsia"/>
              </w:rPr>
              <w:t>maincommandsink</w:t>
            </w:r>
            <w:proofErr w:type="spellEnd"/>
            <w:r w:rsidR="00BF7636">
              <w:rPr>
                <w:rFonts w:hint="eastAsia"/>
              </w:rPr>
              <w:t>)。</w:t>
            </w:r>
          </w:p>
        </w:tc>
      </w:tr>
      <w:tr w:rsidR="00DF1B03" w14:paraId="511872C6" w14:textId="77777777" w:rsidTr="00BF7636">
        <w:tc>
          <w:tcPr>
            <w:tcW w:w="4936" w:type="dxa"/>
          </w:tcPr>
          <w:p w14:paraId="56A9B40F" w14:textId="671FB61C" w:rsidR="00DF1B03" w:rsidRDefault="00DF1B03" w:rsidP="00DF1B03">
            <w:pPr>
              <w:ind w:leftChars="0" w:right="24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540F083" wp14:editId="773B98FD">
                  <wp:extent cx="2844549" cy="2894614"/>
                  <wp:effectExtent l="0" t="0" r="635" b="1270"/>
                  <wp:docPr id="2" name="图片 2" descr="屏幕快照%202018-07-24%20下午2.50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屏幕快照%202018-07-24%20下午2.50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661" cy="2909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  <w:vAlign w:val="center"/>
          </w:tcPr>
          <w:p w14:paraId="476D8F1F" w14:textId="5FB7C26C" w:rsidR="00DF1B03" w:rsidRDefault="00BF7636" w:rsidP="00BF7636">
            <w:pPr>
              <w:ind w:leftChars="0" w:right="240"/>
            </w:pPr>
            <w:r>
              <w:rPr>
                <w:rFonts w:hint="eastAsia"/>
              </w:rPr>
              <w:t>左图为本项目中View层实现的部分子窗口类，都放在dialog文件夹中。</w:t>
            </w:r>
          </w:p>
        </w:tc>
      </w:tr>
    </w:tbl>
    <w:p w14:paraId="09199871" w14:textId="77777777" w:rsidR="003555DB" w:rsidRDefault="003555DB" w:rsidP="00DF1B03">
      <w:pPr>
        <w:ind w:left="240" w:right="240"/>
      </w:pPr>
    </w:p>
    <w:p w14:paraId="78F92D5D" w14:textId="3FF428CA" w:rsidR="00DF1B03" w:rsidRDefault="003555DB" w:rsidP="003555DB">
      <w:pPr>
        <w:pStyle w:val="2"/>
        <w:ind w:left="240" w:right="240"/>
      </w:pPr>
      <w:r>
        <w:rPr>
          <w:rFonts w:hint="eastAsia"/>
        </w:rPr>
        <w:t>2.2 View与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间的数据绑定与命令绑定</w:t>
      </w:r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4163"/>
        <w:gridCol w:w="3887"/>
      </w:tblGrid>
      <w:tr w:rsidR="008A6B08" w14:paraId="2FFB2467" w14:textId="77777777" w:rsidTr="000B37BD">
        <w:trPr>
          <w:trHeight w:val="339"/>
        </w:trPr>
        <w:tc>
          <w:tcPr>
            <w:tcW w:w="805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4541D3" w14:textId="201A3A70" w:rsidR="008A6B08" w:rsidRDefault="008A6B08" w:rsidP="0065205E">
            <w:pPr>
              <w:ind w:leftChars="0" w:right="240"/>
              <w:jc w:val="center"/>
            </w:pPr>
            <w:r>
              <w:rPr>
                <w:rFonts w:hint="eastAsia"/>
              </w:rPr>
              <w:t>属性绑定(data binding)</w:t>
            </w:r>
          </w:p>
        </w:tc>
      </w:tr>
      <w:tr w:rsidR="008A6B08" w14:paraId="198E61C5" w14:textId="77777777" w:rsidTr="008A6B08">
        <w:trPr>
          <w:trHeight w:val="339"/>
        </w:trPr>
        <w:tc>
          <w:tcPr>
            <w:tcW w:w="4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6921FD" w14:textId="56CA0D38" w:rsidR="003555DB" w:rsidRDefault="003555DB" w:rsidP="003555DB">
            <w:pPr>
              <w:ind w:leftChars="0" w:right="240"/>
              <w:jc w:val="center"/>
            </w:pPr>
            <w:r>
              <w:rPr>
                <w:rFonts w:hint="eastAsia"/>
              </w:rPr>
              <w:t>View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49BAC2" w14:textId="6DE627EE" w:rsidR="003555DB" w:rsidRDefault="0065205E" w:rsidP="0065205E">
            <w:pPr>
              <w:ind w:leftChars="0" w:right="240"/>
              <w:jc w:val="center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</w:p>
        </w:tc>
      </w:tr>
      <w:tr w:rsidR="0065205E" w14:paraId="56C0AA1F" w14:textId="77777777" w:rsidTr="008A6B08">
        <w:tc>
          <w:tcPr>
            <w:tcW w:w="4166" w:type="dxa"/>
            <w:tcBorders>
              <w:top w:val="single" w:sz="12" w:space="0" w:color="auto"/>
            </w:tcBorders>
            <w:vAlign w:val="center"/>
          </w:tcPr>
          <w:p w14:paraId="5C5906BF" w14:textId="18C39AE3" w:rsidR="0065205E" w:rsidRDefault="0065205E" w:rsidP="003555DB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View中的数据指针shared_ptr</w:t>
            </w:r>
          </w:p>
        </w:tc>
        <w:tc>
          <w:tcPr>
            <w:tcW w:w="3884" w:type="dxa"/>
            <w:tcBorders>
              <w:top w:val="single" w:sz="12" w:space="0" w:color="auto"/>
            </w:tcBorders>
            <w:vAlign w:val="center"/>
          </w:tcPr>
          <w:p w14:paraId="5E64A952" w14:textId="085CB27B" w:rsidR="0065205E" w:rsidRDefault="0065205E" w:rsidP="003555DB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ViewModel</w:t>
            </w:r>
            <w:r w:rsidR="009B40D8">
              <w:rPr>
                <w:rFonts w:hint="eastAsia"/>
                <w:noProof/>
              </w:rPr>
              <w:t>中对应</w:t>
            </w:r>
            <w:r>
              <w:rPr>
                <w:rFonts w:hint="eastAsia"/>
                <w:noProof/>
              </w:rPr>
              <w:t>的数据指针</w:t>
            </w:r>
          </w:p>
        </w:tc>
      </w:tr>
      <w:tr w:rsidR="0065205E" w14:paraId="28D49DEE" w14:textId="77777777" w:rsidTr="008A6B08">
        <w:tc>
          <w:tcPr>
            <w:tcW w:w="4166" w:type="dxa"/>
            <w:vAlign w:val="center"/>
          </w:tcPr>
          <w:p w14:paraId="06498C60" w14:textId="097459FC" w:rsidR="003555DB" w:rsidRDefault="003555DB" w:rsidP="003555DB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1C1A194D" wp14:editId="24823331">
                  <wp:extent cx="2501649" cy="1780907"/>
                  <wp:effectExtent l="0" t="0" r="0" b="0"/>
                  <wp:docPr id="3" name="图片 3" descr="屏幕快照%202018-07-24%20下午3.01.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屏幕快照%202018-07-24%20下午3.01.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919" cy="180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vAlign w:val="center"/>
          </w:tcPr>
          <w:p w14:paraId="4E9AEF21" w14:textId="4C5B2347" w:rsidR="003555DB" w:rsidRDefault="0065205E" w:rsidP="003555DB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026D2E10" wp14:editId="60A5CE5F">
                  <wp:extent cx="2246112" cy="1987778"/>
                  <wp:effectExtent l="0" t="0" r="0" b="0"/>
                  <wp:docPr id="5" name="图片 5" descr="屏幕快照%202018-07-24%20下午3.03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屏幕快照%202018-07-24%20下午3.03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84" cy="2016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5E" w14:paraId="7E9F9D16" w14:textId="77777777" w:rsidTr="008A6B08">
        <w:tc>
          <w:tcPr>
            <w:tcW w:w="4166" w:type="dxa"/>
            <w:vAlign w:val="center"/>
          </w:tcPr>
          <w:p w14:paraId="632D68FC" w14:textId="591AA237" w:rsidR="0065205E" w:rsidRDefault="0065205E" w:rsidP="003555DB">
            <w:pPr>
              <w:ind w:leftChars="0" w:right="24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View设置数据绑定入口函数</w:t>
            </w:r>
          </w:p>
        </w:tc>
        <w:tc>
          <w:tcPr>
            <w:tcW w:w="3884" w:type="dxa"/>
            <w:vAlign w:val="center"/>
          </w:tcPr>
          <w:p w14:paraId="60217558" w14:textId="3C306DC5" w:rsidR="0065205E" w:rsidRDefault="0065205E" w:rsidP="003555DB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ViewModel将属性暴露</w:t>
            </w:r>
            <w:r w:rsidR="001E3B9A">
              <w:rPr>
                <w:rFonts w:hint="eastAsia"/>
                <w:noProof/>
              </w:rPr>
              <w:t>出来</w:t>
            </w:r>
          </w:p>
        </w:tc>
      </w:tr>
      <w:tr w:rsidR="0065205E" w14:paraId="6F923361" w14:textId="77777777" w:rsidTr="008A6B08">
        <w:tc>
          <w:tcPr>
            <w:tcW w:w="4166" w:type="dxa"/>
            <w:vAlign w:val="center"/>
          </w:tcPr>
          <w:p w14:paraId="7FBB7E3C" w14:textId="7EE7B205" w:rsidR="003555DB" w:rsidRDefault="003555DB" w:rsidP="003555DB">
            <w:pPr>
              <w:ind w:leftChars="0" w:right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3B1B69" wp14:editId="11EDBD2A">
                  <wp:extent cx="2425029" cy="1137605"/>
                  <wp:effectExtent l="0" t="0" r="0" b="5715"/>
                  <wp:docPr id="4" name="图片 4" descr="屏幕快照%202018-07-24%20下午3.01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屏幕快照%202018-07-24%20下午3.01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936" cy="116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vAlign w:val="center"/>
          </w:tcPr>
          <w:p w14:paraId="56E6CEA3" w14:textId="76DFD009" w:rsidR="003555DB" w:rsidRDefault="0065205E" w:rsidP="003555DB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7B53D27F" wp14:editId="00E3A651">
                  <wp:extent cx="2306209" cy="1224520"/>
                  <wp:effectExtent l="0" t="0" r="5715" b="0"/>
                  <wp:docPr id="6" name="图片 6" descr="屏幕快照%202018-07-24%20下午3.04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屏幕快照%202018-07-24%20下午3.04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321" cy="122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E9674" w14:textId="77777777" w:rsidR="008A6B08" w:rsidRDefault="008A6B08" w:rsidP="009B40D8">
      <w:pPr>
        <w:ind w:leftChars="0" w:right="240"/>
      </w:pPr>
    </w:p>
    <w:p w14:paraId="3E9127DC" w14:textId="77777777" w:rsidR="009B40D8" w:rsidRDefault="009B40D8" w:rsidP="009B40D8">
      <w:pPr>
        <w:ind w:leftChars="0" w:right="240"/>
      </w:pPr>
    </w:p>
    <w:tbl>
      <w:tblPr>
        <w:tblStyle w:val="a5"/>
        <w:tblW w:w="0" w:type="auto"/>
        <w:tblInd w:w="240" w:type="dxa"/>
        <w:tblLook w:val="04A0" w:firstRow="1" w:lastRow="0" w:firstColumn="1" w:lastColumn="0" w:noHBand="0" w:noVBand="1"/>
      </w:tblPr>
      <w:tblGrid>
        <w:gridCol w:w="3816"/>
        <w:gridCol w:w="4234"/>
      </w:tblGrid>
      <w:tr w:rsidR="008A6B08" w14:paraId="3A75202A" w14:textId="77777777" w:rsidTr="004066C6">
        <w:trPr>
          <w:trHeight w:val="339"/>
        </w:trPr>
        <w:tc>
          <w:tcPr>
            <w:tcW w:w="805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76B7C7" w14:textId="62B836F3" w:rsidR="008A6B08" w:rsidRDefault="008A6B08" w:rsidP="008A6B08">
            <w:pPr>
              <w:ind w:leftChars="0" w:right="240"/>
              <w:jc w:val="center"/>
            </w:pPr>
            <w:r>
              <w:rPr>
                <w:rFonts w:hint="eastAsia"/>
              </w:rPr>
              <w:t>命令绑定(commands binding)</w:t>
            </w:r>
          </w:p>
        </w:tc>
      </w:tr>
      <w:tr w:rsidR="008A6B08" w14:paraId="27566C69" w14:textId="77777777" w:rsidTr="004066C6">
        <w:trPr>
          <w:trHeight w:val="339"/>
        </w:trPr>
        <w:tc>
          <w:tcPr>
            <w:tcW w:w="4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5FC10D" w14:textId="77777777" w:rsidR="008A6B08" w:rsidRDefault="008A6B08" w:rsidP="004066C6">
            <w:pPr>
              <w:ind w:leftChars="0" w:right="240"/>
              <w:jc w:val="center"/>
            </w:pPr>
            <w:r>
              <w:rPr>
                <w:rFonts w:hint="eastAsia"/>
              </w:rPr>
              <w:t>View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7DE8BE" w14:textId="77777777" w:rsidR="008A6B08" w:rsidRDefault="008A6B08" w:rsidP="004066C6">
            <w:pPr>
              <w:ind w:leftChars="0" w:right="240"/>
              <w:jc w:val="center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</w:p>
        </w:tc>
      </w:tr>
      <w:tr w:rsidR="008A6B08" w14:paraId="472FAC34" w14:textId="77777777" w:rsidTr="004066C6">
        <w:tc>
          <w:tcPr>
            <w:tcW w:w="4166" w:type="dxa"/>
            <w:tcBorders>
              <w:top w:val="single" w:sz="12" w:space="0" w:color="auto"/>
            </w:tcBorders>
            <w:vAlign w:val="center"/>
          </w:tcPr>
          <w:p w14:paraId="3989B224" w14:textId="2A9A8D63" w:rsidR="008A6B08" w:rsidRDefault="008A6B08" w:rsidP="008A6B08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View中的命令指针</w:t>
            </w:r>
            <w:r w:rsidR="009B40D8">
              <w:rPr>
                <w:rFonts w:hint="eastAsia"/>
                <w:noProof/>
              </w:rPr>
              <w:t>（部分）</w:t>
            </w:r>
            <w:r>
              <w:rPr>
                <w:rFonts w:hint="eastAsia"/>
                <w:noProof/>
              </w:rPr>
              <w:t>，类型为命令基类</w:t>
            </w:r>
          </w:p>
        </w:tc>
        <w:tc>
          <w:tcPr>
            <w:tcW w:w="3884" w:type="dxa"/>
            <w:tcBorders>
              <w:top w:val="single" w:sz="12" w:space="0" w:color="auto"/>
            </w:tcBorders>
            <w:vAlign w:val="center"/>
          </w:tcPr>
          <w:p w14:paraId="7283D92E" w14:textId="7DD48840" w:rsidR="008A6B08" w:rsidRDefault="008A6B08" w:rsidP="004066C6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ViewModel</w:t>
            </w:r>
            <w:r w:rsidR="009B40D8">
              <w:rPr>
                <w:rFonts w:hint="eastAsia"/>
                <w:noProof/>
              </w:rPr>
              <w:t>中对应</w:t>
            </w:r>
            <w:r>
              <w:rPr>
                <w:rFonts w:hint="eastAsia"/>
                <w:noProof/>
              </w:rPr>
              <w:t>的数据指针</w:t>
            </w:r>
            <w:r w:rsidR="009B40D8">
              <w:rPr>
                <w:rFonts w:hint="eastAsia"/>
                <w:noProof/>
              </w:rPr>
              <w:t>（部分）</w:t>
            </w:r>
          </w:p>
        </w:tc>
      </w:tr>
      <w:tr w:rsidR="008A6B08" w14:paraId="5BAB5810" w14:textId="77777777" w:rsidTr="004066C6">
        <w:tc>
          <w:tcPr>
            <w:tcW w:w="4166" w:type="dxa"/>
            <w:vAlign w:val="center"/>
          </w:tcPr>
          <w:p w14:paraId="0AEE0F5A" w14:textId="7C37D08A" w:rsidR="008A6B08" w:rsidRDefault="008A6B08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7C85CC29" wp14:editId="6690177D">
                  <wp:extent cx="2322766" cy="725275"/>
                  <wp:effectExtent l="0" t="0" r="0" b="11430"/>
                  <wp:docPr id="11" name="图片 11" descr="屏幕快照%202018-07-24%20下午3.10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屏幕快照%202018-07-24%20下午3.10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460" cy="750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vAlign w:val="center"/>
          </w:tcPr>
          <w:p w14:paraId="69CF959B" w14:textId="18E3817C" w:rsidR="008A6B08" w:rsidRDefault="008A6B08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0FB40AE2" wp14:editId="656F54FF">
                  <wp:extent cx="2612104" cy="669633"/>
                  <wp:effectExtent l="0" t="0" r="4445" b="0"/>
                  <wp:docPr id="13" name="图片 13" descr="屏幕快照%202018-07-24%20下午3.12.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屏幕快照%202018-07-24%20下午3.12.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207" cy="69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08" w14:paraId="7946F3D4" w14:textId="77777777" w:rsidTr="004066C6">
        <w:tc>
          <w:tcPr>
            <w:tcW w:w="4166" w:type="dxa"/>
            <w:vAlign w:val="center"/>
          </w:tcPr>
          <w:p w14:paraId="575E4836" w14:textId="4E9AD00B" w:rsidR="008A6B08" w:rsidRDefault="008A6B08" w:rsidP="004066C6">
            <w:pPr>
              <w:ind w:leftChars="0" w:right="24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View设置命令绑定入口函数</w:t>
            </w:r>
            <w:r w:rsidR="009B40D8">
              <w:rPr>
                <w:rFonts w:hint="eastAsia"/>
                <w:noProof/>
              </w:rPr>
              <w:t>（部分）</w:t>
            </w:r>
          </w:p>
        </w:tc>
        <w:tc>
          <w:tcPr>
            <w:tcW w:w="3884" w:type="dxa"/>
            <w:vAlign w:val="center"/>
          </w:tcPr>
          <w:p w14:paraId="570516C2" w14:textId="4C81B2B8" w:rsidR="008A6B08" w:rsidRDefault="008A6B08" w:rsidP="004066C6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ViewModel将属性</w:t>
            </w:r>
            <w:r w:rsidR="009B40D8">
              <w:rPr>
                <w:rFonts w:hint="eastAsia"/>
                <w:noProof/>
              </w:rPr>
              <w:t>（部分）</w:t>
            </w:r>
            <w:r>
              <w:rPr>
                <w:rFonts w:hint="eastAsia"/>
                <w:noProof/>
              </w:rPr>
              <w:t>暴露出来</w:t>
            </w:r>
          </w:p>
        </w:tc>
      </w:tr>
      <w:tr w:rsidR="008A6B08" w14:paraId="2B40C0CE" w14:textId="77777777" w:rsidTr="004066C6">
        <w:tc>
          <w:tcPr>
            <w:tcW w:w="4166" w:type="dxa"/>
            <w:vAlign w:val="center"/>
          </w:tcPr>
          <w:p w14:paraId="320506AD" w14:textId="70E04515" w:rsidR="008A6B08" w:rsidRDefault="008A6B08" w:rsidP="004066C6">
            <w:pPr>
              <w:ind w:leftChars="0" w:right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6BF3184" wp14:editId="09359630">
                  <wp:extent cx="2273049" cy="582715"/>
                  <wp:effectExtent l="0" t="0" r="0" b="1905"/>
                  <wp:docPr id="12" name="图片 12" descr="屏幕快照%202018-07-24%20下午3.11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屏幕快照%202018-07-24%20下午3.11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570" cy="60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vAlign w:val="center"/>
          </w:tcPr>
          <w:p w14:paraId="05DDDBAA" w14:textId="340FA146" w:rsidR="008A6B08" w:rsidRDefault="009B40D8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7B1EA7C5" wp14:editId="0263827A">
                  <wp:extent cx="2503099" cy="697502"/>
                  <wp:effectExtent l="0" t="0" r="12065" b="0"/>
                  <wp:docPr id="14" name="图片 14" descr="屏幕快照%202018-07-24%20下午3.13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屏幕快照%202018-07-24%20下午3.13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306" cy="70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17394" w14:textId="77777777" w:rsidR="008A6B08" w:rsidRPr="003555DB" w:rsidRDefault="008A6B08" w:rsidP="008A6B08">
      <w:pPr>
        <w:ind w:left="240" w:right="240"/>
      </w:pPr>
    </w:p>
    <w:p w14:paraId="0BC57DD2" w14:textId="7000F38E" w:rsidR="008A6B08" w:rsidRDefault="00F83B19" w:rsidP="00F83B19">
      <w:pPr>
        <w:pStyle w:val="2"/>
        <w:ind w:left="240" w:right="240"/>
      </w:pPr>
      <w:r>
        <w:rPr>
          <w:rFonts w:hint="eastAsia"/>
        </w:rPr>
        <w:t>2.3 View层属性通知接收器</w:t>
      </w:r>
    </w:p>
    <w:p w14:paraId="6F8C729D" w14:textId="0888E351" w:rsidR="00F83B19" w:rsidRDefault="00F83B19" w:rsidP="00DF1B03">
      <w:pPr>
        <w:ind w:left="240" w:right="240"/>
      </w:pPr>
      <w:r>
        <w:rPr>
          <w:rFonts w:hint="eastAsia"/>
        </w:rPr>
        <w:t>View层的属性通知接收器负责响应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层发出的属性改变的通知并及时更新视图。接收器类与View通过对象指针的聚合实现相互调用。</w:t>
      </w:r>
    </w:p>
    <w:p w14:paraId="679F51CC" w14:textId="77777777" w:rsidR="00F83B19" w:rsidRDefault="00F83B19" w:rsidP="00524A70">
      <w:pPr>
        <w:ind w:left="240" w:righ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9AF2F" wp14:editId="668EFE56">
                <wp:simplePos x="0" y="0"/>
                <wp:positionH relativeFrom="column">
                  <wp:posOffset>98425</wp:posOffset>
                </wp:positionH>
                <wp:positionV relativeFrom="paragraph">
                  <wp:posOffset>2361565</wp:posOffset>
                </wp:positionV>
                <wp:extent cx="4914900" cy="213360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E07DF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MainImageSink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OnPropertyChanged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propertyType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60C2CF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E1E865F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== MAIN_IMAGE){</w:t>
                            </w:r>
                          </w:p>
                          <w:p w14:paraId="3415B810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update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431794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== SUB_IMAGE){</w:t>
                            </w:r>
                          </w:p>
                          <w:p w14:paraId="68EC5378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updateSubImage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4B001B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 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== LOG){</w:t>
                            </w:r>
                          </w:p>
                          <w:p w14:paraId="514FD9A9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updateLogManager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F5DF7AA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2F33BB4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DD4CB7A" w14:textId="77777777" w:rsidR="00F83B19" w:rsidRDefault="00F83B19">
                            <w:pPr>
                              <w:ind w:left="240" w:right="2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9AF2F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6" o:spid="_x0000_s1026" type="#_x0000_t202" style="position:absolute;left:0;text-align:left;margin-left:7.75pt;margin-top:185.95pt;width:387pt;height:16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" filled="f" stroked="f">
                <v:textbox>
                  <w:txbxContent>
                    <w:p w14:paraId="315E07DF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MainImageSink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OnPropertyChanged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propertyType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7F60C2CF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3E1E865F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== MAIN_IMAGE){</w:t>
                      </w:r>
                    </w:p>
                    <w:p w14:paraId="3415B810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-&gt;</w:t>
                      </w:r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update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0431794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== SUB_IMAGE){</w:t>
                      </w:r>
                    </w:p>
                    <w:p w14:paraId="68EC5378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updateSubImage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D4B001B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 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== LOG){</w:t>
                      </w:r>
                    </w:p>
                    <w:p w14:paraId="514FD9A9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updateLogManager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7F5DF7AA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2F33BB4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0DD4CB7A" w14:textId="77777777" w:rsidR="00F83B19" w:rsidRDefault="00F83B19">
                      <w:pPr>
                        <w:ind w:left="240" w:right="24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CE4E8" wp14:editId="5D45B84E">
                <wp:simplePos x="0" y="0"/>
                <wp:positionH relativeFrom="column">
                  <wp:posOffset>97155</wp:posOffset>
                </wp:positionH>
                <wp:positionV relativeFrom="paragraph">
                  <wp:posOffset>50800</wp:posOffset>
                </wp:positionV>
                <wp:extent cx="5029200" cy="1905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9CBA1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267F99"/>
                                <w:kern w:val="0"/>
                                <w:sz w:val="20"/>
                                <w:szCs w:val="20"/>
                              </w:rPr>
                              <w:t>MainImageSink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267F99"/>
                                <w:kern w:val="0"/>
                                <w:sz w:val="20"/>
                                <w:szCs w:val="20"/>
                              </w:rPr>
                              <w:t>IPropertyNotification</w:t>
                            </w:r>
                            <w:proofErr w:type="spellEnd"/>
                          </w:p>
                          <w:p w14:paraId="0F35E098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F5D96C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12A2D28A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MainImageSink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73A47E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virtual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OnPropertyChanged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propertyType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pt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7A3DA1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29B2ABE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75C3B288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A500BE" w14:textId="77777777" w:rsidR="00F83B19" w:rsidRPr="00F83B19" w:rsidRDefault="00F83B19" w:rsidP="00F83B1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83B1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3BEA2BC9" w14:textId="77777777" w:rsidR="00F83B19" w:rsidRDefault="00F83B19">
                            <w:pPr>
                              <w:ind w:left="240" w:right="2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CE4E8" id="_x6587__x672c__x6846__x0020_15" o:spid="_x0000_s1027" type="#_x0000_t202" style="position:absolute;left:0;text-align:left;margin-left:7.65pt;margin-top:4pt;width:396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" filled="f" stroked="f">
                <v:textbox>
                  <w:txbxContent>
                    <w:p w14:paraId="67E9CBA1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267F99"/>
                          <w:kern w:val="0"/>
                          <w:sz w:val="20"/>
                          <w:szCs w:val="20"/>
                        </w:rPr>
                        <w:t>MainImageSink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267F99"/>
                          <w:kern w:val="0"/>
                          <w:sz w:val="20"/>
                          <w:szCs w:val="20"/>
                        </w:rPr>
                        <w:t>IPropertyNotification</w:t>
                      </w:r>
                      <w:proofErr w:type="spellEnd"/>
                    </w:p>
                    <w:p w14:paraId="0F35E098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20F5D96C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public:</w:t>
                      </w:r>
                    </w:p>
                    <w:p w14:paraId="12A2D28A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MainImageSink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0B73A47E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virtual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83B1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OnPropertyChanged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propertyType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pt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6E7A3DA1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29B2ABE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private:</w:t>
                      </w:r>
                    </w:p>
                    <w:p w14:paraId="75C3B288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FA500BE" w14:textId="77777777" w:rsidR="00F83B19" w:rsidRPr="00F83B19" w:rsidRDefault="00F83B19" w:rsidP="00F83B1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83B1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14:paraId="3BEA2BC9" w14:textId="77777777" w:rsidR="00F83B19" w:rsidRDefault="00F83B19">
                      <w:pPr>
                        <w:ind w:left="240" w:right="24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hint="eastAsia"/>
        </w:rPr>
        <w:t>MainImageSink</w:t>
      </w:r>
      <w:proofErr w:type="spellEnd"/>
      <w:r>
        <w:rPr>
          <w:rFonts w:hint="eastAsia"/>
        </w:rPr>
        <w:t>需要实现基类中的</w:t>
      </w:r>
      <w:proofErr w:type="spellStart"/>
      <w:r>
        <w:rPr>
          <w:rFonts w:hint="eastAsia"/>
        </w:rPr>
        <w:t>OnPropertyChanged</w:t>
      </w:r>
      <w:proofErr w:type="spellEnd"/>
      <w:r>
        <w:rPr>
          <w:rFonts w:hint="eastAsia"/>
        </w:rPr>
        <w:t>函数以响应属性的改变，具体实现时需要按属性类型分类调用View层的接口。</w:t>
      </w:r>
    </w:p>
    <w:p w14:paraId="03351BA2" w14:textId="4549C9EE" w:rsidR="00524A70" w:rsidRDefault="00524A70" w:rsidP="00524A70">
      <w:pPr>
        <w:ind w:left="240" w:right="240"/>
      </w:pPr>
      <w:r>
        <w:rPr>
          <w:rFonts w:hint="eastAsia"/>
        </w:rPr>
        <w:t>View层通过将消息接收器暴露出去，并挂载到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的通知代理函数中，实现完整的通知与消息接收信号链。</w:t>
      </w:r>
    </w:p>
    <w:tbl>
      <w:tblPr>
        <w:tblStyle w:val="a5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324"/>
        <w:gridCol w:w="3726"/>
      </w:tblGrid>
      <w:tr w:rsidR="001117C1" w14:paraId="134099E8" w14:textId="77777777" w:rsidTr="001117C1">
        <w:tc>
          <w:tcPr>
            <w:tcW w:w="4324" w:type="dxa"/>
          </w:tcPr>
          <w:p w14:paraId="13034AA4" w14:textId="63B5F650" w:rsidR="00524A70" w:rsidRDefault="00524A70" w:rsidP="00524A70">
            <w:pPr>
              <w:ind w:leftChars="0" w:right="240"/>
            </w:pPr>
            <w:r>
              <w:rPr>
                <w:rFonts w:hint="eastAsia"/>
              </w:rPr>
              <w:t>View</w:t>
            </w:r>
          </w:p>
        </w:tc>
        <w:tc>
          <w:tcPr>
            <w:tcW w:w="3726" w:type="dxa"/>
          </w:tcPr>
          <w:p w14:paraId="005335B9" w14:textId="4FD6B82C" w:rsidR="00524A70" w:rsidRDefault="00524A70" w:rsidP="00524A70">
            <w:pPr>
              <w:ind w:leftChars="0" w:right="240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</w:p>
        </w:tc>
      </w:tr>
      <w:tr w:rsidR="00524A70" w14:paraId="2AA9099B" w14:textId="77777777" w:rsidTr="001117C1">
        <w:tc>
          <w:tcPr>
            <w:tcW w:w="4324" w:type="dxa"/>
          </w:tcPr>
          <w:p w14:paraId="269489A3" w14:textId="3C9DF51C" w:rsidR="00524A70" w:rsidRDefault="001117C1" w:rsidP="00524A70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View中的私有信号接收器</w:t>
            </w:r>
          </w:p>
        </w:tc>
        <w:tc>
          <w:tcPr>
            <w:tcW w:w="3726" w:type="dxa"/>
          </w:tcPr>
          <w:p w14:paraId="2B710A68" w14:textId="64600470" w:rsidR="00524A70" w:rsidRDefault="001117C1" w:rsidP="00524A70">
            <w:pPr>
              <w:ind w:leftChars="0" w:right="240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继承了通知代理基类</w:t>
            </w:r>
          </w:p>
        </w:tc>
      </w:tr>
      <w:tr w:rsidR="001117C1" w14:paraId="34D2D1B6" w14:textId="77777777" w:rsidTr="001117C1">
        <w:tc>
          <w:tcPr>
            <w:tcW w:w="4324" w:type="dxa"/>
          </w:tcPr>
          <w:p w14:paraId="305D0664" w14:textId="16233ED8" w:rsidR="00524A70" w:rsidRDefault="00524A70" w:rsidP="00524A70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52AD2719" wp14:editId="38AB7F8D">
                  <wp:extent cx="2387349" cy="270004"/>
                  <wp:effectExtent l="0" t="0" r="635" b="9525"/>
                  <wp:docPr id="17" name="图片 17" descr="屏幕快照%202018-07-24%20下午3.31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屏幕快照%202018-07-24%20下午3.31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572" cy="27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BCAF981" w14:textId="143C85C7" w:rsidR="00524A70" w:rsidRDefault="001117C1" w:rsidP="00524A70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1FAE1C46" wp14:editId="6D6C0C5B">
                  <wp:extent cx="2124827" cy="318499"/>
                  <wp:effectExtent l="0" t="0" r="8890" b="12065"/>
                  <wp:docPr id="20" name="图片 20" descr="屏幕快照%202018-07-24%20下午3.31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屏幕快照%202018-07-24%20下午3.31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257" cy="3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7C1" w14:paraId="22D9D482" w14:textId="77777777" w:rsidTr="001117C1">
        <w:tc>
          <w:tcPr>
            <w:tcW w:w="4324" w:type="dxa"/>
          </w:tcPr>
          <w:p w14:paraId="16C3F2BC" w14:textId="077B96F6" w:rsidR="00524A70" w:rsidRDefault="001117C1" w:rsidP="001117C1">
            <w:pPr>
              <w:ind w:leftChars="0" w:right="240"/>
            </w:pPr>
            <w:r>
              <w:rPr>
                <w:rFonts w:hint="eastAsia"/>
              </w:rPr>
              <w:t>View暴露接收器的出口函数</w:t>
            </w:r>
          </w:p>
        </w:tc>
        <w:tc>
          <w:tcPr>
            <w:tcW w:w="3726" w:type="dxa"/>
          </w:tcPr>
          <w:p w14:paraId="7643D1F0" w14:textId="38703CD2" w:rsidR="00524A70" w:rsidRDefault="001117C1" w:rsidP="00524A70">
            <w:pPr>
              <w:ind w:leftChars="0" w:right="240"/>
            </w:pPr>
            <w:r>
              <w:rPr>
                <w:rFonts w:hint="eastAsia"/>
              </w:rPr>
              <w:t>APP层中将接收器挂载到</w:t>
            </w: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的通知代理中</w:t>
            </w:r>
          </w:p>
        </w:tc>
      </w:tr>
      <w:tr w:rsidR="001117C1" w14:paraId="605CD075" w14:textId="77777777" w:rsidTr="001117C1">
        <w:tc>
          <w:tcPr>
            <w:tcW w:w="4324" w:type="dxa"/>
          </w:tcPr>
          <w:p w14:paraId="19BA3D7F" w14:textId="4DE5ECB3" w:rsidR="00524A70" w:rsidRDefault="00524A70" w:rsidP="00524A70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08B66E31" wp14:editId="59ADF523">
                  <wp:extent cx="2652646" cy="261844"/>
                  <wp:effectExtent l="0" t="0" r="0" b="0"/>
                  <wp:docPr id="19" name="图片 19" descr="屏幕快照%202018-07-24%20下午3.31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屏幕快照%202018-07-24%20下午3.31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94" cy="28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18D5E271" w14:textId="611495DD" w:rsidR="00524A70" w:rsidRDefault="001117C1" w:rsidP="00524A70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0848FA4E" wp14:editId="1848A1DC">
                  <wp:extent cx="2197383" cy="241535"/>
                  <wp:effectExtent l="0" t="0" r="0" b="12700"/>
                  <wp:docPr id="21" name="图片 21" descr="屏幕快照%202018-07-24%20下午3.32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屏幕快照%202018-07-24%20下午3.32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660" cy="26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B1B76" w14:textId="77777777" w:rsidR="00524A70" w:rsidRDefault="00524A70" w:rsidP="00FE7704">
      <w:pPr>
        <w:ind w:leftChars="0" w:right="240"/>
      </w:pPr>
    </w:p>
    <w:p w14:paraId="57E316EB" w14:textId="23EE50CE" w:rsidR="00F83B19" w:rsidRDefault="00426538" w:rsidP="00524A70">
      <w:pPr>
        <w:pStyle w:val="2"/>
        <w:ind w:left="240" w:right="240"/>
      </w:pPr>
      <w:r>
        <w:rPr>
          <w:rFonts w:hint="eastAsia"/>
        </w:rPr>
        <w:t xml:space="preserve">2.4 </w:t>
      </w:r>
      <w:r w:rsidR="00524A70">
        <w:rPr>
          <w:rFonts w:hint="eastAsia"/>
        </w:rPr>
        <w:t>View层命令通知接收器</w:t>
      </w:r>
    </w:p>
    <w:p w14:paraId="49CE1CD6" w14:textId="409B57C7" w:rsidR="00524A70" w:rsidRDefault="004958D9" w:rsidP="00524A70">
      <w:pPr>
        <w:ind w:left="240" w:righ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68A14" wp14:editId="70EC2EFA">
                <wp:simplePos x="0" y="0"/>
                <wp:positionH relativeFrom="column">
                  <wp:posOffset>98425</wp:posOffset>
                </wp:positionH>
                <wp:positionV relativeFrom="paragraph">
                  <wp:posOffset>684530</wp:posOffset>
                </wp:positionV>
                <wp:extent cx="5372100" cy="2030095"/>
                <wp:effectExtent l="0" t="0" r="0" b="1905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E5C26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267F99"/>
                                <w:kern w:val="0"/>
                                <w:sz w:val="20"/>
                                <w:szCs w:val="20"/>
                              </w:rPr>
                              <w:t>MainCommandSink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267F99"/>
                                <w:kern w:val="0"/>
                                <w:sz w:val="20"/>
                                <w:szCs w:val="20"/>
                              </w:rPr>
                              <w:t>ICommandNotification</w:t>
                            </w:r>
                            <w:proofErr w:type="spellEnd"/>
                          </w:p>
                          <w:p w14:paraId="6E520B92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C92E436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0A49D558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MainCommandSink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8A4FC2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virtual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OnCommandComplete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commandsType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OK);</w:t>
                            </w:r>
                          </w:p>
                          <w:p w14:paraId="4E22A78F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282E9E0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1352F073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DF167C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5C6E816A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9BE2772" w14:textId="77777777" w:rsidR="004958D9" w:rsidRDefault="004958D9">
                            <w:pPr>
                              <w:ind w:left="240" w:right="2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8A14" id="_x6587__x672c__x6846__x0020_22" o:spid="_x0000_s1028" type="#_x0000_t202" style="position:absolute;left:0;text-align:left;margin-left:7.75pt;margin-top:53.9pt;width:423pt;height:15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" filled="f" stroked="f">
                <v:textbox>
                  <w:txbxContent>
                    <w:p w14:paraId="57EE5C26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class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958D9">
                        <w:rPr>
                          <w:rFonts w:ascii="Monaco" w:eastAsia="Times New Roman" w:hAnsi="Monaco" w:cs="Times New Roman"/>
                          <w:color w:val="267F99"/>
                          <w:kern w:val="0"/>
                          <w:sz w:val="20"/>
                          <w:szCs w:val="20"/>
                        </w:rPr>
                        <w:t>MainCommandSink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267F99"/>
                          <w:kern w:val="0"/>
                          <w:sz w:val="20"/>
                          <w:szCs w:val="20"/>
                        </w:rPr>
                        <w:t>ICommandNotification</w:t>
                      </w:r>
                      <w:proofErr w:type="spellEnd"/>
                    </w:p>
                    <w:p w14:paraId="6E520B92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5C92E436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public:</w:t>
                      </w:r>
                    </w:p>
                    <w:p w14:paraId="0A49D558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MainCommandSink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D8A4FC2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virtual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OnCommandComplete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commandsType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cmd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OK);</w:t>
                      </w:r>
                    </w:p>
                    <w:p w14:paraId="4E22A78F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2282E9E0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private:</w:t>
                      </w:r>
                    </w:p>
                    <w:p w14:paraId="1352F073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FDF167C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14:paraId="5C6E816A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9BE2772" w14:textId="77777777" w:rsidR="004958D9" w:rsidRDefault="004958D9">
                      <w:pPr>
                        <w:ind w:left="240" w:right="24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与属性通知接收器类似，View层的命令通知接收器负责响应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层发出的命令完成结果的通知并及时更新视图状态。接收器类与View通过对象指针的聚合实现相互调用。</w:t>
      </w:r>
    </w:p>
    <w:p w14:paraId="5E60DF6C" w14:textId="600BD29A" w:rsidR="004958D9" w:rsidRDefault="004958D9" w:rsidP="00524A70">
      <w:pPr>
        <w:ind w:left="240" w:right="240"/>
      </w:pPr>
    </w:p>
    <w:p w14:paraId="7DB558A8" w14:textId="0F9CB6F7" w:rsidR="004958D9" w:rsidRDefault="004958D9" w:rsidP="00524A70">
      <w:pPr>
        <w:ind w:left="240" w:righ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25FD7" wp14:editId="2AAEC869">
                <wp:simplePos x="0" y="0"/>
                <wp:positionH relativeFrom="column">
                  <wp:posOffset>98425</wp:posOffset>
                </wp:positionH>
                <wp:positionV relativeFrom="paragraph">
                  <wp:posOffset>563245</wp:posOffset>
                </wp:positionV>
                <wp:extent cx="5829300" cy="2284730"/>
                <wp:effectExtent l="0" t="0" r="0" b="127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AAC34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MainCommandSink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OnCommandComplete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commandsType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OK){</w:t>
                            </w:r>
                          </w:p>
                          <w:p w14:paraId="49CD3363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switch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393767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case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OPEN_FILE:</w:t>
                            </w:r>
                          </w:p>
                          <w:p w14:paraId="0E0F4D7A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(OK);</w:t>
                            </w:r>
                          </w:p>
                          <w:p w14:paraId="7C1BF9BD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mainview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958D9">
                              <w:rPr>
                                <w:rFonts w:ascii="Monaco" w:eastAsia="Times New Roman" w:hAnsi="Monaco" w:cs="Times New Roman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HandleOpenFileException</w:t>
                            </w:r>
                            <w:proofErr w:type="spell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48BF3F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E84C281" w14:textId="060D844C" w:rsidR="004958D9" w:rsidRPr="004958D9" w:rsidRDefault="004958D9">
                            <w:pPr>
                              <w:ind w:left="240" w:right="240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4958D9">
                              <w:rPr>
                                <w:rFonts w:cs="Times New Roman" w:hint="eastAsia"/>
                                <w:color w:val="000000"/>
                                <w:kern w:val="0"/>
                                <w:szCs w:val="20"/>
                              </w:rPr>
                              <w:t>(</w:t>
                            </w:r>
                            <w:r w:rsidRPr="004958D9">
                              <w:rPr>
                                <w:rFonts w:cs="MS Mincho"/>
                                <w:color w:val="000000"/>
                                <w:kern w:val="0"/>
                                <w:szCs w:val="20"/>
                              </w:rPr>
                              <w:t>此</w:t>
                            </w:r>
                            <w:r w:rsidRPr="004958D9">
                              <w:rPr>
                                <w:rFonts w:cs="SimSun"/>
                                <w:color w:val="000000"/>
                                <w:kern w:val="0"/>
                                <w:szCs w:val="20"/>
                              </w:rPr>
                              <w:t>处</w:t>
                            </w:r>
                            <w:r w:rsidRPr="004958D9">
                              <w:rPr>
                                <w:rFonts w:cs="MS Mincho"/>
                                <w:color w:val="000000"/>
                                <w:kern w:val="0"/>
                                <w:szCs w:val="20"/>
                              </w:rPr>
                              <w:t>省略</w:t>
                            </w:r>
                            <w:r w:rsidRPr="004958D9">
                              <w:rPr>
                                <w:rFonts w:cs="MS Mincho" w:hint="eastAsia"/>
                                <w:color w:val="000000"/>
                                <w:kern w:val="0"/>
                                <w:szCs w:val="20"/>
                              </w:rPr>
                              <w:t>若干条命令</w:t>
                            </w:r>
                            <w:r w:rsidRPr="004958D9">
                              <w:rPr>
                                <w:rFonts w:cs="SimSun"/>
                                <w:color w:val="000000"/>
                                <w:kern w:val="0"/>
                                <w:szCs w:val="20"/>
                              </w:rPr>
                              <w:t>类</w:t>
                            </w:r>
                            <w:r w:rsidRPr="004958D9">
                              <w:rPr>
                                <w:rFonts w:cs="MS Mincho" w:hint="eastAsia"/>
                                <w:color w:val="000000"/>
                                <w:kern w:val="0"/>
                                <w:szCs w:val="20"/>
                              </w:rPr>
                              <w:t>型</w:t>
                            </w:r>
                            <w:r w:rsidRPr="004958D9">
                              <w:rPr>
                                <w:rFonts w:cs="Times New Roman" w:hint="eastAsia"/>
                                <w:color w:val="000000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0278427E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default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A9BA07B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AF00DB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F687E2E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6BD7FFC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958D9"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E38EC9" w14:textId="77777777" w:rsidR="004958D9" w:rsidRPr="004958D9" w:rsidRDefault="004958D9" w:rsidP="004958D9">
                            <w:pPr>
                              <w:widowControl/>
                              <w:shd w:val="clear" w:color="auto" w:fill="FFFFFF"/>
                              <w:spacing w:line="300" w:lineRule="atLeast"/>
                              <w:ind w:leftChars="0" w:rightChars="0"/>
                              <w:jc w:val="left"/>
                              <w:rPr>
                                <w:rFonts w:ascii="Monaco" w:eastAsia="Times New Roman" w:hAnsi="Monaco" w:cs="Times New Roman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74DE173" w14:textId="77777777" w:rsidR="004958D9" w:rsidRDefault="004958D9">
                            <w:pPr>
                              <w:ind w:left="240" w:right="2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5FD7" id="_x6587__x672c__x6846__x0020_23" o:spid="_x0000_s1029" type="#_x0000_t202" style="position:absolute;left:0;text-align:left;margin-left:7.75pt;margin-top:44.35pt;width:459pt;height:179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" filled="f" stroked="f">
                <v:textbox>
                  <w:txbxContent>
                    <w:p w14:paraId="759AAC34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MainCommandSink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OnCommandComplete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commandsType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cmd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FF"/>
                          <w:kern w:val="0"/>
                          <w:sz w:val="20"/>
                          <w:szCs w:val="20"/>
                        </w:rPr>
                        <w:t>bool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OK){</w:t>
                      </w:r>
                    </w:p>
                    <w:p w14:paraId="49CD3363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switch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cmd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14:paraId="60393767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case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OPEN_FILE:</w:t>
                      </w:r>
                    </w:p>
                    <w:p w14:paraId="0E0F4D7A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if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(OK);</w:t>
                      </w:r>
                    </w:p>
                    <w:p w14:paraId="7C1BF9BD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else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mainview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proofErr w:type="gramStart"/>
                      <w:r w:rsidRPr="004958D9">
                        <w:rPr>
                          <w:rFonts w:ascii="Monaco" w:eastAsia="Times New Roman" w:hAnsi="Monaco" w:cs="Times New Roman"/>
                          <w:color w:val="795E26"/>
                          <w:kern w:val="0"/>
                          <w:sz w:val="20"/>
                          <w:szCs w:val="20"/>
                        </w:rPr>
                        <w:t>HandleOpenFileException</w:t>
                      </w:r>
                      <w:proofErr w:type="spell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5848BF3F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break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5E84C281" w14:textId="060D844C" w:rsidR="004958D9" w:rsidRPr="004958D9" w:rsidRDefault="004958D9">
                      <w:pPr>
                        <w:ind w:left="240" w:right="240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4958D9">
                        <w:rPr>
                          <w:rFonts w:cs="Times New Roman" w:hint="eastAsia"/>
                          <w:color w:val="000000"/>
                          <w:kern w:val="0"/>
                          <w:szCs w:val="20"/>
                        </w:rPr>
                        <w:t>(</w:t>
                      </w:r>
                      <w:r w:rsidRPr="004958D9">
                        <w:rPr>
                          <w:rFonts w:cs="MS Mincho"/>
                          <w:color w:val="000000"/>
                          <w:kern w:val="0"/>
                          <w:szCs w:val="20"/>
                        </w:rPr>
                        <w:t>此</w:t>
                      </w:r>
                      <w:r w:rsidRPr="004958D9">
                        <w:rPr>
                          <w:rFonts w:cs="SimSun"/>
                          <w:color w:val="000000"/>
                          <w:kern w:val="0"/>
                          <w:szCs w:val="20"/>
                        </w:rPr>
                        <w:t>处</w:t>
                      </w:r>
                      <w:r w:rsidRPr="004958D9">
                        <w:rPr>
                          <w:rFonts w:cs="MS Mincho"/>
                          <w:color w:val="000000"/>
                          <w:kern w:val="0"/>
                          <w:szCs w:val="20"/>
                        </w:rPr>
                        <w:t>省略</w:t>
                      </w:r>
                      <w:r w:rsidRPr="004958D9">
                        <w:rPr>
                          <w:rFonts w:cs="MS Mincho" w:hint="eastAsia"/>
                          <w:color w:val="000000"/>
                          <w:kern w:val="0"/>
                          <w:szCs w:val="20"/>
                        </w:rPr>
                        <w:t>若干条命令</w:t>
                      </w:r>
                      <w:r w:rsidRPr="004958D9">
                        <w:rPr>
                          <w:rFonts w:cs="SimSun"/>
                          <w:color w:val="000000"/>
                          <w:kern w:val="0"/>
                          <w:szCs w:val="20"/>
                        </w:rPr>
                        <w:t>类</w:t>
                      </w:r>
                      <w:r w:rsidRPr="004958D9">
                        <w:rPr>
                          <w:rFonts w:cs="MS Mincho" w:hint="eastAsia"/>
                          <w:color w:val="000000"/>
                          <w:kern w:val="0"/>
                          <w:szCs w:val="20"/>
                        </w:rPr>
                        <w:t>型</w:t>
                      </w:r>
                      <w:r w:rsidRPr="004958D9">
                        <w:rPr>
                          <w:rFonts w:cs="Times New Roman" w:hint="eastAsia"/>
                          <w:color w:val="000000"/>
                          <w:kern w:val="0"/>
                          <w:szCs w:val="20"/>
                        </w:rPr>
                        <w:t>)</w:t>
                      </w:r>
                    </w:p>
                    <w:p w14:paraId="0278427E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default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5A9BA07B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AF00DB"/>
                          <w:kern w:val="0"/>
                          <w:sz w:val="20"/>
                          <w:szCs w:val="20"/>
                        </w:rPr>
                        <w:t>break</w:t>
                      </w: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F687E2E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6BD7FFC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958D9"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2EE38EC9" w14:textId="77777777" w:rsidR="004958D9" w:rsidRPr="004958D9" w:rsidRDefault="004958D9" w:rsidP="004958D9">
                      <w:pPr>
                        <w:widowControl/>
                        <w:shd w:val="clear" w:color="auto" w:fill="FFFFFF"/>
                        <w:spacing w:line="300" w:lineRule="atLeast"/>
                        <w:ind w:leftChars="0" w:rightChars="0"/>
                        <w:jc w:val="left"/>
                        <w:rPr>
                          <w:rFonts w:ascii="Monaco" w:eastAsia="Times New Roman" w:hAnsi="Monaco" w:cs="Times New Roman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74DE173" w14:textId="77777777" w:rsidR="004958D9" w:rsidRDefault="004958D9">
                      <w:pPr>
                        <w:ind w:left="240" w:right="24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hint="eastAsia"/>
        </w:rPr>
        <w:t>MainCommandSink</w:t>
      </w:r>
      <w:proofErr w:type="spellEnd"/>
      <w:r>
        <w:rPr>
          <w:rFonts w:hint="eastAsia"/>
        </w:rPr>
        <w:t>需要实现基类中的</w:t>
      </w:r>
      <w:proofErr w:type="spellStart"/>
      <w:r>
        <w:rPr>
          <w:rFonts w:hint="eastAsia"/>
        </w:rPr>
        <w:t>OnCommandComplete</w:t>
      </w:r>
      <w:proofErr w:type="spellEnd"/>
      <w:r>
        <w:rPr>
          <w:rFonts w:hint="eastAsia"/>
        </w:rPr>
        <w:t>函数以响应命令执行完成的通知，具体实现时需要按命令类型分类调用View层的接口。</w:t>
      </w:r>
    </w:p>
    <w:p w14:paraId="2A8A9587" w14:textId="1659D713" w:rsidR="004958D9" w:rsidRDefault="004958D9" w:rsidP="00524A70">
      <w:pPr>
        <w:ind w:left="240" w:right="240"/>
      </w:pPr>
    </w:p>
    <w:p w14:paraId="507E769B" w14:textId="66D42088" w:rsidR="004958D9" w:rsidRDefault="004958D9" w:rsidP="004958D9">
      <w:pPr>
        <w:ind w:left="240" w:right="240"/>
      </w:pPr>
      <w:r>
        <w:rPr>
          <w:rFonts w:hint="eastAsia"/>
        </w:rPr>
        <w:t>View层通过将命令接收器暴露出去，并挂载到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的通知代理函数中，实现完整的通知与消息接收信号链。</w:t>
      </w:r>
    </w:p>
    <w:tbl>
      <w:tblPr>
        <w:tblStyle w:val="a5"/>
        <w:tblW w:w="0" w:type="auto"/>
        <w:tblInd w:w="240" w:type="dxa"/>
        <w:tblLayout w:type="fixed"/>
        <w:tblLook w:val="04A0" w:firstRow="1" w:lastRow="0" w:firstColumn="1" w:lastColumn="0" w:noHBand="0" w:noVBand="1"/>
      </w:tblPr>
      <w:tblGrid>
        <w:gridCol w:w="4324"/>
        <w:gridCol w:w="3726"/>
      </w:tblGrid>
      <w:tr w:rsidR="004958D9" w14:paraId="2B5C0FB1" w14:textId="77777777" w:rsidTr="004066C6">
        <w:tc>
          <w:tcPr>
            <w:tcW w:w="4324" w:type="dxa"/>
          </w:tcPr>
          <w:p w14:paraId="1E98E7E3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</w:rPr>
              <w:t>View</w:t>
            </w:r>
          </w:p>
        </w:tc>
        <w:tc>
          <w:tcPr>
            <w:tcW w:w="3726" w:type="dxa"/>
          </w:tcPr>
          <w:p w14:paraId="6B049F31" w14:textId="77777777" w:rsidR="004958D9" w:rsidRDefault="004958D9" w:rsidP="004066C6">
            <w:pPr>
              <w:ind w:leftChars="0" w:right="240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</w:p>
        </w:tc>
      </w:tr>
      <w:tr w:rsidR="004958D9" w14:paraId="7FE23C00" w14:textId="77777777" w:rsidTr="004066C6">
        <w:tc>
          <w:tcPr>
            <w:tcW w:w="4324" w:type="dxa"/>
          </w:tcPr>
          <w:p w14:paraId="05D2BA91" w14:textId="77777777" w:rsidR="004958D9" w:rsidRDefault="004958D9" w:rsidP="004066C6">
            <w:pPr>
              <w:ind w:leftChars="0" w:right="240"/>
              <w:rPr>
                <w:noProof/>
              </w:rPr>
            </w:pPr>
            <w:r>
              <w:rPr>
                <w:rFonts w:hint="eastAsia"/>
                <w:noProof/>
              </w:rPr>
              <w:t>View中的私有信号接收器</w:t>
            </w:r>
          </w:p>
        </w:tc>
        <w:tc>
          <w:tcPr>
            <w:tcW w:w="3726" w:type="dxa"/>
          </w:tcPr>
          <w:p w14:paraId="004C082C" w14:textId="77777777" w:rsidR="004958D9" w:rsidRDefault="004958D9" w:rsidP="004066C6">
            <w:pPr>
              <w:ind w:leftChars="0" w:right="240"/>
            </w:pP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继承了通知代理基类</w:t>
            </w:r>
          </w:p>
        </w:tc>
      </w:tr>
      <w:tr w:rsidR="004958D9" w14:paraId="7A320B30" w14:textId="77777777" w:rsidTr="004066C6">
        <w:tc>
          <w:tcPr>
            <w:tcW w:w="4324" w:type="dxa"/>
          </w:tcPr>
          <w:p w14:paraId="2524B8CD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78E75E56" wp14:editId="5F1B03AC">
                  <wp:extent cx="2387349" cy="270004"/>
                  <wp:effectExtent l="0" t="0" r="635" b="9525"/>
                  <wp:docPr id="24" name="图片 24" descr="屏幕快照%202018-07-24%20下午3.31.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屏幕快照%202018-07-24%20下午3.31.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572" cy="27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0CD24873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2A68D632" wp14:editId="12EE078C">
                  <wp:extent cx="2124827" cy="318499"/>
                  <wp:effectExtent l="0" t="0" r="8890" b="12065"/>
                  <wp:docPr id="25" name="图片 25" descr="屏幕快照%202018-07-24%20下午3.31.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屏幕快照%202018-07-24%20下午3.31.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257" cy="3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8D9" w14:paraId="7EE9E72B" w14:textId="77777777" w:rsidTr="004066C6">
        <w:tc>
          <w:tcPr>
            <w:tcW w:w="4324" w:type="dxa"/>
          </w:tcPr>
          <w:p w14:paraId="6CE41F1B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</w:rPr>
              <w:t>View暴露接收器的出口函数</w:t>
            </w:r>
          </w:p>
        </w:tc>
        <w:tc>
          <w:tcPr>
            <w:tcW w:w="3726" w:type="dxa"/>
          </w:tcPr>
          <w:p w14:paraId="068A3397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</w:rPr>
              <w:t>APP层中将接收器挂载到</w:t>
            </w: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的通知代理中</w:t>
            </w:r>
          </w:p>
        </w:tc>
      </w:tr>
      <w:tr w:rsidR="004958D9" w14:paraId="50416C5F" w14:textId="77777777" w:rsidTr="004066C6">
        <w:tc>
          <w:tcPr>
            <w:tcW w:w="4324" w:type="dxa"/>
          </w:tcPr>
          <w:p w14:paraId="6E56491D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50A42EFF" wp14:editId="45ABBBC3">
                  <wp:extent cx="2652646" cy="261844"/>
                  <wp:effectExtent l="0" t="0" r="0" b="0"/>
                  <wp:docPr id="26" name="图片 26" descr="屏幕快照%202018-07-24%20下午3.31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屏幕快照%202018-07-24%20下午3.31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394" cy="28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14:paraId="7F3FDE55" w14:textId="77777777" w:rsidR="004958D9" w:rsidRDefault="004958D9" w:rsidP="004066C6">
            <w:pPr>
              <w:ind w:leftChars="0" w:right="240"/>
            </w:pPr>
            <w:r>
              <w:rPr>
                <w:rFonts w:hint="eastAsia"/>
                <w:noProof/>
              </w:rPr>
              <w:drawing>
                <wp:inline distT="0" distB="0" distL="0" distR="0" wp14:anchorId="684EFA7C" wp14:editId="38EC4E4C">
                  <wp:extent cx="2197383" cy="241535"/>
                  <wp:effectExtent l="0" t="0" r="0" b="12700"/>
                  <wp:docPr id="27" name="图片 27" descr="屏幕快照%202018-07-24%20下午3.32.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屏幕快照%202018-07-24%20下午3.32.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660" cy="26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71870" w14:textId="77777777" w:rsidR="004958D9" w:rsidRPr="00524A70" w:rsidRDefault="004958D9" w:rsidP="00524A70">
      <w:pPr>
        <w:ind w:left="240" w:right="240"/>
      </w:pPr>
    </w:p>
    <w:sectPr w:rsidR="004958D9" w:rsidRPr="00524A70" w:rsidSect="00274B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E6"/>
    <w:rsid w:val="00001E5B"/>
    <w:rsid w:val="000351A2"/>
    <w:rsid w:val="00037A97"/>
    <w:rsid w:val="00041A8F"/>
    <w:rsid w:val="00054ADF"/>
    <w:rsid w:val="00081B5B"/>
    <w:rsid w:val="000B5F4A"/>
    <w:rsid w:val="000C03D0"/>
    <w:rsid w:val="0011007D"/>
    <w:rsid w:val="001117C1"/>
    <w:rsid w:val="001237FD"/>
    <w:rsid w:val="001345F9"/>
    <w:rsid w:val="0014125A"/>
    <w:rsid w:val="00141EC1"/>
    <w:rsid w:val="00162C1D"/>
    <w:rsid w:val="001650DD"/>
    <w:rsid w:val="001777AA"/>
    <w:rsid w:val="001836DF"/>
    <w:rsid w:val="00185A41"/>
    <w:rsid w:val="001940E1"/>
    <w:rsid w:val="001C45A9"/>
    <w:rsid w:val="001C664A"/>
    <w:rsid w:val="001E2F3A"/>
    <w:rsid w:val="001E3B9A"/>
    <w:rsid w:val="001E7258"/>
    <w:rsid w:val="001F7853"/>
    <w:rsid w:val="00201CA0"/>
    <w:rsid w:val="002078D1"/>
    <w:rsid w:val="00222C27"/>
    <w:rsid w:val="00226A2F"/>
    <w:rsid w:val="00231BA5"/>
    <w:rsid w:val="00234CBB"/>
    <w:rsid w:val="002473E4"/>
    <w:rsid w:val="00247A4B"/>
    <w:rsid w:val="0025136C"/>
    <w:rsid w:val="002529D5"/>
    <w:rsid w:val="0025602E"/>
    <w:rsid w:val="002620FB"/>
    <w:rsid w:val="00274B4A"/>
    <w:rsid w:val="00296639"/>
    <w:rsid w:val="002B1F6A"/>
    <w:rsid w:val="002B5877"/>
    <w:rsid w:val="002C6B95"/>
    <w:rsid w:val="002D28E6"/>
    <w:rsid w:val="002E00A5"/>
    <w:rsid w:val="002E51C6"/>
    <w:rsid w:val="002F4759"/>
    <w:rsid w:val="00304886"/>
    <w:rsid w:val="0030746C"/>
    <w:rsid w:val="00336D13"/>
    <w:rsid w:val="00354E17"/>
    <w:rsid w:val="003555DB"/>
    <w:rsid w:val="00375DAA"/>
    <w:rsid w:val="003B0E8A"/>
    <w:rsid w:val="003E1361"/>
    <w:rsid w:val="003E55B6"/>
    <w:rsid w:val="00402F96"/>
    <w:rsid w:val="00412919"/>
    <w:rsid w:val="004150A7"/>
    <w:rsid w:val="00417F3B"/>
    <w:rsid w:val="00422968"/>
    <w:rsid w:val="00426538"/>
    <w:rsid w:val="00442AAF"/>
    <w:rsid w:val="004446FF"/>
    <w:rsid w:val="00445357"/>
    <w:rsid w:val="00450FB1"/>
    <w:rsid w:val="0046234E"/>
    <w:rsid w:val="0046296C"/>
    <w:rsid w:val="00472395"/>
    <w:rsid w:val="004958D9"/>
    <w:rsid w:val="004A2E31"/>
    <w:rsid w:val="004A6CF5"/>
    <w:rsid w:val="004C0E68"/>
    <w:rsid w:val="004C37D9"/>
    <w:rsid w:val="004D41B3"/>
    <w:rsid w:val="004D64E2"/>
    <w:rsid w:val="004E421A"/>
    <w:rsid w:val="004E62BC"/>
    <w:rsid w:val="004F7301"/>
    <w:rsid w:val="00506B36"/>
    <w:rsid w:val="00514A63"/>
    <w:rsid w:val="00521B3E"/>
    <w:rsid w:val="00524A70"/>
    <w:rsid w:val="005331EB"/>
    <w:rsid w:val="00561F79"/>
    <w:rsid w:val="00563B10"/>
    <w:rsid w:val="00572417"/>
    <w:rsid w:val="00574EDA"/>
    <w:rsid w:val="0058209A"/>
    <w:rsid w:val="005B0D52"/>
    <w:rsid w:val="005B68C8"/>
    <w:rsid w:val="00615C81"/>
    <w:rsid w:val="00646231"/>
    <w:rsid w:val="0065205E"/>
    <w:rsid w:val="006672D7"/>
    <w:rsid w:val="00676AC8"/>
    <w:rsid w:val="0067768A"/>
    <w:rsid w:val="006B460D"/>
    <w:rsid w:val="006C060E"/>
    <w:rsid w:val="006C297D"/>
    <w:rsid w:val="006C541A"/>
    <w:rsid w:val="006E0E66"/>
    <w:rsid w:val="006F0172"/>
    <w:rsid w:val="006F3993"/>
    <w:rsid w:val="00700B73"/>
    <w:rsid w:val="00702FBB"/>
    <w:rsid w:val="0071081E"/>
    <w:rsid w:val="00762CDC"/>
    <w:rsid w:val="007633E7"/>
    <w:rsid w:val="00773737"/>
    <w:rsid w:val="007762A0"/>
    <w:rsid w:val="00791B93"/>
    <w:rsid w:val="007D0C7A"/>
    <w:rsid w:val="007D6B32"/>
    <w:rsid w:val="007E110D"/>
    <w:rsid w:val="007E2B2D"/>
    <w:rsid w:val="00827645"/>
    <w:rsid w:val="0083460F"/>
    <w:rsid w:val="0083747B"/>
    <w:rsid w:val="00841025"/>
    <w:rsid w:val="00844ADA"/>
    <w:rsid w:val="00847D46"/>
    <w:rsid w:val="00855683"/>
    <w:rsid w:val="00875CFF"/>
    <w:rsid w:val="0087645E"/>
    <w:rsid w:val="0088059E"/>
    <w:rsid w:val="00886D56"/>
    <w:rsid w:val="008A58F2"/>
    <w:rsid w:val="008A69EC"/>
    <w:rsid w:val="008A6B08"/>
    <w:rsid w:val="008A7928"/>
    <w:rsid w:val="008B1B40"/>
    <w:rsid w:val="008B2F23"/>
    <w:rsid w:val="008B4EA8"/>
    <w:rsid w:val="008F7DF9"/>
    <w:rsid w:val="00913D90"/>
    <w:rsid w:val="00932B40"/>
    <w:rsid w:val="0093744E"/>
    <w:rsid w:val="00954315"/>
    <w:rsid w:val="009720A7"/>
    <w:rsid w:val="00992067"/>
    <w:rsid w:val="0099641C"/>
    <w:rsid w:val="009B40D8"/>
    <w:rsid w:val="009D2F3E"/>
    <w:rsid w:val="009D5D3A"/>
    <w:rsid w:val="009D6B7E"/>
    <w:rsid w:val="009E4969"/>
    <w:rsid w:val="009E7C5C"/>
    <w:rsid w:val="009F0D68"/>
    <w:rsid w:val="00A11E39"/>
    <w:rsid w:val="00A40261"/>
    <w:rsid w:val="00A422D0"/>
    <w:rsid w:val="00A620B1"/>
    <w:rsid w:val="00A66569"/>
    <w:rsid w:val="00A665C8"/>
    <w:rsid w:val="00A80839"/>
    <w:rsid w:val="00A8496C"/>
    <w:rsid w:val="00AA4387"/>
    <w:rsid w:val="00AB19D3"/>
    <w:rsid w:val="00AB6B1E"/>
    <w:rsid w:val="00AE657F"/>
    <w:rsid w:val="00AF1045"/>
    <w:rsid w:val="00B06413"/>
    <w:rsid w:val="00B35776"/>
    <w:rsid w:val="00B40B64"/>
    <w:rsid w:val="00B67D7E"/>
    <w:rsid w:val="00B92B7E"/>
    <w:rsid w:val="00BA645A"/>
    <w:rsid w:val="00BB3556"/>
    <w:rsid w:val="00BC208B"/>
    <w:rsid w:val="00BC2F74"/>
    <w:rsid w:val="00BE7070"/>
    <w:rsid w:val="00BF7340"/>
    <w:rsid w:val="00BF7636"/>
    <w:rsid w:val="00C10D23"/>
    <w:rsid w:val="00C13217"/>
    <w:rsid w:val="00C167EB"/>
    <w:rsid w:val="00C25511"/>
    <w:rsid w:val="00C25A7B"/>
    <w:rsid w:val="00C60E84"/>
    <w:rsid w:val="00C768E5"/>
    <w:rsid w:val="00CB7463"/>
    <w:rsid w:val="00CD6BD7"/>
    <w:rsid w:val="00CE1BF0"/>
    <w:rsid w:val="00CE58EE"/>
    <w:rsid w:val="00CF38F3"/>
    <w:rsid w:val="00D00FD5"/>
    <w:rsid w:val="00D148F1"/>
    <w:rsid w:val="00D833C3"/>
    <w:rsid w:val="00DB631E"/>
    <w:rsid w:val="00DC78AA"/>
    <w:rsid w:val="00DD11D2"/>
    <w:rsid w:val="00DD356A"/>
    <w:rsid w:val="00DD4D55"/>
    <w:rsid w:val="00DE185F"/>
    <w:rsid w:val="00DE38C8"/>
    <w:rsid w:val="00DF1B03"/>
    <w:rsid w:val="00E02BE6"/>
    <w:rsid w:val="00E42D61"/>
    <w:rsid w:val="00E50045"/>
    <w:rsid w:val="00E51418"/>
    <w:rsid w:val="00EA340C"/>
    <w:rsid w:val="00EB7A10"/>
    <w:rsid w:val="00EC3B37"/>
    <w:rsid w:val="00EC4313"/>
    <w:rsid w:val="00ED7773"/>
    <w:rsid w:val="00F0681A"/>
    <w:rsid w:val="00F11198"/>
    <w:rsid w:val="00F27AAA"/>
    <w:rsid w:val="00F44075"/>
    <w:rsid w:val="00F474F3"/>
    <w:rsid w:val="00F63D1A"/>
    <w:rsid w:val="00F664D3"/>
    <w:rsid w:val="00F83B19"/>
    <w:rsid w:val="00F92DBB"/>
    <w:rsid w:val="00FA366D"/>
    <w:rsid w:val="00FB03AC"/>
    <w:rsid w:val="00FC2CD7"/>
    <w:rsid w:val="00FE2518"/>
    <w:rsid w:val="00FE7704"/>
    <w:rsid w:val="00FF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88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8E6"/>
    <w:pPr>
      <w:widowControl w:val="0"/>
      <w:ind w:leftChars="100" w:left="100" w:rightChars="100" w:right="100"/>
      <w:jc w:val="both"/>
    </w:pPr>
    <w:rPr>
      <w:rFonts w:ascii="FangSong" w:eastAsia="FangSong" w:hAnsi="FangSong"/>
    </w:rPr>
  </w:style>
  <w:style w:type="paragraph" w:styleId="1">
    <w:name w:val="heading 1"/>
    <w:aliases w:val="章节标题1"/>
    <w:basedOn w:val="a"/>
    <w:next w:val="a"/>
    <w:link w:val="10"/>
    <w:uiPriority w:val="9"/>
    <w:qFormat/>
    <w:rsid w:val="002D28E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章节标题2"/>
    <w:basedOn w:val="a"/>
    <w:next w:val="a"/>
    <w:link w:val="20"/>
    <w:uiPriority w:val="9"/>
    <w:unhideWhenUsed/>
    <w:qFormat/>
    <w:rsid w:val="00DF1B0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章节标题1字符"/>
    <w:basedOn w:val="a0"/>
    <w:link w:val="1"/>
    <w:uiPriority w:val="9"/>
    <w:rsid w:val="002D28E6"/>
    <w:rPr>
      <w:rFonts w:ascii="FangSong" w:eastAsia="FangSong" w:hAnsi="FangSong"/>
      <w:b/>
      <w:bCs/>
      <w:kern w:val="44"/>
      <w:sz w:val="32"/>
      <w:szCs w:val="44"/>
    </w:rPr>
  </w:style>
  <w:style w:type="paragraph" w:styleId="a3">
    <w:name w:val="Title"/>
    <w:aliases w:val="大标题"/>
    <w:basedOn w:val="a"/>
    <w:next w:val="a"/>
    <w:link w:val="a4"/>
    <w:uiPriority w:val="10"/>
    <w:qFormat/>
    <w:rsid w:val="002D28E6"/>
    <w:pPr>
      <w:spacing w:before="240" w:after="60"/>
      <w:jc w:val="center"/>
      <w:outlineLvl w:val="0"/>
    </w:pPr>
    <w:rPr>
      <w:rFonts w:eastAsia="宋体" w:cstheme="majorBidi"/>
      <w:b/>
      <w:bCs/>
      <w:sz w:val="36"/>
      <w:szCs w:val="32"/>
    </w:rPr>
  </w:style>
  <w:style w:type="character" w:customStyle="1" w:styleId="a4">
    <w:name w:val="标题字符"/>
    <w:aliases w:val="大标题字符"/>
    <w:basedOn w:val="a0"/>
    <w:link w:val="a3"/>
    <w:uiPriority w:val="10"/>
    <w:rsid w:val="002D28E6"/>
    <w:rPr>
      <w:rFonts w:ascii="FangSong" w:eastAsia="宋体" w:hAnsi="FangSong" w:cstheme="majorBidi"/>
      <w:b/>
      <w:bCs/>
      <w:sz w:val="36"/>
      <w:szCs w:val="32"/>
    </w:rPr>
  </w:style>
  <w:style w:type="character" w:customStyle="1" w:styleId="20">
    <w:name w:val="标题 2字符"/>
    <w:aliases w:val="章节标题2字符"/>
    <w:basedOn w:val="a0"/>
    <w:link w:val="2"/>
    <w:uiPriority w:val="9"/>
    <w:rsid w:val="00DF1B03"/>
    <w:rPr>
      <w:rFonts w:ascii="FangSong" w:eastAsia="FangSong" w:hAnsi="FangSong" w:cstheme="majorBidi"/>
      <w:b/>
      <w:bCs/>
      <w:sz w:val="30"/>
      <w:szCs w:val="32"/>
    </w:rPr>
  </w:style>
  <w:style w:type="table" w:styleId="a5">
    <w:name w:val="Table Grid"/>
    <w:basedOn w:val="a1"/>
    <w:uiPriority w:val="39"/>
    <w:rsid w:val="00DF1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242</Words>
  <Characters>1383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Image Beautify 模块报告之View层</vt:lpstr>
      <vt:lpstr>一、MVVM模式中View层简介</vt:lpstr>
      <vt:lpstr>二、本项目中的View层实现</vt:lpstr>
      <vt:lpstr>    2.1 View层概览</vt:lpstr>
      <vt:lpstr>    2.2 View与ViewModel间的数据绑定与命令绑定</vt:lpstr>
      <vt:lpstr>    2.3 View层属性通知接收器</vt:lpstr>
      <vt:lpstr>    2.4 View层命令通知接收器</vt:lpstr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文璨</dc:creator>
  <cp:keywords/>
  <dc:description/>
  <cp:lastModifiedBy>黄 文璨</cp:lastModifiedBy>
  <cp:revision>3</cp:revision>
  <cp:lastPrinted>2018-07-29T14:32:00Z</cp:lastPrinted>
  <dcterms:created xsi:type="dcterms:W3CDTF">2018-07-29T14:32:00Z</dcterms:created>
  <dcterms:modified xsi:type="dcterms:W3CDTF">2018-07-29T14:32:00Z</dcterms:modified>
</cp:coreProperties>
</file>