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jc w:val="left"/>
              <w:rPr>
                <w:b w:val="1"/>
                <w:bCs w:val="1"/>
              </w:rPr>
            </w:pPr>
            <w:r w:rsidDel="00000000" w:rsidR="00000000" w:rsidRPr="00000000">
              <w:rPr>
                <w:i w:val="0"/>
                <w:iCs w:val="0"/>
                <w:sz w:val="22"/>
                <w:szCs w:val="22"/>
                <w:rtl w:val="0"/>
              </w:rPr>
              <w:t xml:space="preserve">Benjamín Leiva</w:t>
            </w:r>
            <w:r w:rsidDel="00000000" w:rsidR="00000000" w:rsidRPr="00000000">
              <w:rPr>
                <w:rtl w:val="0"/>
              </w:rPr>
            </w:r>
          </w:p>
          <w:p w:rsidR="00000000" w:rsidDel="00000000" w:rsidP="00000000" w:rsidRDefault="00000000" w:rsidRPr="00000000" w14:paraId="0000000E">
            <w:pPr>
              <w:jc w:val="left"/>
              <w:rPr/>
            </w:pPr>
            <w:r w:rsidDel="00000000" w:rsidR="00000000" w:rsidRPr="00000000">
              <w:rPr>
                <w:i w:val="0"/>
                <w:iCs w:val="0"/>
                <w:sz w:val="22"/>
                <w:szCs w:val="22"/>
                <w:rtl w:val="0"/>
              </w:rPr>
              <w:t xml:space="preserve">Sergio Ocares</w:t>
            </w:r>
            <w:r w:rsidDel="00000000" w:rsidR="00000000" w:rsidRPr="00000000">
              <w:rPr>
                <w:rtl w:val="0"/>
              </w:rPr>
            </w:r>
          </w:p>
          <w:p w:rsidR="00000000" w:rsidDel="00000000" w:rsidP="00000000" w:rsidRDefault="00000000" w:rsidRPr="00000000" w14:paraId="0000000F">
            <w:pPr>
              <w:jc w:val="left"/>
              <w:rPr/>
            </w:pPr>
            <w:r w:rsidDel="00000000" w:rsidR="00000000" w:rsidRPr="00000000">
              <w:rPr>
                <w:i w:val="0"/>
                <w:iCs w:val="0"/>
                <w:sz w:val="22"/>
                <w:szCs w:val="22"/>
                <w:rtl w:val="0"/>
              </w:rPr>
              <w:t xml:space="preserve">Matías Pizarro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21.201.122-3</w:t>
            </w:r>
          </w:p>
          <w:p w:rsidR="00000000" w:rsidDel="00000000" w:rsidP="00000000" w:rsidRDefault="00000000" w:rsidRPr="00000000" w14:paraId="00000012">
            <w:pPr>
              <w:rPr>
                <w:b w:val="1"/>
                <w:bCs w:val="1"/>
              </w:rPr>
            </w:pPr>
            <w:r w:rsidDel="00000000" w:rsidR="00000000" w:rsidRPr="00000000">
              <w:rPr>
                <w:b w:val="1"/>
                <w:bCs w:val="1"/>
                <w:rtl w:val="0"/>
              </w:rPr>
              <w:t xml:space="preserve">21.525.211-6</w:t>
            </w:r>
          </w:p>
          <w:p w:rsidR="00000000" w:rsidDel="00000000" w:rsidP="00000000" w:rsidRDefault="00000000" w:rsidRPr="00000000" w14:paraId="00000013">
            <w:pPr>
              <w:rPr>
                <w:b w:val="1"/>
                <w:bCs w:val="1"/>
              </w:rPr>
            </w:pPr>
            <w:r w:rsidDel="00000000" w:rsidR="00000000" w:rsidRPr="00000000">
              <w:rPr>
                <w:b w:val="1"/>
                <w:bCs w:val="1"/>
                <w:rtl w:val="0"/>
              </w:rPr>
              <w:t xml:space="preserve">21.691.314-0</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jc w:val="left"/>
              <w:rPr>
                <w:b w:val="1"/>
                <w:bCs w:val="1"/>
              </w:rPr>
            </w:pPr>
            <w:r w:rsidDel="00000000" w:rsidR="00000000" w:rsidRPr="00000000">
              <w:rPr>
                <w:i w:val="0"/>
                <w:iCs w:val="0"/>
                <w:sz w:val="22"/>
                <w:szCs w:val="22"/>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jc w:val="left"/>
              <w:rPr>
                <w:b w:val="1"/>
                <w:bCs w:val="1"/>
              </w:rPr>
            </w:pPr>
            <w:r w:rsidDel="00000000" w:rsidR="00000000" w:rsidRPr="00000000">
              <w:rPr>
                <w:i w:val="0"/>
                <w:iCs w:val="0"/>
                <w:sz w:val="22"/>
                <w:szCs w:val="22"/>
                <w:rtl w:val="0"/>
              </w:rPr>
              <w:t xml:space="preserve">Plaza Oeste</w:t>
            </w:r>
            <w:r w:rsidDel="00000000" w:rsidR="00000000" w:rsidRPr="00000000">
              <w:rPr>
                <w:rtl w:val="0"/>
              </w:rPr>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jc w:val="left"/>
              <w:rPr>
                <w:b w:val="1"/>
                <w:bCs w:val="1"/>
              </w:rPr>
            </w:pPr>
            <w:r w:rsidDel="00000000" w:rsidR="00000000" w:rsidRPr="00000000">
              <w:rPr>
                <w:i w:val="0"/>
                <w:iCs w:val="0"/>
                <w:sz w:val="22"/>
                <w:szCs w:val="22"/>
                <w:rtl w:val="0"/>
              </w:rPr>
              <w:t xml:space="preserve">Perfil Médico+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jc w:val="left"/>
              <w:rPr>
                <w:b w:val="1"/>
                <w:bCs w:val="1"/>
              </w:rPr>
            </w:pPr>
            <w:r w:rsidDel="00000000" w:rsidR="00000000" w:rsidRPr="00000000">
              <w:rPr>
                <w:i w:val="0"/>
                <w:iCs w:val="0"/>
                <w:sz w:val="22"/>
                <w:szCs w:val="22"/>
                <w:rtl w:val="0"/>
              </w:rPr>
              <w:t xml:space="preserve">Desarrollo de Software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jc w:val="left"/>
              <w:rPr>
                <w:b w:val="1"/>
                <w:bCs w:val="1"/>
              </w:rPr>
            </w:pPr>
            <w:r w:rsidDel="00000000" w:rsidR="00000000" w:rsidRPr="00000000">
              <w:rPr>
                <w:i w:val="0"/>
                <w:iCs w:val="0"/>
                <w:sz w:val="22"/>
                <w:szCs w:val="22"/>
                <w:rtl w:val="0"/>
              </w:rPr>
              <w:t xml:space="preserve">Desarrollar una solución de software; Construir modelos de datos; Gestionar proyectos informáticos; Realizar pruebas de certificación de productos y procesos; Comunicación oral y escrita en inglés a nivel elemental.</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left"/>
              <w:rPr>
                <w:rFonts w:ascii="Calibri" w:cs="Calibri" w:eastAsia="Calibri" w:hAnsi="Calibri"/>
                <w:i w:val="1"/>
                <w:iCs w:val="1"/>
                <w:color w:val="548dd4"/>
                <w:sz w:val="20"/>
                <w:szCs w:val="20"/>
              </w:rPr>
            </w:pPr>
            <w:r w:rsidDel="00000000" w:rsidR="00000000" w:rsidRPr="00000000">
              <w:rPr>
                <w:i w:val="0"/>
                <w:iCs w:val="0"/>
                <w:sz w:val="22"/>
                <w:szCs w:val="22"/>
                <w:rtl w:val="0"/>
              </w:rPr>
              <w:t>Muchas familias gestionan las horas médicas, tratamientos, medicamentos, controles y antecedentes de salud de forma manual o repartida entre múltiples herramientas no integradas (papeles, fotografías de recetas, calendarios, WhatsApp, alarmas del teléfono). Esta dispersión genera desorganización, pérdida de información y dificulta el seguimiento adecuado de las indicaciones de salud, especialmente en adultos mayores, personas con enfermedades crónicas y personas que requieren apoyo permanente, así como en los familiares que cumplen el rol de cuidadores y no siempre pueden estar físicamente presentes. La situación se sitúa en el contexto de familias de la Región Metropolitana de Chile e impacta principalmente a adultos mayores, personas con enfermedades crónicas y a sus cuidadores.</w:t>
            </w:r>
            <w:r w:rsidDel="00000000" w:rsidR="00000000" w:rsidRPr="00000000">
              <w:rPr>
                <w:rtl w:val="0"/>
              </w:rPr>
            </w:r>
          </w:p>
          <w:p>
            <w:pPr>
              <w:jc w:val="left"/>
            </w:pPr>
            <w:r>
              <w:rPr>
                <w:b/>
                <w:sz w:val="22"/>
              </w:rPr>
              <w:t>Modelo de negocio (proyección a futuro):</w:t>
            </w:r>
          </w:p>
          <w:p>
            <w:pPr>
              <w:jc w:val="left"/>
            </w:pPr>
            <w:r>
              <w:rPr>
                <w:sz w:val="22"/>
              </w:rPr>
              <w:t>Se proyecta un modelo freemium: un plan Gratis (1 perfil, recordatorios básicos y confirmación manual) y un plan Perfil Médico+ Premium ($3.490 CLP mensual o $29.990 CLP anual por el primer perfil dependiente) que desbloquea perfiles dependientes, la pulsera inteligente conectada, alertas escalonadas al cuidador, historial completo y reportes para el médico, y el módulo de IA (orientación general y búsqueda de farmacias). Por cada perfil dependiente adicional que la misma cuenta agregue manteniendo el primero activo, se aplica un 5% de descuento sobre el valor de ese perfil extra (ej. segundo perfil: ~$3.315 CLP mensual), premiando a quien cuida de más de una persona sin encarecer el plan base. El precio se fijó buscando ser accesible para una familia chilena y a la vez permitir alcanzar rentabilidad en un plazo razonable, dado el bajo costo operativo del proyecto (APIs externas gratuitas como Health Connect, e infraestructura cloud económica para una base de usuarios inicial). El plan pagado se activa naturalmente en el momento de mayor necesidad percibida: cuando el usuario quiere agregar a un familiar a su cargo.</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left"/>
              <w:rPr>
                <w:rFonts w:ascii="Calibri" w:cs="Calibri" w:eastAsia="Calibri" w:hAnsi="Calibri"/>
                <w:i w:val="1"/>
                <w:iCs w:val="1"/>
                <w:color w:val="548dd4"/>
                <w:sz w:val="20"/>
                <w:szCs w:val="20"/>
                <w:highlight w:val="cyan"/>
              </w:rPr>
            </w:pPr>
            <w:r/>
            <w:r>
              <w:rPr>
                <w:b w:val="0"/>
                <w:sz w:val="22"/>
              </w:rPr>
              <w:t>Se espera desarrollar una plataforma compuesta por una aplicación móvil (Flutter) y un backend (FastAPI + PostgreSQL) que centralice la información de salud personal y familiar bajo un modelo de cuenta titular con perfiles dependientes. El titular administra su propio perfil de salud y puede crear y gestionar perfiles dependientes, registrando medicamentos, rutinas de cuidado, controles e indicadores de salud. El sistema confirma actividades, genera recordatorios y escala alertas hacia el titular o los cuidadores autorizados cuando una actividad no se confirma a tiempo, siguiendo el flujo: Planificar → Recordar → Confirmar → Monitorear → Alertar → Acompañar.</w:t>
            </w:r>
          </w:p>
          <w:p>
            <w:pPr>
              <w:jc w:val="left"/>
            </w:pPr>
            <w:r>
              <w:rPr>
                <w:b/>
                <w:sz w:val="22"/>
              </w:rPr>
              <w:t>Tres interfaces distintas según quién la usa:</w:t>
            </w:r>
          </w:p>
          <w:p>
            <w:pPr>
              <w:jc w:val="left"/>
            </w:pPr>
            <w:r>
              <w:rPr>
                <w:sz w:val="22"/>
              </w:rPr>
              <w:t>La app del titular/cuidador tiene una estructura completa (gestión de perfiles, alertas, historial, configuración); la vista de la app para el perfil dependiente (persona no valente) tiene una estructura distinta y simplificada, con botones grandes y solo acciones de confirmación, pensada para quien no necesariamente maneja un smartphone con fluidez; y la pulsera inteligente tiene su propia interfaz física, mínima, con un botón SOS y una pantalla básica de estado — independiente de la app.</w:t>
            </w:r>
          </w:p>
          <w:p>
            <w:pPr>
              <w:jc w:val="left"/>
            </w:pPr>
            <w:r>
              <w:rPr>
                <w:b/>
                <w:sz w:val="22"/>
              </w:rPr>
              <w:t>Diferenciador: Pulsera Inteligente Perfil Médico+</w:t>
            </w:r>
          </w:p>
          <w:p>
            <w:pPr>
              <w:jc w:val="left"/>
            </w:pPr>
            <w:r>
              <w:rPr>
                <w:b w:val="0"/>
                <w:sz w:val="22"/>
              </w:rPr>
              <w:t>Perfil Médico+ se integra con una pulsera inteligente ya disponible en el mercado (sin fabricar hardware propio), pensada para los dos tipos de perfiles dependientes que atiende el proyecto — adultos mayores no valentes y niños — bajo la supervisión de un adulto responsable. La pulsera aporta:</w:t>
            </w:r>
          </w:p>
          <w:p>
            <w:pPr>
              <w:jc w:val="left"/>
            </w:pPr>
            <w:r>
              <w:rPr>
                <w:b w:val="0"/>
                <w:sz w:val="22"/>
              </w:rPr>
              <w:t>• Ubicación y salud: GPS con geocercas (alerta si el niño no llega al colegio o el adulto mayor sale de una zona segura), frecuencia cardíaca vía Health Connect, y presión arterial referencial (no reemplaza un tensiómetro médico).</w:t>
            </w:r>
          </w:p>
          <w:p>
            <w:pPr>
              <w:jc w:val="left"/>
            </w:pPr>
            <w:r>
              <w:rPr>
                <w:b w:val="0"/>
                <w:sz w:val="22"/>
              </w:rPr>
              <w:t>• Seguridad: detección automática de caídas, botón SOS físico, alerta de batería baja del dispositivo, y detección de inactividad inusual a partir de los datos de movimiento.</w:t>
            </w:r>
          </w:p>
          <w:p>
            <w:pPr>
              <w:jc w:val="left"/>
            </w:pPr>
            <w:r>
              <w:rPr>
                <w:b/>
                <w:sz w:val="22"/>
              </w:rPr>
              <w:t>Otras funcionalidades nuevas incorporadas a la app:</w:t>
            </w:r>
          </w:p>
          <w:p>
            <w:pPr>
              <w:jc w:val="left"/>
            </w:pPr>
            <w:r>
              <w:rPr>
                <w:b w:val="0"/>
                <w:sz w:val="22"/>
              </w:rPr>
              <w:t>• Registro manual de glucosa: el cuidador ingresa la lectura de un glucómetro certificado. No se mide de forma automática por seguridad — la FDA advirtió en 2024 que ningún smartwatch o anillo inteligente está aprobado para medir glucosa sin pinchazo, y que confiar en esa medición puede derivar en errores de dosis de insulina.</w:t>
            </w:r>
          </w:p>
          <w:p>
            <w:pPr>
              <w:jc w:val="left"/>
            </w:pPr>
            <w:r>
              <w:rPr>
                <w:b w:val="0"/>
                <w:sz w:val="22"/>
              </w:rPr>
              <w:t>• Recordatorios extendidos: indicaciones posteriores a una consulta médica (ej. tomar algo horas después de ver a un especialista) y citas médicas pendientes, con recordatorio diario hasta la fecha.</w:t>
            </w:r>
          </w:p>
          <w:p>
            <w:pPr>
              <w:jc w:val="left"/>
            </w:pPr>
            <w:r>
              <w:rPr>
                <w:b w:val="0"/>
                <w:sz w:val="22"/>
              </w:rPr>
              <w:t>• Consulta a la IA sobre farmacias cercanas que tengan el medicamento buscado, comparando precio y cercanía — inspirado en herramientas públicas reales como TuFarmacia.gob.cl (MINSAL) y comparadores como BuscaFarma.</w:t>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left"/>
              <w:rPr>
                <w:rFonts w:ascii="Calibri" w:cs="Calibri" w:eastAsia="Calibri" w:hAnsi="Calibri"/>
                <w:i w:val="1"/>
                <w:iCs w:val="1"/>
                <w:color w:val="548dd4"/>
                <w:sz w:val="20"/>
                <w:szCs w:val="20"/>
              </w:rPr>
            </w:pPr>
            <w:r w:rsidDel="00000000" w:rsidR="00000000" w:rsidRPr="00000000">
              <w:rPr>
                <w:i w:val="0"/>
                <w:iCs w:val="0"/>
                <w:sz w:val="22"/>
                <w:szCs w:val="22"/>
                <w:rtl w:val="0"/>
              </w:rPr>
              <w:t xml:space="preserve">El proyecto pone en práctica de forma integrada las competencias de especialidad del perfil de egreso: la gestión del proyecto informático se evidencia en la planificación por sprints y el Product Backlog; la construcción de un modelo de datos relacional escalable es necesaria para representar cuentas, perfiles dependientes, rutinas y permisos; el desarrollo de la solución de software completa abarca tanto el backend como la aplicación móvil; y la realización de pruebas de calidad se aplica durante la Fase 2 sobre cada módulo entregado.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left"/>
              <w:rPr>
                <w:rFonts w:ascii="Calibri" w:cs="Calibri" w:eastAsia="Calibri" w:hAnsi="Calibri"/>
                <w:i w:val="1"/>
                <w:iCs w:val="1"/>
                <w:color w:val="548dd4"/>
                <w:sz w:val="20"/>
                <w:szCs w:val="20"/>
              </w:rPr>
            </w:pPr>
            <w:r/>
            <w:r>
              <w:rPr>
                <w:b/>
                <w:sz w:val="22"/>
              </w:rPr>
              <w:t>Benjamín Leiva:</w:t>
            </w:r>
          </w:p>
          <w:p>
            <w:pPr>
              <w:jc w:val="left"/>
            </w:pPr>
            <w:r>
              <w:rPr>
                <w:b w:val="0"/>
                <w:sz w:val="22"/>
              </w:rPr>
              <w:t>Mis principales intereses profesionales se ubican entre la programación y el área de inteligencia artificial, dos áreas que se complementan y que busco seguir desarrollando a futuro. Este proyecto refleja directamente ese interés: mi rol como responsable del backend me permite aplicar y fortalecer mis competencias de programación, mientras que la orquestación del módulo de inteligencia artificial de Perfil Médico+ conecta con la asignatura de Machine Learning que cursé durante la carrera. A cinco años me proyecto trabajando en una empresa de mayor tamaño, ocupando un rol relevante dentro de un equipo de trabajo, y continuar especializándome tanto en desarrollo de software como en el área de datos e inteligencia artificial.</w:t>
            </w:r>
          </w:p>
          <w:p>
            <w:pPr>
              <w:jc w:val="left"/>
            </w:pPr>
            <w:r>
              <w:rPr>
                <w:b/>
                <w:sz w:val="22"/>
              </w:rPr>
              <w:t>Sergio Ocares:</w:t>
            </w:r>
          </w:p>
          <w:p>
            <w:pPr>
              <w:jc w:val="left"/>
            </w:pPr>
            <w:r>
              <w:rPr>
                <w:b w:val="0"/>
                <w:sz w:val="22"/>
              </w:rPr>
              <w:t>Mis intereses profesionales se centran en el área de Calidad de Software: testear código, diseñar planes de prueba y asegurar que los sistemas entregados cumplan altos estándares de calidad y estabilidad. Bases de datos es un área que, según mi propia autoevaluación de competencias (Fase 1), necesito reforzar — y este proyecto es precisamente la oportunidad para hacerlo: al liderar el diseño y estructuración de la base de datos en PostgreSQL, así como la definición del contexto de datos que utiliza el módulo de IA, fortalezco una competencia clave para mi especialidad, ya que validar la integridad y calidad de los datos es parte esencial de asegurar la calidad de cualquier sistema. A cinco años me proyecto como Analista/Ingeniero de Calidad de Software, diseñando planes de prueba y automatizando testing en aplicaciones web y móviles — la experiencia de estructurar datos desde su origen en este proyecto me da una base más sólida para validar su consistencia en ese futuro rol.</w:t>
            </w:r>
          </w:p>
          <w:p>
            <w:pPr>
              <w:jc w:val="left"/>
            </w:pPr>
            <w:r>
              <w:rPr>
                <w:b/>
                <w:sz w:val="22"/>
              </w:rPr>
              <w:t>Matías Pizarro:</w:t>
            </w:r>
          </w:p>
          <w:p>
            <w:pPr>
              <w:jc w:val="left"/>
            </w:pPr>
            <w:r>
              <w:rPr>
                <w:b w:val="0"/>
                <w:sz w:val="22"/>
              </w:rPr>
              <w:t>Mis principales intereses profesionales están relacionados con el área de programación y bases de datos. El desarrollo de software, la creación de aplicaciones y programas, me gustaría seguir fortaleciendo mis conocimientos para desempeñarme en áreas relacionadas con el desarrollo backend y gestión de datos. Dentro del proyecto Perfil Médico+, estos intereses se reflejan principalmente en mi participación en el desarrollo de la aplicación. Actualmente, me enfocare en el área de frontend, trabajando en la construcción de las interfaces y funcionalidades que permiten a los usuarios interactuar con el sistema. Este rol me permite aplicar mis conocimientos de programación y, al mismo tiempo, adquirir experiencia en el desarrollo de aplicaciones utilizando Flutter.</w:t>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left"/>
              <w:rPr>
                <w:rFonts w:ascii="Calibri" w:cs="Calibri" w:eastAsia="Calibri" w:hAnsi="Calibri"/>
                <w:i w:val="1"/>
                <w:iCs w:val="1"/>
                <w:color w:val="548dd4"/>
                <w:sz w:val="20"/>
                <w:szCs w:val="20"/>
              </w:rPr>
            </w:pPr>
            <w:r/>
            <w:r>
              <w:rPr>
                <w:b w:val="0"/>
                <w:sz w:val="22"/>
              </w:rPr>
              <w:t>El proyecto es factible de desarrollar considerando: (1) Duración del semestre: 18 semanas, con 11 semanas de desarrollo intensivo (Fase 2); (2) Horas asignadas: la asignatura CAPSTONE cuenta con 20 créditos (10 de trabajo docente y 10 de trabajo autónomo); (3) Materiales requeridos: equipos propios del equipo, herramientas y librerías de código abierto (Flutter, FastAPI, PostgreSQL, Docker), sin costos de licencias; (4) Factores externos que facilitan su desarrollo: el equipo ya maneja las tecnologías definidas y cuenta con roles claramente asignados por módulo; (5) Factores externos que podrían dificultar su desarrollo: la coordinación de horarios entre los tres integrantes y la curva de aprendizaje del módulo de inteligencia artificial; ambos se abordan mediante reuniones semanales fijas y dejando la IA como funcionalidad de menor prioridad dentro del backlog.</w:t>
            </w:r>
          </w:p>
          <w:p>
            <w:pPr>
              <w:jc w:val="left"/>
            </w:pPr>
            <w:r>
              <w:rPr>
                <w:b/>
                <w:sz w:val="22"/>
              </w:rPr>
              <w:t>Factibilidad de la pulsera inteligente y funciones nuevas:</w:t>
            </w:r>
          </w:p>
          <w:p>
            <w:pPr>
              <w:jc w:val="left"/>
            </w:pPr>
            <w:r>
              <w:rPr>
                <w:b w:val="0"/>
                <w:sz w:val="22"/>
              </w:rPr>
              <w:t>La pulsera se integra vía Health Connect (API gratuita y oficial de Android) para frecuencia cardíaca y presión referencial. Para el GPS y las funciones de seguridad (geocercas, caídas, SOS, batería, inactividad), en lugar de depender de la app cerrada del fabricante, el equipo levanta su propio servidor Traccar (plataforma de rastreo GPS gratuita y de código abierto, sobre Docker) que recibe los datos directo del dispositivo, y el backend FastAPI consulta la API REST de Traccar para mostrarlos dentro de la propia app. Esto requiere elegir modelos de pulsera confirmados con un protocolo abierto compatible (ej. GT06), verificado con una unidad de muestra antes de comprar el lote completo. No requiere desarrollar hardware propio ni conocimientos de electrónica. Costo de referencia: $70.000-$90.000 CLP el dispositivo, más un plan SIM prepago (~$5.000-$10.000 CLP mensuales) para la transmisión de ubicación en tiempo real. El registro manual de glucosa, los recordatorios extendidos y la consulta de farmacias son funcionalidades 100% de software, sin costo de hardware adicional. Estas funcionalidades se plantean como incrementos sobre el MVP base, a priorizar en Fase 2 según el avance del equipo.</w:t>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A">
            <w:pPr>
              <w:jc w:val="left"/>
              <w:rPr>
                <w:rFonts w:ascii="Calibri" w:cs="Calibri" w:eastAsia="Calibri" w:hAnsi="Calibri"/>
                <w:i w:val="1"/>
                <w:iCs w:val="1"/>
                <w:color w:val="548dd4"/>
                <w:sz w:val="20"/>
                <w:szCs w:val="20"/>
              </w:rPr>
            </w:pPr>
            <w:r w:rsidDel="00000000" w:rsidR="00000000" w:rsidRPr="00000000">
              <w:rPr>
                <w:i w:val="0"/>
                <w:iCs w:val="0"/>
                <w:sz w:val="22"/>
                <w:szCs w:val="22"/>
                <w:rtl w:val="0"/>
              </w:rPr>
              <w:t>Desarrollar Perfil Médico+, una aplicación móvil con backend que centralice la salud personal y familiar mediante un modelo de cuenta titular con perfiles dependientes, gestionando rutinas de cuidado y generando alertas configurables hacia los cuidadores autorizados.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C">
            <w:pPr>
              <w:jc w:val="left"/>
              <w:rPr>
                <w:rFonts w:ascii="Calibri" w:cs="Calibri" w:eastAsia="Calibri" w:hAnsi="Calibri"/>
                <w:i w:val="1"/>
                <w:iCs w:val="1"/>
                <w:color w:val="548dd4"/>
                <w:sz w:val="20"/>
                <w:szCs w:val="20"/>
              </w:rPr>
            </w:pPr>
            <w:r/>
            <w:r>
              <w:rPr>
                <w:sz w:val="22"/>
              </w:rPr>
              <w:t>1. Implementar un módulo de autenticación y gestión de cuentas, donde cada titular pueda administrar su propio perfil y crear/vincular perfiles dependientes.</w:t>
            </w:r>
          </w:p>
          <w:p>
            <w:pPr>
              <w:jc w:val="left"/>
            </w:pPr>
            <w:r>
              <w:rPr>
                <w:sz w:val="22"/>
              </w:rPr>
              <w:t>2. Desarrollar el registro y seguimiento de rutinas de cuidado (medicamentos, alimentación, hidratación) con confirmación de actividades.</w:t>
            </w:r>
          </w:p>
          <w:p>
            <w:pPr>
              <w:jc w:val="left"/>
            </w:pPr>
            <w:r>
              <w:rPr>
                <w:sz w:val="22"/>
              </w:rPr>
              <w:t>3. Diseñar un sistema de permisos configurables que permita invitar cuidadores adicionales a un perfil dependiente específico.</w:t>
            </w:r>
          </w:p>
          <w:p>
            <w:pPr>
              <w:jc w:val="left"/>
            </w:pPr>
            <w:r>
              <w:rPr>
                <w:sz w:val="22"/>
              </w:rPr>
              <w:t>4. Construir un sistema de recordatorios y alertas escalonadas ante actividades no confirmadas dentro del plazo esperado.</w:t>
            </w:r>
          </w:p>
          <w:p>
            <w:pPr>
              <w:jc w:val="left"/>
            </w:pPr>
            <w:r>
              <w:rPr>
                <w:sz w:val="22"/>
              </w:rPr>
              <w:t>5. Incorporar el registro de indicadores de salud y un historial de cumplimiento visualizable mediante gráficos.</w:t>
            </w:r>
          </w:p>
          <w:p>
            <w:pPr>
              <w:jc w:val="left"/>
            </w:pPr>
            <w:r>
              <w:rPr>
                <w:sz w:val="22"/>
              </w:rPr>
              <w:t>6. Integrar un módulo de orientación general basado en inteligencia artificial que utilice la información registrada en el perfil.</w:t>
            </w:r>
          </w:p>
          <w:p>
            <w:pPr>
              <w:jc w:val="left"/>
            </w:pPr>
            <w:r>
              <w:rPr>
                <w:sz w:val="22"/>
              </w:rPr>
              <w:t>7. Integrar una pulsera inteligente con GPS y geocercas para perfiles dependientes (adultos mayores no valentes y niños), mostrando también frecuencia cardíaca y presión arterial referencial.</w:t>
            </w:r>
          </w:p>
          <w:p>
            <w:pPr>
              <w:jc w:val="left"/>
            </w:pPr>
            <w:r>
              <w:rPr>
                <w:sz w:val="22"/>
              </w:rPr>
              <w:t>8. Incorporar detección automática de caídas, botón SOS físico, alerta de batería baja e inactividad inusual desde la misma pulsera.</w:t>
            </w:r>
          </w:p>
          <w:p>
            <w:pPr>
              <w:jc w:val="left"/>
            </w:pPr>
            <w:r>
              <w:rPr>
                <w:sz w:val="22"/>
              </w:rPr>
              <w:t>9. Permitir el registro manual de glucosa y otros parámetros médicos no medibles de forma segura por wearables, integrados al historial del perfil.</w:t>
            </w:r>
          </w:p>
          <w:p>
            <w:pPr>
              <w:jc w:val="left"/>
            </w:pPr>
            <w:r>
              <w:rPr>
                <w:sz w:val="22"/>
              </w:rPr>
              <w:t>10. Extender el sistema de recordatorios para cubrir indicaciones posteriores a una consulta médica y citas médicas pendientes.</w:t>
            </w:r>
          </w:p>
          <w:p>
            <w:pPr>
              <w:jc w:val="left"/>
            </w:pPr>
            <w:r>
              <w:rPr>
                <w:sz w:val="22"/>
              </w:rPr>
              <w:t>11. Integrar un módulo de IA que oriente sobre disponibilidad y precio de medicamentos en farmacias cercanas.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8">
            <w:pPr>
              <w:jc w:val="left"/>
              <w:rPr>
                <w:rFonts w:ascii="Calibri" w:cs="Calibri" w:eastAsia="Calibri" w:hAnsi="Calibri"/>
                <w:i w:val="1"/>
                <w:iCs w:val="1"/>
                <w:color w:val="548dd4"/>
                <w:sz w:val="20"/>
                <w:szCs w:val="20"/>
              </w:rPr>
            </w:pPr>
            <w:r w:rsidDel="00000000" w:rsidR="00000000" w:rsidRPr="00000000">
              <w:rPr>
                <w:i w:val="0"/>
                <w:iCs w:val="0"/>
                <w:sz w:val="22"/>
                <w:szCs w:val="22"/>
                <w:rtl w:val="0"/>
              </w:rPr>
              <w:t xml:space="preserve">El equipo trabajará bajo una metodología ágil (Scrum), con sprints quincenales durante la Fase 2, cada uno con las siguientes ceremonias: Sprint Planning al inicio del sprint (selección de historias del Product Backlog), reuniones breves de seguimiento durante el desarrollo, una demostración interna (demo) al cierre de cada sprint, y una retrospectiva. Una historia de usuario se considera terminada (Definition of Done) cuando está integrada al repositorio, probada manualmente y documentada. El avance se registra en el repositorio GitHub del equipo (https://github.com/Bvnjvmin/Perfil-Medico-).</w:t>
            </w: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i w:val="0"/>
                <w:iCs w:val="0"/>
                <w:sz w:val="22"/>
                <w:szCs w:val="22"/>
                <w:rtl w:val="0"/>
              </w:rPr>
              <w:t xml:space="preserve">Roles y responsabilidades por integrante:</w:t>
            </w:r>
            <w:r w:rsidDel="00000000" w:rsidR="00000000" w:rsidRPr="00000000">
              <w:rPr>
                <w:rtl w:val="0"/>
              </w:rPr>
            </w:r>
          </w:p>
          <w:p w:rsidR="00000000" w:rsidDel="00000000" w:rsidP="00000000" w:rsidRDefault="00000000" w:rsidRPr="00000000" w14:paraId="0000004B">
            <w:pPr>
              <w:jc w:val="left"/>
              <w:rPr/>
            </w:pPr>
            <w:r w:rsidDel="00000000" w:rsidR="00000000" w:rsidRPr="00000000">
              <w:rPr>
                <w:i w:val="0"/>
                <w:iCs w:val="0"/>
                <w:sz w:val="22"/>
                <w:szCs w:val="22"/>
                <w:rtl w:val="0"/>
              </w:rPr>
              <w:t>• Benjamín Leiva — Backend (Python + FastAPI): diseño de la API REST, autenticación JWT, lógica de negocio, orquestación de la llamada a la API de IA (envío de consultas, manejo de errores) e integración con notificaciones.</w:t>
            </w:r>
            <w:r w:rsidDel="00000000" w:rsidR="00000000" w:rsidRPr="00000000">
              <w:rPr>
                <w:rtl w:val="0"/>
              </w:rPr>
            </w:r>
          </w:p>
          <w:p w:rsidR="00000000" w:rsidDel="00000000" w:rsidP="00000000" w:rsidRDefault="00000000" w:rsidRPr="00000000" w14:paraId="0000004C">
            <w:pPr>
              <w:jc w:val="left"/>
              <w:rPr/>
            </w:pPr>
            <w:r w:rsidDel="00000000" w:rsidR="00000000" w:rsidRPr="00000000">
              <w:rPr>
                <w:i w:val="0"/>
                <w:iCs w:val="0"/>
                <w:sz w:val="22"/>
                <w:szCs w:val="22"/>
                <w:rtl w:val="0"/>
              </w:rPr>
              <w:t>• Sergio Ocares — Base de datos + IA (PostgreSQL): modelado y administración de la base de datos, indicadores y reportes de cumplimiento, definición del contexto de datos enviado a la API de IA y almacenamiento de sus resultados.</w:t>
            </w:r>
            <w:r w:rsidDel="00000000" w:rsidR="00000000" w:rsidRPr="00000000">
              <w:rPr>
                <w:rtl w:val="0"/>
              </w:rPr>
            </w:r>
          </w:p>
          <w:p w:rsidR="00000000" w:rsidDel="00000000" w:rsidP="00000000" w:rsidRDefault="00000000" w:rsidRPr="00000000" w14:paraId="0000004D">
            <w:pPr>
              <w:jc w:val="left"/>
              <w:rPr/>
            </w:pPr>
            <w:r w:rsidDel="00000000" w:rsidR="00000000" w:rsidRPr="00000000">
              <w:rPr>
                <w:i w:val="0"/>
                <w:iCs w:val="0"/>
                <w:sz w:val="22"/>
                <w:szCs w:val="22"/>
                <w:rtl w:val="0"/>
              </w:rPr>
              <w:t xml:space="preserve">• Matías Pizarro — App móvil (Flutter): diseño e implementación de la interfaz para el titular y los perfiles dependientes, experiencia de usuario accesible.</w:t>
            </w: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GitHub actualizado</w:t>
            </w:r>
            <w:r w:rsidDel="00000000" w:rsidR="00000000" w:rsidRPr="00000000">
              <w:rPr>
                <w:rtl w:val="0"/>
              </w:rPr>
            </w:r>
          </w:p>
        </w:tc>
        <w:tc>
          <w:tcPr/>
          <w:p w:rsidR="00000000" w:rsidDel="00000000" w:rsidP="00000000" w:rsidRDefault="00000000" w:rsidRPr="00000000" w14:paraId="0000005A">
            <w:pPr>
              <w:jc w:val="left"/>
              <w:rPr>
                <w:rFonts w:ascii="Calibri" w:cs="Calibri" w:eastAsia="Calibri" w:hAnsi="Calibri"/>
                <w:i w:val="1"/>
                <w:iCs w:val="1"/>
                <w:color w:val="4472c4"/>
                <w:sz w:val="18"/>
                <w:szCs w:val="18"/>
              </w:rPr>
            </w:pPr>
            <w:r w:rsidDel="00000000" w:rsidR="00000000" w:rsidRPr="00000000">
              <w:rPr>
                <w:i w:val="0"/>
                <w:iCs w:val="0"/>
                <w:sz w:val="22"/>
                <w:szCs w:val="22"/>
                <w:rtl w:val="0"/>
              </w:rPr>
              <w:t xml:space="preserve">Código funcional del módulo de autenticación, modelo de datos y estructura base de la app.</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 cuenta del desarrollo técnico real del proyecto durante la primera mitad de la Fase 2.</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 de Avance Proyecto APT</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 del estado de desarrollo, objetivos y metodología ajustados si corresponde.</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el cumplimiento parcial de los objetivos y permite retroalimentación docente.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funcional + backend desplegado (Docker)</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Producto final con los módulos del MVP integrados y operativos.</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el logro del objetivo general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 Final + manual técnico + README</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completa del proyecto, arquitectura y despliegue.</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la trazabilidad del trabajo y permite la sostenibilidad del proyecto.</w:t>
            </w: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3">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C2</w:t>
            </w:r>
            <w:r w:rsidDel="00000000" w:rsidR="00000000" w:rsidRPr="00000000">
              <w:rPr>
                <w:rtl w:val="0"/>
              </w:rPr>
            </w:r>
          </w:p>
        </w:tc>
        <w:tc>
          <w:tcPr/>
          <w:p w:rsidR="00000000" w:rsidDel="00000000" w:rsidP="00000000" w:rsidRDefault="00000000" w:rsidRPr="00000000" w14:paraId="00000084">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Definición del Proyecto APT</w:t>
            </w:r>
            <w:r w:rsidDel="00000000" w:rsidR="00000000" w:rsidRPr="00000000">
              <w:rPr>
                <w:rtl w:val="0"/>
              </w:rPr>
            </w:r>
          </w:p>
        </w:tc>
        <w:tc>
          <w:tcPr/>
          <w:p w:rsidR="00000000" w:rsidDel="00000000" w:rsidP="00000000" w:rsidRDefault="00000000" w:rsidRPr="00000000" w14:paraId="00000085">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Análisis del problema, alcance del MVP y documentación de inicio de proyecto.</w:t>
            </w:r>
            <w:r w:rsidDel="00000000" w:rsidR="00000000" w:rsidRPr="00000000">
              <w:rPr>
                <w:rtl w:val="0"/>
              </w:rPr>
            </w:r>
          </w:p>
        </w:tc>
        <w:tc>
          <w:tcPr/>
          <w:p w:rsidR="00000000" w:rsidDel="00000000" w:rsidP="00000000" w:rsidRDefault="00000000" w:rsidRPr="00000000" w14:paraId="00000086">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Instructivo CAPSTONE, brainstorming en equipo</w:t>
            </w:r>
            <w:r w:rsidDel="00000000" w:rsidR="00000000" w:rsidRPr="00000000">
              <w:rPr>
                <w:rtl w:val="0"/>
              </w:rPr>
            </w:r>
          </w:p>
        </w:tc>
        <w:tc>
          <w:tcPr>
            <w:tcBorders>
              <w:right w:color="ffffff" w:space="0" w:sz="4" w:val="single"/>
            </w:tcBorders>
          </w:tcPr>
          <w:p w:rsidR="00000000" w:rsidDel="00000000" w:rsidP="00000000" w:rsidRDefault="00000000" w:rsidRPr="00000000" w14:paraId="00000087">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8">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Equipo completo</w:t>
            </w:r>
            <w:r w:rsidDel="00000000" w:rsidR="00000000" w:rsidRPr="00000000">
              <w:rPr>
                <w:rtl w:val="0"/>
              </w:rPr>
            </w:r>
          </w:p>
        </w:tc>
        <w:tc>
          <w:tcPr/>
          <w:p w:rsidR="00000000" w:rsidDel="00000000" w:rsidP="00000000" w:rsidRDefault="00000000" w:rsidRPr="00000000" w14:paraId="00000089">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proyecto ya esbozado en APP. Obstáculo: ajustar alcance al tiempo disponible.</w:t>
            </w:r>
            <w:r w:rsidDel="00000000" w:rsidR="00000000" w:rsidRPr="00000000">
              <w:rPr>
                <w:rtl w:val="0"/>
              </w:rPr>
            </w:r>
          </w:p>
        </w:tc>
      </w:tr>
      <w:tr>
        <w:trPr>
          <w:cantSplit w:val="0"/>
          <w:tblHeader w:val="0"/>
        </w:trPr>
        <w:tc>
          <w:tcPr/>
          <w:p w:rsidR="00000000" w:rsidDel="00000000" w:rsidP="00000000" w:rsidRDefault="00000000" w:rsidRPr="00000000" w14:paraId="0000008A">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C4</w:t>
            </w:r>
            <w:r w:rsidDel="00000000" w:rsidR="00000000" w:rsidRPr="00000000">
              <w:rPr>
                <w:rtl w:val="0"/>
              </w:rPr>
            </w:r>
          </w:p>
        </w:tc>
        <w:tc>
          <w:tcPr/>
          <w:p w:rsidR="00000000" w:rsidDel="00000000" w:rsidP="00000000" w:rsidRDefault="00000000" w:rsidRPr="00000000" w14:paraId="0000008B">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Setup de repositorio y entornos</w:t>
            </w:r>
            <w:r w:rsidDel="00000000" w:rsidR="00000000" w:rsidRPr="00000000">
              <w:rPr>
                <w:rtl w:val="0"/>
              </w:rPr>
            </w:r>
          </w:p>
        </w:tc>
        <w:tc>
          <w:tcPr/>
          <w:p w:rsidR="00000000" w:rsidDel="00000000" w:rsidP="00000000" w:rsidRDefault="00000000" w:rsidRPr="00000000" w14:paraId="0000008C">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Configuración de GitHub, Docker y estructura base de carpetas.</w:t>
            </w:r>
            <w:r w:rsidDel="00000000" w:rsidR="00000000" w:rsidRPr="00000000">
              <w:rPr>
                <w:rtl w:val="0"/>
              </w:rPr>
            </w:r>
          </w:p>
        </w:tc>
        <w:tc>
          <w:tcPr/>
          <w:p w:rsidR="00000000" w:rsidDel="00000000" w:rsidP="00000000" w:rsidRDefault="00000000" w:rsidRPr="00000000" w14:paraId="0000008D">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GitHub, Docker</w:t>
            </w:r>
            <w:r w:rsidDel="00000000" w:rsidR="00000000" w:rsidRPr="00000000">
              <w:rPr>
                <w:rtl w:val="0"/>
              </w:rPr>
            </w:r>
          </w:p>
        </w:tc>
        <w:tc>
          <w:tcPr>
            <w:tcBorders>
              <w:right w:color="ffffff" w:space="0" w:sz="4" w:val="single"/>
            </w:tcBorders>
          </w:tcPr>
          <w:p w:rsidR="00000000" w:rsidDel="00000000" w:rsidP="00000000" w:rsidRDefault="00000000" w:rsidRPr="00000000" w14:paraId="0000008E">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 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F">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Benjamín / Equipo</w:t>
            </w:r>
            <w:r w:rsidDel="00000000" w:rsidR="00000000" w:rsidRPr="00000000">
              <w:rPr>
                <w:rtl w:val="0"/>
              </w:rPr>
            </w:r>
          </w:p>
        </w:tc>
        <w:tc>
          <w:tcPr/>
          <w:p w:rsidR="00000000" w:rsidDel="00000000" w:rsidP="00000000" w:rsidRDefault="00000000" w:rsidRPr="00000000" w14:paraId="00000090">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equipo ya conoce Docker. Obstáculo: coordinar accesos y permisos del repo.</w:t>
            </w:r>
            <w:r w:rsidDel="00000000" w:rsidR="00000000" w:rsidRPr="00000000">
              <w:rPr>
                <w:rtl w:val="0"/>
              </w:rPr>
            </w:r>
          </w:p>
        </w:tc>
      </w:tr>
      <w:tr>
        <w:trPr>
          <w:cantSplit w:val="0"/>
          <w:tblHeader w:val="0"/>
        </w:trPr>
        <w:tc>
          <w:tcPr/>
          <w:p w:rsidR="00000000" w:rsidDel="00000000" w:rsidP="00000000" w:rsidRDefault="00000000" w:rsidRPr="00000000" w14:paraId="00000091">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C3</w:t>
            </w:r>
            <w:r w:rsidDel="00000000" w:rsidR="00000000" w:rsidRPr="00000000">
              <w:rPr>
                <w:rtl w:val="0"/>
              </w:rPr>
            </w:r>
          </w:p>
        </w:tc>
        <w:tc>
          <w:tcPr/>
          <w:p w:rsidR="00000000" w:rsidDel="00000000" w:rsidP="00000000" w:rsidRDefault="00000000" w:rsidRPr="00000000" w14:paraId="00000092">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Modelo de datos y autenticación</w:t>
            </w:r>
            <w:r w:rsidDel="00000000" w:rsidR="00000000" w:rsidRPr="00000000">
              <w:rPr>
                <w:rtl w:val="0"/>
              </w:rPr>
            </w:r>
          </w:p>
        </w:tc>
        <w:tc>
          <w:tcPr/>
          <w:p w:rsidR="00000000" w:rsidDel="00000000" w:rsidP="00000000" w:rsidRDefault="00000000" w:rsidRPr="00000000" w14:paraId="00000093">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Diseño del esquema de BD (cuentas, perfiles) y autenticación JWT.</w:t>
            </w:r>
            <w:r w:rsidDel="00000000" w:rsidR="00000000" w:rsidRPr="00000000">
              <w:rPr>
                <w:rtl w:val="0"/>
              </w:rPr>
            </w:r>
          </w:p>
        </w:tc>
        <w:tc>
          <w:tcPr/>
          <w:p w:rsidR="00000000" w:rsidDel="00000000" w:rsidP="00000000" w:rsidRDefault="00000000" w:rsidRPr="00000000" w14:paraId="00000094">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PostgreSQL, FastAPI</w:t>
            </w: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6">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Sergio / Benjamín</w:t>
            </w:r>
            <w:r w:rsidDel="00000000" w:rsidR="00000000" w:rsidRPr="00000000">
              <w:rPr>
                <w:rtl w:val="0"/>
              </w:rPr>
            </w:r>
          </w:p>
        </w:tc>
        <w:tc>
          <w:tcPr/>
          <w:p w:rsidR="00000000" w:rsidDel="00000000" w:rsidP="00000000" w:rsidRDefault="00000000" w:rsidRPr="00000000" w14:paraId="00000097">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base para todos los módulos. Obstáculo: curva de aprendizaje en JWT.</w:t>
            </w:r>
            <w:r w:rsidDel="00000000" w:rsidR="00000000" w:rsidRPr="00000000">
              <w:rPr>
                <w:rtl w:val="0"/>
              </w:rPr>
            </w:r>
          </w:p>
        </w:tc>
      </w:tr>
      <w:tr>
        <w:trPr>
          <w:cantSplit w:val="0"/>
          <w:tblHeader w:val="0"/>
        </w:trPr>
        <w:tc>
          <w:tcPr/>
          <w:p w:rsidR="00000000" w:rsidDel="00000000" w:rsidP="00000000" w:rsidRDefault="00000000" w:rsidRPr="00000000" w14:paraId="00000098">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C4</w:t>
            </w:r>
            <w:r w:rsidDel="00000000" w:rsidR="00000000" w:rsidRPr="00000000">
              <w:rPr>
                <w:rtl w:val="0"/>
              </w:rPr>
            </w:r>
          </w:p>
        </w:tc>
        <w:tc>
          <w:tcPr/>
          <w:p w:rsidR="00000000" w:rsidDel="00000000" w:rsidP="00000000" w:rsidRDefault="00000000" w:rsidRPr="00000000" w14:paraId="00000099">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Estructura base app móvil</w:t>
            </w:r>
            <w:r w:rsidDel="00000000" w:rsidR="00000000" w:rsidRPr="00000000">
              <w:rPr>
                <w:rtl w:val="0"/>
              </w:rPr>
            </w:r>
          </w:p>
        </w:tc>
        <w:tc>
          <w:tcPr/>
          <w:p w:rsidR="00000000" w:rsidDel="00000000" w:rsidP="00000000" w:rsidRDefault="00000000" w:rsidRPr="00000000" w14:paraId="0000009A">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Pantallas de registro/login y navegación inicial en Flutter.</w:t>
            </w:r>
            <w:r w:rsidDel="00000000" w:rsidR="00000000" w:rsidRPr="00000000">
              <w:rPr>
                <w:rtl w:val="0"/>
              </w:rPr>
            </w:r>
          </w:p>
        </w:tc>
        <w:tc>
          <w:tcPr/>
          <w:p w:rsidR="00000000" w:rsidDel="00000000" w:rsidP="00000000" w:rsidRDefault="00000000" w:rsidRPr="00000000" w14:paraId="0000009B">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Flutter, Figma</w:t>
            </w:r>
            <w:r w:rsidDel="00000000" w:rsidR="00000000" w:rsidRPr="00000000">
              <w:rPr>
                <w:rtl w:val="0"/>
              </w:rPr>
            </w:r>
          </w:p>
        </w:tc>
        <w:tc>
          <w:tcPr>
            <w:tcBorders>
              <w:right w:color="ffffff" w:space="0" w:sz="4" w:val="single"/>
            </w:tcBorders>
          </w:tcPr>
          <w:p w:rsidR="00000000" w:rsidDel="00000000" w:rsidP="00000000" w:rsidRDefault="00000000" w:rsidRPr="00000000" w14:paraId="0000009C">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Matías</w:t>
            </w:r>
            <w:r w:rsidDel="00000000" w:rsidR="00000000" w:rsidRPr="00000000">
              <w:rPr>
                <w:rtl w:val="0"/>
              </w:rPr>
            </w:r>
          </w:p>
        </w:tc>
        <w:tc>
          <w:tcPr/>
          <w:p w:rsidR="00000000" w:rsidDel="00000000" w:rsidP="00000000" w:rsidRDefault="00000000" w:rsidRPr="00000000" w14:paraId="0000009E">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Flutter ya conocido. Obstáculo: </w:t>
            </w:r>
            <w:r w:rsidDel="00000000" w:rsidR="00000000" w:rsidRPr="00000000">
              <w:rPr>
                <w:rtl w:val="0"/>
              </w:rPr>
              <w:t xml:space="preserve">definir el diseño</w:t>
            </w:r>
            <w:r w:rsidDel="00000000" w:rsidR="00000000" w:rsidRPr="00000000">
              <w:rPr>
                <w:i w:val="0"/>
                <w:iCs w:val="0"/>
                <w:sz w:val="22"/>
                <w:szCs w:val="22"/>
                <w:rtl w:val="0"/>
              </w:rPr>
              <w:t xml:space="preserve"> visual base.</w:t>
            </w:r>
            <w:r w:rsidDel="00000000" w:rsidR="00000000" w:rsidRPr="00000000">
              <w:rPr>
                <w:rtl w:val="0"/>
              </w:rPr>
            </w:r>
          </w:p>
        </w:tc>
      </w:tr>
      <w:tr>
        <w:trPr>
          <w:cantSplit w:val="0"/>
          <w:tblHeader w:val="0"/>
        </w:trPr>
        <w:tc>
          <w:tcPr/>
          <w:p w:rsidR="00000000" w:rsidDel="00000000" w:rsidP="00000000" w:rsidRDefault="00000000" w:rsidRPr="00000000" w14:paraId="0000009F">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C4</w:t>
            </w:r>
            <w:r w:rsidDel="00000000" w:rsidR="00000000" w:rsidRPr="00000000">
              <w:rPr>
                <w:rtl w:val="0"/>
              </w:rPr>
            </w:r>
          </w:p>
        </w:tc>
        <w:tc>
          <w:tcPr/>
          <w:p w:rsidR="00000000" w:rsidDel="00000000" w:rsidP="00000000" w:rsidRDefault="00000000" w:rsidRPr="00000000" w14:paraId="000000A0">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Medicamentos y rutinas</w:t>
            </w:r>
            <w:r w:rsidDel="00000000" w:rsidR="00000000" w:rsidRPr="00000000">
              <w:rPr>
                <w:rtl w:val="0"/>
              </w:rPr>
            </w:r>
          </w:p>
        </w:tc>
        <w:tc>
          <w:tcPr/>
          <w:p w:rsidR="00000000" w:rsidDel="00000000" w:rsidP="00000000" w:rsidRDefault="00000000" w:rsidRPr="00000000" w14:paraId="000000A1">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API, modelo de datos y pantallas para registrar y confirmar rutinas de cuidado.</w:t>
            </w:r>
            <w:r w:rsidDel="00000000" w:rsidR="00000000" w:rsidRPr="00000000">
              <w:rPr>
                <w:rtl w:val="0"/>
              </w:rPr>
            </w:r>
          </w:p>
        </w:tc>
        <w:tc>
          <w:tcPr/>
          <w:p w:rsidR="00000000" w:rsidDel="00000000" w:rsidP="00000000" w:rsidRDefault="00000000" w:rsidRPr="00000000" w14:paraId="000000A2">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FastAPI, PostgreSQL, Flutter</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Semanas 7-8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Benjamín / Sergio / Matías</w:t>
            </w:r>
            <w:r w:rsidDel="00000000" w:rsidR="00000000" w:rsidRPr="00000000">
              <w:rPr>
                <w:rtl w:val="0"/>
              </w:rPr>
            </w:r>
          </w:p>
        </w:tc>
        <w:tc>
          <w:tcPr/>
          <w:p w:rsidR="00000000" w:rsidDel="00000000" w:rsidP="00000000" w:rsidRDefault="00000000" w:rsidRPr="00000000" w14:paraId="000000A5">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primer flujo end-to-end. Obstáculo: sincronizar entregas de los 3 módulos.</w:t>
            </w:r>
            <w:r w:rsidDel="00000000" w:rsidR="00000000" w:rsidRPr="00000000">
              <w:rPr>
                <w:rtl w:val="0"/>
              </w:rPr>
            </w:r>
          </w:p>
        </w:tc>
      </w:tr>
      <w:tr>
        <w:trPr>
          <w:cantSplit w:val="0"/>
          <w:tblHeader w:val="0"/>
        </w:trPr>
        <w:tc>
          <w:tcPr/>
          <w:p w:rsidR="00000000" w:rsidDel="00000000" w:rsidP="00000000" w:rsidRDefault="00000000" w:rsidRPr="00000000" w14:paraId="000000A6">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C3</w:t>
            </w:r>
            <w:r w:rsidDel="00000000" w:rsidR="00000000" w:rsidRPr="00000000">
              <w:rPr>
                <w:rtl w:val="0"/>
              </w:rPr>
            </w:r>
          </w:p>
        </w:tc>
        <w:tc>
          <w:tcPr/>
          <w:p w:rsidR="00000000" w:rsidDel="00000000" w:rsidP="00000000" w:rsidRDefault="00000000" w:rsidRPr="00000000" w14:paraId="000000A7">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Perfiles dependientes y permisos</w:t>
            </w:r>
            <w:r w:rsidDel="00000000" w:rsidR="00000000" w:rsidRPr="00000000">
              <w:rPr>
                <w:rtl w:val="0"/>
              </w:rPr>
            </w:r>
          </w:p>
        </w:tc>
        <w:tc>
          <w:tcPr/>
          <w:p w:rsidR="00000000" w:rsidDel="00000000" w:rsidP="00000000" w:rsidRDefault="00000000" w:rsidRPr="00000000" w14:paraId="000000A8">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Creación de perfiles dependientes y sistema de invitación de cuidadores con permisos.</w:t>
            </w:r>
            <w:r w:rsidDel="00000000" w:rsidR="00000000" w:rsidRPr="00000000">
              <w:rPr>
                <w:rtl w:val="0"/>
              </w:rPr>
            </w:r>
          </w:p>
        </w:tc>
        <w:tc>
          <w:tcPr/>
          <w:p w:rsidR="00000000" w:rsidDel="00000000" w:rsidP="00000000" w:rsidRDefault="00000000" w:rsidRPr="00000000" w14:paraId="000000A9">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PostgreSQL, FastAPI</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Semanas 9-10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Sergio / Benjamín</w:t>
            </w:r>
            <w:r w:rsidDel="00000000" w:rsidR="00000000" w:rsidRPr="00000000">
              <w:rPr>
                <w:rtl w:val="0"/>
              </w:rPr>
            </w:r>
          </w:p>
        </w:tc>
        <w:tc>
          <w:tcPr/>
          <w:p w:rsidR="00000000" w:rsidDel="00000000" w:rsidP="00000000" w:rsidRDefault="00000000" w:rsidRPr="00000000" w14:paraId="000000AC">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modelo de datos ya definido. Obstáculo: cierra con el Informe de Avance.</w:t>
            </w:r>
            <w:r w:rsidDel="00000000" w:rsidR="00000000" w:rsidRPr="00000000">
              <w:rPr>
                <w:rtl w:val="0"/>
              </w:rPr>
            </w:r>
          </w:p>
        </w:tc>
      </w:tr>
      <w:tr>
        <w:trPr>
          <w:cantSplit w:val="0"/>
          <w:tblHeader w:val="0"/>
        </w:trPr>
        <w:tc>
          <w:tcPr/>
          <w:p w:rsidR="00000000" w:rsidDel="00000000" w:rsidP="00000000" w:rsidRDefault="00000000" w:rsidRPr="00000000" w14:paraId="000000AD">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C4</w:t>
            </w:r>
            <w:r w:rsidDel="00000000" w:rsidR="00000000" w:rsidRPr="00000000">
              <w:rPr>
                <w:rtl w:val="0"/>
              </w:rPr>
            </w:r>
          </w:p>
        </w:tc>
        <w:tc>
          <w:tcPr/>
          <w:p w:rsidR="00000000" w:rsidDel="00000000" w:rsidP="00000000" w:rsidRDefault="00000000" w:rsidRPr="00000000" w14:paraId="000000AE">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Recordatorios y alertas</w:t>
            </w:r>
            <w:r w:rsidDel="00000000" w:rsidR="00000000" w:rsidRPr="00000000">
              <w:rPr>
                <w:rtl w:val="0"/>
              </w:rPr>
            </w:r>
          </w:p>
        </w:tc>
        <w:tc>
          <w:tcPr/>
          <w:p w:rsidR="00000000" w:rsidDel="00000000" w:rsidP="00000000" w:rsidRDefault="00000000" w:rsidRPr="00000000" w14:paraId="000000AF">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Notificaciones push y alertas escalonadas ante actividades no confirmadas.</w:t>
            </w:r>
            <w:r w:rsidDel="00000000" w:rsidR="00000000" w:rsidRPr="00000000">
              <w:rPr>
                <w:rtl w:val="0"/>
              </w:rPr>
            </w:r>
          </w:p>
        </w:tc>
        <w:tc>
          <w:tcPr/>
          <w:p w:rsidR="00000000" w:rsidDel="00000000" w:rsidP="00000000" w:rsidRDefault="00000000" w:rsidRPr="00000000" w14:paraId="000000B0">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FastAPI, Flutter</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Benjamín / Matías</w:t>
            </w:r>
            <w:r w:rsidDel="00000000" w:rsidR="00000000" w:rsidRPr="00000000">
              <w:rPr>
                <w:rtl w:val="0"/>
              </w:rPr>
            </w:r>
          </w:p>
        </w:tc>
        <w:tc>
          <w:tcPr/>
          <w:p w:rsidR="00000000" w:rsidDel="00000000" w:rsidP="00000000" w:rsidRDefault="00000000" w:rsidRPr="00000000" w14:paraId="000000B3">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lógica de confirmación ya existente. Obstáculo: configurar notificaciones push.</w:t>
            </w:r>
            <w:r w:rsidDel="00000000" w:rsidR="00000000" w:rsidRPr="00000000">
              <w:rPr>
                <w:rtl w:val="0"/>
              </w:rPr>
            </w:r>
          </w:p>
        </w:tc>
      </w:tr>
      <w:tr>
        <w:trPr>
          <w:cantSplit w:val="0"/>
          <w:tblHeader w:val="0"/>
        </w:trPr>
        <w:tc>
          <w:tcPr/>
          <w:p w:rsidR="00000000" w:rsidDel="00000000" w:rsidP="00000000" w:rsidRDefault="00000000" w:rsidRPr="00000000" w14:paraId="000000B4">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C3</w:t>
            </w:r>
            <w:r w:rsidDel="00000000" w:rsidR="00000000" w:rsidRPr="00000000">
              <w:rPr>
                <w:rtl w:val="0"/>
              </w:rPr>
            </w:r>
          </w:p>
        </w:tc>
        <w:tc>
          <w:tcPr/>
          <w:p w:rsidR="00000000" w:rsidDel="00000000" w:rsidP="00000000" w:rsidRDefault="00000000" w:rsidRPr="00000000" w14:paraId="000000B5">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Indicadores de salud</w:t>
            </w:r>
            <w:r w:rsidDel="00000000" w:rsidR="00000000" w:rsidRPr="00000000">
              <w:rPr>
                <w:rtl w:val="0"/>
              </w:rPr>
            </w:r>
          </w:p>
        </w:tc>
        <w:tc>
          <w:tcPr/>
          <w:p w:rsidR="00000000" w:rsidDel="00000000" w:rsidP="00000000" w:rsidRDefault="00000000" w:rsidRPr="00000000" w14:paraId="000000B6">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Registro de indicadores y visualización de historial de cumplimiento.</w:t>
            </w:r>
            <w:r w:rsidDel="00000000" w:rsidR="00000000" w:rsidRPr="00000000">
              <w:rPr>
                <w:rtl w:val="0"/>
              </w:rPr>
            </w:r>
          </w:p>
        </w:tc>
        <w:tc>
          <w:tcPr/>
          <w:p w:rsidR="00000000" w:rsidDel="00000000" w:rsidP="00000000" w:rsidRDefault="00000000" w:rsidRPr="00000000" w14:paraId="000000B7">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PostgreSQL, gráficos</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Semanas 13-14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Sergio / Benjamín</w:t>
            </w:r>
            <w:r w:rsidDel="00000000" w:rsidR="00000000" w:rsidRPr="00000000">
              <w:rPr>
                <w:rtl w:val="0"/>
              </w:rPr>
            </w:r>
          </w:p>
        </w:tc>
        <w:tc>
          <w:tcPr/>
          <w:p w:rsidR="00000000" w:rsidDel="00000000" w:rsidP="00000000" w:rsidRDefault="00000000" w:rsidRPr="00000000" w14:paraId="000000BA">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datos ya estructurados. Obstáculo: elegir librería de gráficos para Flutter.</w:t>
            </w:r>
            <w:r w:rsidDel="00000000" w:rsidR="00000000" w:rsidRPr="00000000">
              <w:rPr>
                <w:rtl w:val="0"/>
              </w:rPr>
            </w:r>
          </w:p>
        </w:tc>
      </w:tr>
      <w:tr>
        <w:trPr>
          <w:cantSplit w:val="0"/>
          <w:tblHeader w:val="0"/>
        </w:trPr>
        <w:tc>
          <w:tcPr/>
          <w:p w:rsidR="00000000" w:rsidDel="00000000" w:rsidP="00000000" w:rsidRDefault="00000000" w:rsidRPr="00000000" w14:paraId="000000BB">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C4</w:t>
            </w:r>
            <w:r w:rsidDel="00000000" w:rsidR="00000000" w:rsidRPr="00000000">
              <w:rPr>
                <w:rtl w:val="0"/>
              </w:rPr>
            </w:r>
          </w:p>
        </w:tc>
        <w:tc>
          <w:tcPr/>
          <w:p w:rsidR="00000000" w:rsidDel="00000000" w:rsidP="00000000" w:rsidRDefault="00000000" w:rsidRPr="00000000" w14:paraId="000000BC">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Módulo de IA y botón de asistencia</w:t>
            </w:r>
            <w:r w:rsidDel="00000000" w:rsidR="00000000" w:rsidRPr="00000000">
              <w:rPr>
                <w:rtl w:val="0"/>
              </w:rPr>
            </w:r>
          </w:p>
        </w:tc>
        <w:tc>
          <w:tcPr/>
          <w:p w:rsidR="00000000" w:rsidDel="00000000" w:rsidP="00000000" w:rsidRDefault="00000000" w:rsidRPr="00000000" w14:paraId="000000BD">
            <w:pPr>
              <w:jc w:val="left"/>
              <w:rPr>
                <w:rFonts w:ascii="Calibri" w:cs="Calibri" w:eastAsia="Calibri" w:hAnsi="Calibri"/>
                <w:i w:val="1"/>
                <w:iCs w:val="1"/>
                <w:color w:val="548dd4"/>
                <w:sz w:val="18"/>
                <w:szCs w:val="18"/>
              </w:rPr>
            </w:pPr>
            <w:r/>
            <w:r>
              <w:rPr>
                <w:sz w:val="20"/>
              </w:rPr>
              <w:t>Backend (Benjamín) orquesta la llamada a la API de IA; base de datos (Sergio) define el contexto enviado y almacena resultados; app (Matías) integra el botón de ayuda.</w:t>
            </w:r>
          </w:p>
        </w:tc>
        <w:tc>
          <w:tcPr/>
          <w:p w:rsidR="00000000" w:rsidDel="00000000" w:rsidP="00000000" w:rsidRDefault="00000000" w:rsidRPr="00000000" w14:paraId="000000BE">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API LLM, Flutter</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Semanas 14-15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left"/>
              <w:rPr>
                <w:rFonts w:ascii="Calibri" w:cs="Calibri" w:eastAsia="Calibri" w:hAnsi="Calibri"/>
                <w:i w:val="1"/>
                <w:iCs w:val="1"/>
                <w:color w:val="548dd4"/>
                <w:sz w:val="18"/>
                <w:szCs w:val="18"/>
              </w:rPr>
            </w:pPr>
            <w:r/>
            <w:r>
              <w:rPr>
                <w:sz w:val="20"/>
              </w:rPr>
              <w:t>Benjamín / Sergio / Matías</w:t>
            </w:r>
          </w:p>
        </w:tc>
        <w:tc>
          <w:tcPr/>
          <w:p w:rsidR="00000000" w:rsidDel="00000000" w:rsidP="00000000" w:rsidRDefault="00000000" w:rsidRPr="00000000" w14:paraId="000000C1">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base de Machine Learning del equipo. Obstáculo: </w:t>
            </w:r>
            <w:r w:rsidDel="00000000" w:rsidR="00000000" w:rsidRPr="00000000">
              <w:rPr>
                <w:rtl w:val="0"/>
              </w:rPr>
              <w:t xml:space="preserve">acotar el alcance</w:t>
            </w:r>
            <w:r w:rsidDel="00000000" w:rsidR="00000000" w:rsidRPr="00000000">
              <w:rPr>
                <w:i w:val="0"/>
                <w:iCs w:val="0"/>
                <w:sz w:val="22"/>
                <w:szCs w:val="22"/>
                <w:rtl w:val="0"/>
              </w:rPr>
              <w:t xml:space="preserve"> si falta tiempo.</w:t>
            </w:r>
            <w:r w:rsidDel="00000000" w:rsidR="00000000" w:rsidRPr="00000000">
              <w:rPr>
                <w:rtl w:val="0"/>
              </w:rPr>
            </w:r>
          </w:p>
        </w:tc>
      </w:tr>
      <w:tr>
        <w:trPr>
          <w:cantSplit w:val="0"/>
          <w:tblHeader w:val="0"/>
        </w:trPr>
        <w:tc>
          <w:tcPr/>
          <w:p w:rsidR="00000000" w:rsidDel="00000000" w:rsidP="00000000" w:rsidRDefault="00000000" w:rsidRPr="00000000" w14:paraId="000000BB">
            <w:pPr>
              <w:jc w:val="left"/>
              <w:rPr>
                <w:rFonts w:ascii="Calibri" w:cs="Calibri" w:eastAsia="Calibri" w:hAnsi="Calibri"/>
                <w:i w:val="1"/>
                <w:iCs w:val="1"/>
                <w:color w:val="548dd4"/>
                <w:sz w:val="18"/>
                <w:szCs w:val="18"/>
              </w:rPr>
            </w:pPr>
            <w:r/>
            <w:r>
              <w:rPr>
                <w:sz w:val="20"/>
              </w:rPr>
              <w:t>C4</w:t>
            </w:r>
          </w:p>
        </w:tc>
        <w:tc>
          <w:tcPr/>
          <w:p w:rsidR="00000000" w:rsidDel="00000000" w:rsidP="00000000" w:rsidRDefault="00000000" w:rsidRPr="00000000" w14:paraId="000000BC">
            <w:pPr>
              <w:jc w:val="left"/>
              <w:rPr>
                <w:rFonts w:ascii="Calibri" w:cs="Calibri" w:eastAsia="Calibri" w:hAnsi="Calibri"/>
                <w:i w:val="1"/>
                <w:iCs w:val="1"/>
                <w:color w:val="548dd4"/>
                <w:sz w:val="18"/>
                <w:szCs w:val="18"/>
              </w:rPr>
            </w:pPr>
            <w:r/>
            <w:r>
              <w:rPr>
                <w:sz w:val="20"/>
              </w:rPr>
              <w:t>Pulsera: ubicación y salud</w:t>
            </w:r>
          </w:p>
        </w:tc>
        <w:tc>
          <w:tcPr/>
          <w:p w:rsidR="00000000" w:rsidDel="00000000" w:rsidP="00000000" w:rsidRDefault="00000000" w:rsidRPr="00000000" w14:paraId="000000BD">
            <w:pPr>
              <w:jc w:val="left"/>
              <w:rPr>
                <w:rFonts w:ascii="Calibri" w:cs="Calibri" w:eastAsia="Calibri" w:hAnsi="Calibri"/>
                <w:i w:val="1"/>
                <w:iCs w:val="1"/>
                <w:color w:val="548dd4"/>
                <w:sz w:val="18"/>
                <w:szCs w:val="18"/>
              </w:rPr>
            </w:pPr>
            <w:r/>
            <w:r>
              <w:rPr>
                <w:sz w:val="20"/>
              </w:rPr>
              <w:t>Levantar servidor Traccar (Docker) para recibir GPS/geocercas directo del dispositivo, y consumir su API REST desde el backend junto con Health Connect para frecuencia cardíaca y presión referencial.</w:t>
            </w:r>
          </w:p>
        </w:tc>
        <w:tc>
          <w:tcPr/>
          <w:p w:rsidR="00000000" w:rsidDel="00000000" w:rsidP="00000000" w:rsidRDefault="00000000" w:rsidRPr="00000000" w14:paraId="000000BE">
            <w:pPr>
              <w:jc w:val="left"/>
              <w:rPr>
                <w:rFonts w:ascii="Calibri" w:cs="Calibri" w:eastAsia="Calibri" w:hAnsi="Calibri"/>
                <w:i w:val="1"/>
                <w:iCs w:val="1"/>
                <w:color w:val="548dd4"/>
                <w:sz w:val="18"/>
                <w:szCs w:val="18"/>
              </w:rPr>
            </w:pPr>
            <w:r/>
            <w:r>
              <w:rPr>
                <w:sz w:val="20"/>
              </w:rPr>
              <w:t>Health Connect API, servidor Traccar (Docker), SDK pulsera GPS</w:t>
            </w:r>
          </w:p>
        </w:tc>
        <w:tc>
          <w:tcPr>
            <w:tcBorders>
              <w:right w:color="ffffff" w:space="0" w:sz="4" w:val="single"/>
            </w:tcBorders>
          </w:tcPr>
          <w:p w:rsidR="00000000" w:rsidDel="00000000" w:rsidP="00000000" w:rsidRDefault="00000000" w:rsidRPr="00000000" w14:paraId="000000BF">
            <w:pPr>
              <w:jc w:val="left"/>
              <w:rPr>
                <w:rFonts w:ascii="Calibri" w:cs="Calibri" w:eastAsia="Calibri" w:hAnsi="Calibri"/>
                <w:i w:val="1"/>
                <w:iCs w:val="1"/>
                <w:color w:val="548dd4"/>
                <w:sz w:val="18"/>
                <w:szCs w:val="18"/>
              </w:rPr>
            </w:pPr>
            <w:r/>
            <w:r>
              <w:rPr>
                <w:sz w:val="20"/>
              </w:rPr>
              <w:t>Semana 13</w:t>
            </w:r>
          </w:p>
        </w:tc>
        <w:tc>
          <w:tcPr>
            <w:tcBorders>
              <w:left w:color="ffffff" w:space="0" w:sz="4" w:val="single"/>
            </w:tcBorders>
            <w:shd w:fill="d9d9d9" w:val="clear"/>
          </w:tcPr>
          <w:p w:rsidR="00000000" w:rsidDel="00000000" w:rsidP="00000000" w:rsidRDefault="00000000" w:rsidRPr="00000000" w14:paraId="000000C0">
            <w:pPr>
              <w:jc w:val="left"/>
              <w:rPr>
                <w:rFonts w:ascii="Calibri" w:cs="Calibri" w:eastAsia="Calibri" w:hAnsi="Calibri"/>
                <w:i w:val="1"/>
                <w:iCs w:val="1"/>
                <w:color w:val="548dd4"/>
                <w:sz w:val="18"/>
                <w:szCs w:val="18"/>
              </w:rPr>
            </w:pPr>
            <w:r/>
            <w:r>
              <w:rPr>
                <w:sz w:val="20"/>
              </w:rPr>
              <w:t>Sergio / Benjamín</w:t>
            </w:r>
          </w:p>
        </w:tc>
        <w:tc>
          <w:tcPr/>
          <w:p w:rsidR="00000000" w:rsidDel="00000000" w:rsidP="00000000" w:rsidRDefault="00000000" w:rsidRPr="00000000" w14:paraId="000000C1">
            <w:pPr>
              <w:jc w:val="left"/>
              <w:rPr>
                <w:rFonts w:ascii="Calibri" w:cs="Calibri" w:eastAsia="Calibri" w:hAnsi="Calibri"/>
                <w:i w:val="1"/>
                <w:iCs w:val="1"/>
                <w:color w:val="548dd4"/>
                <w:sz w:val="18"/>
                <w:szCs w:val="18"/>
              </w:rPr>
            </w:pPr>
            <w:r/>
            <w:r>
              <w:rPr>
                <w:sz w:val="20"/>
              </w:rPr>
              <w:t>Facilitador: Traccar y Health Connect ya validados en Fase 1. Obstáculo: confirmar que el modelo de pulsera comprado usa un protocolo compatible (ej. GT06).</w:t>
            </w:r>
          </w:p>
        </w:tc>
      </w:tr>
      <w:tr>
        <w:trPr>
          <w:cantSplit w:val="0"/>
          <w:tblHeader w:val="0"/>
        </w:trPr>
        <w:tc>
          <w:tcPr/>
          <w:p w:rsidR="00000000" w:rsidDel="00000000" w:rsidP="00000000" w:rsidRDefault="00000000" w:rsidRPr="00000000" w14:paraId="000000BB">
            <w:pPr>
              <w:jc w:val="left"/>
              <w:rPr>
                <w:rFonts w:ascii="Calibri" w:cs="Calibri" w:eastAsia="Calibri" w:hAnsi="Calibri"/>
                <w:i w:val="1"/>
                <w:iCs w:val="1"/>
                <w:color w:val="548dd4"/>
                <w:sz w:val="18"/>
                <w:szCs w:val="18"/>
              </w:rPr>
            </w:pPr>
            <w:r/>
            <w:r>
              <w:rPr>
                <w:sz w:val="20"/>
              </w:rPr>
              <w:t>C4</w:t>
            </w:r>
          </w:p>
        </w:tc>
        <w:tc>
          <w:tcPr/>
          <w:p w:rsidR="00000000" w:rsidDel="00000000" w:rsidP="00000000" w:rsidRDefault="00000000" w:rsidRPr="00000000" w14:paraId="000000BC">
            <w:pPr>
              <w:jc w:val="left"/>
              <w:rPr>
                <w:rFonts w:ascii="Calibri" w:cs="Calibri" w:eastAsia="Calibri" w:hAnsi="Calibri"/>
                <w:i w:val="1"/>
                <w:iCs w:val="1"/>
                <w:color w:val="548dd4"/>
                <w:sz w:val="18"/>
                <w:szCs w:val="18"/>
              </w:rPr>
            </w:pPr>
            <w:r/>
            <w:r>
              <w:rPr>
                <w:sz w:val="20"/>
              </w:rPr>
              <w:t>Pulsera: funciones de seguridad</w:t>
            </w:r>
          </w:p>
        </w:tc>
        <w:tc>
          <w:tcPr/>
          <w:p w:rsidR="00000000" w:rsidDel="00000000" w:rsidP="00000000" w:rsidRDefault="00000000" w:rsidRPr="00000000" w14:paraId="000000BD">
            <w:pPr>
              <w:jc w:val="left"/>
              <w:rPr>
                <w:rFonts w:ascii="Calibri" w:cs="Calibri" w:eastAsia="Calibri" w:hAnsi="Calibri"/>
                <w:i w:val="1"/>
                <w:iCs w:val="1"/>
                <w:color w:val="548dd4"/>
                <w:sz w:val="18"/>
                <w:szCs w:val="18"/>
              </w:rPr>
            </w:pPr>
            <w:r/>
            <w:r>
              <w:rPr>
                <w:sz w:val="20"/>
              </w:rPr>
              <w:t>Lectura de eventos de caída, botón SOS, batería baja e inactividad inusual reportados por la pulsera, con alerta al cuidador.</w:t>
            </w:r>
          </w:p>
        </w:tc>
        <w:tc>
          <w:tcPr/>
          <w:p w:rsidR="00000000" w:rsidDel="00000000" w:rsidP="00000000" w:rsidRDefault="00000000" w:rsidRPr="00000000" w14:paraId="000000BE">
            <w:pPr>
              <w:jc w:val="left"/>
              <w:rPr>
                <w:rFonts w:ascii="Calibri" w:cs="Calibri" w:eastAsia="Calibri" w:hAnsi="Calibri"/>
                <w:i w:val="1"/>
                <w:iCs w:val="1"/>
                <w:color w:val="548dd4"/>
                <w:sz w:val="18"/>
                <w:szCs w:val="18"/>
              </w:rPr>
            </w:pPr>
            <w:r/>
            <w:r>
              <w:rPr>
                <w:sz w:val="20"/>
              </w:rPr>
              <w:t>SDK pulsera GPS, sistema de notificaciones</w:t>
            </w:r>
          </w:p>
        </w:tc>
        <w:tc>
          <w:tcPr>
            <w:tcBorders>
              <w:right w:color="ffffff" w:space="0" w:sz="4" w:val="single"/>
            </w:tcBorders>
          </w:tcPr>
          <w:p w:rsidR="00000000" w:rsidDel="00000000" w:rsidP="00000000" w:rsidRDefault="00000000" w:rsidRPr="00000000" w14:paraId="000000BF">
            <w:pPr>
              <w:jc w:val="left"/>
              <w:rPr>
                <w:rFonts w:ascii="Calibri" w:cs="Calibri" w:eastAsia="Calibri" w:hAnsi="Calibri"/>
                <w:i w:val="1"/>
                <w:iCs w:val="1"/>
                <w:color w:val="548dd4"/>
                <w:sz w:val="18"/>
                <w:szCs w:val="18"/>
              </w:rPr>
            </w:pPr>
            <w:r/>
            <w:r>
              <w:rPr>
                <w:sz w:val="20"/>
              </w:rPr>
              <w:t>Semana 13</w:t>
            </w:r>
          </w:p>
        </w:tc>
        <w:tc>
          <w:tcPr>
            <w:tcBorders>
              <w:left w:color="ffffff" w:space="0" w:sz="4" w:val="single"/>
            </w:tcBorders>
            <w:shd w:fill="d9d9d9" w:val="clear"/>
          </w:tcPr>
          <w:p w:rsidR="00000000" w:rsidDel="00000000" w:rsidP="00000000" w:rsidRDefault="00000000" w:rsidRPr="00000000" w14:paraId="000000C0">
            <w:pPr>
              <w:jc w:val="left"/>
              <w:rPr>
                <w:rFonts w:ascii="Calibri" w:cs="Calibri" w:eastAsia="Calibri" w:hAnsi="Calibri"/>
                <w:i w:val="1"/>
                <w:iCs w:val="1"/>
                <w:color w:val="548dd4"/>
                <w:sz w:val="18"/>
                <w:szCs w:val="18"/>
              </w:rPr>
            </w:pPr>
            <w:r/>
            <w:r>
              <w:rPr>
                <w:sz w:val="20"/>
              </w:rPr>
              <w:t>Benjamín / Matías</w:t>
            </w:r>
          </w:p>
        </w:tc>
        <w:tc>
          <w:tcPr/>
          <w:p w:rsidR="00000000" w:rsidDel="00000000" w:rsidP="00000000" w:rsidRDefault="00000000" w:rsidRPr="00000000" w14:paraId="000000C1">
            <w:pPr>
              <w:jc w:val="left"/>
              <w:rPr>
                <w:rFonts w:ascii="Calibri" w:cs="Calibri" w:eastAsia="Calibri" w:hAnsi="Calibri"/>
                <w:i w:val="1"/>
                <w:iCs w:val="1"/>
                <w:color w:val="548dd4"/>
                <w:sz w:val="18"/>
                <w:szCs w:val="18"/>
              </w:rPr>
            </w:pPr>
            <w:r/>
            <w:r>
              <w:rPr>
                <w:sz w:val="20"/>
              </w:rPr>
              <w:t>Facilitador: reutiliza el sistema de alertas ya construido. Obstáculo: distinguir falsos positivos de caída.</w:t>
            </w:r>
          </w:p>
        </w:tc>
      </w:tr>
      <w:tr>
        <w:trPr>
          <w:cantSplit w:val="0"/>
          <w:tblHeader w:val="0"/>
        </w:trPr>
        <w:tc>
          <w:tcPr/>
          <w:p w:rsidR="00000000" w:rsidDel="00000000" w:rsidP="00000000" w:rsidRDefault="00000000" w:rsidRPr="00000000" w14:paraId="000000BB">
            <w:pPr>
              <w:jc w:val="left"/>
              <w:rPr>
                <w:rFonts w:ascii="Calibri" w:cs="Calibri" w:eastAsia="Calibri" w:hAnsi="Calibri"/>
                <w:i w:val="1"/>
                <w:iCs w:val="1"/>
                <w:color w:val="548dd4"/>
                <w:sz w:val="18"/>
                <w:szCs w:val="18"/>
              </w:rPr>
            </w:pPr>
            <w:r/>
            <w:r>
              <w:rPr>
                <w:sz w:val="20"/>
              </w:rPr>
              <w:t>C2</w:t>
            </w:r>
          </w:p>
        </w:tc>
        <w:tc>
          <w:tcPr/>
          <w:p w:rsidR="00000000" w:rsidDel="00000000" w:rsidP="00000000" w:rsidRDefault="00000000" w:rsidRPr="00000000" w14:paraId="000000BC">
            <w:pPr>
              <w:jc w:val="left"/>
              <w:rPr>
                <w:rFonts w:ascii="Calibri" w:cs="Calibri" w:eastAsia="Calibri" w:hAnsi="Calibri"/>
                <w:i w:val="1"/>
                <w:iCs w:val="1"/>
                <w:color w:val="548dd4"/>
                <w:sz w:val="18"/>
                <w:szCs w:val="18"/>
              </w:rPr>
            </w:pPr>
            <w:r/>
            <w:r>
              <w:rPr>
                <w:sz w:val="20"/>
              </w:rPr>
              <w:t>Registro manual de glucosa</w:t>
            </w:r>
          </w:p>
        </w:tc>
        <w:tc>
          <w:tcPr/>
          <w:p w:rsidR="00000000" w:rsidDel="00000000" w:rsidP="00000000" w:rsidRDefault="00000000" w:rsidRPr="00000000" w14:paraId="000000BD">
            <w:pPr>
              <w:jc w:val="left"/>
              <w:rPr>
                <w:rFonts w:ascii="Calibri" w:cs="Calibri" w:eastAsia="Calibri" w:hAnsi="Calibri"/>
                <w:i w:val="1"/>
                <w:iCs w:val="1"/>
                <w:color w:val="548dd4"/>
                <w:sz w:val="18"/>
                <w:szCs w:val="18"/>
              </w:rPr>
            </w:pPr>
            <w:r/>
            <w:r>
              <w:rPr>
                <w:sz w:val="20"/>
              </w:rPr>
              <w:t>Formulario para que el cuidador ingrese lecturas de un glucómetro certificado, con historial y alertas por rango.</w:t>
            </w:r>
          </w:p>
        </w:tc>
        <w:tc>
          <w:tcPr/>
          <w:p w:rsidR="00000000" w:rsidDel="00000000" w:rsidP="00000000" w:rsidRDefault="00000000" w:rsidRPr="00000000" w14:paraId="000000BE">
            <w:pPr>
              <w:jc w:val="left"/>
              <w:rPr>
                <w:rFonts w:ascii="Calibri" w:cs="Calibri" w:eastAsia="Calibri" w:hAnsi="Calibri"/>
                <w:i w:val="1"/>
                <w:iCs w:val="1"/>
                <w:color w:val="548dd4"/>
                <w:sz w:val="18"/>
                <w:szCs w:val="18"/>
              </w:rPr>
            </w:pPr>
            <w:r/>
            <w:r>
              <w:rPr>
                <w:sz w:val="20"/>
              </w:rPr>
              <w:t>Flutter, PostgreSQL</w:t>
            </w:r>
          </w:p>
        </w:tc>
        <w:tc>
          <w:tcPr>
            <w:tcBorders>
              <w:right w:color="ffffff" w:space="0" w:sz="4" w:val="single"/>
            </w:tcBorders>
          </w:tcPr>
          <w:p w:rsidR="00000000" w:rsidDel="00000000" w:rsidP="00000000" w:rsidRDefault="00000000" w:rsidRPr="00000000" w14:paraId="000000BF">
            <w:pPr>
              <w:jc w:val="left"/>
              <w:rPr>
                <w:rFonts w:ascii="Calibri" w:cs="Calibri" w:eastAsia="Calibri" w:hAnsi="Calibri"/>
                <w:i w:val="1"/>
                <w:iCs w:val="1"/>
                <w:color w:val="548dd4"/>
                <w:sz w:val="18"/>
                <w:szCs w:val="18"/>
              </w:rPr>
            </w:pPr>
            <w:r/>
            <w:r>
              <w:rPr>
                <w:sz w:val="20"/>
              </w:rPr>
              <w:t>Semana 14</w:t>
            </w:r>
          </w:p>
        </w:tc>
        <w:tc>
          <w:tcPr>
            <w:tcBorders>
              <w:left w:color="ffffff" w:space="0" w:sz="4" w:val="single"/>
            </w:tcBorders>
            <w:shd w:fill="d9d9d9" w:val="clear"/>
          </w:tcPr>
          <w:p w:rsidR="00000000" w:rsidDel="00000000" w:rsidP="00000000" w:rsidRDefault="00000000" w:rsidRPr="00000000" w14:paraId="000000C0">
            <w:pPr>
              <w:jc w:val="left"/>
              <w:rPr>
                <w:rFonts w:ascii="Calibri" w:cs="Calibri" w:eastAsia="Calibri" w:hAnsi="Calibri"/>
                <w:i w:val="1"/>
                <w:iCs w:val="1"/>
                <w:color w:val="548dd4"/>
                <w:sz w:val="18"/>
                <w:szCs w:val="18"/>
              </w:rPr>
            </w:pPr>
            <w:r/>
            <w:r>
              <w:rPr>
                <w:sz w:val="20"/>
              </w:rPr>
              <w:t>Matías / Sergio</w:t>
            </w:r>
          </w:p>
        </w:tc>
        <w:tc>
          <w:tcPr/>
          <w:p w:rsidR="00000000" w:rsidDel="00000000" w:rsidP="00000000" w:rsidRDefault="00000000" w:rsidRPr="00000000" w14:paraId="000000C1">
            <w:pPr>
              <w:jc w:val="left"/>
              <w:rPr>
                <w:rFonts w:ascii="Calibri" w:cs="Calibri" w:eastAsia="Calibri" w:hAnsi="Calibri"/>
                <w:i w:val="1"/>
                <w:iCs w:val="1"/>
                <w:color w:val="548dd4"/>
                <w:sz w:val="18"/>
                <w:szCs w:val="18"/>
              </w:rPr>
            </w:pPr>
            <w:r/>
            <w:r>
              <w:rPr>
                <w:sz w:val="20"/>
              </w:rPr>
              <w:t>Facilitador: reutiliza el mismo patrón de registro manual ya construido. Obstáculo: ninguno relevante.</w:t>
            </w:r>
          </w:p>
        </w:tc>
      </w:tr>
      <w:tr>
        <w:trPr>
          <w:cantSplit w:val="0"/>
          <w:tblHeader w:val="0"/>
        </w:trPr>
        <w:tc>
          <w:tcPr/>
          <w:p w:rsidR="00000000" w:rsidDel="00000000" w:rsidP="00000000" w:rsidRDefault="00000000" w:rsidRPr="00000000" w14:paraId="000000BB">
            <w:pPr>
              <w:jc w:val="left"/>
              <w:rPr>
                <w:rFonts w:ascii="Calibri" w:cs="Calibri" w:eastAsia="Calibri" w:hAnsi="Calibri"/>
                <w:i w:val="1"/>
                <w:iCs w:val="1"/>
                <w:color w:val="548dd4"/>
                <w:sz w:val="18"/>
                <w:szCs w:val="18"/>
              </w:rPr>
            </w:pPr>
            <w:r/>
            <w:r>
              <w:rPr>
                <w:sz w:val="20"/>
              </w:rPr>
              <w:t>C4</w:t>
            </w:r>
          </w:p>
        </w:tc>
        <w:tc>
          <w:tcPr/>
          <w:p w:rsidR="00000000" w:rsidDel="00000000" w:rsidP="00000000" w:rsidRDefault="00000000" w:rsidRPr="00000000" w14:paraId="000000BC">
            <w:pPr>
              <w:jc w:val="left"/>
              <w:rPr>
                <w:rFonts w:ascii="Calibri" w:cs="Calibri" w:eastAsia="Calibri" w:hAnsi="Calibri"/>
                <w:i w:val="1"/>
                <w:iCs w:val="1"/>
                <w:color w:val="548dd4"/>
                <w:sz w:val="18"/>
                <w:szCs w:val="18"/>
              </w:rPr>
            </w:pPr>
            <w:r/>
            <w:r>
              <w:rPr>
                <w:sz w:val="20"/>
              </w:rPr>
              <w:t>Recordatorios extendidos</w:t>
            </w:r>
          </w:p>
        </w:tc>
        <w:tc>
          <w:tcPr/>
          <w:p w:rsidR="00000000" w:rsidDel="00000000" w:rsidP="00000000" w:rsidRDefault="00000000" w:rsidRPr="00000000" w14:paraId="000000BD">
            <w:pPr>
              <w:jc w:val="left"/>
              <w:rPr>
                <w:rFonts w:ascii="Calibri" w:cs="Calibri" w:eastAsia="Calibri" w:hAnsi="Calibri"/>
                <w:i w:val="1"/>
                <w:iCs w:val="1"/>
                <w:color w:val="548dd4"/>
                <w:sz w:val="18"/>
                <w:szCs w:val="18"/>
              </w:rPr>
            </w:pPr>
            <w:r/>
            <w:r>
              <w:rPr>
                <w:sz w:val="20"/>
              </w:rPr>
              <w:t>Recordatorios para indicaciones post-consulta médica y citas médicas pendientes, con aviso diario hasta la fecha.</w:t>
            </w:r>
          </w:p>
        </w:tc>
        <w:tc>
          <w:tcPr/>
          <w:p w:rsidR="00000000" w:rsidDel="00000000" w:rsidP="00000000" w:rsidRDefault="00000000" w:rsidRPr="00000000" w14:paraId="000000BE">
            <w:pPr>
              <w:jc w:val="left"/>
              <w:rPr>
                <w:rFonts w:ascii="Calibri" w:cs="Calibri" w:eastAsia="Calibri" w:hAnsi="Calibri"/>
                <w:i w:val="1"/>
                <w:iCs w:val="1"/>
                <w:color w:val="548dd4"/>
                <w:sz w:val="18"/>
                <w:szCs w:val="18"/>
              </w:rPr>
            </w:pPr>
            <w:r/>
            <w:r>
              <w:rPr>
                <w:sz w:val="20"/>
              </w:rPr>
              <w:t>FastAPI, PostgreSQL</w:t>
            </w:r>
          </w:p>
        </w:tc>
        <w:tc>
          <w:tcPr>
            <w:tcBorders>
              <w:right w:color="ffffff" w:space="0" w:sz="4" w:val="single"/>
            </w:tcBorders>
          </w:tcPr>
          <w:p w:rsidR="00000000" w:rsidDel="00000000" w:rsidP="00000000" w:rsidRDefault="00000000" w:rsidRPr="00000000" w14:paraId="000000BF">
            <w:pPr>
              <w:jc w:val="left"/>
              <w:rPr>
                <w:rFonts w:ascii="Calibri" w:cs="Calibri" w:eastAsia="Calibri" w:hAnsi="Calibri"/>
                <w:i w:val="1"/>
                <w:iCs w:val="1"/>
                <w:color w:val="548dd4"/>
                <w:sz w:val="18"/>
                <w:szCs w:val="18"/>
              </w:rPr>
            </w:pPr>
            <w:r/>
            <w:r>
              <w:rPr>
                <w:sz w:val="20"/>
              </w:rPr>
              <w:t>Semana 14</w:t>
            </w:r>
          </w:p>
        </w:tc>
        <w:tc>
          <w:tcPr>
            <w:tcBorders>
              <w:left w:color="ffffff" w:space="0" w:sz="4" w:val="single"/>
            </w:tcBorders>
            <w:shd w:fill="d9d9d9" w:val="clear"/>
          </w:tcPr>
          <w:p w:rsidR="00000000" w:rsidDel="00000000" w:rsidP="00000000" w:rsidRDefault="00000000" w:rsidRPr="00000000" w14:paraId="000000C0">
            <w:pPr>
              <w:jc w:val="left"/>
              <w:rPr>
                <w:rFonts w:ascii="Calibri" w:cs="Calibri" w:eastAsia="Calibri" w:hAnsi="Calibri"/>
                <w:i w:val="1"/>
                <w:iCs w:val="1"/>
                <w:color w:val="548dd4"/>
                <w:sz w:val="18"/>
                <w:szCs w:val="18"/>
              </w:rPr>
            </w:pPr>
            <w:r/>
            <w:r>
              <w:rPr>
                <w:sz w:val="20"/>
              </w:rPr>
              <w:t>Benjamín</w:t>
            </w:r>
          </w:p>
        </w:tc>
        <w:tc>
          <w:tcPr/>
          <w:p w:rsidR="00000000" w:rsidDel="00000000" w:rsidP="00000000" w:rsidRDefault="00000000" w:rsidRPr="00000000" w14:paraId="000000C1">
            <w:pPr>
              <w:jc w:val="left"/>
              <w:rPr>
                <w:rFonts w:ascii="Calibri" w:cs="Calibri" w:eastAsia="Calibri" w:hAnsi="Calibri"/>
                <w:i w:val="1"/>
                <w:iCs w:val="1"/>
                <w:color w:val="548dd4"/>
                <w:sz w:val="18"/>
                <w:szCs w:val="18"/>
              </w:rPr>
            </w:pPr>
            <w:r/>
            <w:r>
              <w:rPr>
                <w:sz w:val="20"/>
              </w:rPr>
              <w:t>Facilitador: extiende el motor de recordatorios existente. Obstáculo: modelar recordatorios con vigencia limitada.</w:t>
            </w:r>
          </w:p>
        </w:tc>
      </w:tr>
      <w:tr>
        <w:trPr>
          <w:cantSplit w:val="0"/>
          <w:tblHeader w:val="0"/>
        </w:trPr>
        <w:tc>
          <w:tcPr/>
          <w:p w:rsidR="00000000" w:rsidDel="00000000" w:rsidP="00000000" w:rsidRDefault="00000000" w:rsidRPr="00000000" w14:paraId="000000BB">
            <w:pPr>
              <w:jc w:val="left"/>
              <w:rPr>
                <w:rFonts w:ascii="Calibri" w:cs="Calibri" w:eastAsia="Calibri" w:hAnsi="Calibri"/>
                <w:i w:val="1"/>
                <w:iCs w:val="1"/>
                <w:color w:val="548dd4"/>
                <w:sz w:val="18"/>
                <w:szCs w:val="18"/>
              </w:rPr>
            </w:pPr>
            <w:r/>
            <w:r>
              <w:rPr>
                <w:sz w:val="20"/>
              </w:rPr>
              <w:t>C4</w:t>
            </w:r>
          </w:p>
        </w:tc>
        <w:tc>
          <w:tcPr/>
          <w:p w:rsidR="00000000" w:rsidDel="00000000" w:rsidP="00000000" w:rsidRDefault="00000000" w:rsidRPr="00000000" w14:paraId="000000BC">
            <w:pPr>
              <w:jc w:val="left"/>
              <w:rPr>
                <w:rFonts w:ascii="Calibri" w:cs="Calibri" w:eastAsia="Calibri" w:hAnsi="Calibri"/>
                <w:i w:val="1"/>
                <w:iCs w:val="1"/>
                <w:color w:val="548dd4"/>
                <w:sz w:val="18"/>
                <w:szCs w:val="18"/>
              </w:rPr>
            </w:pPr>
            <w:r/>
            <w:r>
              <w:rPr>
                <w:sz w:val="20"/>
              </w:rPr>
              <w:t>Farmacias cercanas vía IA</w:t>
            </w:r>
          </w:p>
        </w:tc>
        <w:tc>
          <w:tcPr/>
          <w:p w:rsidR="00000000" w:rsidDel="00000000" w:rsidP="00000000" w:rsidRDefault="00000000" w:rsidRPr="00000000" w14:paraId="000000BD">
            <w:pPr>
              <w:jc w:val="left"/>
              <w:rPr>
                <w:rFonts w:ascii="Calibri" w:cs="Calibri" w:eastAsia="Calibri" w:hAnsi="Calibri"/>
                <w:i w:val="1"/>
                <w:iCs w:val="1"/>
                <w:color w:val="548dd4"/>
                <w:sz w:val="18"/>
                <w:szCs w:val="18"/>
              </w:rPr>
            </w:pPr>
            <w:r/>
            <w:r>
              <w:rPr>
                <w:sz w:val="20"/>
              </w:rPr>
              <w:t>Consulta a la IA sobre disponibilidad y precio de un medicamento en farmacias cercanas, recomendando por precio y cercanía.</w:t>
            </w:r>
          </w:p>
        </w:tc>
        <w:tc>
          <w:tcPr/>
          <w:p w:rsidR="00000000" w:rsidDel="00000000" w:rsidP="00000000" w:rsidRDefault="00000000" w:rsidRPr="00000000" w14:paraId="000000BE">
            <w:pPr>
              <w:jc w:val="left"/>
              <w:rPr>
                <w:rFonts w:ascii="Calibri" w:cs="Calibri" w:eastAsia="Calibri" w:hAnsi="Calibri"/>
                <w:i w:val="1"/>
                <w:iCs w:val="1"/>
                <w:color w:val="548dd4"/>
                <w:sz w:val="18"/>
                <w:szCs w:val="18"/>
              </w:rPr>
            </w:pPr>
            <w:r/>
            <w:r>
              <w:rPr>
                <w:sz w:val="20"/>
              </w:rPr>
              <w:t>API LLM, geolocalización</w:t>
            </w:r>
          </w:p>
        </w:tc>
        <w:tc>
          <w:tcPr>
            <w:tcBorders>
              <w:right w:color="ffffff" w:space="0" w:sz="4" w:val="single"/>
            </w:tcBorders>
          </w:tcPr>
          <w:p w:rsidR="00000000" w:rsidDel="00000000" w:rsidP="00000000" w:rsidRDefault="00000000" w:rsidRPr="00000000" w14:paraId="000000BF">
            <w:pPr>
              <w:jc w:val="left"/>
              <w:rPr>
                <w:rFonts w:ascii="Calibri" w:cs="Calibri" w:eastAsia="Calibri" w:hAnsi="Calibri"/>
                <w:i w:val="1"/>
                <w:iCs w:val="1"/>
                <w:color w:val="548dd4"/>
                <w:sz w:val="18"/>
                <w:szCs w:val="18"/>
              </w:rPr>
            </w:pPr>
            <w:r/>
            <w:r>
              <w:rPr>
                <w:sz w:val="20"/>
              </w:rPr>
              <w:t>Semana 15</w:t>
            </w:r>
          </w:p>
        </w:tc>
        <w:tc>
          <w:tcPr>
            <w:tcBorders>
              <w:left w:color="ffffff" w:space="0" w:sz="4" w:val="single"/>
            </w:tcBorders>
            <w:shd w:fill="d9d9d9" w:val="clear"/>
          </w:tcPr>
          <w:p w:rsidR="00000000" w:rsidDel="00000000" w:rsidP="00000000" w:rsidRDefault="00000000" w:rsidRPr="00000000" w14:paraId="000000C0">
            <w:pPr>
              <w:jc w:val="left"/>
              <w:rPr>
                <w:rFonts w:ascii="Calibri" w:cs="Calibri" w:eastAsia="Calibri" w:hAnsi="Calibri"/>
                <w:i w:val="1"/>
                <w:iCs w:val="1"/>
                <w:color w:val="548dd4"/>
                <w:sz w:val="18"/>
                <w:szCs w:val="18"/>
              </w:rPr>
            </w:pPr>
            <w:r/>
            <w:r>
              <w:rPr>
                <w:sz w:val="20"/>
              </w:rPr>
              <w:t>Sergio / Benjamín</w:t>
            </w:r>
          </w:p>
        </w:tc>
        <w:tc>
          <w:tcPr/>
          <w:p w:rsidR="00000000" w:rsidDel="00000000" w:rsidP="00000000" w:rsidRDefault="00000000" w:rsidRPr="00000000" w14:paraId="000000C1">
            <w:pPr>
              <w:jc w:val="left"/>
              <w:rPr>
                <w:rFonts w:ascii="Calibri" w:cs="Calibri" w:eastAsia="Calibri" w:hAnsi="Calibri"/>
                <w:i w:val="1"/>
                <w:iCs w:val="1"/>
                <w:color w:val="548dd4"/>
                <w:sz w:val="18"/>
                <w:szCs w:val="18"/>
              </w:rPr>
            </w:pPr>
            <w:r/>
            <w:r>
              <w:rPr>
                <w:sz w:val="20"/>
              </w:rPr>
              <w:t>Facilitador: se apoya en datos públicos de referencia (ej. TuFarmacia.gob.cl). Obstáculo: acotar el alcance si falta tiempo.</w:t>
            </w:r>
          </w:p>
        </w:tc>
      </w:tr>
      <w:tr>
        <w:trPr>
          <w:cantSplit w:val="0"/>
          <w:tblHeader w:val="0"/>
        </w:trPr>
        <w:tc>
          <w:tcPr/>
          <w:p w:rsidR="00000000" w:rsidDel="00000000" w:rsidP="00000000" w:rsidRDefault="00000000" w:rsidRPr="00000000" w14:paraId="000000C2">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C1</w:t>
            </w:r>
            <w:r w:rsidDel="00000000" w:rsidR="00000000" w:rsidRPr="00000000">
              <w:rPr>
                <w:rtl w:val="0"/>
              </w:rPr>
            </w:r>
          </w:p>
        </w:tc>
        <w:tc>
          <w:tcPr/>
          <w:p w:rsidR="00000000" w:rsidDel="00000000" w:rsidP="00000000" w:rsidRDefault="00000000" w:rsidRPr="00000000" w14:paraId="000000C3">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Pruebas e Informe Final</w:t>
            </w:r>
            <w:r w:rsidDel="00000000" w:rsidR="00000000" w:rsidRPr="00000000">
              <w:rPr>
                <w:rtl w:val="0"/>
              </w:rPr>
            </w:r>
          </w:p>
        </w:tc>
        <w:tc>
          <w:tcPr/>
          <w:p w:rsidR="00000000" w:rsidDel="00000000" w:rsidP="00000000" w:rsidRDefault="00000000" w:rsidRPr="00000000" w14:paraId="000000C4">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Pruebas integrales, documentación y cierre del Informe Final.</w:t>
            </w:r>
            <w:r w:rsidDel="00000000" w:rsidR="00000000" w:rsidRPr="00000000">
              <w:rPr>
                <w:rtl w:val="0"/>
              </w:rPr>
            </w:r>
          </w:p>
        </w:tc>
        <w:tc>
          <w:tcPr/>
          <w:p w:rsidR="00000000" w:rsidDel="00000000" w:rsidP="00000000" w:rsidRDefault="00000000" w:rsidRPr="00000000" w14:paraId="000000C5">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Postman,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C6">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 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7">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Equipo completo</w:t>
            </w:r>
            <w:r w:rsidDel="00000000" w:rsidR="00000000" w:rsidRPr="00000000">
              <w:rPr>
                <w:rtl w:val="0"/>
              </w:rPr>
            </w:r>
          </w:p>
        </w:tc>
        <w:tc>
          <w:tcPr/>
          <w:p w:rsidR="00000000" w:rsidDel="00000000" w:rsidP="00000000" w:rsidRDefault="00000000" w:rsidRPr="00000000" w14:paraId="000000C8">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módulos ya integrados. Obstáculo: tiempo acotado para pruebas.</w:t>
            </w:r>
            <w:r w:rsidDel="00000000" w:rsidR="00000000" w:rsidRPr="00000000">
              <w:rPr>
                <w:rtl w:val="0"/>
              </w:rPr>
            </w:r>
          </w:p>
        </w:tc>
      </w:tr>
      <w:tr>
        <w:trPr>
          <w:cantSplit w:val="0"/>
          <w:tblHeader w:val="0"/>
        </w:trPr>
        <w:tc>
          <w:tcPr/>
          <w:p w:rsidR="00000000" w:rsidDel="00000000" w:rsidP="00000000" w:rsidRDefault="00000000" w:rsidRPr="00000000" w14:paraId="000000C9">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C5</w:t>
            </w:r>
            <w:r w:rsidDel="00000000" w:rsidR="00000000" w:rsidRPr="00000000">
              <w:rPr>
                <w:rtl w:val="0"/>
              </w:rPr>
            </w:r>
          </w:p>
        </w:tc>
        <w:tc>
          <w:tcPr/>
          <w:p w:rsidR="00000000" w:rsidDel="00000000" w:rsidP="00000000" w:rsidRDefault="00000000" w:rsidRPr="00000000" w14:paraId="000000CA">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Preparación y defensa final</w:t>
            </w:r>
            <w:r w:rsidDel="00000000" w:rsidR="00000000" w:rsidRPr="00000000">
              <w:rPr>
                <w:rtl w:val="0"/>
              </w:rPr>
            </w:r>
          </w:p>
        </w:tc>
        <w:tc>
          <w:tcPr/>
          <w:p w:rsidR="00000000" w:rsidDel="00000000" w:rsidP="00000000" w:rsidRDefault="00000000" w:rsidRPr="00000000" w14:paraId="000000CB">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Ensayo, material de apoyo y presentación ante comisión evaluadora.</w:t>
            </w:r>
            <w:r w:rsidDel="00000000" w:rsidR="00000000" w:rsidRPr="00000000">
              <w:rPr>
                <w:rtl w:val="0"/>
              </w:rPr>
            </w:r>
          </w:p>
        </w:tc>
        <w:tc>
          <w:tcPr/>
          <w:p w:rsidR="00000000" w:rsidDel="00000000" w:rsidP="00000000" w:rsidRDefault="00000000" w:rsidRPr="00000000" w14:paraId="000000CC">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Presentación, demo</w:t>
            </w:r>
            <w:r w:rsidDel="00000000" w:rsidR="00000000" w:rsidRPr="00000000">
              <w:rPr>
                <w:rtl w:val="0"/>
              </w:rPr>
            </w:r>
          </w:p>
        </w:tc>
        <w:tc>
          <w:tcPr>
            <w:tcBorders>
              <w:right w:color="ffffff" w:space="0" w:sz="4" w:val="single"/>
            </w:tcBorders>
          </w:tcPr>
          <w:p w:rsidR="00000000" w:rsidDel="00000000" w:rsidP="00000000" w:rsidRDefault="00000000" w:rsidRPr="00000000" w14:paraId="000000CD">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Semanas 16-18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Equipo completo</w:t>
            </w:r>
            <w:r w:rsidDel="00000000" w:rsidR="00000000" w:rsidRPr="00000000">
              <w:rPr>
                <w:rtl w:val="0"/>
              </w:rPr>
            </w:r>
          </w:p>
        </w:tc>
        <w:tc>
          <w:tcPr/>
          <w:p w:rsidR="00000000" w:rsidDel="00000000" w:rsidP="00000000" w:rsidRDefault="00000000" w:rsidRPr="00000000" w14:paraId="000000CF">
            <w:pPr>
              <w:jc w:val="left"/>
              <w:rPr>
                <w:rFonts w:ascii="Calibri" w:cs="Calibri" w:eastAsia="Calibri" w:hAnsi="Calibri"/>
                <w:i w:val="1"/>
                <w:iCs w:val="1"/>
                <w:color w:val="548dd4"/>
                <w:sz w:val="18"/>
                <w:szCs w:val="18"/>
              </w:rPr>
            </w:pPr>
            <w:r w:rsidDel="00000000" w:rsidR="00000000" w:rsidRPr="00000000">
              <w:rPr>
                <w:i w:val="0"/>
                <w:iCs w:val="0"/>
                <w:sz w:val="22"/>
                <w:szCs w:val="22"/>
                <w:rtl w:val="0"/>
              </w:rPr>
              <w:t xml:space="preserve">Facilitador: proyecto ya documentado. Obstáculo: coordinar ensayos con los 3 horarios.</w:t>
            </w:r>
            <w:r w:rsidDel="00000000" w:rsidR="00000000" w:rsidRPr="00000000">
              <w:rPr>
                <w:rtl w:val="0"/>
              </w:rPr>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E">
            <w:pPr>
              <w:spacing w:line="360" w:lineRule="auto"/>
              <w:jc w:val="left"/>
              <w:rPr>
                <w:b w:val="1"/>
                <w:bCs w:val="1"/>
                <w:sz w:val="16"/>
                <w:szCs w:val="16"/>
              </w:rPr>
            </w:pPr>
            <w:r w:rsidDel="00000000" w:rsidR="00000000" w:rsidRPr="00000000">
              <w:rPr>
                <w:i w:val="0"/>
                <w:iCs w:val="0"/>
                <w:sz w:val="22"/>
                <w:szCs w:val="22"/>
                <w:rtl w:val="0"/>
              </w:rPr>
              <w:t xml:space="preserve">Definición del Proyecto APT</w:t>
            </w:r>
            <w:r w:rsidDel="00000000" w:rsidR="00000000" w:rsidRPr="00000000">
              <w:rPr>
                <w:rtl w:val="0"/>
              </w:rPr>
            </w:r>
          </w:p>
        </w:tc>
        <w:tc>
          <w:tcPr/>
          <w:p w:rsidR="00000000" w:rsidDel="00000000" w:rsidP="00000000" w:rsidRDefault="00000000" w:rsidRPr="00000000" w14:paraId="000000FF">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00">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01">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02">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0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left"/>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left"/>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2">
            <w:pPr>
              <w:spacing w:line="360" w:lineRule="auto"/>
              <w:jc w:val="left"/>
              <w:rPr>
                <w:b w:val="1"/>
                <w:bCs w:val="1"/>
                <w:sz w:val="16"/>
                <w:szCs w:val="16"/>
              </w:rPr>
            </w:pPr>
            <w:r w:rsidDel="00000000" w:rsidR="00000000" w:rsidRPr="00000000">
              <w:rPr>
                <w:i w:val="0"/>
                <w:iCs w:val="0"/>
                <w:sz w:val="22"/>
                <w:szCs w:val="22"/>
                <w:rtl w:val="0"/>
              </w:rPr>
              <w:t xml:space="preserve">Setup de repositorio y entornos</w:t>
            </w:r>
            <w:r w:rsidDel="00000000" w:rsidR="00000000" w:rsidRPr="00000000">
              <w:rPr>
                <w:rtl w:val="0"/>
              </w:rPr>
            </w:r>
          </w:p>
        </w:tc>
        <w:tc>
          <w:tcPr/>
          <w:p w:rsidR="00000000" w:rsidDel="00000000" w:rsidP="00000000" w:rsidRDefault="00000000" w:rsidRPr="00000000" w14:paraId="0000011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1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left"/>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2">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left"/>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6">
            <w:pPr>
              <w:spacing w:line="360" w:lineRule="auto"/>
              <w:jc w:val="left"/>
              <w:rPr>
                <w:b w:val="1"/>
                <w:bCs w:val="1"/>
                <w:sz w:val="16"/>
                <w:szCs w:val="16"/>
              </w:rPr>
            </w:pPr>
            <w:r w:rsidDel="00000000" w:rsidR="00000000" w:rsidRPr="00000000">
              <w:rPr>
                <w:i w:val="0"/>
                <w:iCs w:val="0"/>
                <w:sz w:val="22"/>
                <w:szCs w:val="22"/>
                <w:rtl w:val="0"/>
              </w:rPr>
              <w:t xml:space="preserve">Modelo de datos y autenticación</w:t>
            </w:r>
            <w:r w:rsidDel="00000000" w:rsidR="00000000" w:rsidRPr="00000000">
              <w:rPr>
                <w:rtl w:val="0"/>
              </w:rPr>
            </w:r>
          </w:p>
        </w:tc>
        <w:tc>
          <w:tcPr/>
          <w:p w:rsidR="00000000" w:rsidDel="00000000" w:rsidP="00000000" w:rsidRDefault="00000000" w:rsidRPr="00000000" w14:paraId="00000127">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2C">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2D">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left"/>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6">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left"/>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A">
            <w:pPr>
              <w:spacing w:line="360" w:lineRule="auto"/>
              <w:jc w:val="left"/>
              <w:rPr>
                <w:b w:val="1"/>
                <w:bCs w:val="1"/>
                <w:sz w:val="16"/>
                <w:szCs w:val="16"/>
              </w:rPr>
            </w:pPr>
            <w:r w:rsidDel="00000000" w:rsidR="00000000" w:rsidRPr="00000000">
              <w:rPr>
                <w:i w:val="0"/>
                <w:iCs w:val="0"/>
                <w:sz w:val="22"/>
                <w:szCs w:val="22"/>
                <w:rtl w:val="0"/>
              </w:rPr>
              <w:t xml:space="preserve">Estructura base app móvil</w:t>
            </w:r>
            <w:r w:rsidDel="00000000" w:rsidR="00000000" w:rsidRPr="00000000">
              <w:rPr>
                <w:rtl w:val="0"/>
              </w:rPr>
            </w:r>
          </w:p>
        </w:tc>
        <w:tc>
          <w:tcPr/>
          <w:p w:rsidR="00000000" w:rsidDel="00000000" w:rsidP="00000000" w:rsidRDefault="00000000" w:rsidRPr="00000000" w14:paraId="0000013B">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40">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41">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left"/>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left"/>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E">
            <w:pPr>
              <w:spacing w:line="360" w:lineRule="auto"/>
              <w:jc w:val="left"/>
              <w:rPr>
                <w:b w:val="1"/>
                <w:bCs w:val="1"/>
                <w:sz w:val="16"/>
                <w:szCs w:val="16"/>
              </w:rPr>
            </w:pPr>
            <w:r w:rsidDel="00000000" w:rsidR="00000000" w:rsidRPr="00000000">
              <w:rPr>
                <w:i w:val="0"/>
                <w:iCs w:val="0"/>
                <w:sz w:val="22"/>
                <w:szCs w:val="22"/>
                <w:rtl w:val="0"/>
              </w:rPr>
              <w:t xml:space="preserve">Medicamentos y rutinas</w:t>
            </w:r>
            <w:r w:rsidDel="00000000" w:rsidR="00000000" w:rsidRPr="00000000">
              <w:rPr>
                <w:rtl w:val="0"/>
              </w:rPr>
            </w:r>
          </w:p>
        </w:tc>
        <w:tc>
          <w:tcPr/>
          <w:p w:rsidR="00000000" w:rsidDel="00000000" w:rsidP="00000000" w:rsidRDefault="00000000" w:rsidRPr="00000000" w14:paraId="0000014F">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56">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57">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left"/>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left"/>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2">
            <w:pPr>
              <w:spacing w:line="360" w:lineRule="auto"/>
              <w:jc w:val="left"/>
              <w:rPr>
                <w:b w:val="1"/>
                <w:bCs w:val="1"/>
                <w:sz w:val="16"/>
                <w:szCs w:val="16"/>
              </w:rPr>
            </w:pPr>
            <w:r w:rsidDel="00000000" w:rsidR="00000000" w:rsidRPr="00000000">
              <w:rPr>
                <w:i w:val="0"/>
                <w:iCs w:val="0"/>
                <w:sz w:val="22"/>
                <w:szCs w:val="22"/>
                <w:rtl w:val="0"/>
              </w:rPr>
              <w:t xml:space="preserve">Perfiles dependientes y permisos</w:t>
            </w:r>
            <w:r w:rsidDel="00000000" w:rsidR="00000000" w:rsidRPr="00000000">
              <w:rPr>
                <w:rtl w:val="0"/>
              </w:rPr>
            </w:r>
          </w:p>
        </w:tc>
        <w:tc>
          <w:tcPr/>
          <w:p w:rsidR="00000000" w:rsidDel="00000000" w:rsidP="00000000" w:rsidRDefault="00000000" w:rsidRPr="00000000" w14:paraId="0000016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6C">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6D">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left"/>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2">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left"/>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6">
            <w:pPr>
              <w:spacing w:line="360" w:lineRule="auto"/>
              <w:jc w:val="left"/>
              <w:rPr>
                <w:b w:val="1"/>
                <w:bCs w:val="1"/>
                <w:sz w:val="16"/>
                <w:szCs w:val="16"/>
              </w:rPr>
            </w:pPr>
            <w:r w:rsidDel="00000000" w:rsidR="00000000" w:rsidRPr="00000000">
              <w:rPr>
                <w:i w:val="0"/>
                <w:iCs w:val="0"/>
                <w:sz w:val="22"/>
                <w:szCs w:val="22"/>
                <w:rtl w:val="0"/>
              </w:rPr>
              <w:t xml:space="preserve">Recordatorios y alertas</w:t>
            </w:r>
            <w:r w:rsidDel="00000000" w:rsidR="00000000" w:rsidRPr="00000000">
              <w:rPr>
                <w:rtl w:val="0"/>
              </w:rPr>
            </w:r>
          </w:p>
        </w:tc>
        <w:tc>
          <w:tcPr/>
          <w:p w:rsidR="00000000" w:rsidDel="00000000" w:rsidP="00000000" w:rsidRDefault="00000000" w:rsidRPr="00000000" w14:paraId="00000177">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82">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8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left"/>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6">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left"/>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A">
            <w:pPr>
              <w:spacing w:line="360" w:lineRule="auto"/>
              <w:jc w:val="left"/>
              <w:rPr>
                <w:b w:val="1"/>
                <w:bCs w:val="1"/>
                <w:sz w:val="16"/>
                <w:szCs w:val="16"/>
              </w:rPr>
            </w:pPr>
            <w:r w:rsidDel="00000000" w:rsidR="00000000" w:rsidRPr="00000000">
              <w:rPr>
                <w:i w:val="0"/>
                <w:iCs w:val="0"/>
                <w:sz w:val="22"/>
                <w:szCs w:val="22"/>
                <w:rtl w:val="0"/>
              </w:rPr>
              <w:t xml:space="preserve">Indicadores de salud</w:t>
            </w:r>
            <w:r w:rsidDel="00000000" w:rsidR="00000000" w:rsidRPr="00000000">
              <w:rPr>
                <w:rtl w:val="0"/>
              </w:rPr>
            </w:r>
          </w:p>
        </w:tc>
        <w:tc>
          <w:tcPr/>
          <w:p w:rsidR="00000000" w:rsidDel="00000000" w:rsidP="00000000" w:rsidRDefault="00000000" w:rsidRPr="00000000" w14:paraId="0000018B">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98">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99">
            <w:pPr>
              <w:spacing w:line="360" w:lineRule="auto"/>
              <w:jc w:val="left"/>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left"/>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spacing w:line="360" w:lineRule="auto"/>
              <w:jc w:val="left"/>
              <w:rPr>
                <w:b w:val="1"/>
                <w:bCs w:val="1"/>
                <w:sz w:val="16"/>
                <w:szCs w:val="16"/>
              </w:rPr>
            </w:pPr>
            <w:r w:rsidDel="00000000" w:rsidR="00000000" w:rsidRPr="00000000">
              <w:rPr>
                <w:i w:val="0"/>
                <w:iCs w:val="0"/>
                <w:sz w:val="22"/>
                <w:szCs w:val="22"/>
                <w:rtl w:val="0"/>
              </w:rPr>
              <w:t xml:space="preserve">Módulo de IA y botón de asistencia</w:t>
            </w:r>
            <w:r w:rsidDel="00000000" w:rsidR="00000000" w:rsidRPr="00000000">
              <w:rPr>
                <w:rtl w:val="0"/>
              </w:rPr>
            </w:r>
          </w:p>
        </w:tc>
        <w:tc>
          <w:tcPr/>
          <w:p w:rsidR="00000000" w:rsidDel="00000000" w:rsidP="00000000" w:rsidRDefault="00000000" w:rsidRPr="00000000" w14:paraId="0000019F">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AD">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gridSpan w:val="2"/>
          </w:tcPr>
          <w:p w:rsidR="00000000" w:rsidDel="00000000" w:rsidP="00000000" w:rsidRDefault="00000000" w:rsidRPr="00000000" w14:paraId="000001A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left"/>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spacing w:line="360" w:lineRule="auto"/>
              <w:jc w:val="left"/>
              <w:rPr>
                <w:b w:val="1"/>
                <w:bCs w:val="1"/>
                <w:sz w:val="16"/>
                <w:szCs w:val="16"/>
              </w:rPr>
            </w:pPr>
            <w:r/>
            <w:r>
              <w:rPr>
                <w:sz w:val="20"/>
              </w:rPr>
              <w:t>Pulsera: ubicación y salud</w:t>
            </w:r>
          </w:p>
        </w:tc>
        <w:tc>
          <w:tcPr/>
          <w:p w:rsidR="00000000" w:rsidDel="00000000" w:rsidP="00000000" w:rsidRDefault="00000000" w:rsidRPr="00000000" w14:paraId="0000019F">
            <w:pPr>
              <w:spacing w:line="360" w:lineRule="auto"/>
              <w:jc w:val="left"/>
              <w:rPr>
                <w:b w:val="1"/>
                <w:bCs w:val="1"/>
                <w:sz w:val="16"/>
                <w:szCs w:val="16"/>
              </w:rPr>
            </w:pPr>
            <w:r/>
            <w:r>
              <w:rPr>
                <w:sz w:val="20"/>
              </w:rPr>
            </w:r>
          </w:p>
        </w:tc>
        <w:tc>
          <w:tcPr/>
          <w:p w:rsidR="00000000" w:rsidDel="00000000" w:rsidP="00000000" w:rsidRDefault="00000000" w:rsidRPr="00000000" w14:paraId="000001A0">
            <w:pPr>
              <w:spacing w:line="360" w:lineRule="auto"/>
              <w:jc w:val="left"/>
              <w:rPr>
                <w:b w:val="1"/>
                <w:bCs w:val="1"/>
                <w:sz w:val="16"/>
                <w:szCs w:val="16"/>
              </w:rPr>
            </w:pPr>
            <w:r/>
            <w:r>
              <w:rPr>
                <w:sz w:val="20"/>
              </w:rPr>
            </w:r>
          </w:p>
        </w:tc>
        <w:tc>
          <w:tcPr/>
          <w:p w:rsidR="00000000" w:rsidDel="00000000" w:rsidP="00000000" w:rsidRDefault="00000000" w:rsidRPr="00000000" w14:paraId="000001A1">
            <w:pPr>
              <w:spacing w:line="360" w:lineRule="auto"/>
              <w:jc w:val="left"/>
              <w:rPr>
                <w:b w:val="1"/>
                <w:bCs w:val="1"/>
                <w:sz w:val="16"/>
                <w:szCs w:val="16"/>
              </w:rPr>
            </w:pPr>
            <w:r/>
            <w:r>
              <w:rPr>
                <w:sz w:val="20"/>
              </w:rPr>
            </w:r>
          </w:p>
        </w:tc>
        <w:tc>
          <w:tcPr/>
          <w:p w:rsidR="00000000" w:rsidDel="00000000" w:rsidP="00000000" w:rsidRDefault="00000000" w:rsidRPr="00000000" w14:paraId="000001A2">
            <w:pPr>
              <w:spacing w:line="360" w:lineRule="auto"/>
              <w:jc w:val="left"/>
              <w:rPr>
                <w:b w:val="1"/>
                <w:bCs w:val="1"/>
                <w:sz w:val="16"/>
                <w:szCs w:val="16"/>
              </w:rPr>
            </w:pPr>
            <w:r/>
            <w:r>
              <w:rPr>
                <w:sz w:val="20"/>
              </w:rPr>
            </w:r>
          </w:p>
        </w:tc>
        <w:tc>
          <w:tcPr/>
          <w:p w:rsidR="00000000" w:rsidDel="00000000" w:rsidP="00000000" w:rsidRDefault="00000000" w:rsidRPr="00000000" w14:paraId="000001A3">
            <w:pPr>
              <w:spacing w:line="360" w:lineRule="auto"/>
              <w:jc w:val="left"/>
              <w:rPr>
                <w:b w:val="1"/>
                <w:bCs w:val="1"/>
                <w:sz w:val="16"/>
                <w:szCs w:val="16"/>
              </w:rPr>
            </w:pPr>
            <w:r/>
            <w:r>
              <w:rPr>
                <w:sz w:val="20"/>
              </w:rPr>
            </w:r>
          </w:p>
        </w:tc>
        <w:tc>
          <w:tcPr/>
          <w:p w:rsidR="00000000" w:rsidDel="00000000" w:rsidP="00000000" w:rsidRDefault="00000000" w:rsidRPr="00000000" w14:paraId="000001A4">
            <w:pPr>
              <w:spacing w:line="360" w:lineRule="auto"/>
              <w:jc w:val="left"/>
              <w:rPr>
                <w:b w:val="1"/>
                <w:bCs w:val="1"/>
                <w:sz w:val="16"/>
                <w:szCs w:val="16"/>
              </w:rPr>
            </w:pPr>
            <w:r/>
            <w:r>
              <w:rPr>
                <w:sz w:val="20"/>
              </w:rPr>
            </w:r>
          </w:p>
        </w:tc>
        <w:tc>
          <w:tcPr/>
          <w:p w:rsidR="00000000" w:rsidDel="00000000" w:rsidP="00000000" w:rsidRDefault="00000000" w:rsidRPr="00000000" w14:paraId="000001A5">
            <w:pPr>
              <w:spacing w:line="360" w:lineRule="auto"/>
              <w:jc w:val="left"/>
              <w:rPr>
                <w:b w:val="1"/>
                <w:bCs w:val="1"/>
                <w:sz w:val="16"/>
                <w:szCs w:val="16"/>
              </w:rPr>
            </w:pPr>
            <w:r/>
            <w:r>
              <w:rPr>
                <w:sz w:val="20"/>
              </w:rPr>
            </w:r>
          </w:p>
        </w:tc>
        <w:tc>
          <w:tcPr/>
          <w:p w:rsidR="00000000" w:rsidDel="00000000" w:rsidP="00000000" w:rsidRDefault="00000000" w:rsidRPr="00000000" w14:paraId="000001A6">
            <w:pPr>
              <w:spacing w:line="360" w:lineRule="auto"/>
              <w:jc w:val="left"/>
              <w:rPr>
                <w:b w:val="1"/>
                <w:bCs w:val="1"/>
                <w:sz w:val="16"/>
                <w:szCs w:val="16"/>
              </w:rPr>
            </w:pPr>
            <w:r/>
            <w:r>
              <w:rPr>
                <w:sz w:val="20"/>
              </w:rPr>
            </w:r>
          </w:p>
        </w:tc>
        <w:tc>
          <w:tcPr/>
          <w:p w:rsidR="00000000" w:rsidDel="00000000" w:rsidP="00000000" w:rsidRDefault="00000000" w:rsidRPr="00000000" w14:paraId="000001A7">
            <w:pPr>
              <w:spacing w:line="360" w:lineRule="auto"/>
              <w:jc w:val="left"/>
              <w:rPr>
                <w:b w:val="1"/>
                <w:bCs w:val="1"/>
                <w:sz w:val="16"/>
                <w:szCs w:val="16"/>
              </w:rPr>
            </w:pPr>
            <w:r/>
            <w:r>
              <w:rPr>
                <w:sz w:val="20"/>
              </w:rPr>
            </w:r>
          </w:p>
        </w:tc>
        <w:tc>
          <w:tcPr/>
          <w:p w:rsidR="00000000" w:rsidDel="00000000" w:rsidP="00000000" w:rsidRDefault="00000000" w:rsidRPr="00000000" w14:paraId="000001A8">
            <w:pPr>
              <w:spacing w:line="360" w:lineRule="auto"/>
              <w:jc w:val="left"/>
              <w:rPr>
                <w:b w:val="1"/>
                <w:bCs w:val="1"/>
                <w:sz w:val="16"/>
                <w:szCs w:val="16"/>
              </w:rPr>
            </w:pPr>
            <w:r/>
            <w:r>
              <w:rPr>
                <w:sz w:val="20"/>
              </w:rPr>
            </w:r>
          </w:p>
        </w:tc>
        <w:tc>
          <w:tcPr/>
          <w:p w:rsidR="00000000" w:rsidDel="00000000" w:rsidP="00000000" w:rsidRDefault="00000000" w:rsidRPr="00000000" w14:paraId="000001A9">
            <w:pPr>
              <w:spacing w:line="360" w:lineRule="auto"/>
              <w:jc w:val="left"/>
              <w:rPr>
                <w:b w:val="1"/>
                <w:bCs w:val="1"/>
                <w:sz w:val="16"/>
                <w:szCs w:val="16"/>
              </w:rPr>
            </w:pPr>
            <w:r/>
            <w:r>
              <w:rPr>
                <w:sz w:val="20"/>
              </w:rPr>
            </w:r>
          </w:p>
        </w:tc>
        <w:tc>
          <w:tcPr/>
          <w:p w:rsidR="00000000" w:rsidDel="00000000" w:rsidP="00000000" w:rsidRDefault="00000000" w:rsidRPr="00000000" w14:paraId="000001AA">
            <w:pPr>
              <w:spacing w:line="360" w:lineRule="auto"/>
              <w:jc w:val="left"/>
              <w:rPr>
                <w:b w:val="1"/>
                <w:bCs w:val="1"/>
                <w:sz w:val="16"/>
                <w:szCs w:val="16"/>
              </w:rPr>
            </w:pPr>
            <w:r/>
            <w:r>
              <w:rPr>
                <w:sz w:val="20"/>
              </w:rPr>
            </w:r>
          </w:p>
        </w:tc>
        <w:tc>
          <w:tcPr/>
          <w:p w:rsidR="00000000" w:rsidDel="00000000" w:rsidP="00000000" w:rsidRDefault="00000000" w:rsidRPr="00000000" w14:paraId="000001AB">
            <w:pPr>
              <w:spacing w:line="360" w:lineRule="auto"/>
              <w:jc w:val="left"/>
              <w:rPr>
                <w:b w:val="1"/>
                <w:bCs w:val="1"/>
                <w:sz w:val="16"/>
                <w:szCs w:val="16"/>
              </w:rPr>
            </w:pPr>
            <w:r/>
            <w:r>
              <w:rPr>
                <w:sz w:val="20"/>
              </w:rPr>
              <w:t>X</w:t>
            </w:r>
          </w:p>
        </w:tc>
        <w:tc>
          <w:tcPr/>
          <w:p w:rsidR="00000000" w:rsidDel="00000000" w:rsidP="00000000" w:rsidRDefault="00000000" w:rsidRPr="00000000" w14:paraId="000001AC">
            <w:pPr>
              <w:spacing w:line="360" w:lineRule="auto"/>
              <w:jc w:val="left"/>
              <w:rPr>
                <w:b w:val="1"/>
                <w:bCs w:val="1"/>
                <w:sz w:val="16"/>
                <w:szCs w:val="16"/>
              </w:rPr>
            </w:pPr>
            <w:r/>
            <w:r>
              <w:rPr>
                <w:sz w:val="20"/>
              </w:rPr>
            </w:r>
          </w:p>
        </w:tc>
        <w:tc>
          <w:tcPr/>
          <w:p w:rsidR="00000000" w:rsidDel="00000000" w:rsidP="00000000" w:rsidRDefault="00000000" w:rsidRPr="00000000" w14:paraId="000001AD">
            <w:pPr>
              <w:spacing w:line="360" w:lineRule="auto"/>
              <w:jc w:val="left"/>
              <w:rPr>
                <w:b w:val="1"/>
                <w:bCs w:val="1"/>
                <w:sz w:val="16"/>
                <w:szCs w:val="16"/>
              </w:rPr>
            </w:pPr>
            <w:r/>
            <w:r>
              <w:rPr>
                <w:sz w:val="20"/>
              </w:rPr>
            </w:r>
          </w:p>
        </w:tc>
        <w:tc>
          <w:tcPr>
            <w:gridSpan w:val="2"/>
          </w:tcPr>
          <w:p w:rsidR="00000000" w:rsidDel="00000000" w:rsidP="00000000" w:rsidRDefault="00000000" w:rsidRPr="00000000" w14:paraId="000001AE">
            <w:pPr>
              <w:spacing w:line="360" w:lineRule="auto"/>
              <w:jc w:val="left"/>
              <w:rPr>
                <w:b w:val="1"/>
                <w:bCs w:val="1"/>
                <w:sz w:val="16"/>
                <w:szCs w:val="16"/>
              </w:rPr>
            </w:pPr>
            <w:r/>
            <w:r>
              <w:rPr>
                <w:sz w:val="20"/>
              </w:rPr>
            </w:r>
          </w:p>
        </w:tc>
        <w:tc>
          <w:tcPr/>
          <w:p w:rsidR="00000000" w:rsidDel="00000000" w:rsidP="00000000" w:rsidRDefault="00000000" w:rsidRPr="00000000" w14:paraId="000001B0">
            <w:pPr>
              <w:spacing w:line="360" w:lineRule="auto"/>
              <w:jc w:val="left"/>
              <w:rPr>
                <w:b w:val="1"/>
                <w:bCs w:val="1"/>
                <w:sz w:val="16"/>
                <w:szCs w:val="16"/>
              </w:rPr>
            </w:pPr>
            <w:r/>
            <w:r>
              <w:rPr>
                <w:sz w:val="20"/>
              </w:rPr>
            </w:r>
          </w:p>
        </w:tc>
        <w:tc>
          <w:tcPr/>
          <w:p w:rsidR="00000000" w:rsidDel="00000000" w:rsidP="00000000" w:rsidRDefault="00000000" w:rsidRPr="00000000" w14:paraId="000001B1">
            <w:pPr>
              <w:spacing w:line="360" w:lineRule="auto"/>
              <w:jc w:val="left"/>
              <w:rPr>
                <w:b w:val="1"/>
                <w:bCs w:val="1"/>
                <w:sz w:val="16"/>
                <w:szCs w:val="16"/>
              </w:rPr>
            </w:pPr>
            <w:r/>
            <w:r>
              <w:rPr>
                <w:sz w:val="20"/>
              </w:rPr>
            </w:r>
          </w:p>
        </w:tc>
      </w:tr>
      <w:tr>
        <w:trPr>
          <w:cantSplit w:val="0"/>
          <w:trHeight w:val="294" w:hRule="atLeast"/>
          <w:tblHeader w:val="0"/>
        </w:trPr>
        <w:tc>
          <w:tcPr/>
          <w:p w:rsidR="00000000" w:rsidDel="00000000" w:rsidP="00000000" w:rsidRDefault="00000000" w:rsidRPr="00000000" w14:paraId="0000019E">
            <w:pPr>
              <w:spacing w:line="360" w:lineRule="auto"/>
              <w:jc w:val="left"/>
              <w:rPr>
                <w:b w:val="1"/>
                <w:bCs w:val="1"/>
                <w:sz w:val="16"/>
                <w:szCs w:val="16"/>
              </w:rPr>
            </w:pPr>
            <w:r/>
            <w:r>
              <w:rPr>
                <w:sz w:val="20"/>
              </w:rPr>
              <w:t>Pulsera: funciones de seguridad</w:t>
            </w:r>
          </w:p>
        </w:tc>
        <w:tc>
          <w:tcPr/>
          <w:p w:rsidR="00000000" w:rsidDel="00000000" w:rsidP="00000000" w:rsidRDefault="00000000" w:rsidRPr="00000000" w14:paraId="0000019F">
            <w:pPr>
              <w:spacing w:line="360" w:lineRule="auto"/>
              <w:jc w:val="left"/>
              <w:rPr>
                <w:b w:val="1"/>
                <w:bCs w:val="1"/>
                <w:sz w:val="16"/>
                <w:szCs w:val="16"/>
              </w:rPr>
            </w:pPr>
            <w:r/>
            <w:r>
              <w:rPr>
                <w:sz w:val="20"/>
              </w:rPr>
            </w:r>
          </w:p>
        </w:tc>
        <w:tc>
          <w:tcPr/>
          <w:p w:rsidR="00000000" w:rsidDel="00000000" w:rsidP="00000000" w:rsidRDefault="00000000" w:rsidRPr="00000000" w14:paraId="000001A0">
            <w:pPr>
              <w:spacing w:line="360" w:lineRule="auto"/>
              <w:jc w:val="left"/>
              <w:rPr>
                <w:b w:val="1"/>
                <w:bCs w:val="1"/>
                <w:sz w:val="16"/>
                <w:szCs w:val="16"/>
              </w:rPr>
            </w:pPr>
            <w:r/>
            <w:r>
              <w:rPr>
                <w:sz w:val="20"/>
              </w:rPr>
            </w:r>
          </w:p>
        </w:tc>
        <w:tc>
          <w:tcPr/>
          <w:p w:rsidR="00000000" w:rsidDel="00000000" w:rsidP="00000000" w:rsidRDefault="00000000" w:rsidRPr="00000000" w14:paraId="000001A1">
            <w:pPr>
              <w:spacing w:line="360" w:lineRule="auto"/>
              <w:jc w:val="left"/>
              <w:rPr>
                <w:b w:val="1"/>
                <w:bCs w:val="1"/>
                <w:sz w:val="16"/>
                <w:szCs w:val="16"/>
              </w:rPr>
            </w:pPr>
            <w:r/>
            <w:r>
              <w:rPr>
                <w:sz w:val="20"/>
              </w:rPr>
            </w:r>
          </w:p>
        </w:tc>
        <w:tc>
          <w:tcPr/>
          <w:p w:rsidR="00000000" w:rsidDel="00000000" w:rsidP="00000000" w:rsidRDefault="00000000" w:rsidRPr="00000000" w14:paraId="000001A2">
            <w:pPr>
              <w:spacing w:line="360" w:lineRule="auto"/>
              <w:jc w:val="left"/>
              <w:rPr>
                <w:b w:val="1"/>
                <w:bCs w:val="1"/>
                <w:sz w:val="16"/>
                <w:szCs w:val="16"/>
              </w:rPr>
            </w:pPr>
            <w:r/>
            <w:r>
              <w:rPr>
                <w:sz w:val="20"/>
              </w:rPr>
            </w:r>
          </w:p>
        </w:tc>
        <w:tc>
          <w:tcPr/>
          <w:p w:rsidR="00000000" w:rsidDel="00000000" w:rsidP="00000000" w:rsidRDefault="00000000" w:rsidRPr="00000000" w14:paraId="000001A3">
            <w:pPr>
              <w:spacing w:line="360" w:lineRule="auto"/>
              <w:jc w:val="left"/>
              <w:rPr>
                <w:b w:val="1"/>
                <w:bCs w:val="1"/>
                <w:sz w:val="16"/>
                <w:szCs w:val="16"/>
              </w:rPr>
            </w:pPr>
            <w:r/>
            <w:r>
              <w:rPr>
                <w:sz w:val="20"/>
              </w:rPr>
            </w:r>
          </w:p>
        </w:tc>
        <w:tc>
          <w:tcPr/>
          <w:p w:rsidR="00000000" w:rsidDel="00000000" w:rsidP="00000000" w:rsidRDefault="00000000" w:rsidRPr="00000000" w14:paraId="000001A4">
            <w:pPr>
              <w:spacing w:line="360" w:lineRule="auto"/>
              <w:jc w:val="left"/>
              <w:rPr>
                <w:b w:val="1"/>
                <w:bCs w:val="1"/>
                <w:sz w:val="16"/>
                <w:szCs w:val="16"/>
              </w:rPr>
            </w:pPr>
            <w:r/>
            <w:r>
              <w:rPr>
                <w:sz w:val="20"/>
              </w:rPr>
            </w:r>
          </w:p>
        </w:tc>
        <w:tc>
          <w:tcPr/>
          <w:p w:rsidR="00000000" w:rsidDel="00000000" w:rsidP="00000000" w:rsidRDefault="00000000" w:rsidRPr="00000000" w14:paraId="000001A5">
            <w:pPr>
              <w:spacing w:line="360" w:lineRule="auto"/>
              <w:jc w:val="left"/>
              <w:rPr>
                <w:b w:val="1"/>
                <w:bCs w:val="1"/>
                <w:sz w:val="16"/>
                <w:szCs w:val="16"/>
              </w:rPr>
            </w:pPr>
            <w:r/>
            <w:r>
              <w:rPr>
                <w:sz w:val="20"/>
              </w:rPr>
            </w:r>
          </w:p>
        </w:tc>
        <w:tc>
          <w:tcPr/>
          <w:p w:rsidR="00000000" w:rsidDel="00000000" w:rsidP="00000000" w:rsidRDefault="00000000" w:rsidRPr="00000000" w14:paraId="000001A6">
            <w:pPr>
              <w:spacing w:line="360" w:lineRule="auto"/>
              <w:jc w:val="left"/>
              <w:rPr>
                <w:b w:val="1"/>
                <w:bCs w:val="1"/>
                <w:sz w:val="16"/>
                <w:szCs w:val="16"/>
              </w:rPr>
            </w:pPr>
            <w:r/>
            <w:r>
              <w:rPr>
                <w:sz w:val="20"/>
              </w:rPr>
            </w:r>
          </w:p>
        </w:tc>
        <w:tc>
          <w:tcPr/>
          <w:p w:rsidR="00000000" w:rsidDel="00000000" w:rsidP="00000000" w:rsidRDefault="00000000" w:rsidRPr="00000000" w14:paraId="000001A7">
            <w:pPr>
              <w:spacing w:line="360" w:lineRule="auto"/>
              <w:jc w:val="left"/>
              <w:rPr>
                <w:b w:val="1"/>
                <w:bCs w:val="1"/>
                <w:sz w:val="16"/>
                <w:szCs w:val="16"/>
              </w:rPr>
            </w:pPr>
            <w:r/>
            <w:r>
              <w:rPr>
                <w:sz w:val="20"/>
              </w:rPr>
            </w:r>
          </w:p>
        </w:tc>
        <w:tc>
          <w:tcPr/>
          <w:p w:rsidR="00000000" w:rsidDel="00000000" w:rsidP="00000000" w:rsidRDefault="00000000" w:rsidRPr="00000000" w14:paraId="000001A8">
            <w:pPr>
              <w:spacing w:line="360" w:lineRule="auto"/>
              <w:jc w:val="left"/>
              <w:rPr>
                <w:b w:val="1"/>
                <w:bCs w:val="1"/>
                <w:sz w:val="16"/>
                <w:szCs w:val="16"/>
              </w:rPr>
            </w:pPr>
            <w:r/>
            <w:r>
              <w:rPr>
                <w:sz w:val="20"/>
              </w:rPr>
            </w:r>
          </w:p>
        </w:tc>
        <w:tc>
          <w:tcPr/>
          <w:p w:rsidR="00000000" w:rsidDel="00000000" w:rsidP="00000000" w:rsidRDefault="00000000" w:rsidRPr="00000000" w14:paraId="000001A9">
            <w:pPr>
              <w:spacing w:line="360" w:lineRule="auto"/>
              <w:jc w:val="left"/>
              <w:rPr>
                <w:b w:val="1"/>
                <w:bCs w:val="1"/>
                <w:sz w:val="16"/>
                <w:szCs w:val="16"/>
              </w:rPr>
            </w:pPr>
            <w:r/>
            <w:r>
              <w:rPr>
                <w:sz w:val="20"/>
              </w:rPr>
            </w:r>
          </w:p>
        </w:tc>
        <w:tc>
          <w:tcPr/>
          <w:p w:rsidR="00000000" w:rsidDel="00000000" w:rsidP="00000000" w:rsidRDefault="00000000" w:rsidRPr="00000000" w14:paraId="000001AA">
            <w:pPr>
              <w:spacing w:line="360" w:lineRule="auto"/>
              <w:jc w:val="left"/>
              <w:rPr>
                <w:b w:val="1"/>
                <w:bCs w:val="1"/>
                <w:sz w:val="16"/>
                <w:szCs w:val="16"/>
              </w:rPr>
            </w:pPr>
            <w:r/>
            <w:r>
              <w:rPr>
                <w:sz w:val="20"/>
              </w:rPr>
            </w:r>
          </w:p>
        </w:tc>
        <w:tc>
          <w:tcPr/>
          <w:p w:rsidR="00000000" w:rsidDel="00000000" w:rsidP="00000000" w:rsidRDefault="00000000" w:rsidRPr="00000000" w14:paraId="000001AB">
            <w:pPr>
              <w:spacing w:line="360" w:lineRule="auto"/>
              <w:jc w:val="left"/>
              <w:rPr>
                <w:b w:val="1"/>
                <w:bCs w:val="1"/>
                <w:sz w:val="16"/>
                <w:szCs w:val="16"/>
              </w:rPr>
            </w:pPr>
            <w:r/>
            <w:r>
              <w:rPr>
                <w:sz w:val="20"/>
              </w:rPr>
              <w:t>X</w:t>
            </w:r>
          </w:p>
        </w:tc>
        <w:tc>
          <w:tcPr/>
          <w:p w:rsidR="00000000" w:rsidDel="00000000" w:rsidP="00000000" w:rsidRDefault="00000000" w:rsidRPr="00000000" w14:paraId="000001AC">
            <w:pPr>
              <w:spacing w:line="360" w:lineRule="auto"/>
              <w:jc w:val="left"/>
              <w:rPr>
                <w:b w:val="1"/>
                <w:bCs w:val="1"/>
                <w:sz w:val="16"/>
                <w:szCs w:val="16"/>
              </w:rPr>
            </w:pPr>
            <w:r/>
            <w:r>
              <w:rPr>
                <w:sz w:val="20"/>
              </w:rPr>
            </w:r>
          </w:p>
        </w:tc>
        <w:tc>
          <w:tcPr/>
          <w:p w:rsidR="00000000" w:rsidDel="00000000" w:rsidP="00000000" w:rsidRDefault="00000000" w:rsidRPr="00000000" w14:paraId="000001AD">
            <w:pPr>
              <w:spacing w:line="360" w:lineRule="auto"/>
              <w:jc w:val="left"/>
              <w:rPr>
                <w:b w:val="1"/>
                <w:bCs w:val="1"/>
                <w:sz w:val="16"/>
                <w:szCs w:val="16"/>
              </w:rPr>
            </w:pPr>
            <w:r/>
            <w:r>
              <w:rPr>
                <w:sz w:val="20"/>
              </w:rPr>
            </w:r>
          </w:p>
        </w:tc>
        <w:tc>
          <w:tcPr>
            <w:gridSpan w:val="2"/>
          </w:tcPr>
          <w:p w:rsidR="00000000" w:rsidDel="00000000" w:rsidP="00000000" w:rsidRDefault="00000000" w:rsidRPr="00000000" w14:paraId="000001AE">
            <w:pPr>
              <w:spacing w:line="360" w:lineRule="auto"/>
              <w:jc w:val="left"/>
              <w:rPr>
                <w:b w:val="1"/>
                <w:bCs w:val="1"/>
                <w:sz w:val="16"/>
                <w:szCs w:val="16"/>
              </w:rPr>
            </w:pPr>
            <w:r/>
            <w:r>
              <w:rPr>
                <w:sz w:val="20"/>
              </w:rPr>
            </w:r>
          </w:p>
        </w:tc>
        <w:tc>
          <w:tcPr/>
          <w:p w:rsidR="00000000" w:rsidDel="00000000" w:rsidP="00000000" w:rsidRDefault="00000000" w:rsidRPr="00000000" w14:paraId="000001B0">
            <w:pPr>
              <w:spacing w:line="360" w:lineRule="auto"/>
              <w:jc w:val="left"/>
              <w:rPr>
                <w:b w:val="1"/>
                <w:bCs w:val="1"/>
                <w:sz w:val="16"/>
                <w:szCs w:val="16"/>
              </w:rPr>
            </w:pPr>
            <w:r/>
            <w:r>
              <w:rPr>
                <w:sz w:val="20"/>
              </w:rPr>
            </w:r>
          </w:p>
        </w:tc>
        <w:tc>
          <w:tcPr/>
          <w:p w:rsidR="00000000" w:rsidDel="00000000" w:rsidP="00000000" w:rsidRDefault="00000000" w:rsidRPr="00000000" w14:paraId="000001B1">
            <w:pPr>
              <w:spacing w:line="360" w:lineRule="auto"/>
              <w:jc w:val="left"/>
              <w:rPr>
                <w:b w:val="1"/>
                <w:bCs w:val="1"/>
                <w:sz w:val="16"/>
                <w:szCs w:val="16"/>
              </w:rPr>
            </w:pPr>
            <w:r/>
            <w:r>
              <w:rPr>
                <w:sz w:val="20"/>
              </w:rPr>
            </w:r>
          </w:p>
        </w:tc>
      </w:tr>
      <w:tr>
        <w:trPr>
          <w:cantSplit w:val="0"/>
          <w:trHeight w:val="294" w:hRule="atLeast"/>
          <w:tblHeader w:val="0"/>
        </w:trPr>
        <w:tc>
          <w:tcPr/>
          <w:p w:rsidR="00000000" w:rsidDel="00000000" w:rsidP="00000000" w:rsidRDefault="00000000" w:rsidRPr="00000000" w14:paraId="0000019E">
            <w:pPr>
              <w:spacing w:line="360" w:lineRule="auto"/>
              <w:jc w:val="left"/>
              <w:rPr>
                <w:b w:val="1"/>
                <w:bCs w:val="1"/>
                <w:sz w:val="16"/>
                <w:szCs w:val="16"/>
              </w:rPr>
            </w:pPr>
            <w:r/>
            <w:r>
              <w:rPr>
                <w:sz w:val="20"/>
              </w:rPr>
              <w:t>Registro manual de glucosa</w:t>
            </w:r>
          </w:p>
        </w:tc>
        <w:tc>
          <w:tcPr/>
          <w:p w:rsidR="00000000" w:rsidDel="00000000" w:rsidP="00000000" w:rsidRDefault="00000000" w:rsidRPr="00000000" w14:paraId="0000019F">
            <w:pPr>
              <w:spacing w:line="360" w:lineRule="auto"/>
              <w:jc w:val="left"/>
              <w:rPr>
                <w:b w:val="1"/>
                <w:bCs w:val="1"/>
                <w:sz w:val="16"/>
                <w:szCs w:val="16"/>
              </w:rPr>
            </w:pPr>
            <w:r/>
            <w:r>
              <w:rPr>
                <w:sz w:val="20"/>
              </w:rPr>
            </w:r>
          </w:p>
        </w:tc>
        <w:tc>
          <w:tcPr/>
          <w:p w:rsidR="00000000" w:rsidDel="00000000" w:rsidP="00000000" w:rsidRDefault="00000000" w:rsidRPr="00000000" w14:paraId="000001A0">
            <w:pPr>
              <w:spacing w:line="360" w:lineRule="auto"/>
              <w:jc w:val="left"/>
              <w:rPr>
                <w:b w:val="1"/>
                <w:bCs w:val="1"/>
                <w:sz w:val="16"/>
                <w:szCs w:val="16"/>
              </w:rPr>
            </w:pPr>
            <w:r/>
            <w:r>
              <w:rPr>
                <w:sz w:val="20"/>
              </w:rPr>
            </w:r>
          </w:p>
        </w:tc>
        <w:tc>
          <w:tcPr/>
          <w:p w:rsidR="00000000" w:rsidDel="00000000" w:rsidP="00000000" w:rsidRDefault="00000000" w:rsidRPr="00000000" w14:paraId="000001A1">
            <w:pPr>
              <w:spacing w:line="360" w:lineRule="auto"/>
              <w:jc w:val="left"/>
              <w:rPr>
                <w:b w:val="1"/>
                <w:bCs w:val="1"/>
                <w:sz w:val="16"/>
                <w:szCs w:val="16"/>
              </w:rPr>
            </w:pPr>
            <w:r/>
            <w:r>
              <w:rPr>
                <w:sz w:val="20"/>
              </w:rPr>
            </w:r>
          </w:p>
        </w:tc>
        <w:tc>
          <w:tcPr/>
          <w:p w:rsidR="00000000" w:rsidDel="00000000" w:rsidP="00000000" w:rsidRDefault="00000000" w:rsidRPr="00000000" w14:paraId="000001A2">
            <w:pPr>
              <w:spacing w:line="360" w:lineRule="auto"/>
              <w:jc w:val="left"/>
              <w:rPr>
                <w:b w:val="1"/>
                <w:bCs w:val="1"/>
                <w:sz w:val="16"/>
                <w:szCs w:val="16"/>
              </w:rPr>
            </w:pPr>
            <w:r/>
            <w:r>
              <w:rPr>
                <w:sz w:val="20"/>
              </w:rPr>
            </w:r>
          </w:p>
        </w:tc>
        <w:tc>
          <w:tcPr/>
          <w:p w:rsidR="00000000" w:rsidDel="00000000" w:rsidP="00000000" w:rsidRDefault="00000000" w:rsidRPr="00000000" w14:paraId="000001A3">
            <w:pPr>
              <w:spacing w:line="360" w:lineRule="auto"/>
              <w:jc w:val="left"/>
              <w:rPr>
                <w:b w:val="1"/>
                <w:bCs w:val="1"/>
                <w:sz w:val="16"/>
                <w:szCs w:val="16"/>
              </w:rPr>
            </w:pPr>
            <w:r/>
            <w:r>
              <w:rPr>
                <w:sz w:val="20"/>
              </w:rPr>
            </w:r>
          </w:p>
        </w:tc>
        <w:tc>
          <w:tcPr/>
          <w:p w:rsidR="00000000" w:rsidDel="00000000" w:rsidP="00000000" w:rsidRDefault="00000000" w:rsidRPr="00000000" w14:paraId="000001A4">
            <w:pPr>
              <w:spacing w:line="360" w:lineRule="auto"/>
              <w:jc w:val="left"/>
              <w:rPr>
                <w:b w:val="1"/>
                <w:bCs w:val="1"/>
                <w:sz w:val="16"/>
                <w:szCs w:val="16"/>
              </w:rPr>
            </w:pPr>
            <w:r/>
            <w:r>
              <w:rPr>
                <w:sz w:val="20"/>
              </w:rPr>
            </w:r>
          </w:p>
        </w:tc>
        <w:tc>
          <w:tcPr/>
          <w:p w:rsidR="00000000" w:rsidDel="00000000" w:rsidP="00000000" w:rsidRDefault="00000000" w:rsidRPr="00000000" w14:paraId="000001A5">
            <w:pPr>
              <w:spacing w:line="360" w:lineRule="auto"/>
              <w:jc w:val="left"/>
              <w:rPr>
                <w:b w:val="1"/>
                <w:bCs w:val="1"/>
                <w:sz w:val="16"/>
                <w:szCs w:val="16"/>
              </w:rPr>
            </w:pPr>
            <w:r/>
            <w:r>
              <w:rPr>
                <w:sz w:val="20"/>
              </w:rPr>
            </w:r>
          </w:p>
        </w:tc>
        <w:tc>
          <w:tcPr/>
          <w:p w:rsidR="00000000" w:rsidDel="00000000" w:rsidP="00000000" w:rsidRDefault="00000000" w:rsidRPr="00000000" w14:paraId="000001A6">
            <w:pPr>
              <w:spacing w:line="360" w:lineRule="auto"/>
              <w:jc w:val="left"/>
              <w:rPr>
                <w:b w:val="1"/>
                <w:bCs w:val="1"/>
                <w:sz w:val="16"/>
                <w:szCs w:val="16"/>
              </w:rPr>
            </w:pPr>
            <w:r/>
            <w:r>
              <w:rPr>
                <w:sz w:val="20"/>
              </w:rPr>
            </w:r>
          </w:p>
        </w:tc>
        <w:tc>
          <w:tcPr/>
          <w:p w:rsidR="00000000" w:rsidDel="00000000" w:rsidP="00000000" w:rsidRDefault="00000000" w:rsidRPr="00000000" w14:paraId="000001A7">
            <w:pPr>
              <w:spacing w:line="360" w:lineRule="auto"/>
              <w:jc w:val="left"/>
              <w:rPr>
                <w:b w:val="1"/>
                <w:bCs w:val="1"/>
                <w:sz w:val="16"/>
                <w:szCs w:val="16"/>
              </w:rPr>
            </w:pPr>
            <w:r/>
            <w:r>
              <w:rPr>
                <w:sz w:val="20"/>
              </w:rPr>
            </w:r>
          </w:p>
        </w:tc>
        <w:tc>
          <w:tcPr/>
          <w:p w:rsidR="00000000" w:rsidDel="00000000" w:rsidP="00000000" w:rsidRDefault="00000000" w:rsidRPr="00000000" w14:paraId="000001A8">
            <w:pPr>
              <w:spacing w:line="360" w:lineRule="auto"/>
              <w:jc w:val="left"/>
              <w:rPr>
                <w:b w:val="1"/>
                <w:bCs w:val="1"/>
                <w:sz w:val="16"/>
                <w:szCs w:val="16"/>
              </w:rPr>
            </w:pPr>
            <w:r/>
            <w:r>
              <w:rPr>
                <w:sz w:val="20"/>
              </w:rPr>
            </w:r>
          </w:p>
        </w:tc>
        <w:tc>
          <w:tcPr/>
          <w:p w:rsidR="00000000" w:rsidDel="00000000" w:rsidP="00000000" w:rsidRDefault="00000000" w:rsidRPr="00000000" w14:paraId="000001A9">
            <w:pPr>
              <w:spacing w:line="360" w:lineRule="auto"/>
              <w:jc w:val="left"/>
              <w:rPr>
                <w:b w:val="1"/>
                <w:bCs w:val="1"/>
                <w:sz w:val="16"/>
                <w:szCs w:val="16"/>
              </w:rPr>
            </w:pPr>
            <w:r/>
            <w:r>
              <w:rPr>
                <w:sz w:val="20"/>
              </w:rPr>
            </w:r>
          </w:p>
        </w:tc>
        <w:tc>
          <w:tcPr/>
          <w:p w:rsidR="00000000" w:rsidDel="00000000" w:rsidP="00000000" w:rsidRDefault="00000000" w:rsidRPr="00000000" w14:paraId="000001AA">
            <w:pPr>
              <w:spacing w:line="360" w:lineRule="auto"/>
              <w:jc w:val="left"/>
              <w:rPr>
                <w:b w:val="1"/>
                <w:bCs w:val="1"/>
                <w:sz w:val="16"/>
                <w:szCs w:val="16"/>
              </w:rPr>
            </w:pPr>
            <w:r/>
            <w:r>
              <w:rPr>
                <w:sz w:val="20"/>
              </w:rPr>
            </w:r>
          </w:p>
        </w:tc>
        <w:tc>
          <w:tcPr/>
          <w:p w:rsidR="00000000" w:rsidDel="00000000" w:rsidP="00000000" w:rsidRDefault="00000000" w:rsidRPr="00000000" w14:paraId="000001AB">
            <w:pPr>
              <w:spacing w:line="360" w:lineRule="auto"/>
              <w:jc w:val="left"/>
              <w:rPr>
                <w:b w:val="1"/>
                <w:bCs w:val="1"/>
                <w:sz w:val="16"/>
                <w:szCs w:val="16"/>
              </w:rPr>
            </w:pPr>
            <w:r/>
            <w:r>
              <w:rPr>
                <w:sz w:val="20"/>
              </w:rPr>
            </w:r>
          </w:p>
        </w:tc>
        <w:tc>
          <w:tcPr/>
          <w:p w:rsidR="00000000" w:rsidDel="00000000" w:rsidP="00000000" w:rsidRDefault="00000000" w:rsidRPr="00000000" w14:paraId="000001AC">
            <w:pPr>
              <w:spacing w:line="360" w:lineRule="auto"/>
              <w:jc w:val="left"/>
              <w:rPr>
                <w:b w:val="1"/>
                <w:bCs w:val="1"/>
                <w:sz w:val="16"/>
                <w:szCs w:val="16"/>
              </w:rPr>
            </w:pPr>
            <w:r/>
            <w:r>
              <w:rPr>
                <w:sz w:val="20"/>
              </w:rPr>
              <w:t>X</w:t>
            </w:r>
          </w:p>
        </w:tc>
        <w:tc>
          <w:tcPr/>
          <w:p w:rsidR="00000000" w:rsidDel="00000000" w:rsidP="00000000" w:rsidRDefault="00000000" w:rsidRPr="00000000" w14:paraId="000001AD">
            <w:pPr>
              <w:spacing w:line="360" w:lineRule="auto"/>
              <w:jc w:val="left"/>
              <w:rPr>
                <w:b w:val="1"/>
                <w:bCs w:val="1"/>
                <w:sz w:val="16"/>
                <w:szCs w:val="16"/>
              </w:rPr>
            </w:pPr>
            <w:r/>
            <w:r>
              <w:rPr>
                <w:sz w:val="20"/>
              </w:rPr>
            </w:r>
          </w:p>
        </w:tc>
        <w:tc>
          <w:tcPr>
            <w:gridSpan w:val="2"/>
          </w:tcPr>
          <w:p w:rsidR="00000000" w:rsidDel="00000000" w:rsidP="00000000" w:rsidRDefault="00000000" w:rsidRPr="00000000" w14:paraId="000001AE">
            <w:pPr>
              <w:spacing w:line="360" w:lineRule="auto"/>
              <w:jc w:val="left"/>
              <w:rPr>
                <w:b w:val="1"/>
                <w:bCs w:val="1"/>
                <w:sz w:val="16"/>
                <w:szCs w:val="16"/>
              </w:rPr>
            </w:pPr>
            <w:r/>
            <w:r>
              <w:rPr>
                <w:sz w:val="20"/>
              </w:rPr>
            </w:r>
          </w:p>
        </w:tc>
        <w:tc>
          <w:tcPr/>
          <w:p w:rsidR="00000000" w:rsidDel="00000000" w:rsidP="00000000" w:rsidRDefault="00000000" w:rsidRPr="00000000" w14:paraId="000001B0">
            <w:pPr>
              <w:spacing w:line="360" w:lineRule="auto"/>
              <w:jc w:val="left"/>
              <w:rPr>
                <w:b w:val="1"/>
                <w:bCs w:val="1"/>
                <w:sz w:val="16"/>
                <w:szCs w:val="16"/>
              </w:rPr>
            </w:pPr>
            <w:r/>
            <w:r>
              <w:rPr>
                <w:sz w:val="20"/>
              </w:rPr>
            </w:r>
          </w:p>
        </w:tc>
        <w:tc>
          <w:tcPr/>
          <w:p w:rsidR="00000000" w:rsidDel="00000000" w:rsidP="00000000" w:rsidRDefault="00000000" w:rsidRPr="00000000" w14:paraId="000001B1">
            <w:pPr>
              <w:spacing w:line="360" w:lineRule="auto"/>
              <w:jc w:val="left"/>
              <w:rPr>
                <w:b w:val="1"/>
                <w:bCs w:val="1"/>
                <w:sz w:val="16"/>
                <w:szCs w:val="16"/>
              </w:rPr>
            </w:pPr>
            <w:r/>
            <w:r>
              <w:rPr>
                <w:sz w:val="20"/>
              </w:rPr>
            </w:r>
          </w:p>
        </w:tc>
      </w:tr>
      <w:tr>
        <w:trPr>
          <w:cantSplit w:val="0"/>
          <w:trHeight w:val="294" w:hRule="atLeast"/>
          <w:tblHeader w:val="0"/>
        </w:trPr>
        <w:tc>
          <w:tcPr/>
          <w:p w:rsidR="00000000" w:rsidDel="00000000" w:rsidP="00000000" w:rsidRDefault="00000000" w:rsidRPr="00000000" w14:paraId="0000019E">
            <w:pPr>
              <w:spacing w:line="360" w:lineRule="auto"/>
              <w:jc w:val="left"/>
              <w:rPr>
                <w:b w:val="1"/>
                <w:bCs w:val="1"/>
                <w:sz w:val="16"/>
                <w:szCs w:val="16"/>
              </w:rPr>
            </w:pPr>
            <w:r/>
            <w:r>
              <w:rPr>
                <w:sz w:val="20"/>
              </w:rPr>
              <w:t>Recordatorios extendidos</w:t>
            </w:r>
          </w:p>
        </w:tc>
        <w:tc>
          <w:tcPr/>
          <w:p w:rsidR="00000000" w:rsidDel="00000000" w:rsidP="00000000" w:rsidRDefault="00000000" w:rsidRPr="00000000" w14:paraId="0000019F">
            <w:pPr>
              <w:spacing w:line="360" w:lineRule="auto"/>
              <w:jc w:val="left"/>
              <w:rPr>
                <w:b w:val="1"/>
                <w:bCs w:val="1"/>
                <w:sz w:val="16"/>
                <w:szCs w:val="16"/>
              </w:rPr>
            </w:pPr>
            <w:r/>
            <w:r>
              <w:rPr>
                <w:sz w:val="20"/>
              </w:rPr>
            </w:r>
          </w:p>
        </w:tc>
        <w:tc>
          <w:tcPr/>
          <w:p w:rsidR="00000000" w:rsidDel="00000000" w:rsidP="00000000" w:rsidRDefault="00000000" w:rsidRPr="00000000" w14:paraId="000001A0">
            <w:pPr>
              <w:spacing w:line="360" w:lineRule="auto"/>
              <w:jc w:val="left"/>
              <w:rPr>
                <w:b w:val="1"/>
                <w:bCs w:val="1"/>
                <w:sz w:val="16"/>
                <w:szCs w:val="16"/>
              </w:rPr>
            </w:pPr>
            <w:r/>
            <w:r>
              <w:rPr>
                <w:sz w:val="20"/>
              </w:rPr>
            </w:r>
          </w:p>
        </w:tc>
        <w:tc>
          <w:tcPr/>
          <w:p w:rsidR="00000000" w:rsidDel="00000000" w:rsidP="00000000" w:rsidRDefault="00000000" w:rsidRPr="00000000" w14:paraId="000001A1">
            <w:pPr>
              <w:spacing w:line="360" w:lineRule="auto"/>
              <w:jc w:val="left"/>
              <w:rPr>
                <w:b w:val="1"/>
                <w:bCs w:val="1"/>
                <w:sz w:val="16"/>
                <w:szCs w:val="16"/>
              </w:rPr>
            </w:pPr>
            <w:r/>
            <w:r>
              <w:rPr>
                <w:sz w:val="20"/>
              </w:rPr>
            </w:r>
          </w:p>
        </w:tc>
        <w:tc>
          <w:tcPr/>
          <w:p w:rsidR="00000000" w:rsidDel="00000000" w:rsidP="00000000" w:rsidRDefault="00000000" w:rsidRPr="00000000" w14:paraId="000001A2">
            <w:pPr>
              <w:spacing w:line="360" w:lineRule="auto"/>
              <w:jc w:val="left"/>
              <w:rPr>
                <w:b w:val="1"/>
                <w:bCs w:val="1"/>
                <w:sz w:val="16"/>
                <w:szCs w:val="16"/>
              </w:rPr>
            </w:pPr>
            <w:r/>
            <w:r>
              <w:rPr>
                <w:sz w:val="20"/>
              </w:rPr>
            </w:r>
          </w:p>
        </w:tc>
        <w:tc>
          <w:tcPr/>
          <w:p w:rsidR="00000000" w:rsidDel="00000000" w:rsidP="00000000" w:rsidRDefault="00000000" w:rsidRPr="00000000" w14:paraId="000001A3">
            <w:pPr>
              <w:spacing w:line="360" w:lineRule="auto"/>
              <w:jc w:val="left"/>
              <w:rPr>
                <w:b w:val="1"/>
                <w:bCs w:val="1"/>
                <w:sz w:val="16"/>
                <w:szCs w:val="16"/>
              </w:rPr>
            </w:pPr>
            <w:r/>
            <w:r>
              <w:rPr>
                <w:sz w:val="20"/>
              </w:rPr>
            </w:r>
          </w:p>
        </w:tc>
        <w:tc>
          <w:tcPr/>
          <w:p w:rsidR="00000000" w:rsidDel="00000000" w:rsidP="00000000" w:rsidRDefault="00000000" w:rsidRPr="00000000" w14:paraId="000001A4">
            <w:pPr>
              <w:spacing w:line="360" w:lineRule="auto"/>
              <w:jc w:val="left"/>
              <w:rPr>
                <w:b w:val="1"/>
                <w:bCs w:val="1"/>
                <w:sz w:val="16"/>
                <w:szCs w:val="16"/>
              </w:rPr>
            </w:pPr>
            <w:r/>
            <w:r>
              <w:rPr>
                <w:sz w:val="20"/>
              </w:rPr>
            </w:r>
          </w:p>
        </w:tc>
        <w:tc>
          <w:tcPr/>
          <w:p w:rsidR="00000000" w:rsidDel="00000000" w:rsidP="00000000" w:rsidRDefault="00000000" w:rsidRPr="00000000" w14:paraId="000001A5">
            <w:pPr>
              <w:spacing w:line="360" w:lineRule="auto"/>
              <w:jc w:val="left"/>
              <w:rPr>
                <w:b w:val="1"/>
                <w:bCs w:val="1"/>
                <w:sz w:val="16"/>
                <w:szCs w:val="16"/>
              </w:rPr>
            </w:pPr>
            <w:r/>
            <w:r>
              <w:rPr>
                <w:sz w:val="20"/>
              </w:rPr>
            </w:r>
          </w:p>
        </w:tc>
        <w:tc>
          <w:tcPr/>
          <w:p w:rsidR="00000000" w:rsidDel="00000000" w:rsidP="00000000" w:rsidRDefault="00000000" w:rsidRPr="00000000" w14:paraId="000001A6">
            <w:pPr>
              <w:spacing w:line="360" w:lineRule="auto"/>
              <w:jc w:val="left"/>
              <w:rPr>
                <w:b w:val="1"/>
                <w:bCs w:val="1"/>
                <w:sz w:val="16"/>
                <w:szCs w:val="16"/>
              </w:rPr>
            </w:pPr>
            <w:r/>
            <w:r>
              <w:rPr>
                <w:sz w:val="20"/>
              </w:rPr>
            </w:r>
          </w:p>
        </w:tc>
        <w:tc>
          <w:tcPr/>
          <w:p w:rsidR="00000000" w:rsidDel="00000000" w:rsidP="00000000" w:rsidRDefault="00000000" w:rsidRPr="00000000" w14:paraId="000001A7">
            <w:pPr>
              <w:spacing w:line="360" w:lineRule="auto"/>
              <w:jc w:val="left"/>
              <w:rPr>
                <w:b w:val="1"/>
                <w:bCs w:val="1"/>
                <w:sz w:val="16"/>
                <w:szCs w:val="16"/>
              </w:rPr>
            </w:pPr>
            <w:r/>
            <w:r>
              <w:rPr>
                <w:sz w:val="20"/>
              </w:rPr>
            </w:r>
          </w:p>
        </w:tc>
        <w:tc>
          <w:tcPr/>
          <w:p w:rsidR="00000000" w:rsidDel="00000000" w:rsidP="00000000" w:rsidRDefault="00000000" w:rsidRPr="00000000" w14:paraId="000001A8">
            <w:pPr>
              <w:spacing w:line="360" w:lineRule="auto"/>
              <w:jc w:val="left"/>
              <w:rPr>
                <w:b w:val="1"/>
                <w:bCs w:val="1"/>
                <w:sz w:val="16"/>
                <w:szCs w:val="16"/>
              </w:rPr>
            </w:pPr>
            <w:r/>
            <w:r>
              <w:rPr>
                <w:sz w:val="20"/>
              </w:rPr>
            </w:r>
          </w:p>
        </w:tc>
        <w:tc>
          <w:tcPr/>
          <w:p w:rsidR="00000000" w:rsidDel="00000000" w:rsidP="00000000" w:rsidRDefault="00000000" w:rsidRPr="00000000" w14:paraId="000001A9">
            <w:pPr>
              <w:spacing w:line="360" w:lineRule="auto"/>
              <w:jc w:val="left"/>
              <w:rPr>
                <w:b w:val="1"/>
                <w:bCs w:val="1"/>
                <w:sz w:val="16"/>
                <w:szCs w:val="16"/>
              </w:rPr>
            </w:pPr>
            <w:r/>
            <w:r>
              <w:rPr>
                <w:sz w:val="20"/>
              </w:rPr>
            </w:r>
          </w:p>
        </w:tc>
        <w:tc>
          <w:tcPr/>
          <w:p w:rsidR="00000000" w:rsidDel="00000000" w:rsidP="00000000" w:rsidRDefault="00000000" w:rsidRPr="00000000" w14:paraId="000001AA">
            <w:pPr>
              <w:spacing w:line="360" w:lineRule="auto"/>
              <w:jc w:val="left"/>
              <w:rPr>
                <w:b w:val="1"/>
                <w:bCs w:val="1"/>
                <w:sz w:val="16"/>
                <w:szCs w:val="16"/>
              </w:rPr>
            </w:pPr>
            <w:r/>
            <w:r>
              <w:rPr>
                <w:sz w:val="20"/>
              </w:rPr>
            </w:r>
          </w:p>
        </w:tc>
        <w:tc>
          <w:tcPr/>
          <w:p w:rsidR="00000000" w:rsidDel="00000000" w:rsidP="00000000" w:rsidRDefault="00000000" w:rsidRPr="00000000" w14:paraId="000001AB">
            <w:pPr>
              <w:spacing w:line="360" w:lineRule="auto"/>
              <w:jc w:val="left"/>
              <w:rPr>
                <w:b w:val="1"/>
                <w:bCs w:val="1"/>
                <w:sz w:val="16"/>
                <w:szCs w:val="16"/>
              </w:rPr>
            </w:pPr>
            <w:r/>
            <w:r>
              <w:rPr>
                <w:sz w:val="20"/>
              </w:rPr>
            </w:r>
          </w:p>
        </w:tc>
        <w:tc>
          <w:tcPr/>
          <w:p w:rsidR="00000000" w:rsidDel="00000000" w:rsidP="00000000" w:rsidRDefault="00000000" w:rsidRPr="00000000" w14:paraId="000001AC">
            <w:pPr>
              <w:spacing w:line="360" w:lineRule="auto"/>
              <w:jc w:val="left"/>
              <w:rPr>
                <w:b w:val="1"/>
                <w:bCs w:val="1"/>
                <w:sz w:val="16"/>
                <w:szCs w:val="16"/>
              </w:rPr>
            </w:pPr>
            <w:r/>
            <w:r>
              <w:rPr>
                <w:sz w:val="20"/>
              </w:rPr>
              <w:t>X</w:t>
            </w:r>
          </w:p>
        </w:tc>
        <w:tc>
          <w:tcPr/>
          <w:p w:rsidR="00000000" w:rsidDel="00000000" w:rsidP="00000000" w:rsidRDefault="00000000" w:rsidRPr="00000000" w14:paraId="000001AD">
            <w:pPr>
              <w:spacing w:line="360" w:lineRule="auto"/>
              <w:jc w:val="left"/>
              <w:rPr>
                <w:b w:val="1"/>
                <w:bCs w:val="1"/>
                <w:sz w:val="16"/>
                <w:szCs w:val="16"/>
              </w:rPr>
            </w:pPr>
            <w:r/>
            <w:r>
              <w:rPr>
                <w:sz w:val="20"/>
              </w:rPr>
            </w:r>
          </w:p>
        </w:tc>
        <w:tc>
          <w:tcPr>
            <w:gridSpan w:val="2"/>
          </w:tcPr>
          <w:p w:rsidR="00000000" w:rsidDel="00000000" w:rsidP="00000000" w:rsidRDefault="00000000" w:rsidRPr="00000000" w14:paraId="000001AE">
            <w:pPr>
              <w:spacing w:line="360" w:lineRule="auto"/>
              <w:jc w:val="left"/>
              <w:rPr>
                <w:b w:val="1"/>
                <w:bCs w:val="1"/>
                <w:sz w:val="16"/>
                <w:szCs w:val="16"/>
              </w:rPr>
            </w:pPr>
            <w:r/>
            <w:r>
              <w:rPr>
                <w:sz w:val="20"/>
              </w:rPr>
            </w:r>
          </w:p>
        </w:tc>
        <w:tc>
          <w:tcPr/>
          <w:p w:rsidR="00000000" w:rsidDel="00000000" w:rsidP="00000000" w:rsidRDefault="00000000" w:rsidRPr="00000000" w14:paraId="000001B0">
            <w:pPr>
              <w:spacing w:line="360" w:lineRule="auto"/>
              <w:jc w:val="left"/>
              <w:rPr>
                <w:b w:val="1"/>
                <w:bCs w:val="1"/>
                <w:sz w:val="16"/>
                <w:szCs w:val="16"/>
              </w:rPr>
            </w:pPr>
            <w:r/>
            <w:r>
              <w:rPr>
                <w:sz w:val="20"/>
              </w:rPr>
            </w:r>
          </w:p>
        </w:tc>
        <w:tc>
          <w:tcPr/>
          <w:p w:rsidR="00000000" w:rsidDel="00000000" w:rsidP="00000000" w:rsidRDefault="00000000" w:rsidRPr="00000000" w14:paraId="000001B1">
            <w:pPr>
              <w:spacing w:line="360" w:lineRule="auto"/>
              <w:jc w:val="left"/>
              <w:rPr>
                <w:b w:val="1"/>
                <w:bCs w:val="1"/>
                <w:sz w:val="16"/>
                <w:szCs w:val="16"/>
              </w:rPr>
            </w:pPr>
            <w:r/>
            <w:r>
              <w:rPr>
                <w:sz w:val="20"/>
              </w:rPr>
            </w:r>
          </w:p>
        </w:tc>
      </w:tr>
      <w:tr>
        <w:trPr>
          <w:cantSplit w:val="0"/>
          <w:trHeight w:val="294" w:hRule="atLeast"/>
          <w:tblHeader w:val="0"/>
        </w:trPr>
        <w:tc>
          <w:tcPr/>
          <w:p w:rsidR="00000000" w:rsidDel="00000000" w:rsidP="00000000" w:rsidRDefault="00000000" w:rsidRPr="00000000" w14:paraId="0000019E">
            <w:pPr>
              <w:spacing w:line="360" w:lineRule="auto"/>
              <w:jc w:val="left"/>
              <w:rPr>
                <w:b w:val="1"/>
                <w:bCs w:val="1"/>
                <w:sz w:val="16"/>
                <w:szCs w:val="16"/>
              </w:rPr>
            </w:pPr>
            <w:r/>
            <w:r>
              <w:rPr>
                <w:sz w:val="20"/>
              </w:rPr>
              <w:t>Farmacias cercanas vía IA</w:t>
            </w:r>
          </w:p>
        </w:tc>
        <w:tc>
          <w:tcPr/>
          <w:p w:rsidR="00000000" w:rsidDel="00000000" w:rsidP="00000000" w:rsidRDefault="00000000" w:rsidRPr="00000000" w14:paraId="0000019F">
            <w:pPr>
              <w:spacing w:line="360" w:lineRule="auto"/>
              <w:jc w:val="left"/>
              <w:rPr>
                <w:b w:val="1"/>
                <w:bCs w:val="1"/>
                <w:sz w:val="16"/>
                <w:szCs w:val="16"/>
              </w:rPr>
            </w:pPr>
            <w:r/>
            <w:r>
              <w:rPr>
                <w:sz w:val="20"/>
              </w:rPr>
            </w:r>
          </w:p>
        </w:tc>
        <w:tc>
          <w:tcPr/>
          <w:p w:rsidR="00000000" w:rsidDel="00000000" w:rsidP="00000000" w:rsidRDefault="00000000" w:rsidRPr="00000000" w14:paraId="000001A0">
            <w:pPr>
              <w:spacing w:line="360" w:lineRule="auto"/>
              <w:jc w:val="left"/>
              <w:rPr>
                <w:b w:val="1"/>
                <w:bCs w:val="1"/>
                <w:sz w:val="16"/>
                <w:szCs w:val="16"/>
              </w:rPr>
            </w:pPr>
            <w:r/>
            <w:r>
              <w:rPr>
                <w:sz w:val="20"/>
              </w:rPr>
            </w:r>
          </w:p>
        </w:tc>
        <w:tc>
          <w:tcPr/>
          <w:p w:rsidR="00000000" w:rsidDel="00000000" w:rsidP="00000000" w:rsidRDefault="00000000" w:rsidRPr="00000000" w14:paraId="000001A1">
            <w:pPr>
              <w:spacing w:line="360" w:lineRule="auto"/>
              <w:jc w:val="left"/>
              <w:rPr>
                <w:b w:val="1"/>
                <w:bCs w:val="1"/>
                <w:sz w:val="16"/>
                <w:szCs w:val="16"/>
              </w:rPr>
            </w:pPr>
            <w:r/>
            <w:r>
              <w:rPr>
                <w:sz w:val="20"/>
              </w:rPr>
            </w:r>
          </w:p>
        </w:tc>
        <w:tc>
          <w:tcPr/>
          <w:p w:rsidR="00000000" w:rsidDel="00000000" w:rsidP="00000000" w:rsidRDefault="00000000" w:rsidRPr="00000000" w14:paraId="000001A2">
            <w:pPr>
              <w:spacing w:line="360" w:lineRule="auto"/>
              <w:jc w:val="left"/>
              <w:rPr>
                <w:b w:val="1"/>
                <w:bCs w:val="1"/>
                <w:sz w:val="16"/>
                <w:szCs w:val="16"/>
              </w:rPr>
            </w:pPr>
            <w:r/>
            <w:r>
              <w:rPr>
                <w:sz w:val="20"/>
              </w:rPr>
            </w:r>
          </w:p>
        </w:tc>
        <w:tc>
          <w:tcPr/>
          <w:p w:rsidR="00000000" w:rsidDel="00000000" w:rsidP="00000000" w:rsidRDefault="00000000" w:rsidRPr="00000000" w14:paraId="000001A3">
            <w:pPr>
              <w:spacing w:line="360" w:lineRule="auto"/>
              <w:jc w:val="left"/>
              <w:rPr>
                <w:b w:val="1"/>
                <w:bCs w:val="1"/>
                <w:sz w:val="16"/>
                <w:szCs w:val="16"/>
              </w:rPr>
            </w:pPr>
            <w:r/>
            <w:r>
              <w:rPr>
                <w:sz w:val="20"/>
              </w:rPr>
            </w:r>
          </w:p>
        </w:tc>
        <w:tc>
          <w:tcPr/>
          <w:p w:rsidR="00000000" w:rsidDel="00000000" w:rsidP="00000000" w:rsidRDefault="00000000" w:rsidRPr="00000000" w14:paraId="000001A4">
            <w:pPr>
              <w:spacing w:line="360" w:lineRule="auto"/>
              <w:jc w:val="left"/>
              <w:rPr>
                <w:b w:val="1"/>
                <w:bCs w:val="1"/>
                <w:sz w:val="16"/>
                <w:szCs w:val="16"/>
              </w:rPr>
            </w:pPr>
            <w:r/>
            <w:r>
              <w:rPr>
                <w:sz w:val="20"/>
              </w:rPr>
            </w:r>
          </w:p>
        </w:tc>
        <w:tc>
          <w:tcPr/>
          <w:p w:rsidR="00000000" w:rsidDel="00000000" w:rsidP="00000000" w:rsidRDefault="00000000" w:rsidRPr="00000000" w14:paraId="000001A5">
            <w:pPr>
              <w:spacing w:line="360" w:lineRule="auto"/>
              <w:jc w:val="left"/>
              <w:rPr>
                <w:b w:val="1"/>
                <w:bCs w:val="1"/>
                <w:sz w:val="16"/>
                <w:szCs w:val="16"/>
              </w:rPr>
            </w:pPr>
            <w:r/>
            <w:r>
              <w:rPr>
                <w:sz w:val="20"/>
              </w:rPr>
            </w:r>
          </w:p>
        </w:tc>
        <w:tc>
          <w:tcPr/>
          <w:p w:rsidR="00000000" w:rsidDel="00000000" w:rsidP="00000000" w:rsidRDefault="00000000" w:rsidRPr="00000000" w14:paraId="000001A6">
            <w:pPr>
              <w:spacing w:line="360" w:lineRule="auto"/>
              <w:jc w:val="left"/>
              <w:rPr>
                <w:b w:val="1"/>
                <w:bCs w:val="1"/>
                <w:sz w:val="16"/>
                <w:szCs w:val="16"/>
              </w:rPr>
            </w:pPr>
            <w:r/>
            <w:r>
              <w:rPr>
                <w:sz w:val="20"/>
              </w:rPr>
            </w:r>
          </w:p>
        </w:tc>
        <w:tc>
          <w:tcPr/>
          <w:p w:rsidR="00000000" w:rsidDel="00000000" w:rsidP="00000000" w:rsidRDefault="00000000" w:rsidRPr="00000000" w14:paraId="000001A7">
            <w:pPr>
              <w:spacing w:line="360" w:lineRule="auto"/>
              <w:jc w:val="left"/>
              <w:rPr>
                <w:b w:val="1"/>
                <w:bCs w:val="1"/>
                <w:sz w:val="16"/>
                <w:szCs w:val="16"/>
              </w:rPr>
            </w:pPr>
            <w:r/>
            <w:r>
              <w:rPr>
                <w:sz w:val="20"/>
              </w:rPr>
            </w:r>
          </w:p>
        </w:tc>
        <w:tc>
          <w:tcPr/>
          <w:p w:rsidR="00000000" w:rsidDel="00000000" w:rsidP="00000000" w:rsidRDefault="00000000" w:rsidRPr="00000000" w14:paraId="000001A8">
            <w:pPr>
              <w:spacing w:line="360" w:lineRule="auto"/>
              <w:jc w:val="left"/>
              <w:rPr>
                <w:b w:val="1"/>
                <w:bCs w:val="1"/>
                <w:sz w:val="16"/>
                <w:szCs w:val="16"/>
              </w:rPr>
            </w:pPr>
            <w:r/>
            <w:r>
              <w:rPr>
                <w:sz w:val="20"/>
              </w:rPr>
            </w:r>
          </w:p>
        </w:tc>
        <w:tc>
          <w:tcPr/>
          <w:p w:rsidR="00000000" w:rsidDel="00000000" w:rsidP="00000000" w:rsidRDefault="00000000" w:rsidRPr="00000000" w14:paraId="000001A9">
            <w:pPr>
              <w:spacing w:line="360" w:lineRule="auto"/>
              <w:jc w:val="left"/>
              <w:rPr>
                <w:b w:val="1"/>
                <w:bCs w:val="1"/>
                <w:sz w:val="16"/>
                <w:szCs w:val="16"/>
              </w:rPr>
            </w:pPr>
            <w:r/>
            <w:r>
              <w:rPr>
                <w:sz w:val="20"/>
              </w:rPr>
            </w:r>
          </w:p>
        </w:tc>
        <w:tc>
          <w:tcPr/>
          <w:p w:rsidR="00000000" w:rsidDel="00000000" w:rsidP="00000000" w:rsidRDefault="00000000" w:rsidRPr="00000000" w14:paraId="000001AA">
            <w:pPr>
              <w:spacing w:line="360" w:lineRule="auto"/>
              <w:jc w:val="left"/>
              <w:rPr>
                <w:b w:val="1"/>
                <w:bCs w:val="1"/>
                <w:sz w:val="16"/>
                <w:szCs w:val="16"/>
              </w:rPr>
            </w:pPr>
            <w:r/>
            <w:r>
              <w:rPr>
                <w:sz w:val="20"/>
              </w:rPr>
            </w:r>
          </w:p>
        </w:tc>
        <w:tc>
          <w:tcPr/>
          <w:p w:rsidR="00000000" w:rsidDel="00000000" w:rsidP="00000000" w:rsidRDefault="00000000" w:rsidRPr="00000000" w14:paraId="000001AB">
            <w:pPr>
              <w:spacing w:line="360" w:lineRule="auto"/>
              <w:jc w:val="left"/>
              <w:rPr>
                <w:b w:val="1"/>
                <w:bCs w:val="1"/>
                <w:sz w:val="16"/>
                <w:szCs w:val="16"/>
              </w:rPr>
            </w:pPr>
            <w:r/>
            <w:r>
              <w:rPr>
                <w:sz w:val="20"/>
              </w:rPr>
            </w:r>
          </w:p>
        </w:tc>
        <w:tc>
          <w:tcPr/>
          <w:p w:rsidR="00000000" w:rsidDel="00000000" w:rsidP="00000000" w:rsidRDefault="00000000" w:rsidRPr="00000000" w14:paraId="000001AC">
            <w:pPr>
              <w:spacing w:line="360" w:lineRule="auto"/>
              <w:jc w:val="left"/>
              <w:rPr>
                <w:b w:val="1"/>
                <w:bCs w:val="1"/>
                <w:sz w:val="16"/>
                <w:szCs w:val="16"/>
              </w:rPr>
            </w:pPr>
            <w:r/>
            <w:r>
              <w:rPr>
                <w:sz w:val="20"/>
              </w:rPr>
            </w:r>
          </w:p>
        </w:tc>
        <w:tc>
          <w:tcPr/>
          <w:p w:rsidR="00000000" w:rsidDel="00000000" w:rsidP="00000000" w:rsidRDefault="00000000" w:rsidRPr="00000000" w14:paraId="000001AD">
            <w:pPr>
              <w:spacing w:line="360" w:lineRule="auto"/>
              <w:jc w:val="left"/>
              <w:rPr>
                <w:b w:val="1"/>
                <w:bCs w:val="1"/>
                <w:sz w:val="16"/>
                <w:szCs w:val="16"/>
              </w:rPr>
            </w:pPr>
            <w:r/>
            <w:r>
              <w:rPr>
                <w:sz w:val="20"/>
              </w:rPr>
              <w:t>X</w:t>
            </w:r>
          </w:p>
        </w:tc>
        <w:tc>
          <w:tcPr>
            <w:gridSpan w:val="2"/>
          </w:tcPr>
          <w:p w:rsidR="00000000" w:rsidDel="00000000" w:rsidP="00000000" w:rsidRDefault="00000000" w:rsidRPr="00000000" w14:paraId="000001AE">
            <w:pPr>
              <w:spacing w:line="360" w:lineRule="auto"/>
              <w:jc w:val="left"/>
              <w:rPr>
                <w:b w:val="1"/>
                <w:bCs w:val="1"/>
                <w:sz w:val="16"/>
                <w:szCs w:val="16"/>
              </w:rPr>
            </w:pPr>
            <w:r/>
            <w:r>
              <w:rPr>
                <w:sz w:val="20"/>
              </w:rPr>
            </w:r>
          </w:p>
        </w:tc>
        <w:tc>
          <w:tcPr/>
          <w:p w:rsidR="00000000" w:rsidDel="00000000" w:rsidP="00000000" w:rsidRDefault="00000000" w:rsidRPr="00000000" w14:paraId="000001B0">
            <w:pPr>
              <w:spacing w:line="360" w:lineRule="auto"/>
              <w:jc w:val="left"/>
              <w:rPr>
                <w:b w:val="1"/>
                <w:bCs w:val="1"/>
                <w:sz w:val="16"/>
                <w:szCs w:val="16"/>
              </w:rPr>
            </w:pPr>
            <w:r/>
            <w:r>
              <w:rPr>
                <w:sz w:val="20"/>
              </w:rPr>
            </w:r>
          </w:p>
        </w:tc>
        <w:tc>
          <w:tcPr/>
          <w:p w:rsidR="00000000" w:rsidDel="00000000" w:rsidP="00000000" w:rsidRDefault="00000000" w:rsidRPr="00000000" w14:paraId="000001B1">
            <w:pPr>
              <w:spacing w:line="360" w:lineRule="auto"/>
              <w:jc w:val="left"/>
              <w:rPr>
                <w:b w:val="1"/>
                <w:bCs w:val="1"/>
                <w:sz w:val="16"/>
                <w:szCs w:val="16"/>
              </w:rPr>
            </w:pPr>
            <w:r/>
            <w:r>
              <w:rPr>
                <w:sz w:val="20"/>
              </w:rPr>
            </w:r>
          </w:p>
        </w:tc>
      </w:tr>
      <w:tr>
        <w:trPr>
          <w:cantSplit w:val="0"/>
          <w:trHeight w:val="294" w:hRule="atLeast"/>
          <w:tblHeader w:val="0"/>
        </w:trPr>
        <w:tc>
          <w:tcPr/>
          <w:p w:rsidR="00000000" w:rsidDel="00000000" w:rsidP="00000000" w:rsidRDefault="00000000" w:rsidRPr="00000000" w14:paraId="000001B2">
            <w:pPr>
              <w:spacing w:line="360" w:lineRule="auto"/>
              <w:jc w:val="left"/>
              <w:rPr>
                <w:b w:val="1"/>
                <w:bCs w:val="1"/>
                <w:sz w:val="16"/>
                <w:szCs w:val="16"/>
              </w:rPr>
            </w:pPr>
            <w:r w:rsidDel="00000000" w:rsidR="00000000" w:rsidRPr="00000000">
              <w:rPr>
                <w:i w:val="0"/>
                <w:iCs w:val="0"/>
                <w:sz w:val="22"/>
                <w:szCs w:val="22"/>
                <w:rtl w:val="0"/>
              </w:rPr>
              <w:t xml:space="preserve">Pruebas e Informe Final</w:t>
            </w:r>
            <w:r w:rsidDel="00000000" w:rsidR="00000000" w:rsidRPr="00000000">
              <w:rPr>
                <w:rtl w:val="0"/>
              </w:rPr>
            </w:r>
          </w:p>
        </w:tc>
        <w:tc>
          <w:tcPr/>
          <w:p w:rsidR="00000000" w:rsidDel="00000000" w:rsidP="00000000" w:rsidRDefault="00000000" w:rsidRPr="00000000" w14:paraId="000001B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gridSpan w:val="2"/>
          </w:tcPr>
          <w:p w:rsidR="00000000" w:rsidDel="00000000" w:rsidP="00000000" w:rsidRDefault="00000000" w:rsidRPr="00000000" w14:paraId="000001C2">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left"/>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6">
            <w:pPr>
              <w:spacing w:line="360" w:lineRule="auto"/>
              <w:jc w:val="left"/>
              <w:rPr>
                <w:b w:val="1"/>
                <w:bCs w:val="1"/>
                <w:sz w:val="16"/>
                <w:szCs w:val="16"/>
              </w:rPr>
            </w:pPr>
            <w:r w:rsidDel="00000000" w:rsidR="00000000" w:rsidRPr="00000000">
              <w:rPr>
                <w:i w:val="0"/>
                <w:iCs w:val="0"/>
                <w:sz w:val="22"/>
                <w:szCs w:val="22"/>
                <w:rtl w:val="0"/>
              </w:rPr>
              <w:t xml:space="preserve">Preparación y defensa final</w:t>
            </w:r>
            <w:r w:rsidDel="00000000" w:rsidR="00000000" w:rsidRPr="00000000">
              <w:rPr>
                <w:rtl w:val="0"/>
              </w:rPr>
            </w:r>
          </w:p>
        </w:tc>
        <w:tc>
          <w:tcPr/>
          <w:p w:rsidR="00000000" w:rsidDel="00000000" w:rsidP="00000000" w:rsidRDefault="00000000" w:rsidRPr="00000000" w14:paraId="000001C7">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left"/>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6">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D8">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c>
          <w:tcPr/>
          <w:p w:rsidR="00000000" w:rsidDel="00000000" w:rsidP="00000000" w:rsidRDefault="00000000" w:rsidRPr="00000000" w14:paraId="000001D9">
            <w:pPr>
              <w:spacing w:line="360" w:lineRule="auto"/>
              <w:jc w:val="left"/>
              <w:rPr>
                <w:b w:val="1"/>
                <w:bCs w:val="1"/>
                <w:sz w:val="16"/>
                <w:szCs w:val="16"/>
              </w:rPr>
            </w:pPr>
            <w:r w:rsidDel="00000000" w:rsidR="00000000" w:rsidRPr="00000000">
              <w:rPr>
                <w:i w:val="0"/>
                <w:iCs w:val="0"/>
                <w:sz w:val="22"/>
                <w:szCs w:val="22"/>
                <w:rtl w:val="0"/>
              </w:rPr>
              <w:t xml:space="preserve">X</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xLkycHE2wNukSKDv+8diFcxSA==">CgMxLjA4AHIhMWoyQjJjYmt6eWJ0NGM3eXFLZ0lJMVJqLXllaE1Fd21W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