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Filtrar productos por tipo de acero y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disponible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aplicar filtros según categoría, tipo de acero y rango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selecciona filtros en el catálogo.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Sistema aplica condiciones y actualiza la vista.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Se muestran solo los productos que cumplen los filtros.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filtrada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coincidencias → mostrar aviso 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