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/ Modificar / Eliminar productos en cotización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en estado “Borrador”.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gestionar los ítems de una cotización antes de finalizar.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abre una cotización en estado “Borrador”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Puede agregar nuevos productos o modificar cantidades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recalcula los montos automáticamente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Cliente puede eliminar ítems que quiera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actualizada con los cambios realizados.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Producto eliminado del catálogo → se notifica y se quita del listado.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Error en validación de cantidad → mostrar advertencia.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