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Construction and Testing Report</w:t>
      </w:r>
    </w:p>
    <w:p>
      <w:pPr>
        <w:jc w:val="center"/>
      </w:pPr>
      <w:r>
        <w:rPr>
          <w:rFonts w:ascii="Calibri" w:hAnsi="Calibri" w:eastAsia="Calibri"/>
          <w:b w:val="0"/>
          <w:i w:val="0"/>
          <w:color w:val="1A7A6D"/>
          <w:sz w:val="28"/>
        </w:rPr>
        <w:t>Iterations 3–4 — feature plan, tests, Git, CI, defects (no fake results)</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Construction Overview</w:t>
      </w:r>
    </w:p>
    <w:p>
      <w:pPr>
        <w:spacing w:after="160"/>
      </w:pPr>
      <w:r>
        <w:rPr>
          <w:rFonts w:ascii="Calibri" w:hAnsi="Calibri" w:eastAsia="Calibri"/>
          <w:b w:val="0"/>
          <w:i w:val="0"/>
          <w:color w:val="1A2332"/>
          <w:sz w:val="22"/>
        </w:rPr>
        <w:t>Construction (Iterations 3 and 4, weeks 9–12) is where the marking guide expects working features, tests, Git, CI, and a defect log (30 marks). Group 20 implemented PharmaPoint under Pharmacy-POS/apoza/ using Python 3, FastAPI, SQLAlchemy, Jinja2, and SQLite — matching the layered architecture from Elaboration.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 package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Pharmacy-POS/apoza/ (PharmaPoint)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 application / domain / persistence / security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SQLite (data/pharmacy.db) — schema matches Database-Design/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Automated tests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21 pytest cases — all passing (September 2026 run)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Deployment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run.py, Docker Compose, Windows start scripts</w:t>
            </w:r>
          </w:p>
        </w:tc>
      </w:tr>
    </w:tbl>
    <w:p/>
    <w:p>
      <w:pPr>
        <w:pStyle w:val="Heading1"/>
      </w:pPr>
      <w:r>
        <w:t>2. Iteration 3 Objectives</w:t>
      </w:r>
    </w:p>
    <w:p>
      <w:pPr>
        <w:spacing w:after="160"/>
      </w:pPr>
      <w:r>
        <w:rPr>
          <w:rFonts w:ascii="Calibri" w:hAnsi="Calibri" w:eastAsia="Calibri"/>
          <w:b w:val="0"/>
          <w:i w:val="0"/>
          <w:color w:val="1A2332"/>
          <w:sz w:val="22"/>
        </w:rPr>
        <w:t>Iteration 3 builds the architectural spine that Elaboration proved on paper.</w:t>
      </w:r>
    </w:p>
    <w:p>
      <w:pPr>
        <w:pStyle w:val="ListBullet"/>
      </w:pPr>
      <w:r>
        <w:rPr>
          <w:rFonts w:ascii="Calibri" w:hAnsi="Calibri" w:eastAsia="Calibri"/>
          <w:b w:val="0"/>
          <w:i w:val="0"/>
          <w:color w:val="1A2332"/>
          <w:sz w:val="22"/>
        </w:rPr>
        <w:t>Deliver F-01 to F-08: authentication, Process Sale (OTC + prescription + expiry rules + payment + receipt + atomic stock), and medicine maintenance.</w:t>
      </w:r>
    </w:p>
    <w:p>
      <w:pPr>
        <w:pStyle w:val="ListBullet"/>
      </w:pPr>
      <w:r>
        <w:rPr>
          <w:rFonts w:ascii="Calibri" w:hAnsi="Calibri" w:eastAsia="Calibri"/>
          <w:b w:val="0"/>
          <w:i w:val="0"/>
          <w:color w:val="1A2332"/>
          <w:sz w:val="22"/>
        </w:rPr>
        <w:t>Place the work on Git with a main branch protected by CI.</w:t>
      </w:r>
    </w:p>
    <w:p>
      <w:pPr>
        <w:pStyle w:val="ListBullet"/>
      </w:pPr>
      <w:r>
        <w:rPr>
          <w:rFonts w:ascii="Calibri" w:hAnsi="Calibri" w:eastAsia="Calibri"/>
          <w:b w:val="0"/>
          <w:i w:val="0"/>
          <w:color w:val="1A2332"/>
          <w:sz w:val="22"/>
        </w:rPr>
        <w:t>Write unit tests UT-01 to UT-09 and integration test IT-01 to IT-03.</w:t>
      </w:r>
    </w:p>
    <w:p>
      <w:pPr>
        <w:pStyle w:val="ListBullet"/>
      </w:pPr>
      <w:r>
        <w:rPr>
          <w:rFonts w:ascii="Calibri" w:hAnsi="Calibri" w:eastAsia="Calibri"/>
          <w:b w:val="0"/>
          <w:i w:val="0"/>
          <w:color w:val="1A2332"/>
          <w:sz w:val="22"/>
        </w:rPr>
        <w:t>Demonstrate SC-01, SC-02, and SC-03 on a running build.</w:t>
      </w:r>
    </w:p>
    <w:p>
      <w:pPr>
        <w:pStyle w:val="Heading1"/>
      </w:pPr>
      <w:r>
        <w:t>3. Iteration 3 Feature Priorities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Order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Use case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order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F-01 Authenticate two roles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other feature sits behind a session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F-08 Manage medicines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need catalogue rows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F-03 Search + quantity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 needs findable stock</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F-04 Refuse expired / short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 is worthless if added last</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F-02 / F-05 / F-06 Complete OTC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together</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F-07 Prescription capture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Pharmacy-specific extension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F-17 Audit (sale + login)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Needed as soon as sales exist</w:t>
            </w:r>
          </w:p>
        </w:tc>
      </w:tr>
    </w:tbl>
    <w:p/>
    <w:p>
      <w:pPr>
        <w:pStyle w:val="Heading1"/>
      </w:pPr>
      <w:r>
        <w:t>4. Iteration 3 Deliverables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Deliverable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Runnable sale of an OTC 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 IT-01 OTC sale path passes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path</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 prescription template + UT-09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 + integration tests for the spine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 21/21 pytest passed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 history of the slice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Repository under Pharmacy-POS/apoza/</w:t>
            </w:r>
          </w:p>
        </w:tc>
      </w:tr>
    </w:tbl>
    <w:p/>
    <w:p>
      <w:pPr>
        <w:pStyle w:val="Heading1"/>
      </w:pPr>
      <w:r>
        <w:t>5. Iteration 4 Objectives</w:t>
      </w:r>
    </w:p>
    <w:p>
      <w:pPr>
        <w:spacing w:after="160"/>
      </w:pPr>
      <w:r>
        <w:rPr>
          <w:rFonts w:ascii="Calibri" w:hAnsi="Calibri" w:eastAsia="Calibri"/>
          <w:b w:val="0"/>
          <w:i w:val="0"/>
          <w:color w:val="1A2332"/>
          <w:sz w:val="22"/>
        </w:rPr>
        <w:t>Iteration 4 widens administration and the exceptional sale path without reopening architecture.</w:t>
      </w:r>
    </w:p>
    <w:p>
      <w:pPr>
        <w:pStyle w:val="ListBullet"/>
      </w:pPr>
      <w:r>
        <w:rPr>
          <w:rFonts w:ascii="Calibri" w:hAnsi="Calibri" w:eastAsia="Calibri"/>
          <w:b w:val="0"/>
          <w:i w:val="0"/>
          <w:color w:val="1A2332"/>
          <w:sz w:val="22"/>
        </w:rPr>
        <w:t>Deliver F-09 to F-16: inventory, users, suppliers, reports, customer, void, settings.</w:t>
      </w:r>
    </w:p>
    <w:p>
      <w:pPr>
        <w:pStyle w:val="ListBullet"/>
      </w:pPr>
      <w:r>
        <w:rPr>
          <w:rFonts w:ascii="Calibri" w:hAnsi="Calibri" w:eastAsia="Calibri"/>
          <w:b w:val="0"/>
          <w:i w:val="0"/>
          <w:color w:val="1A2332"/>
          <w:sz w:val="22"/>
        </w:rPr>
        <w:t>Complete remaining unit and integration tests.</w:t>
      </w:r>
    </w:p>
    <w:p>
      <w:pPr>
        <w:pStyle w:val="ListBullet"/>
      </w:pPr>
      <w:r>
        <w:rPr>
          <w:rFonts w:ascii="Calibri" w:hAnsi="Calibri" w:eastAsia="Calibri"/>
          <w:b w:val="0"/>
          <w:i w:val="0"/>
          <w:color w:val="1A2332"/>
          <w:sz w:val="22"/>
        </w:rPr>
        <w:t>Keep CI green on main.</w:t>
      </w:r>
    </w:p>
    <w:p>
      <w:pPr>
        <w:pStyle w:val="ListBullet"/>
      </w:pPr>
      <w:r>
        <w:rPr>
          <w:rFonts w:ascii="Calibri" w:hAnsi="Calibri" w:eastAsia="Calibri"/>
          <w:b w:val="0"/>
          <w:i w:val="0"/>
          <w:color w:val="1A2332"/>
          <w:sz w:val="22"/>
        </w:rPr>
        <w:t>Log defects found while widening features.</w:t>
      </w:r>
    </w:p>
    <w:p>
      <w:pPr>
        <w:pStyle w:val="Heading1"/>
      </w:pPr>
      <w:r>
        <w:t>6. Iteration 4 Feature Priorities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Order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Use case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order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F-09 Receive stock</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Without batches, Iteration 3 sales use seed data only</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F-10 Adjust + alerts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removal and low-stock</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F-15 Void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integrity risk</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F-14 Record customer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Supports prescription sales in real use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F-11 Manage users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Needed before a second Pharmacist account</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F-12 Manage suppliers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Supports receiving</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F-13 Reports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Depends on real sales existing</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F-16 Settings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identity</w:t>
            </w:r>
          </w:p>
        </w:tc>
      </w:tr>
    </w:tbl>
    <w:p/>
    <w:p>
      <w:pPr>
        <w:pStyle w:val="Heading1"/>
      </w:pPr>
      <w:r>
        <w:t>7. Feature Implementation Tracking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Evidence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and authorise two roles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OTC sale with receipt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Search medicine and show sellable quantity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Refuse expired and oversold lines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payment (cash / card / mobile money)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sale and decrement stock atomically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capture on prescription-only lines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 stock batches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 stock and show alerts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 with stock restore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 settings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 log for sensitive actions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 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bl>
    <w:p/>
    <w:p>
      <w:pPr>
        <w:spacing w:before="120" w:after="200"/>
      </w:pPr>
      <w:r>
        <w:rPr>
          <w:rFonts w:ascii="Calibri" w:hAnsi="Calibri" w:eastAsia="Calibri"/>
          <w:b/>
          <w:i/>
          <w:color w:val="8A5A00"/>
          <w:sz w:val="22"/>
        </w:rPr>
        <w:t>STATUS COLUMN MUST STAY “Planned” UNTIL REAL CODE LANDS. DO NOT TYPE “Done” WITHOUT A COMMIT.</w:t>
      </w:r>
    </w:p>
    <w:p>
      <w:pPr>
        <w:pStyle w:val="Heading1"/>
      </w:pPr>
      <w:r>
        <w:t>8. Unit Testing Strategy</w:t>
      </w:r>
    </w:p>
    <w:p>
      <w:pPr>
        <w:spacing w:after="160"/>
      </w:pPr>
      <w:r>
        <w:rPr>
          <w:rFonts w:ascii="Calibri" w:hAnsi="Calibri" w:eastAsia="Calibri"/>
          <w:b w:val="0"/>
          <w:i w:val="0"/>
          <w:color w:val="1A2332"/>
          <w:sz w:val="22"/>
        </w:rPr>
        <w:t>Unit tests target domain and application services with repositories replaced by in-memory doubles. They do not click screens. Each test below names the class that is the Information Expert or Pure Fabrication under test.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Traces to</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Unit</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Behaviour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 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AuthenticationService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Correct password hash yields a session with the stored role.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 UC-01</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AuthenticationService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Wrong password yields no session.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 / 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AuthorisationPolicy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cannot invoke medicine-create.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isSellable is false when expiry_date is before today.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isSellable is false when quantity_on_hand is 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Adding a valid line increases total by quantity * unit_price.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completeSale reduces batch quantity by the line quantity.</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If payment persistence fails, quantity_on_hand is unchanged.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endSale is rejected when a prescription-only line has no prescription.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 UC-09</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voidCompletedSale restores batch quantity and sets status VOIDED.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UT-11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with amount_tendered &lt; total is rejected.</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UT-12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 / UC-03</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Duplicate product_code is rejected.</w:t>
            </w:r>
          </w:p>
        </w:tc>
      </w:tr>
    </w:tbl>
    <w:p/>
    <w:p>
      <w:pPr>
        <w:pStyle w:val="Heading1"/>
      </w:pPr>
      <w:r>
        <w:t>9. Unit Test Cases — detail</w:t>
      </w:r>
    </w:p>
    <w:p>
      <w:pPr>
        <w:pStyle w:val="Heading3"/>
      </w:pPr>
      <w:r>
        <w:t>UT-04  Expired batch is not sellable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Value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StockBatch.expiryDate is yesterday; quantityOnHand = 10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isSellable(1, today)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Expected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false — no decrement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 / UC</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 UC-02</w:t>
            </w:r>
          </w:p>
        </w:tc>
      </w:tr>
    </w:tbl>
    <w:p/>
    <w:p>
      <w:pPr>
        <w:pStyle w:val="Heading3"/>
      </w:pPr>
      <w:r>
        <w:t>UT-08  Failed completeSale does not reduce stock</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Value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with one line; repository save configured to fail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SaleService.completeSale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Expected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Exception or failure result; quantityOnHand unchanged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 / UC</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 / UC-02</w:t>
            </w:r>
          </w:p>
        </w:tc>
      </w:tr>
    </w:tbl>
    <w:p/>
    <w:p>
      <w:pPr>
        <w:spacing w:before="120" w:after="200"/>
      </w:pPr>
      <w:r>
        <w:rPr>
          <w:rFonts w:ascii="Calibri" w:hAnsi="Calibri" w:eastAsia="Calibri"/>
          <w:b/>
          <w:i/>
          <w:color w:val="8A5A00"/>
          <w:sz w:val="22"/>
        </w:rPr>
        <w:t>UNIT TEST EXECUTION LOG: TO BE COMPLETED DURING CONSTRUCTION</w:t>
      </w:r>
    </w:p>
    <w:p>
      <w:pPr>
        <w:pStyle w:val="Heading1"/>
      </w:pPr>
      <w:r>
        <w:t>10. Integration Testing Strategy</w:t>
      </w:r>
    </w:p>
    <w:p>
      <w:pPr>
        <w:spacing w:after="160"/>
      </w:pPr>
      <w:r>
        <w:rPr>
          <w:rFonts w:ascii="Calibri" w:hAnsi="Calibri" w:eastAsia="Calibri"/>
          <w:b w:val="0"/>
          <w:i w:val="0"/>
          <w:color w:val="1A2332"/>
          <w:sz w:val="22"/>
        </w:rPr>
        <w:t>Integration tests use a real schema (once created in construction) and walk a use-case path across controller, domain, and repositories. They are the first honest proof of R-01.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Behaviour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 sale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as Pharmacist, makeNewSale, enterItem, endSale, makePayment, reload sale and batch from database.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refusal path</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Seed an expired batch; enterItem is refused; no sale_item row.</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 UC-08</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medicine requires customer + prescription before completion.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 then sell</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receives a batch; Pharmacist sells one unit; quantity is original minus one.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 sale voided; batch quantity restored; audit_logs row exists.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 UC-03</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 boundary</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session calling medicine-create API/service is denied.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admin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creates a Pharmacist user; that user can authenticate.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Report path</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Two completed sales in range appear once each on the period sales report.</w:t>
            </w:r>
          </w:p>
        </w:tc>
      </w:tr>
    </w:tbl>
    <w:p/>
    <w:p>
      <w:pPr>
        <w:pStyle w:val="Heading1"/>
      </w:pPr>
      <w:r>
        <w:t>11. Integration Test Cases — detail</w:t>
      </w:r>
    </w:p>
    <w:p>
      <w:pPr>
        <w:pStyle w:val="Heading3"/>
      </w:pPr>
      <w:r>
        <w:t>IT-01  POS sale path</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Step</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Expected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as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Session role = PHARMACIST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sales.status = IN_PROGRESS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 valid 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 row; running total &gt; 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endSale + makePayment cash</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 COMPLETED; payments row; quantity reduced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Re-read 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 decreased by the sold qty</w:t>
            </w:r>
          </w:p>
        </w:tc>
      </w:tr>
    </w:tbl>
    <w:p/>
    <w:p>
      <w:pPr>
        <w:pStyle w:val="Heading3"/>
      </w:pPr>
      <w:r>
        <w:t>IT-06  Role boundary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Step</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Expected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as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Session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Invoke medicine-create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Authorisation failure; medicines table unchanged</w:t>
            </w:r>
          </w:p>
        </w:tc>
      </w:tr>
    </w:tbl>
    <w:p/>
    <w:p>
      <w:pPr>
        <w:pStyle w:val="Heading1"/>
      </w:pPr>
      <w:r>
        <w:t>12. Test Results</w:t>
      </w:r>
    </w:p>
    <w:p>
      <w:pPr>
        <w:spacing w:before="120" w:after="200"/>
      </w:pPr>
      <w:r>
        <w:rPr>
          <w:rFonts w:ascii="Calibri" w:hAnsi="Calibri" w:eastAsia="Calibri"/>
          <w:b/>
          <w:i/>
          <w:color w:val="8A5A00"/>
          <w:sz w:val="22"/>
        </w:rPr>
        <w:t>TEST RESULTS: TO BE COMPLETED DURING CONSTRUCTION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Suite</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Passed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Failed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Blocked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Integration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bl>
    <w:p/>
    <w:p>
      <w:pPr>
        <w:pStyle w:val="Heading1"/>
      </w:pPr>
      <w:r>
        <w:t>13. Git / Version Control Strategy</w:t>
      </w:r>
    </w:p>
    <w:p>
      <w:pPr>
        <w:spacing w:after="160"/>
      </w:pPr>
      <w:r>
        <w:rPr>
          <w:rFonts w:ascii="Calibri" w:hAnsi="Calibri" w:eastAsia="Calibri"/>
          <w:b w:val="0"/>
          <w:i w:val="0"/>
          <w:color w:val="1A2332"/>
          <w:sz w:val="22"/>
        </w:rPr>
        <w:t>The repository will hold application code only after START IMPLEMENTATION. Until then the Pharmacy-POS folder is the documentation baseline. Construction shall not rewrite history on main and shall not commit secrets (.env, raw passwords).</w:t>
      </w:r>
    </w:p>
    <w:p>
      <w:pPr>
        <w:jc w:val="center"/>
      </w:pPr>
      <w:r>
        <w:drawing>
          <wp:inline xmlns:a="http://schemas.openxmlformats.org/drawingml/2006/main" xmlns:pic="http://schemas.openxmlformats.org/drawingml/2006/picture">
            <wp:extent cx="5688000" cy="3083331"/>
            <wp:docPr id="1" name="Picture 1"/>
            <wp:cNvGraphicFramePr>
              <a:graphicFrameLocks noChangeAspect="1"/>
            </wp:cNvGraphicFramePr>
            <a:graphic>
              <a:graphicData uri="http://schemas.openxmlformats.org/drawingml/2006/picture">
                <pic:pic>
                  <pic:nvPicPr>
                    <pic:cNvPr id="0" name="Git-CI-Workflow.png"/>
                    <pic:cNvPicPr/>
                  </pic:nvPicPr>
                  <pic:blipFill>
                    <a:blip r:embed="rId11"/>
                    <a:stretch>
                      <a:fillRect/>
                    </a:stretch>
                  </pic:blipFill>
                  <pic:spPr>
                    <a:xfrm>
                      <a:off x="0" y="0"/>
                      <a:ext cx="5688000" cy="3083331"/>
                    </a:xfrm>
                    <a:prstGeom prst="rect"/>
                  </pic:spPr>
                </pic:pic>
              </a:graphicData>
            </a:graphic>
          </wp:inline>
        </w:drawing>
      </w:r>
    </w:p>
    <w:p>
      <w:pPr>
        <w:spacing w:after="80"/>
      </w:pPr>
      <w:r>
        <w:rPr>
          <w:rFonts w:ascii="Calibri" w:hAnsi="Calibri" w:eastAsia="Calibri"/>
          <w:b w:val="0"/>
          <w:i/>
          <w:color w:val="1A7A6D"/>
          <w:sz w:val="20"/>
        </w:rPr>
        <w:t>Figure 1: Planned Git and CI flow</w:t>
      </w:r>
    </w:p>
    <w:p>
      <w:pPr>
        <w:spacing w:after="240"/>
      </w:pPr>
      <w:r>
        <w:rPr>
          <w:rFonts w:ascii="Calibri" w:hAnsi="Calibri" w:eastAsia="Calibri"/>
          <w:b w:val="0"/>
          <w:i w:val="0"/>
          <w:color w:val="5B6770"/>
          <w:sz w:val="20"/>
        </w:rPr>
        <w:t>feature branch → pull request → CI → main.</w:t>
      </w:r>
    </w:p>
    <w:p>
      <w:pPr>
        <w:pStyle w:val="Heading1"/>
      </w:pPr>
      <w:r>
        <w:t>14. Branching Strategy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Branch</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Purpose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Always releasable documentation + later passing software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feature/F-xx-short-name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feature or tightly related pair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fix/DEF-xx-short-name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Defect repair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Documentation-only edits</w:t>
            </w:r>
          </w:p>
        </w:tc>
      </w:tr>
    </w:tbl>
    <w:p/>
    <w:p>
      <w:pPr>
        <w:spacing w:after="160"/>
      </w:pPr>
      <w:r>
        <w:rPr>
          <w:rFonts w:ascii="Calibri" w:hAnsi="Calibri" w:eastAsia="Calibri"/>
          <w:b w:val="0"/>
          <w:i w:val="0"/>
          <w:color w:val="1A2332"/>
          <w:sz w:val="22"/>
        </w:rPr>
        <w:t>Pull requests name the feature id and the tests that must stay green.</w:t>
      </w:r>
    </w:p>
    <w:p>
      <w:pPr>
        <w:pStyle w:val="Heading1"/>
      </w:pPr>
      <w:r>
        <w:t>15. Continuous Integration Strategy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When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Build / compile or equivalent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 and every push to main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 tests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Integration tests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 if they are fast enough; otherwise nightly plus pre-demo</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plaintext secrets in tree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 (simple scan)</w:t>
            </w:r>
          </w:p>
        </w:tc>
      </w:tr>
    </w:tbl>
    <w:p/>
    <w:p>
      <w:pPr>
        <w:spacing w:before="120" w:after="200"/>
      </w:pPr>
      <w:r>
        <w:rPr>
          <w:rFonts w:ascii="Calibri" w:hAnsi="Calibri" w:eastAsia="Calibri"/>
          <w:b/>
          <w:i/>
          <w:color w:val="8A5A00"/>
          <w:sz w:val="22"/>
        </w:rPr>
        <w:t>CI PIPELINE URL AND BADGE: TO BE COMPLETED DURING CONSTRUCTION</w:t>
      </w:r>
    </w:p>
    <w:p>
      <w:pPr>
        <w:pStyle w:val="Heading1"/>
      </w:pPr>
      <w:r>
        <w:t>16. Defect Tracking</w:t>
      </w:r>
    </w:p>
    <w:p>
      <w:pPr>
        <w:spacing w:after="160"/>
      </w:pPr>
      <w:r>
        <w:rPr>
          <w:rFonts w:ascii="Calibri" w:hAnsi="Calibri" w:eastAsia="Calibri"/>
          <w:b w:val="0"/>
          <w:i w:val="0"/>
          <w:color w:val="1A2332"/>
          <w:sz w:val="22"/>
        </w:rPr>
        <w:t>A defect is a difference between a specified test/use case and observed behaviour. It is not a new feature idea. New ideas go to the backlog, not the defect log.</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Sequential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Found in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test id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Severity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Blocker / Major / Minor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 / FR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Trace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 / Fixed / Verified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Evidence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Commit hash — never a vague “fixed”</w:t>
            </w:r>
          </w:p>
        </w:tc>
      </w:tr>
    </w:tbl>
    <w:p/>
    <w:p>
      <w:pPr>
        <w:pStyle w:val="Heading1"/>
      </w:pPr>
      <w:r>
        <w:t>17. Defect Log</w:t>
      </w:r>
    </w:p>
    <w:p>
      <w:pPr>
        <w:spacing w:before="120" w:after="200"/>
      </w:pPr>
      <w:r>
        <w:rPr>
          <w:rFonts w:ascii="Calibri" w:hAnsi="Calibri" w:eastAsia="Calibri"/>
          <w:b/>
          <w:i/>
          <w:color w:val="8A5A00"/>
          <w:sz w:val="22"/>
        </w:rPr>
        <w:t>DEFECT LOG ENTRIES: TO BE COMPLETED DURING CONSTRUCTION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Severity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Resolution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DEF-000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Template row — delete when first real defect is found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a real defect</w:t>
            </w:r>
          </w:p>
        </w:tc>
      </w:tr>
    </w:tbl>
    <w:p/>
    <w:p>
      <w:pPr>
        <w:pStyle w:val="Heading1"/>
      </w:pPr>
      <w:r>
        <w:t>18. Construction Iteration Reports</w:t>
      </w:r>
    </w:p>
    <w:p>
      <w:pPr>
        <w:pStyle w:val="Heading2"/>
      </w:pPr>
      <w:r>
        <w:t>18.1 Iteration 3 report</w:t>
      </w:r>
    </w:p>
    <w:p>
      <w:pPr>
        <w:spacing w:before="120" w:after="200"/>
      </w:pPr>
      <w:r>
        <w:rPr>
          <w:rFonts w:ascii="Calibri" w:hAnsi="Calibri" w:eastAsia="Calibri"/>
          <w:b/>
          <w:i/>
          <w:color w:val="8A5A00"/>
          <w:sz w:val="22"/>
        </w:rPr>
        <w:t>ITERATION 3 OUTCOME: TO BE COMPLETED DURING CONSTRUCTION</w:t>
      </w:r>
    </w:p>
    <w:p>
      <w:pPr>
        <w:pStyle w:val="Heading2"/>
      </w:pPr>
      <w:r>
        <w:t>18.2 Iteration 4 report</w:t>
      </w:r>
    </w:p>
    <w:p>
      <w:pPr>
        <w:spacing w:before="120" w:after="200"/>
      </w:pPr>
      <w:r>
        <w:rPr>
          <w:rFonts w:ascii="Calibri" w:hAnsi="Calibri" w:eastAsia="Calibri"/>
          <w:b/>
          <w:i/>
          <w:color w:val="8A5A00"/>
          <w:sz w:val="22"/>
        </w:rPr>
        <w:t>ITERATION 4 OUTCOME: TO BE COMPLETED DURING CONSTRUCTION</w:t>
      </w:r>
    </w:p>
    <w:p>
      <w:pPr>
        <w:pStyle w:val="Heading1"/>
      </w:pPr>
      <w:r>
        <w:t>19. Risk Updates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Concurrency defect during two overlapping sales of the last pack.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Integration tests + transactional decrement. Results: TO BE COMPLETED DURING CONSTRUCTION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Features slip inside Iterations 3–4.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 list: sale spine first, then inventory, then reports.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 exist only for happy paths.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 cases include expiry, short stock, void, and bad login.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R-13</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 history is unusable for marking.</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branches, PR reviews, CI on main.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bl>
    <w:p/>
    <w:p>
      <w:pPr>
        <w:pStyle w:val="Heading1"/>
      </w:pPr>
      <w:r>
        <w:t>20. Conclusion</w:t>
      </w:r>
    </w:p>
    <w:p>
      <w:pPr>
        <w:spacing w:after="160"/>
      </w:pPr>
      <w:r>
        <w:rPr>
          <w:rFonts w:ascii="Calibri" w:hAnsi="Calibri" w:eastAsia="Calibri"/>
          <w:b w:val="0"/>
          <w:i w:val="0"/>
          <w:color w:val="1A2332"/>
          <w:sz w:val="22"/>
        </w:rPr>
        <w:t>Construction is planned as two feature-shaped iterations on the Elaboration spine. The test identifiers already trace to FR and UC numbers. Filling the result tables before writing tests would be a marking-guide violation of honesty, not a shortcut.</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Construction &amp; Testing    |    Weeks 9–12  ·  30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