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ArtsFolio Tenant Admin Training Video Scripts</w:t>
      </w:r>
    </w:p>
    <w:p>
      <w:r>
        <w:t>Prepared July 8, 2026. These scripts match the tenant admin help, setup tour, function index, and training video directory added by the accompanying update script.</w:t>
      </w:r>
    </w:p>
    <w:p>
      <w:pPr>
        <w:pStyle w:val="Heading2"/>
      </w:pPr>
      <w:r>
        <w:t>Video list</w:t>
      </w:r>
    </w:p>
    <w:p>
      <w:pPr>
        <w:pStyle w:val="ListBullet"/>
      </w:pPr>
      <w:r>
        <w:t>01. Tenant admin orientation</w:t>
      </w:r>
    </w:p>
    <w:p>
      <w:pPr>
        <w:pStyle w:val="ListBullet"/>
      </w:pPr>
      <w:r>
        <w:t>02. Site identity, branding, and content</w:t>
      </w:r>
    </w:p>
    <w:p>
      <w:pPr>
        <w:pStyle w:val="ListBullet"/>
      </w:pPr>
      <w:r>
        <w:t>03. Artwork upload and portfolio structure</w:t>
      </w:r>
    </w:p>
    <w:p>
      <w:pPr>
        <w:pStyle w:val="ListBullet"/>
      </w:pPr>
      <w:r>
        <w:t>04. Events and public history</w:t>
      </w:r>
    </w:p>
    <w:p>
      <w:pPr>
        <w:pStyle w:val="ListBullet"/>
      </w:pPr>
      <w:r>
        <w:t>05. Messages and email signups</w:t>
      </w:r>
    </w:p>
    <w:p>
      <w:pPr>
        <w:pStyle w:val="ListBullet"/>
      </w:pPr>
      <w:r>
        <w:t>06. Sales, orders, analytics, and refunds</w:t>
      </w:r>
    </w:p>
    <w:p>
      <w:pPr>
        <w:pStyle w:val="ListBullet"/>
      </w:pPr>
      <w:r>
        <w:t>07. Users, domains, billing, and diagnostics</w:t>
      </w:r>
    </w:p>
    <w:p>
      <w:r>
        <w:br w:type="page"/>
      </w:r>
    </w:p>
    <w:p>
      <w:pPr>
        <w:pStyle w:val="Heading1"/>
      </w:pPr>
      <w:r>
        <w:t>01. Tenant admin orientation</w:t>
      </w:r>
    </w:p>
    <w:p>
      <w:r>
        <w:t>Estimated length: 4 to 7 minutes.</w:t>
      </w:r>
    </w:p>
    <w:p>
      <w:pPr>
        <w:pStyle w:val="Heading2"/>
      </w:pPr>
      <w:r>
        <w:t>Opening narration</w:t>
      </w:r>
    </w:p>
    <w:p>
      <w:r>
        <w:t>In this lesson, we will cover tenant admin orientation. The goal is to help a tenant admin make confident changes without needing to understand the internals of the platform.</w:t>
      </w:r>
    </w:p>
    <w:p>
      <w:pPr>
        <w:pStyle w:val="Heading2"/>
      </w:pPr>
      <w:r>
        <w:t>Screen actions and narration</w:t>
      </w:r>
    </w:p>
    <w:p>
      <w:r>
        <w:t>1. Open the dashboard and explain that it is the admin cockpit.</w:t>
      </w:r>
    </w:p>
    <w:p>
      <w:r>
        <w:t>2. Point out Upload Artwork, Settings, Content, Artworks, Curation, Events, Messages, Email Signups, Domains, Billing, Sales, Users, Stats, Audit Log, and Tenant Routes.</w:t>
      </w:r>
    </w:p>
    <w:p>
      <w:r>
        <w:t>3. Show the Help index, New Admin Tour, Function Index, and Training Video Directory.</w:t>
      </w:r>
    </w:p>
    <w:p>
      <w:r>
        <w:t>4. Close by asking the admin to complete the setup tour before making deep edits.</w:t>
      </w:r>
    </w:p>
    <w:p>
      <w:pPr>
        <w:pStyle w:val="Heading2"/>
      </w:pPr>
      <w:r>
        <w:t>Close</w:t>
      </w:r>
    </w:p>
    <w:p>
      <w:r>
        <w:t>Pause at the end, show where this topic appears in the help site, and remind admins to verify the public site in a private browser window after saving changes.</w:t>
      </w:r>
    </w:p>
    <w:p>
      <w:r>
        <w:br w:type="page"/>
      </w:r>
    </w:p>
    <w:p>
      <w:pPr>
        <w:pStyle w:val="Heading1"/>
      </w:pPr>
      <w:r>
        <w:t>02. Site identity, branding, and content</w:t>
      </w:r>
    </w:p>
    <w:p>
      <w:r>
        <w:t>Estimated length: 4 to 7 minutes.</w:t>
      </w:r>
    </w:p>
    <w:p>
      <w:pPr>
        <w:pStyle w:val="Heading2"/>
      </w:pPr>
      <w:r>
        <w:t>Opening narration</w:t>
      </w:r>
    </w:p>
    <w:p>
      <w:r>
        <w:t>In this lesson, we will cover site identity, branding, and content. The goal is to help a tenant admin make confident changes without needing to understand the internals of the platform.</w:t>
      </w:r>
    </w:p>
    <w:p>
      <w:pPr>
        <w:pStyle w:val="Heading2"/>
      </w:pPr>
      <w:r>
        <w:t>Screen actions and narration</w:t>
      </w:r>
    </w:p>
    <w:p>
      <w:r>
        <w:t>1. Open Settings and set site identity, labels, color palette, typography, logo behavior, and visibility.</w:t>
      </w:r>
    </w:p>
    <w:p>
      <w:r>
        <w:t>2. Open Content and add About and Contact copy.</w:t>
      </w:r>
    </w:p>
    <w:p>
      <w:r>
        <w:t>3. Explain how selected site images affect public pages.</w:t>
      </w:r>
    </w:p>
    <w:p>
      <w:r>
        <w:t>4. Review the public site on mobile and desktop.</w:t>
      </w:r>
    </w:p>
    <w:p>
      <w:pPr>
        <w:pStyle w:val="Heading2"/>
      </w:pPr>
      <w:r>
        <w:t>Close</w:t>
      </w:r>
    </w:p>
    <w:p>
      <w:r>
        <w:t>Pause at the end, show where this topic appears in the help site, and remind admins to verify the public site in a private browser window after saving changes.</w:t>
      </w:r>
    </w:p>
    <w:p>
      <w:r>
        <w:br w:type="page"/>
      </w:r>
    </w:p>
    <w:p>
      <w:pPr>
        <w:pStyle w:val="Heading1"/>
      </w:pPr>
      <w:r>
        <w:t>03. Artwork upload and portfolio structure</w:t>
      </w:r>
    </w:p>
    <w:p>
      <w:r>
        <w:t>Estimated length: 4 to 7 minutes.</w:t>
      </w:r>
    </w:p>
    <w:p>
      <w:pPr>
        <w:pStyle w:val="Heading2"/>
      </w:pPr>
      <w:r>
        <w:t>Opening narration</w:t>
      </w:r>
    </w:p>
    <w:p>
      <w:r>
        <w:t>In this lesson, we will cover artwork upload and portfolio structure. The goal is to help a tenant admin make confident changes without needing to understand the internals of the platform.</w:t>
      </w:r>
    </w:p>
    <w:p>
      <w:pPr>
        <w:pStyle w:val="Heading2"/>
      </w:pPr>
      <w:r>
        <w:t>Screen actions and narration</w:t>
      </w:r>
    </w:p>
    <w:p>
      <w:r>
        <w:t>1. Create Portfolio Sections first.</w:t>
      </w:r>
    </w:p>
    <w:p>
      <w:r>
        <w:t>2. Upload an artwork using Upload Artwork.</w:t>
      </w:r>
    </w:p>
    <w:p>
      <w:r>
        <w:t>3. Fill title, year, medium, dimensions, description, publication status, sale status, price, inventory, and section placement.</w:t>
      </w:r>
    </w:p>
    <w:p>
      <w:r>
        <w:t>4. Use the Artworks grid filters and explain curation.</w:t>
      </w:r>
    </w:p>
    <w:p>
      <w:pPr>
        <w:pStyle w:val="Heading2"/>
      </w:pPr>
      <w:r>
        <w:t>Close</w:t>
      </w:r>
    </w:p>
    <w:p>
      <w:r>
        <w:t>Pause at the end, show where this topic appears in the help site, and remind admins to verify the public site in a private browser window after saving changes.</w:t>
      </w:r>
    </w:p>
    <w:p>
      <w:r>
        <w:br w:type="page"/>
      </w:r>
    </w:p>
    <w:p>
      <w:pPr>
        <w:pStyle w:val="Heading1"/>
      </w:pPr>
      <w:r>
        <w:t>04. Events and public history</w:t>
      </w:r>
    </w:p>
    <w:p>
      <w:r>
        <w:t>Estimated length: 4 to 7 minutes.</w:t>
      </w:r>
    </w:p>
    <w:p>
      <w:pPr>
        <w:pStyle w:val="Heading2"/>
      </w:pPr>
      <w:r>
        <w:t>Opening narration</w:t>
      </w:r>
    </w:p>
    <w:p>
      <w:r>
        <w:t>In this lesson, we will cover events and public history. The goal is to help a tenant admin make confident changes without needing to understand the internals of the platform.</w:t>
      </w:r>
    </w:p>
    <w:p>
      <w:pPr>
        <w:pStyle w:val="Heading2"/>
      </w:pPr>
      <w:r>
        <w:t>Screen actions and narration</w:t>
      </w:r>
    </w:p>
    <w:p>
      <w:r>
        <w:t>1. Create an exhibition event.</w:t>
      </w:r>
    </w:p>
    <w:p>
      <w:r>
        <w:t>2. Explain title, dates, location, URL, description, and public status.</w:t>
      </w:r>
    </w:p>
    <w:p>
      <w:r>
        <w:t>3. Show how historic and upcoming events should be written differently.</w:t>
      </w:r>
    </w:p>
    <w:p>
      <w:r>
        <w:t>4. Review the public event display.</w:t>
      </w:r>
    </w:p>
    <w:p>
      <w:pPr>
        <w:pStyle w:val="Heading2"/>
      </w:pPr>
      <w:r>
        <w:t>Close</w:t>
      </w:r>
    </w:p>
    <w:p>
      <w:r>
        <w:t>Pause at the end, show where this topic appears in the help site, and remind admins to verify the public site in a private browser window after saving changes.</w:t>
      </w:r>
    </w:p>
    <w:p>
      <w:r>
        <w:br w:type="page"/>
      </w:r>
    </w:p>
    <w:p>
      <w:pPr>
        <w:pStyle w:val="Heading1"/>
      </w:pPr>
      <w:r>
        <w:t>05. Messages and email signups</w:t>
      </w:r>
    </w:p>
    <w:p>
      <w:r>
        <w:t>Estimated length: 4 to 7 minutes.</w:t>
      </w:r>
    </w:p>
    <w:p>
      <w:pPr>
        <w:pStyle w:val="Heading2"/>
      </w:pPr>
      <w:r>
        <w:t>Opening narration</w:t>
      </w:r>
    </w:p>
    <w:p>
      <w:r>
        <w:t>In this lesson, we will cover messages and email signups. The goal is to help a tenant admin make confident changes without needing to understand the internals of the platform.</w:t>
      </w:r>
    </w:p>
    <w:p>
      <w:pPr>
        <w:pStyle w:val="Heading2"/>
      </w:pPr>
      <w:r>
        <w:t>Screen actions and narration</w:t>
      </w:r>
    </w:p>
    <w:p>
      <w:r>
        <w:t>1. Submit a public contact form test.</w:t>
      </w:r>
    </w:p>
    <w:p>
      <w:r>
        <w:t>2. Open Messages and review the submitted message.</w:t>
      </w:r>
    </w:p>
    <w:p>
      <w:r>
        <w:t>3. Submit an email signup test.</w:t>
      </w:r>
    </w:p>
    <w:p>
      <w:r>
        <w:t>4. Open Email Signups and explain appropriate use and export hygiene.</w:t>
      </w:r>
    </w:p>
    <w:p>
      <w:pPr>
        <w:pStyle w:val="Heading2"/>
      </w:pPr>
      <w:r>
        <w:t>Close</w:t>
      </w:r>
    </w:p>
    <w:p>
      <w:r>
        <w:t>Pause at the end, show where this topic appears in the help site, and remind admins to verify the public site in a private browser window after saving changes.</w:t>
      </w:r>
    </w:p>
    <w:p>
      <w:r>
        <w:br w:type="page"/>
      </w:r>
    </w:p>
    <w:p>
      <w:pPr>
        <w:pStyle w:val="Heading1"/>
      </w:pPr>
      <w:r>
        <w:t>06. Sales, orders, analytics, and refunds</w:t>
      </w:r>
    </w:p>
    <w:p>
      <w:r>
        <w:t>Estimated length: 4 to 7 minutes.</w:t>
      </w:r>
    </w:p>
    <w:p>
      <w:pPr>
        <w:pStyle w:val="Heading2"/>
      </w:pPr>
      <w:r>
        <w:t>Opening narration</w:t>
      </w:r>
    </w:p>
    <w:p>
      <w:r>
        <w:t>In this lesson, we will cover sales, orders, analytics, and refunds. The goal is to help a tenant admin make confident changes without needing to understand the internals of the platform.</w:t>
      </w:r>
    </w:p>
    <w:p>
      <w:pPr>
        <w:pStyle w:val="Heading2"/>
      </w:pPr>
      <w:r>
        <w:t>Screen actions and narration</w:t>
      </w:r>
    </w:p>
    <w:p>
      <w:r>
        <w:t>1. Mark an artwork as for sale with price and inventory.</w:t>
      </w:r>
    </w:p>
    <w:p>
      <w:r>
        <w:t>2. Explain cart and Stripe checkout prerequisites.</w:t>
      </w:r>
    </w:p>
    <w:p>
      <w:r>
        <w:t>3. Open Sales and review order fields, workflow status, customer email, and Stripe identifiers.</w:t>
      </w:r>
    </w:p>
    <w:p>
      <w:r>
        <w:t>4. Explain refund guardrails and why failed refund messages require Stripe verification.</w:t>
      </w:r>
    </w:p>
    <w:p>
      <w:r>
        <w:t>5. Open Sales Analytics and describe revenue and order trends.</w:t>
      </w:r>
    </w:p>
    <w:p>
      <w:pPr>
        <w:pStyle w:val="Heading2"/>
      </w:pPr>
      <w:r>
        <w:t>Close</w:t>
      </w:r>
    </w:p>
    <w:p>
      <w:r>
        <w:t>Pause at the end, show where this topic appears in the help site, and remind admins to verify the public site in a private browser window after saving changes.</w:t>
      </w:r>
    </w:p>
    <w:p>
      <w:r>
        <w:br w:type="page"/>
      </w:r>
    </w:p>
    <w:p>
      <w:pPr>
        <w:pStyle w:val="Heading1"/>
      </w:pPr>
      <w:r>
        <w:t>07. Users, domains, billing, and diagnostics</w:t>
      </w:r>
    </w:p>
    <w:p>
      <w:r>
        <w:t>Estimated length: 4 to 7 minutes.</w:t>
      </w:r>
    </w:p>
    <w:p>
      <w:pPr>
        <w:pStyle w:val="Heading2"/>
      </w:pPr>
      <w:r>
        <w:t>Opening narration</w:t>
      </w:r>
    </w:p>
    <w:p>
      <w:r>
        <w:t>In this lesson, we will cover users, domains, billing, and diagnostics. The goal is to help a tenant admin make confident changes without needing to understand the internals of the platform.</w:t>
      </w:r>
    </w:p>
    <w:p>
      <w:pPr>
        <w:pStyle w:val="Heading2"/>
      </w:pPr>
      <w:r>
        <w:t>Screen actions and narration</w:t>
      </w:r>
    </w:p>
    <w:p>
      <w:r>
        <w:t>1. Invite or review a tenant admin in Users.</w:t>
      </w:r>
    </w:p>
    <w:p>
      <w:r>
        <w:t>2. Open Domains and explain DNS verification and primary host behavior.</w:t>
      </w:r>
    </w:p>
    <w:p>
      <w:r>
        <w:t>3. Open Billing and explain plan and payment state.</w:t>
      </w:r>
    </w:p>
    <w:p>
      <w:r>
        <w:t>4. Open Audit Log and Tenant Routes for troubleshooting.</w:t>
      </w:r>
    </w:p>
    <w:p>
      <w:r>
        <w:t>5. Close with a launch verification checklist.</w:t>
      </w:r>
    </w:p>
    <w:p>
      <w:pPr>
        <w:pStyle w:val="Heading2"/>
      </w:pPr>
      <w:r>
        <w:t>Close</w:t>
      </w:r>
    </w:p>
    <w:p>
      <w:r>
        <w:t>Pause at the end, show where this topic appears in the help site, and remind admins to verify the public site in a private browser window after saving changes.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ArtsFolio Tenant Admin Training Video Scripts</dc:title>
  <dc:subject>ArtsFolio tenant admin onboarding and training scripts</dc:subject>
  <dc:creator>ArtsFolio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