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Palatino" w:hAnsi="Palatino" w:cs="Palatino" w:eastAsia="Palatino"/>
          <w:b w:val="0"/>
          <w:i/>
          <w:sz w:val="36"/>
          <w:lang w:val="ru-RU" w:eastAsia="ru-RU" w:bidi="ru-RU"/>
        </w:rPr>
        <w:t>Пасека за оврагом</w:t>
      </w:r>
    </w:p>
    <w:p>
      <w:pPr>
        <w:spacing w:before="0" w:after="160" w:line="276" w:lineRule="auto"/>
        <w:ind w:firstLine="709"/>
        <w:jc w:val="both"/>
      </w:pPr>
      <w:r>
        <w:rPr>
          <w:rFonts w:ascii="Palatino" w:hAnsi="Palatino" w:cs="Palatino" w:eastAsia="Palatino"/>
          <w:b w:val="0"/>
          <w:i w:val="0"/>
          <w:sz w:val="24"/>
          <w:lang w:val="ru-RU" w:eastAsia="ru-RU" w:bidi="ru-RU"/>
        </w:rPr>
        <w:t>Арсений Мохов держит пасеку «Улей за оврагом» за ручьём, у окраины Ладогорья. Тропа туда идёт через ольшаник, и весной она раскисает так, что фляги проще катить на санках, чем нести в руках.</w:t>
      </w:r>
    </w:p>
    <w:p>
      <w:pPr>
        <w:spacing w:before="0" w:after="160" w:line="276" w:lineRule="auto"/>
        <w:ind w:firstLine="709"/>
        <w:jc w:val="both"/>
      </w:pPr>
      <w:r>
        <w:rPr>
          <w:rFonts w:ascii="Palatino" w:hAnsi="Palatino" w:cs="Palatino" w:eastAsia="Palatino"/>
          <w:b w:val="0"/>
          <w:i w:val="0"/>
          <w:sz w:val="24"/>
          <w:lang w:val="ru-RU" w:eastAsia="ru-RU" w:bidi="ru-RU"/>
        </w:rPr>
        <w:t>Зимой он сидит над журналом осмотров, чинит рамки и сушит воск. Летом живёт у ульев почти безвыездно: смотрит расплод, подставляет магазины и отгоняет муравьёв от поилки.</w:t>
      </w:r>
    </w:p>
    <w:p>
      <w:pPr>
        <w:spacing w:before="0" w:after="160" w:line="276" w:lineRule="auto"/>
        <w:ind w:firstLine="709"/>
        <w:jc w:val="both"/>
      </w:pPr>
      <w:r>
        <w:rPr>
          <w:rFonts w:ascii="Palatino" w:hAnsi="Palatino" w:cs="Palatino" w:eastAsia="Palatino"/>
          <w:b w:val="0"/>
          <w:i w:val="0"/>
          <w:sz w:val="24"/>
          <w:lang w:val="ru-RU" w:eastAsia="ru-RU" w:bidi="ru-RU"/>
        </w:rPr>
        <w:t>Мёд и вощину у него забирает пекарня «Булка до полудня», а заработок складывается из оплаты этих партий: пекарня печёт пряники и платит по счёту после каждой сдачи.</w:t>
      </w:r>
    </w:p>
    <w:p>
      <w:pPr>
        <w:spacing w:before="0" w:after="160" w:line="276" w:lineRule="auto"/>
        <w:ind w:firstLine="709"/>
        <w:jc w:val="both"/>
      </w:pPr>
      <w:r>
        <w:rPr>
          <w:rFonts w:ascii="Palatino" w:hAnsi="Palatino" w:cs="Palatino" w:eastAsia="Palatino"/>
          <w:b w:val="0"/>
          <w:i w:val="0"/>
          <w:sz w:val="24"/>
          <w:lang w:val="ru-RU" w:eastAsia="ru-RU" w:bidi="ru-RU"/>
        </w:rPr>
        <w:t>С пекарней они знакомы давно. Хозяйка приезжает сама, пробует мёд ложкой прямо с фляги и только потом кивает грузчику. Если вкус уходит в горчинку, партию оставляют на пасеке и переливают в другую тару.</w:t>
      </w:r>
    </w:p>
    <w:p>
      <w:pPr>
        <w:spacing w:before="0" w:after="160" w:line="276" w:lineRule="auto"/>
        <w:ind w:firstLine="709"/>
        <w:jc w:val="both"/>
      </w:pPr>
      <w:r>
        <w:rPr>
          <w:rFonts w:ascii="Palatino" w:hAnsi="Palatino" w:cs="Palatino" w:eastAsia="Palatino"/>
          <w:b w:val="0"/>
          <w:i w:val="0"/>
          <w:sz w:val="24"/>
          <w:lang w:val="ru-RU" w:eastAsia="ru-RU" w:bidi="ru-RU"/>
        </w:rPr>
        <w:t>Арсений не любит торопить отгрузку. Он даёт мёду отстояться, снимает пену и только затем закрывает флягу. Вощину складывает отдельно, чтобы она не впитала запах дымаря.</w:t>
      </w:r>
    </w:p>
    <w:p>
      <w:pPr>
        <w:spacing w:before="0" w:after="160" w:line="276" w:lineRule="auto"/>
        <w:ind w:firstLine="709"/>
        <w:jc w:val="both"/>
      </w:pPr>
      <w:r>
        <w:rPr>
          <w:rFonts w:ascii="Palatino" w:hAnsi="Palatino" w:cs="Palatino" w:eastAsia="Palatino"/>
          <w:b w:val="0"/>
          <w:i w:val="0"/>
          <w:sz w:val="24"/>
          <w:lang w:val="ru-RU" w:eastAsia="ru-RU" w:bidi="ru-RU"/>
        </w:rPr>
        <w:t>В дождливые недели дорога перекрыта ручьём, и сдачу переносят, пока вода не спадёт. Пекарня ждёт: пряники в эти дни пекут на старом запасе, а новую варку ставят, когда фляги всё-таки доезжают.</w:t>
      </w:r>
    </w:p>
    <w:p>
      <w:pPr>
        <w:spacing w:before="0" w:after="160" w:line="276" w:lineRule="auto"/>
        <w:ind w:firstLine="709"/>
        <w:jc w:val="both"/>
      </w:pPr>
      <w:r>
        <w:rPr>
          <w:rFonts w:ascii="Palatino" w:hAnsi="Palatino" w:cs="Palatino" w:eastAsia="Palatino"/>
          <w:b w:val="0"/>
          <w:i w:val="0"/>
          <w:sz w:val="24"/>
          <w:lang w:val="ru-RU" w:eastAsia="ru-RU" w:bidi="ru-RU"/>
        </w:rPr>
        <w:t>На пасеке помогают племянница и сосед. Племянница следит за записями в тетради, сосед возит фляги на тележке до сухой грунтовки, где их забирает машина пекарни. Разговор обычно короткий: сверились по названиям сортов, поставили подписи в тетради и разъехались.</w:t>
      </w:r>
    </w:p>
    <w:p>
      <w:pPr>
        <w:spacing w:before="0" w:after="160" w:line="276" w:lineRule="auto"/>
        <w:ind w:firstLine="709"/>
        <w:jc w:val="both"/>
      </w:pPr>
      <w:r>
        <w:rPr>
          <w:rFonts w:ascii="Palatino" w:hAnsi="Palatino" w:cs="Palatino" w:eastAsia="Palatino"/>
          <w:b w:val="0"/>
          <w:i w:val="0"/>
          <w:sz w:val="24"/>
          <w:lang w:val="ru-RU" w:eastAsia="ru-RU" w:bidi="ru-RU"/>
        </w:rPr>
        <w:t>Арсений описывает дело спокойно, без громких обещаний. Ему важно, чтобы пекарня и дальше брала именно его мёд, а не переходила на чужой, и чтобы оплата приходила после каждой сдачи, как условились устно ещё при первой варке пряников.</w:t>
      </w:r>
    </w:p>
    <w:p>
      <w:pPr>
        <w:spacing w:before="0" w:after="160" w:line="276" w:lineRule="auto"/>
        <w:ind w:firstLine="709"/>
        <w:jc w:val="both"/>
      </w:pPr>
      <w:r>
        <w:rPr>
          <w:rFonts w:ascii="Palatino" w:hAnsi="Palatino" w:cs="Palatino" w:eastAsia="Palatino"/>
          <w:b w:val="0"/>
          <w:i w:val="0"/>
          <w:sz w:val="24"/>
          <w:lang w:val="ru-RU" w:eastAsia="ru-RU" w:bidi="ru-RU"/>
        </w:rPr>
        <w:t>Так и устроена работа: пасека сдаёт продукт пекарне, пекарня платит за партии, а сезон крутится от весенней чистки рамок до осеннего розлива.</w:t>
      </w:r>
    </w:p>
    <w:p>
      <w:pPr>
        <w:spacing w:before="0" w:after="160" w:line="276" w:lineRule="auto"/>
        <w:ind w:firstLine="709"/>
        <w:jc w:val="both"/>
      </w:pPr>
      <w:r>
        <w:rPr>
          <w:rFonts w:ascii="Palatino" w:hAnsi="Palatino" w:cs="Palatino" w:eastAsia="Palatino"/>
          <w:b w:val="0"/>
          <w:i w:val="0"/>
          <w:sz w:val="24"/>
          <w:lang w:val="ru-RU" w:eastAsia="ru-RU" w:bidi="ru-RU"/>
        </w:rPr>
        <w:t>В тихие вечера он перечитывает тетрадь и раскладывает ярлыки по сортам. Липовый мёд идёт в пряники, гречишный оставляют для отдельной полки, а вощина уезжает вместе с ближайшей флягой, чтобы не копилась у окна.</w:t>
      </w:r>
    </w:p>
    <w:p>
      <w:pPr>
        <w:spacing w:before="0" w:after="160" w:line="276" w:lineRule="auto"/>
        <w:ind w:firstLine="709"/>
        <w:jc w:val="both"/>
      </w:pPr>
      <w:r>
        <w:rPr>
          <w:rFonts w:ascii="Palatino" w:hAnsi="Palatino" w:cs="Palatino" w:eastAsia="Palatino"/>
          <w:b w:val="0"/>
          <w:i w:val="0"/>
          <w:sz w:val="24"/>
          <w:lang w:val="ru-RU" w:eastAsia="ru-RU" w:bidi="ru-RU"/>
        </w:rPr>
        <w:t>Хозяйка пекарни иногда остаётся на чай. Говорят о том, какая партия вышла мягче, и о том, что дорогу надо подсыпать щебнем, иначе тележка снова увязнет. Никаких бумаг сверх тетради они в эти вечера не заводят.</w:t>
      </w:r>
    </w:p>
    <w:p>
      <w:pPr>
        <w:spacing w:before="0" w:after="160" w:line="276" w:lineRule="auto"/>
        <w:ind w:firstLine="709"/>
        <w:jc w:val="both"/>
      </w:pPr>
      <w:r>
        <w:rPr>
          <w:rFonts w:ascii="Palatino" w:hAnsi="Palatino" w:cs="Palatino" w:eastAsia="Palatino"/>
          <w:b w:val="0"/>
          <w:i w:val="0"/>
          <w:sz w:val="24"/>
          <w:lang w:val="ru-RU" w:eastAsia="ru-RU" w:bidi="ru-RU"/>
        </w:rPr>
        <w:t>Сосед обещает, что ручей когда-нибудь перекроют мостками. Пока мостков не поставили, Арсений закладывает лишний час на выезд и не обещает пекарне день, если с ночи шёл дождь.</w:t>
      </w:r>
    </w:p>
    <w:p>
      <w:pPr>
        <w:spacing w:before="0" w:after="160" w:line="276" w:lineRule="auto"/>
        <w:ind w:firstLine="709"/>
        <w:jc w:val="both"/>
      </w:pPr>
      <w:r>
        <w:rPr>
          <w:rFonts w:ascii="Palatino" w:hAnsi="Palatino" w:cs="Palatino" w:eastAsia="Palatino"/>
          <w:b w:val="0"/>
          <w:i w:val="0"/>
          <w:sz w:val="24"/>
          <w:lang w:val="ru-RU" w:eastAsia="ru-RU" w:bidi="ru-RU"/>
        </w:rPr>
        <w:t>Племянница подписывает ярлыки аккуратно, буква к букве, и убирает тетрадь в жестяную коробку. Коробка стоит на полке над весами, рядом с запасными рамками и мотком шпагата.</w:t>
      </w:r>
    </w:p>
    <w:p>
      <w:pPr>
        <w:spacing w:before="240" w:after="0" w:line="276" w:lineRule="auto"/>
        <w:ind w:firstLine="709"/>
        <w:jc w:val="both"/>
      </w:pPr>
      <w:r>
        <w:rPr>
          <w:rFonts w:ascii="Palatino" w:hAnsi="Palatino" w:cs="Palatino" w:eastAsia="Palatino"/>
          <w:b w:val="0"/>
          <w:i w:val="0"/>
          <w:sz w:val="24"/>
          <w:lang w:val="ru-RU" w:eastAsia="ru-RU" w:bidi="ru-RU"/>
        </w:rPr>
        <w:t>Дальше в этом рассказе появляются суммы. Месячная выручка составляет 1 500 000 руб. в месяц. Расходы составляют 0,55 от выручки, то есть 825 000 руб. в месяц. Собственные средства составляют 700 000 руб. До первых денежных поступлений в новом сезоне 6 месяцев.</w:t>
      </w:r>
    </w:p>
    <w:sectPr w:rsidR="00FC693F" w:rsidRPr="0006063C" w:rsidSect="00034616">
      <w:pgSz w:w="11906" w:h="16838"/>
      <w:pgMar w:top="1134" w:right="1361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" w:hAnsi="Palatino" w:cs="Palatino" w:eastAsia="Palatin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Пасека за оврагом</dc:title>
  <dc:subject/>
  <dc:creator>Арсений Мохов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