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9B40D" w14:textId="77777777" w:rsidR="004A182A" w:rsidRDefault="00000000">
      <w:pPr>
        <w:pStyle w:val="a4"/>
        <w:rPr>
          <w:lang w:eastAsia="zh-CN"/>
        </w:rPr>
      </w:pPr>
      <w:r>
        <w:rPr>
          <w:lang w:eastAsia="zh-CN"/>
        </w:rPr>
        <w:t>第三次作业</w:t>
      </w:r>
    </w:p>
    <w:p w14:paraId="7BED198E" w14:textId="77777777" w:rsidR="004A182A" w:rsidRDefault="00000000">
      <w:pPr>
        <w:pStyle w:val="Author"/>
        <w:rPr>
          <w:lang w:eastAsia="zh-CN"/>
        </w:rPr>
      </w:pPr>
      <w:r>
        <w:rPr>
          <w:lang w:eastAsia="zh-CN"/>
        </w:rPr>
        <w:t>辛柏嬴</w:t>
      </w:r>
      <w:r>
        <w:rPr>
          <w:lang w:eastAsia="zh-CN"/>
        </w:rPr>
        <w:t xml:space="preserve"> 2020111753 20</w:t>
      </w:r>
      <w:r>
        <w:rPr>
          <w:lang w:eastAsia="zh-CN"/>
        </w:rPr>
        <w:t>金统</w:t>
      </w:r>
      <w:r>
        <w:rPr>
          <w:lang w:eastAsia="zh-CN"/>
        </w:rPr>
        <w:t>2</w:t>
      </w:r>
      <w:r>
        <w:rPr>
          <w:lang w:eastAsia="zh-CN"/>
        </w:rPr>
        <w:t>班</w:t>
      </w:r>
    </w:p>
    <w:p w14:paraId="51FA5DB0" w14:textId="77777777" w:rsidR="004A182A" w:rsidRDefault="00000000">
      <w:pPr>
        <w:pStyle w:val="a6"/>
        <w:rPr>
          <w:lang w:eastAsia="zh-CN"/>
        </w:rPr>
      </w:pPr>
      <w:r>
        <w:rPr>
          <w:lang w:eastAsia="zh-CN"/>
        </w:rPr>
        <w:t>2023-03-31</w:t>
      </w:r>
    </w:p>
    <w:p w14:paraId="0CE90195" w14:textId="77777777" w:rsidR="004A182A" w:rsidRDefault="00000000">
      <w:pPr>
        <w:pStyle w:val="2"/>
        <w:rPr>
          <w:lang w:eastAsia="zh-CN"/>
        </w:rPr>
      </w:pPr>
      <w:bookmarkStart w:id="0" w:name="第一题"/>
      <w:r>
        <w:rPr>
          <w:lang w:eastAsia="zh-CN"/>
        </w:rPr>
        <w:t>第一题</w:t>
      </w:r>
    </w:p>
    <w:p w14:paraId="61EE6008" w14:textId="77777777" w:rsidR="004A182A" w:rsidRDefault="00000000">
      <w:pPr>
        <w:pStyle w:val="FirstParagraph"/>
        <w:rPr>
          <w:b/>
          <w:bCs/>
          <w:lang w:eastAsia="zh-CN"/>
        </w:rPr>
      </w:pPr>
      <w:r>
        <w:rPr>
          <w:b/>
          <w:bCs/>
          <w:lang w:eastAsia="zh-CN"/>
        </w:rPr>
        <w:t>长度为</w:t>
      </w:r>
      <w:r>
        <w:rPr>
          <w:b/>
          <w:bCs/>
          <w:lang w:eastAsia="zh-CN"/>
        </w:rPr>
        <w:t xml:space="preserve">n = 100 </w:t>
      </w:r>
      <w:r>
        <w:rPr>
          <w:b/>
          <w:bCs/>
          <w:lang w:eastAsia="zh-CN"/>
        </w:rPr>
        <w:t>的时间序列</w:t>
      </w:r>
      <w:r>
        <w:rPr>
          <w:b/>
          <w:bCs/>
          <w:lang w:eastAsia="zh-CN"/>
        </w:rPr>
        <w:t>{Zt}</w:t>
      </w:r>
      <w:r>
        <w:rPr>
          <w:b/>
          <w:bCs/>
          <w:lang w:eastAsia="zh-CN"/>
        </w:rPr>
        <w:t>，已知</w:t>
      </w:r>
      <w:r>
        <w:rPr>
          <w:b/>
          <w:bCs/>
          <w:lang w:eastAsia="zh-CN"/>
        </w:rPr>
        <w:t>r1 = 0.615</w:t>
      </w:r>
      <w:r>
        <w:rPr>
          <w:b/>
          <w:bCs/>
          <w:lang w:eastAsia="zh-CN"/>
        </w:rPr>
        <w:t>、</w:t>
      </w:r>
      <w:r>
        <w:rPr>
          <w:b/>
          <w:bCs/>
          <w:lang w:eastAsia="zh-CN"/>
        </w:rPr>
        <w:t>r2 = 0.505</w:t>
      </w:r>
      <w:r>
        <w:rPr>
          <w:b/>
          <w:bCs/>
          <w:lang w:eastAsia="zh-CN"/>
        </w:rPr>
        <w:t>、</w:t>
      </w:r>
      <w:r>
        <w:rPr>
          <w:b/>
          <w:bCs/>
          <w:lang w:eastAsia="zh-CN"/>
        </w:rPr>
        <w:t>r3 = 0.364</w:t>
      </w:r>
      <w:r>
        <w:rPr>
          <w:b/>
          <w:bCs/>
          <w:lang w:eastAsia="zh-CN"/>
        </w:rPr>
        <w:t>，样本均值</w:t>
      </w:r>
      <w:r>
        <w:rPr>
          <w:b/>
          <w:bCs/>
          <w:lang w:eastAsia="zh-CN"/>
        </w:rPr>
        <w:t xml:space="preserve"> </w:t>
      </w:r>
      <w:r>
        <w:rPr>
          <w:b/>
          <w:bCs/>
          <w:lang w:eastAsia="zh-CN"/>
        </w:rPr>
        <w:t>为</w:t>
      </w:r>
      <w:r>
        <w:rPr>
          <w:b/>
          <w:bCs/>
          <w:lang w:eastAsia="zh-CN"/>
        </w:rPr>
        <w:t>1.999</w:t>
      </w:r>
      <w:r>
        <w:rPr>
          <w:b/>
          <w:bCs/>
          <w:lang w:eastAsia="zh-CN"/>
        </w:rPr>
        <w:t>，样本方差为</w:t>
      </w:r>
      <w:r>
        <w:rPr>
          <w:b/>
          <w:bCs/>
          <w:lang w:eastAsia="zh-CN"/>
        </w:rPr>
        <w:t>1.701</w:t>
      </w:r>
      <w:r>
        <w:rPr>
          <w:b/>
          <w:bCs/>
          <w:lang w:eastAsia="zh-CN"/>
        </w:rPr>
        <w:t>。为该序列识别一个</w:t>
      </w:r>
      <w:r>
        <w:rPr>
          <w:b/>
          <w:bCs/>
          <w:lang w:eastAsia="zh-CN"/>
        </w:rPr>
        <w:t xml:space="preserve">AR(2) </w:t>
      </w:r>
      <w:r>
        <w:rPr>
          <w:b/>
          <w:bCs/>
          <w:lang w:eastAsia="zh-CN"/>
        </w:rPr>
        <w:t>模型，请计算模型参数的矩估计。</w:t>
      </w:r>
    </w:p>
    <w:p w14:paraId="4A99153A" w14:textId="751F1AC8" w:rsidR="008D51BE" w:rsidRPr="008D51BE" w:rsidRDefault="008D51BE" w:rsidP="008D51BE">
      <w:pPr>
        <w:pStyle w:val="a0"/>
        <w:jc w:val="center"/>
        <w:rPr>
          <w:rFonts w:hint="eastAsia"/>
          <w:lang w:eastAsia="zh-CN"/>
        </w:rPr>
      </w:pPr>
      <w:r w:rsidRPr="008D51BE">
        <w:rPr>
          <w:lang w:eastAsia="zh-CN"/>
        </w:rPr>
        <w:drawing>
          <wp:inline distT="0" distB="0" distL="0" distR="0" wp14:anchorId="45536EC1" wp14:editId="46B229E7">
            <wp:extent cx="5370490" cy="533212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9304" cy="534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07DF" w14:textId="77777777" w:rsidR="004A182A" w:rsidRDefault="00000000">
      <w:pPr>
        <w:pStyle w:val="2"/>
        <w:rPr>
          <w:lang w:eastAsia="zh-CN"/>
        </w:rPr>
      </w:pPr>
      <w:bookmarkStart w:id="1" w:name="第二题"/>
      <w:bookmarkEnd w:id="0"/>
      <w:r>
        <w:rPr>
          <w:lang w:eastAsia="zh-CN"/>
        </w:rPr>
        <w:lastRenderedPageBreak/>
        <w:t>第二题</w:t>
      </w:r>
    </w:p>
    <w:p w14:paraId="0A25BE3F" w14:textId="177EFCCF" w:rsidR="004A182A" w:rsidRDefault="00000000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使用</w:t>
      </w:r>
      <w:r>
        <w:rPr>
          <w:b/>
          <w:bCs/>
          <w:lang w:eastAsia="zh-CN"/>
        </w:rPr>
        <w:t xml:space="preserve">R </w:t>
      </w:r>
      <w:r>
        <w:rPr>
          <w:b/>
          <w:bCs/>
          <w:lang w:eastAsia="zh-CN"/>
        </w:rPr>
        <w:t>软件模拟样本量为</w:t>
      </w:r>
      <w:r>
        <w:rPr>
          <w:b/>
          <w:bCs/>
          <w:lang w:eastAsia="zh-CN"/>
        </w:rPr>
        <w:t xml:space="preserve">n = 36 </w:t>
      </w:r>
      <w:r>
        <w:rPr>
          <w:b/>
          <w:bCs/>
          <w:lang w:eastAsia="zh-CN"/>
        </w:rPr>
        <w:t>的零均值</w:t>
      </w:r>
      <w:r>
        <w:rPr>
          <w:b/>
          <w:bCs/>
          <w:lang w:eastAsia="zh-CN"/>
        </w:rPr>
        <w:t xml:space="preserve">MA(1) </w:t>
      </w:r>
      <w:r>
        <w:rPr>
          <w:b/>
          <w:bCs/>
          <w:lang w:eastAsia="zh-CN"/>
        </w:rPr>
        <w:t>序列，其中</w:t>
      </w:r>
      <w:r>
        <w:rPr>
          <w:b/>
          <w:bCs/>
        </w:rPr>
        <w:t>θ</w:t>
      </w:r>
      <w:r>
        <w:rPr>
          <w:b/>
          <w:bCs/>
          <w:lang w:eastAsia="zh-CN"/>
        </w:rPr>
        <w:t xml:space="preserve"> = −0.6</w:t>
      </w:r>
      <w:r>
        <w:rPr>
          <w:b/>
          <w:bCs/>
          <w:lang w:eastAsia="zh-CN"/>
        </w:rPr>
        <w:t>，白噪声</w:t>
      </w:r>
      <w:r>
        <w:rPr>
          <w:b/>
          <w:bCs/>
          <w:lang w:eastAsia="zh-CN"/>
        </w:rPr>
        <w:t xml:space="preserve"> at </w:t>
      </w:r>
      <w:r w:rsidR="008D51BE">
        <w:rPr>
          <w:b/>
          <w:bCs/>
          <w:lang w:eastAsia="zh-CN"/>
        </w:rPr>
        <w:t xml:space="preserve">~ </w:t>
      </w:r>
      <w:r>
        <w:rPr>
          <w:b/>
          <w:bCs/>
          <w:lang w:eastAsia="zh-CN"/>
        </w:rPr>
        <w:t>N(0, 1)</w:t>
      </w:r>
      <w:r>
        <w:rPr>
          <w:b/>
          <w:bCs/>
          <w:lang w:eastAsia="zh-CN"/>
        </w:rPr>
        <w:t>，且模拟设定随机种子数为</w:t>
      </w:r>
      <w:r>
        <w:rPr>
          <w:b/>
          <w:bCs/>
          <w:lang w:eastAsia="zh-CN"/>
        </w:rPr>
        <w:t>1</w:t>
      </w:r>
      <w:r>
        <w:rPr>
          <w:b/>
          <w:bCs/>
          <w:lang w:eastAsia="zh-CN"/>
        </w:rPr>
        <w:t>。</w:t>
      </w:r>
    </w:p>
    <w:p w14:paraId="52FB7CBB" w14:textId="6264D784" w:rsidR="004A182A" w:rsidRDefault="00000000" w:rsidP="008D51BE">
      <w:pPr>
        <w:pStyle w:val="SourceCode"/>
      </w:pPr>
      <w:r>
        <w:rPr>
          <w:rStyle w:val="CommentTok"/>
        </w:rPr>
        <w:t># Z_t = a_t + 0.6a_t-1 library(TSA)</w:t>
      </w:r>
      <w:r>
        <w:br/>
      </w:r>
      <w:r>
        <w:rPr>
          <w:rStyle w:val="Function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offset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br/>
      </w:r>
      <w:r>
        <w:rPr>
          <w:rStyle w:val="NormalTok"/>
        </w:rPr>
        <w:t xml:space="preserve">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36</w:t>
      </w:r>
      <w:r>
        <w:br/>
      </w:r>
      <w:r>
        <w:rPr>
          <w:rStyle w:val="NormalTok"/>
        </w:rPr>
        <w:t xml:space="preserve">theta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0.6</w:t>
      </w:r>
      <w:r>
        <w:br/>
      </w:r>
      <w:r>
        <w:rPr>
          <w:rStyle w:val="NormalTok"/>
        </w:rPr>
        <w:t xml:space="preserve">at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rnorm</w:t>
      </w:r>
      <w:r>
        <w:rPr>
          <w:rStyle w:val="NormalTok"/>
        </w:rPr>
        <w:t xml:space="preserve">(n </w:t>
      </w:r>
      <w:r>
        <w:rPr>
          <w:rStyle w:val="SpecialCharTok"/>
        </w:rPr>
        <w:t>+</w:t>
      </w:r>
      <w:r>
        <w:rPr>
          <w:rStyle w:val="NormalTok"/>
        </w:rPr>
        <w:t xml:space="preserve"> offset)</w:t>
      </w:r>
      <w:r>
        <w:br/>
      </w:r>
      <w:r>
        <w:rPr>
          <w:rStyle w:val="NormalTok"/>
        </w:rPr>
        <w:t xml:space="preserve">Zt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stantTok"/>
        </w:rPr>
        <w:t>NULL</w:t>
      </w:r>
      <w:r>
        <w:br/>
      </w:r>
      <w:r>
        <w:rPr>
          <w:rStyle w:val="NormalTok"/>
        </w:rPr>
        <w:t>Zt[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therTok"/>
        </w:rPr>
        <w:t>&lt;-</w:t>
      </w:r>
      <w:r>
        <w:rPr>
          <w:rStyle w:val="NormalTok"/>
        </w:rPr>
        <w:t xml:space="preserve"> at[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theta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SpecialCharTok"/>
        </w:rPr>
        <w:t>:</w:t>
      </w:r>
      <w:r>
        <w:rPr>
          <w:rStyle w:val="NormalTok"/>
        </w:rPr>
        <w:t xml:space="preserve">(n </w:t>
      </w:r>
      <w:r>
        <w:rPr>
          <w:rStyle w:val="SpecialCharTok"/>
        </w:rPr>
        <w:t>+</w:t>
      </w:r>
      <w:r>
        <w:rPr>
          <w:rStyle w:val="NormalTok"/>
        </w:rPr>
        <w:t xml:space="preserve"> offset)) {</w:t>
      </w:r>
      <w:r>
        <w:br/>
      </w:r>
      <w:r>
        <w:rPr>
          <w:rStyle w:val="NormalTok"/>
        </w:rPr>
        <w:t xml:space="preserve">    Zt[i] </w:t>
      </w:r>
      <w:r>
        <w:rPr>
          <w:rStyle w:val="OtherTok"/>
        </w:rPr>
        <w:t>&lt;-</w:t>
      </w:r>
      <w:r>
        <w:rPr>
          <w:rStyle w:val="NormalTok"/>
        </w:rPr>
        <w:t xml:space="preserve"> at[i] </w:t>
      </w:r>
      <w:r>
        <w:rPr>
          <w:rStyle w:val="SpecialCharTok"/>
        </w:rPr>
        <w:t>-</w:t>
      </w:r>
      <w:r>
        <w:rPr>
          <w:rStyle w:val="NormalTok"/>
        </w:rPr>
        <w:t xml:space="preserve"> theta </w:t>
      </w:r>
      <w:r>
        <w:rPr>
          <w:rStyle w:val="SpecialCharTok"/>
        </w:rPr>
        <w:t>*</w:t>
      </w:r>
      <w:r>
        <w:rPr>
          <w:rStyle w:val="NormalTok"/>
        </w:rPr>
        <w:t xml:space="preserve"> at[i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 xml:space="preserve">Zt </w:t>
      </w:r>
      <w:r>
        <w:rPr>
          <w:rStyle w:val="OtherTok"/>
        </w:rPr>
        <w:t>&lt;-</w:t>
      </w:r>
      <w:r>
        <w:rPr>
          <w:rStyle w:val="NormalTok"/>
        </w:rPr>
        <w:t xml:space="preserve"> Zt[(offset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SpecialCharTok"/>
        </w:rPr>
        <w:t>:</w:t>
      </w:r>
      <w:r>
        <w:rPr>
          <w:rStyle w:val="NormalTok"/>
        </w:rPr>
        <w:t xml:space="preserve">(offset </w:t>
      </w:r>
      <w:r>
        <w:rPr>
          <w:rStyle w:val="SpecialCharTok"/>
        </w:rPr>
        <w:t>+</w:t>
      </w:r>
      <w:r>
        <w:rPr>
          <w:rStyle w:val="NormalTok"/>
        </w:rPr>
        <w:t xml:space="preserve"> n)]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 xml:space="preserve">(Zt,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"o"</w:t>
      </w:r>
      <w:r>
        <w:rPr>
          <w:rStyle w:val="NormalTok"/>
        </w:rPr>
        <w:t xml:space="preserve">,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Attribut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"t"</w:t>
      </w:r>
      <w:r>
        <w:rPr>
          <w:rStyle w:val="NormalTok"/>
        </w:rPr>
        <w:t xml:space="preserve">, </w:t>
      </w:r>
      <w:r>
        <w:rPr>
          <w:rStyle w:val="AttributeTok"/>
        </w:rPr>
        <w:t>ylab =</w:t>
      </w:r>
      <w:r>
        <w:rPr>
          <w:rStyle w:val="NormalTok"/>
        </w:rPr>
        <w:t xml:space="preserve"> </w:t>
      </w:r>
      <w:r>
        <w:rPr>
          <w:rStyle w:val="FunctionTok"/>
        </w:rPr>
        <w:t>expression</w:t>
      </w:r>
      <w:r>
        <w:rPr>
          <w:rStyle w:val="NormalTok"/>
        </w:rPr>
        <w:t>(Z[t]))</w:t>
      </w:r>
    </w:p>
    <w:p w14:paraId="14ECFB36" w14:textId="77777777" w:rsidR="004A182A" w:rsidRDefault="00000000">
      <w:pPr>
        <w:pStyle w:val="a0"/>
      </w:pPr>
      <w:r>
        <w:rPr>
          <w:b/>
          <w:bCs/>
        </w:rPr>
        <w:t xml:space="preserve">(a) </w:t>
      </w:r>
      <w:r>
        <w:rPr>
          <w:b/>
          <w:bCs/>
        </w:rPr>
        <w:t>求</w:t>
      </w:r>
      <w:r>
        <w:rPr>
          <w:b/>
          <w:bCs/>
        </w:rPr>
        <w:t xml:space="preserve">θ </w:t>
      </w:r>
      <w:proofErr w:type="gramStart"/>
      <w:r>
        <w:rPr>
          <w:b/>
          <w:bCs/>
        </w:rPr>
        <w:t>的矩估计；</w:t>
      </w:r>
      <w:proofErr w:type="gramEnd"/>
    </w:p>
    <w:p w14:paraId="626E01F5" w14:textId="77777777" w:rsidR="004A182A" w:rsidRDefault="00000000">
      <w:pPr>
        <w:pStyle w:val="SourceCode"/>
      </w:pPr>
      <w:r>
        <w:rPr>
          <w:rStyle w:val="NormalTok"/>
        </w:rPr>
        <w:t xml:space="preserve">ma1.mme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(x) {</w:t>
      </w:r>
      <w:r>
        <w:br/>
      </w:r>
      <w:r>
        <w:rPr>
          <w:rStyle w:val="NormalTok"/>
        </w:rPr>
        <w:t xml:space="preserve">    r </w:t>
      </w:r>
      <w:r>
        <w:rPr>
          <w:rStyle w:val="OtherTok"/>
        </w:rPr>
        <w:t>=</w:t>
      </w:r>
      <w:r>
        <w:rPr>
          <w:rStyle w:val="NormalTok"/>
        </w:rPr>
        <w:t xml:space="preserve"> TSA</w:t>
      </w:r>
      <w:r>
        <w:rPr>
          <w:rStyle w:val="SpecialCharTok"/>
        </w:rPr>
        <w:t>::</w:t>
      </w:r>
      <w:r>
        <w:rPr>
          <w:rStyle w:val="FunctionTok"/>
        </w:rPr>
        <w:t>acf</w:t>
      </w:r>
      <w:r>
        <w:rPr>
          <w:rStyle w:val="NormalTok"/>
        </w:rPr>
        <w:t xml:space="preserve">(x, </w:t>
      </w:r>
      <w:r>
        <w:rPr>
          <w:rStyle w:val="AttributeTok"/>
        </w:rPr>
        <w:t>plot =</w:t>
      </w:r>
      <w:r>
        <w:rPr>
          <w:rStyle w:val="NormalTok"/>
        </w:rPr>
        <w:t xml:space="preserve"> F)</w:t>
      </w:r>
      <w:r>
        <w:rPr>
          <w:rStyle w:val="SpecialCharTok"/>
        </w:rPr>
        <w:t>$</w:t>
      </w:r>
      <w:r>
        <w:rPr>
          <w:rStyle w:val="NormalTok"/>
        </w:rPr>
        <w:t>acf[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FunctionTok"/>
        </w:rPr>
        <w:t>abs</w:t>
      </w:r>
      <w:r>
        <w:rPr>
          <w:rStyle w:val="NormalTok"/>
        </w:rPr>
        <w:t xml:space="preserve">(r) </w:t>
      </w:r>
      <w:r>
        <w:rPr>
          <w:rStyle w:val="SpecialCharTok"/>
        </w:rPr>
        <w:t>&lt;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return</w:t>
      </w:r>
      <w:r>
        <w:rPr>
          <w:rStyle w:val="NormalTok"/>
        </w:rPr>
        <w:t>((</w:t>
      </w:r>
      <w:r>
        <w:rPr>
          <w:rStyle w:val="SpecialCha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sqrt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r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rPr>
          <w:rStyle w:val="SpecialCharTok"/>
        </w:rPr>
        <w:t>/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r))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FunctionTok"/>
        </w:rPr>
        <w:t>return</w:t>
      </w:r>
      <w:r>
        <w:rPr>
          <w:rStyle w:val="NormalTok"/>
        </w:rPr>
        <w:t>(</w:t>
      </w:r>
      <w:r>
        <w:rPr>
          <w:rStyle w:val="ConstantTok"/>
        </w:rPr>
        <w:t>NA</w:t>
      </w:r>
      <w:r>
        <w:rPr>
          <w:rStyle w:val="NormalTok"/>
        </w:rPr>
        <w:t>)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 xml:space="preserve">mme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ma1.mme</w:t>
      </w:r>
      <w:r>
        <w:rPr>
          <w:rStyle w:val="NormalTok"/>
        </w:rPr>
        <w:t>(Zt)</w:t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"MME result:"</w:t>
      </w:r>
      <w:r>
        <w:rPr>
          <w:rStyle w:val="NormalTok"/>
        </w:rPr>
        <w:t xml:space="preserve">, mme, </w:t>
      </w:r>
      <w:r>
        <w:rPr>
          <w:rStyle w:val="StringTok"/>
        </w:rPr>
        <w:t>""</w:t>
      </w:r>
      <w:r>
        <w:rPr>
          <w:rStyle w:val="NormalTok"/>
        </w:rPr>
        <w:t>))</w:t>
      </w:r>
    </w:p>
    <w:p w14:paraId="314E0ED0" w14:textId="77777777" w:rsidR="004A182A" w:rsidRDefault="00000000">
      <w:pPr>
        <w:pStyle w:val="SourceCode"/>
      </w:pPr>
      <w:r>
        <w:rPr>
          <w:rStyle w:val="VerbatimChar"/>
        </w:rPr>
        <w:t>## MME result: -0.417855739742642</w:t>
      </w:r>
    </w:p>
    <w:p w14:paraId="1A9B103D" w14:textId="77777777" w:rsidR="004A182A" w:rsidRDefault="00000000">
      <w:pPr>
        <w:pStyle w:val="FirstParagraph"/>
      </w:pPr>
      <w:r>
        <w:rPr>
          <w:b/>
          <w:bCs/>
        </w:rPr>
        <w:t xml:space="preserve">(b) </w:t>
      </w:r>
      <w:r>
        <w:rPr>
          <w:b/>
          <w:bCs/>
        </w:rPr>
        <w:t>求</w:t>
      </w:r>
      <w:r>
        <w:rPr>
          <w:b/>
          <w:bCs/>
        </w:rPr>
        <w:t xml:space="preserve">θ </w:t>
      </w:r>
      <w:r>
        <w:rPr>
          <w:b/>
          <w:bCs/>
        </w:rPr>
        <w:t>的条件最小二乘估计，并且与</w:t>
      </w:r>
      <w:r>
        <w:rPr>
          <w:b/>
          <w:bCs/>
        </w:rPr>
        <w:t xml:space="preserve">(a) </w:t>
      </w:r>
      <w:r>
        <w:rPr>
          <w:b/>
          <w:bCs/>
        </w:rPr>
        <w:t>中的结果进行比较；</w:t>
      </w:r>
    </w:p>
    <w:p w14:paraId="49CAC35C" w14:textId="77777777" w:rsidR="004A182A" w:rsidRDefault="00000000">
      <w:pPr>
        <w:pStyle w:val="SourceCode"/>
      </w:pPr>
      <w:r>
        <w:rPr>
          <w:rStyle w:val="FunctionTok"/>
        </w:rPr>
        <w:t>arima</w:t>
      </w:r>
      <w:r>
        <w:rPr>
          <w:rStyle w:val="NormalTok"/>
        </w:rPr>
        <w:t xml:space="preserve">(Zt, </w:t>
      </w:r>
      <w:r>
        <w:rPr>
          <w:rStyle w:val="AttributeTok"/>
        </w:rPr>
        <w:t>order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"CSS"</w:t>
      </w:r>
      <w:r>
        <w:rPr>
          <w:rStyle w:val="NormalTok"/>
        </w:rPr>
        <w:t>)</w:t>
      </w:r>
      <w:r>
        <w:rPr>
          <w:rStyle w:val="SpecialCharTok"/>
        </w:rPr>
        <w:t>$</w:t>
      </w:r>
      <w:r>
        <w:rPr>
          <w:rStyle w:val="NormalTok"/>
        </w:rPr>
        <w:t>coef[</w:t>
      </w:r>
      <w:r>
        <w:rPr>
          <w:rStyle w:val="DecValTok"/>
        </w:rPr>
        <w:t>1</w:t>
      </w:r>
      <w:r>
        <w:rPr>
          <w:rStyle w:val="NormalTok"/>
        </w:rPr>
        <w:t>]</w:t>
      </w:r>
    </w:p>
    <w:p w14:paraId="02B57A0A" w14:textId="77777777" w:rsidR="004A182A" w:rsidRDefault="00000000">
      <w:pPr>
        <w:pStyle w:val="SourceCode"/>
      </w:pPr>
      <w:r>
        <w:rPr>
          <w:rStyle w:val="VerbatimChar"/>
        </w:rPr>
        <w:t xml:space="preserve">##       ma1 </w:t>
      </w:r>
      <w:r>
        <w:br/>
      </w:r>
      <w:r>
        <w:rPr>
          <w:rStyle w:val="VerbatimChar"/>
        </w:rPr>
        <w:t>## 0.5892244</w:t>
      </w:r>
    </w:p>
    <w:p w14:paraId="07178E67" w14:textId="77777777" w:rsidR="004A182A" w:rsidRDefault="00000000">
      <w:pPr>
        <w:pStyle w:val="FirstParagraph"/>
      </w:pPr>
      <w:r>
        <w:t>由代码可知，条件最小二乘的计算结果是</w:t>
      </w:r>
      <w:r>
        <w:t>-0.5892</w:t>
      </w:r>
      <w:r>
        <w:t>，要明显优于矩估计。</w:t>
      </w:r>
    </w:p>
    <w:p w14:paraId="2DBEC4D0" w14:textId="77777777" w:rsidR="004A182A" w:rsidRDefault="00000000">
      <w:pPr>
        <w:pStyle w:val="a0"/>
      </w:pPr>
      <w:r>
        <w:rPr>
          <w:b/>
          <w:bCs/>
        </w:rPr>
        <w:t xml:space="preserve">(c) </w:t>
      </w:r>
      <w:r>
        <w:rPr>
          <w:b/>
          <w:bCs/>
        </w:rPr>
        <w:t>求</w:t>
      </w:r>
      <w:r>
        <w:rPr>
          <w:b/>
          <w:bCs/>
        </w:rPr>
        <w:t xml:space="preserve">θ </w:t>
      </w:r>
      <w:r>
        <w:rPr>
          <w:b/>
          <w:bCs/>
        </w:rPr>
        <w:t>的极大似然估计，并且与</w:t>
      </w:r>
      <w:r>
        <w:rPr>
          <w:b/>
          <w:bCs/>
        </w:rPr>
        <w:t xml:space="preserve">(a) </w:t>
      </w:r>
      <w:r>
        <w:rPr>
          <w:b/>
          <w:bCs/>
        </w:rPr>
        <w:t>和</w:t>
      </w:r>
      <w:r>
        <w:rPr>
          <w:b/>
          <w:bCs/>
        </w:rPr>
        <w:t xml:space="preserve">(b) </w:t>
      </w:r>
      <w:r>
        <w:rPr>
          <w:b/>
          <w:bCs/>
        </w:rPr>
        <w:t>中的结果进行比较；</w:t>
      </w:r>
    </w:p>
    <w:p w14:paraId="0A911D4C" w14:textId="77777777" w:rsidR="004A182A" w:rsidRDefault="00000000">
      <w:pPr>
        <w:pStyle w:val="SourceCode"/>
      </w:pPr>
      <w:r>
        <w:rPr>
          <w:rStyle w:val="FunctionTok"/>
        </w:rPr>
        <w:t>arima</w:t>
      </w:r>
      <w:r>
        <w:rPr>
          <w:rStyle w:val="NormalTok"/>
        </w:rPr>
        <w:t xml:space="preserve">(Zt, </w:t>
      </w:r>
      <w:r>
        <w:rPr>
          <w:rStyle w:val="AttributeTok"/>
        </w:rPr>
        <w:t>order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"ML"</w:t>
      </w:r>
      <w:r>
        <w:rPr>
          <w:rStyle w:val="NormalTok"/>
        </w:rPr>
        <w:t>)</w:t>
      </w:r>
      <w:r>
        <w:rPr>
          <w:rStyle w:val="SpecialCharTok"/>
        </w:rPr>
        <w:t>$</w:t>
      </w:r>
      <w:r>
        <w:rPr>
          <w:rStyle w:val="NormalTok"/>
        </w:rPr>
        <w:t>coef[</w:t>
      </w:r>
      <w:r>
        <w:rPr>
          <w:rStyle w:val="DecValTok"/>
        </w:rPr>
        <w:t>1</w:t>
      </w:r>
      <w:r>
        <w:rPr>
          <w:rStyle w:val="NormalTok"/>
        </w:rPr>
        <w:t>]</w:t>
      </w:r>
    </w:p>
    <w:p w14:paraId="7C1DAA9C" w14:textId="77777777" w:rsidR="004A182A" w:rsidRDefault="00000000">
      <w:pPr>
        <w:pStyle w:val="SourceCode"/>
      </w:pPr>
      <w:r>
        <w:rPr>
          <w:rStyle w:val="VerbatimChar"/>
        </w:rPr>
        <w:t xml:space="preserve">##       ma1 </w:t>
      </w:r>
      <w:r>
        <w:br/>
      </w:r>
      <w:r>
        <w:rPr>
          <w:rStyle w:val="VerbatimChar"/>
        </w:rPr>
        <w:t>## 0.7224018</w:t>
      </w:r>
    </w:p>
    <w:p w14:paraId="19271B7F" w14:textId="77777777" w:rsidR="004A182A" w:rsidRDefault="00000000">
      <w:pPr>
        <w:pStyle w:val="FirstParagraph"/>
      </w:pPr>
      <w:r>
        <w:t>由代码可知，</w:t>
      </w:r>
      <w:r>
        <w:t>MLE</w:t>
      </w:r>
      <w:r>
        <w:t>的估计结果为</w:t>
      </w:r>
      <w:r>
        <w:t>-0.7224.</w:t>
      </w:r>
      <w:r>
        <w:t>因此矩估计的效果最差，误差最大；条件最小二乘的估计效果最好，误差最小。</w:t>
      </w:r>
    </w:p>
    <w:p w14:paraId="0C5699E7" w14:textId="77777777" w:rsidR="004A182A" w:rsidRDefault="00000000">
      <w:pPr>
        <w:pStyle w:val="a0"/>
        <w:rPr>
          <w:lang w:eastAsia="zh-CN"/>
        </w:rPr>
      </w:pPr>
      <w:r>
        <w:rPr>
          <w:b/>
          <w:bCs/>
          <w:lang w:eastAsia="zh-CN"/>
        </w:rPr>
        <w:lastRenderedPageBreak/>
        <w:t xml:space="preserve">(d) </w:t>
      </w:r>
      <w:r>
        <w:rPr>
          <w:b/>
          <w:bCs/>
          <w:lang w:eastAsia="zh-CN"/>
        </w:rPr>
        <w:t>设定随机种子数为</w:t>
      </w:r>
      <w:r>
        <w:rPr>
          <w:b/>
          <w:bCs/>
          <w:lang w:eastAsia="zh-CN"/>
        </w:rPr>
        <w:t>5</w:t>
      </w:r>
      <w:r>
        <w:rPr>
          <w:b/>
          <w:bCs/>
          <w:lang w:eastAsia="zh-CN"/>
        </w:rPr>
        <w:t>，选取相同参数和样本量产生新的模拟序列，使用新的模拟序</w:t>
      </w:r>
      <w:r>
        <w:rPr>
          <w:b/>
          <w:bCs/>
          <w:lang w:eastAsia="zh-CN"/>
        </w:rPr>
        <w:t xml:space="preserve"> </w:t>
      </w:r>
      <w:r>
        <w:rPr>
          <w:b/>
          <w:bCs/>
          <w:lang w:eastAsia="zh-CN"/>
        </w:rPr>
        <w:t>列重复</w:t>
      </w:r>
      <w:r>
        <w:rPr>
          <w:b/>
          <w:bCs/>
          <w:lang w:eastAsia="zh-CN"/>
        </w:rPr>
        <w:t>(a)</w:t>
      </w:r>
      <w:r>
        <w:rPr>
          <w:b/>
          <w:bCs/>
          <w:lang w:eastAsia="zh-CN"/>
        </w:rPr>
        <w:t>、</w:t>
      </w:r>
      <w:r>
        <w:rPr>
          <w:b/>
          <w:bCs/>
          <w:lang w:eastAsia="zh-CN"/>
        </w:rPr>
        <w:t xml:space="preserve">(b) </w:t>
      </w:r>
      <w:r>
        <w:rPr>
          <w:b/>
          <w:bCs/>
          <w:lang w:eastAsia="zh-CN"/>
        </w:rPr>
        <w:t>和</w:t>
      </w:r>
      <w:r>
        <w:rPr>
          <w:b/>
          <w:bCs/>
          <w:lang w:eastAsia="zh-CN"/>
        </w:rPr>
        <w:t>(c)</w:t>
      </w:r>
      <w:r>
        <w:rPr>
          <w:b/>
          <w:bCs/>
          <w:lang w:eastAsia="zh-CN"/>
        </w:rPr>
        <w:t>，并将两次模拟结果进行比较。</w:t>
      </w:r>
    </w:p>
    <w:p w14:paraId="715AE052" w14:textId="77777777" w:rsidR="004A182A" w:rsidRDefault="00000000">
      <w:pPr>
        <w:pStyle w:val="SourceCode"/>
      </w:pPr>
      <w:r>
        <w:rPr>
          <w:rStyle w:val="Function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offset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br/>
      </w:r>
      <w:r>
        <w:rPr>
          <w:rStyle w:val="NormalTok"/>
        </w:rPr>
        <w:t xml:space="preserve">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36</w:t>
      </w:r>
      <w:r>
        <w:br/>
      </w:r>
      <w:r>
        <w:rPr>
          <w:rStyle w:val="NormalTok"/>
        </w:rPr>
        <w:t xml:space="preserve">theta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0.6</w:t>
      </w:r>
      <w:r>
        <w:br/>
      </w:r>
      <w:r>
        <w:rPr>
          <w:rStyle w:val="NormalTok"/>
        </w:rPr>
        <w:t xml:space="preserve">et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rnorm</w:t>
      </w:r>
      <w:r>
        <w:rPr>
          <w:rStyle w:val="NormalTok"/>
        </w:rPr>
        <w:t xml:space="preserve">(n </w:t>
      </w:r>
      <w:r>
        <w:rPr>
          <w:rStyle w:val="SpecialCharTok"/>
        </w:rPr>
        <w:t>+</w:t>
      </w:r>
      <w:r>
        <w:rPr>
          <w:rStyle w:val="NormalTok"/>
        </w:rPr>
        <w:t xml:space="preserve"> offset)</w:t>
      </w:r>
      <w:r>
        <w:br/>
      </w:r>
      <w:r>
        <w:rPr>
          <w:rStyle w:val="NormalTok"/>
        </w:rPr>
        <w:t xml:space="preserve">Yt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stantTok"/>
        </w:rPr>
        <w:t>NULL</w:t>
      </w:r>
      <w:r>
        <w:br/>
      </w:r>
      <w:r>
        <w:rPr>
          <w:rStyle w:val="NormalTok"/>
        </w:rPr>
        <w:t>Yt[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therTok"/>
        </w:rPr>
        <w:t>&lt;-</w:t>
      </w:r>
      <w:r>
        <w:rPr>
          <w:rStyle w:val="NormalTok"/>
        </w:rPr>
        <w:t xml:space="preserve"> et[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theta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SpecialCharTok"/>
        </w:rPr>
        <w:t>:</w:t>
      </w:r>
      <w:r>
        <w:rPr>
          <w:rStyle w:val="NormalTok"/>
        </w:rPr>
        <w:t xml:space="preserve">(n </w:t>
      </w:r>
      <w:r>
        <w:rPr>
          <w:rStyle w:val="SpecialCharTok"/>
        </w:rPr>
        <w:t>+</w:t>
      </w:r>
      <w:r>
        <w:rPr>
          <w:rStyle w:val="NormalTok"/>
        </w:rPr>
        <w:t xml:space="preserve"> offset)) {</w:t>
      </w:r>
      <w:r>
        <w:br/>
      </w:r>
      <w:r>
        <w:rPr>
          <w:rStyle w:val="NormalTok"/>
        </w:rPr>
        <w:t xml:space="preserve">    Yt[i] </w:t>
      </w:r>
      <w:r>
        <w:rPr>
          <w:rStyle w:val="OtherTok"/>
        </w:rPr>
        <w:t>&lt;-</w:t>
      </w:r>
      <w:r>
        <w:rPr>
          <w:rStyle w:val="NormalTok"/>
        </w:rPr>
        <w:t xml:space="preserve"> et[i] </w:t>
      </w:r>
      <w:r>
        <w:rPr>
          <w:rStyle w:val="SpecialCharTok"/>
        </w:rPr>
        <w:t>-</w:t>
      </w:r>
      <w:r>
        <w:rPr>
          <w:rStyle w:val="NormalTok"/>
        </w:rPr>
        <w:t xml:space="preserve"> theta </w:t>
      </w:r>
      <w:r>
        <w:rPr>
          <w:rStyle w:val="SpecialCharTok"/>
        </w:rPr>
        <w:t>*</w:t>
      </w:r>
      <w:r>
        <w:rPr>
          <w:rStyle w:val="NormalTok"/>
        </w:rPr>
        <w:t xml:space="preserve"> et[i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 xml:space="preserve">Yt </w:t>
      </w:r>
      <w:r>
        <w:rPr>
          <w:rStyle w:val="OtherTok"/>
        </w:rPr>
        <w:t>&lt;-</w:t>
      </w:r>
      <w:r>
        <w:rPr>
          <w:rStyle w:val="NormalTok"/>
        </w:rPr>
        <w:t xml:space="preserve"> Yt[(offset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SpecialCharTok"/>
        </w:rPr>
        <w:t>:</w:t>
      </w:r>
      <w:r>
        <w:rPr>
          <w:rStyle w:val="NormalTok"/>
        </w:rPr>
        <w:t xml:space="preserve">(offset </w:t>
      </w:r>
      <w:r>
        <w:rPr>
          <w:rStyle w:val="SpecialCharTok"/>
        </w:rPr>
        <w:t>+</w:t>
      </w:r>
      <w:r>
        <w:rPr>
          <w:rStyle w:val="NormalTok"/>
        </w:rPr>
        <w:t xml:space="preserve"> n)]</w:t>
      </w:r>
      <w:r>
        <w:br/>
      </w:r>
      <w:r>
        <w:rPr>
          <w:rStyle w:val="NormalTok"/>
        </w:rPr>
        <w:t xml:space="preserve">mme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ma1.mme</w:t>
      </w:r>
      <w:r>
        <w:rPr>
          <w:rStyle w:val="NormalTok"/>
        </w:rPr>
        <w:t>(Yt)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"MME result:"</w:t>
      </w:r>
      <w:r>
        <w:rPr>
          <w:rStyle w:val="NormalTok"/>
        </w:rPr>
        <w:t>)</w:t>
      </w:r>
      <w:r>
        <w:br/>
      </w:r>
      <w:r>
        <w:rPr>
          <w:rStyle w:val="NormalTok"/>
        </w:rPr>
        <w:t>mme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"CSS result:"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arima</w:t>
      </w:r>
      <w:r>
        <w:rPr>
          <w:rStyle w:val="NormalTok"/>
        </w:rPr>
        <w:t xml:space="preserve">(Yt, </w:t>
      </w:r>
      <w:r>
        <w:rPr>
          <w:rStyle w:val="AttributeTok"/>
        </w:rPr>
        <w:t>order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"CSS"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"MLE result:"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arima</w:t>
      </w:r>
      <w:r>
        <w:rPr>
          <w:rStyle w:val="NormalTok"/>
        </w:rPr>
        <w:t xml:space="preserve">(Yt, </w:t>
      </w:r>
      <w:r>
        <w:rPr>
          <w:rStyle w:val="AttributeTok"/>
        </w:rPr>
        <w:t>order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"ML"</w:t>
      </w:r>
      <w:r>
        <w:rPr>
          <w:rStyle w:val="NormalTok"/>
        </w:rPr>
        <w:t>)</w:t>
      </w:r>
    </w:p>
    <w:p w14:paraId="465CACD7" w14:textId="77777777" w:rsidR="004A182A" w:rsidRDefault="00000000">
      <w:pPr>
        <w:pStyle w:val="SourceCode"/>
      </w:pPr>
      <w:r>
        <w:rPr>
          <w:rStyle w:val="VerbatimChar"/>
        </w:rPr>
        <w:t>## [1] "MME result:"</w:t>
      </w:r>
      <w:r>
        <w:br/>
      </w:r>
      <w:r>
        <w:rPr>
          <w:rStyle w:val="VerbatimChar"/>
        </w:rPr>
        <w:t>## [1] -0.4922402</w:t>
      </w:r>
      <w:r>
        <w:br/>
      </w:r>
      <w:r>
        <w:rPr>
          <w:rStyle w:val="VerbatimChar"/>
        </w:rPr>
        <w:t>## [1] "CSS result:"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arima(x = Yt, order = c(0, 0, 1), method = "CSS")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ma1  intercept</w:t>
      </w:r>
      <w:r>
        <w:br/>
      </w:r>
      <w:r>
        <w:rPr>
          <w:rStyle w:val="VerbatimChar"/>
        </w:rPr>
        <w:t>##       0.7102     0.0604</w:t>
      </w:r>
      <w:r>
        <w:br/>
      </w:r>
      <w:r>
        <w:rPr>
          <w:rStyle w:val="VerbatimChar"/>
        </w:rPr>
        <w:t>## s.e.  0.1221     0.2626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sigma^2 estimated as 0.8707:  part log likelihood = -48.59</w:t>
      </w:r>
      <w:r>
        <w:br/>
      </w:r>
      <w:r>
        <w:rPr>
          <w:rStyle w:val="VerbatimChar"/>
        </w:rPr>
        <w:t>## [1] "MLE result:"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arima(x = Yt, order = c(0, 0, 1), method = "ML")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ma1  intercept</w:t>
      </w:r>
      <w:r>
        <w:br/>
      </w:r>
      <w:r>
        <w:rPr>
          <w:rStyle w:val="VerbatimChar"/>
        </w:rPr>
        <w:t>##       0.7661     0.0031</w:t>
      </w:r>
      <w:r>
        <w:br/>
      </w:r>
      <w:r>
        <w:rPr>
          <w:rStyle w:val="VerbatimChar"/>
        </w:rPr>
        <w:t>## s.e.  0.1099     0.2633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sigma^2 estimated as 0.8196:  log likelihood = -47.94,  aic = 101.89</w:t>
      </w:r>
    </w:p>
    <w:p w14:paraId="6C5F821A" w14:textId="77777777" w:rsidR="004A182A" w:rsidRDefault="00000000">
      <w:pPr>
        <w:pStyle w:val="FirstParagraph"/>
        <w:rPr>
          <w:lang w:eastAsia="zh-CN"/>
        </w:rPr>
      </w:pPr>
      <w:r>
        <w:t>由本次模拟可知（具体输出结果见上），矩估计的估计效果依然是最差的，</w:t>
      </w:r>
      <w:r>
        <w:t>MLE</w:t>
      </w:r>
      <w:r>
        <w:t>和</w:t>
      </w:r>
      <w:r>
        <w:t>CSS</w:t>
      </w:r>
      <w:r>
        <w:t>的估计效果大致相似，其中</w:t>
      </w:r>
      <w:r>
        <w:t>CSS</w:t>
      </w:r>
      <w:r>
        <w:t>在本题中效果略好。</w:t>
      </w:r>
      <w:r>
        <w:rPr>
          <w:lang w:eastAsia="zh-CN"/>
        </w:rPr>
        <w:t>此外，</w:t>
      </w:r>
      <w:r>
        <w:rPr>
          <w:lang w:eastAsia="zh-CN"/>
        </w:rPr>
        <w:t>MLE</w:t>
      </w:r>
      <w:r>
        <w:rPr>
          <w:lang w:eastAsia="zh-CN"/>
        </w:rPr>
        <w:t>和</w:t>
      </w:r>
      <w:r>
        <w:rPr>
          <w:lang w:eastAsia="zh-CN"/>
        </w:rPr>
        <w:t>CSS</w:t>
      </w:r>
      <w:r>
        <w:rPr>
          <w:lang w:eastAsia="zh-CN"/>
        </w:rPr>
        <w:t>的估计结果由其</w:t>
      </w:r>
      <w:r>
        <w:rPr>
          <w:lang w:eastAsia="zh-CN"/>
        </w:rPr>
        <w:t>s.e.</w:t>
      </w:r>
      <w:r>
        <w:rPr>
          <w:lang w:eastAsia="zh-CN"/>
        </w:rPr>
        <w:t>可知，真实值均落在其</w:t>
      </w:r>
      <w:r>
        <w:rPr>
          <w:lang w:eastAsia="zh-CN"/>
        </w:rPr>
        <w:t>95%</w:t>
      </w:r>
      <w:r>
        <w:rPr>
          <w:lang w:eastAsia="zh-CN"/>
        </w:rPr>
        <w:t>置信区间内。</w:t>
      </w:r>
    </w:p>
    <w:p w14:paraId="270F2305" w14:textId="77777777" w:rsidR="004A182A" w:rsidRDefault="00000000">
      <w:pPr>
        <w:pStyle w:val="2"/>
        <w:rPr>
          <w:lang w:eastAsia="zh-CN"/>
        </w:rPr>
      </w:pPr>
      <w:bookmarkStart w:id="2" w:name="第三题"/>
      <w:bookmarkEnd w:id="1"/>
      <w:r>
        <w:rPr>
          <w:lang w:eastAsia="zh-CN"/>
        </w:rPr>
        <w:lastRenderedPageBreak/>
        <w:t>第三题</w:t>
      </w:r>
    </w:p>
    <w:p w14:paraId="0ABF4F29" w14:textId="09C10253" w:rsidR="004A182A" w:rsidRDefault="00000000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使用</w:t>
      </w:r>
      <w:r>
        <w:rPr>
          <w:b/>
          <w:bCs/>
          <w:lang w:eastAsia="zh-CN"/>
        </w:rPr>
        <w:t xml:space="preserve">R </w:t>
      </w:r>
      <w:r>
        <w:rPr>
          <w:b/>
          <w:bCs/>
          <w:lang w:eastAsia="zh-CN"/>
        </w:rPr>
        <w:t>软件模拟样本量为</w:t>
      </w:r>
      <w:r>
        <w:rPr>
          <w:b/>
          <w:bCs/>
          <w:lang w:eastAsia="zh-CN"/>
        </w:rPr>
        <w:t xml:space="preserve">n = 72 </w:t>
      </w:r>
      <w:r>
        <w:rPr>
          <w:b/>
          <w:bCs/>
          <w:lang w:eastAsia="zh-CN"/>
        </w:rPr>
        <w:t>的零均值</w:t>
      </w:r>
      <w:r>
        <w:rPr>
          <w:b/>
          <w:bCs/>
          <w:lang w:eastAsia="zh-CN"/>
        </w:rPr>
        <w:t xml:space="preserve">ARMA(1,1) </w:t>
      </w:r>
      <w:r>
        <w:rPr>
          <w:b/>
          <w:bCs/>
          <w:lang w:eastAsia="zh-CN"/>
        </w:rPr>
        <w:t>序列，其中，</w:t>
      </w:r>
      <w:r>
        <w:rPr>
          <w:b/>
          <w:bCs/>
        </w:rPr>
        <w:t>ϕ</w:t>
      </w:r>
      <w:r>
        <w:rPr>
          <w:b/>
          <w:bCs/>
          <w:lang w:eastAsia="zh-CN"/>
        </w:rPr>
        <w:t xml:space="preserve"> = 0.7</w:t>
      </w:r>
      <w:r>
        <w:rPr>
          <w:b/>
          <w:bCs/>
          <w:lang w:eastAsia="zh-CN"/>
        </w:rPr>
        <w:t>，</w:t>
      </w:r>
      <w:r>
        <w:rPr>
          <w:b/>
          <w:bCs/>
        </w:rPr>
        <w:t>θ</w:t>
      </w:r>
      <w:r>
        <w:rPr>
          <w:b/>
          <w:bCs/>
          <w:lang w:eastAsia="zh-CN"/>
        </w:rPr>
        <w:t xml:space="preserve"> = 0.4</w:t>
      </w:r>
      <w:r>
        <w:rPr>
          <w:b/>
          <w:bCs/>
          <w:lang w:eastAsia="zh-CN"/>
        </w:rPr>
        <w:t>，</w:t>
      </w:r>
      <w:r>
        <w:rPr>
          <w:b/>
          <w:bCs/>
          <w:lang w:eastAsia="zh-CN"/>
        </w:rPr>
        <w:t xml:space="preserve"> </w:t>
      </w:r>
      <w:r>
        <w:rPr>
          <w:b/>
          <w:bCs/>
          <w:lang w:eastAsia="zh-CN"/>
        </w:rPr>
        <w:t>白噪声</w:t>
      </w:r>
      <w:r>
        <w:rPr>
          <w:b/>
          <w:bCs/>
          <w:lang w:eastAsia="zh-CN"/>
        </w:rPr>
        <w:t xml:space="preserve">at </w:t>
      </w:r>
      <w:r w:rsidR="008D51BE">
        <w:rPr>
          <w:rFonts w:hint="eastAsia"/>
          <w:b/>
          <w:bCs/>
          <w:lang w:eastAsia="zh-CN"/>
        </w:rPr>
        <w:t>~</w:t>
      </w:r>
      <w:r>
        <w:rPr>
          <w:b/>
          <w:bCs/>
          <w:lang w:eastAsia="zh-CN"/>
        </w:rPr>
        <w:t xml:space="preserve"> N(0, 1)</w:t>
      </w:r>
      <w:r>
        <w:rPr>
          <w:b/>
          <w:bCs/>
          <w:lang w:eastAsia="zh-CN"/>
        </w:rPr>
        <w:t>，且模拟设定随机种子数为</w:t>
      </w:r>
      <w:r>
        <w:rPr>
          <w:b/>
          <w:bCs/>
          <w:lang w:eastAsia="zh-CN"/>
        </w:rPr>
        <w:t>1</w:t>
      </w:r>
      <w:r>
        <w:rPr>
          <w:b/>
          <w:bCs/>
          <w:lang w:eastAsia="zh-CN"/>
        </w:rPr>
        <w:t>。</w:t>
      </w:r>
    </w:p>
    <w:p w14:paraId="684C914A" w14:textId="77777777" w:rsidR="004A182A" w:rsidRDefault="00000000">
      <w:pPr>
        <w:pStyle w:val="SourceCode"/>
      </w:pPr>
      <w:r>
        <w:rPr>
          <w:rStyle w:val="CommentTok"/>
        </w:rPr>
        <w:t># Z_t=0.7Z_t-1 + a_t - 0.4a_t-1 library(TSA)</w:t>
      </w:r>
      <w:r>
        <w:br/>
      </w:r>
      <w:r>
        <w:rPr>
          <w:rStyle w:val="Function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offset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br/>
      </w:r>
      <w:r>
        <w:rPr>
          <w:rStyle w:val="NormalTok"/>
        </w:rPr>
        <w:t xml:space="preserve">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72</w:t>
      </w:r>
      <w:r>
        <w:br/>
      </w:r>
      <w:r>
        <w:rPr>
          <w:rStyle w:val="NormalTok"/>
        </w:rPr>
        <w:t xml:space="preserve">theta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loatTok"/>
        </w:rPr>
        <w:t>0.4</w:t>
      </w:r>
      <w:r>
        <w:br/>
      </w:r>
      <w:r>
        <w:rPr>
          <w:rStyle w:val="NormalTok"/>
        </w:rPr>
        <w:t xml:space="preserve">phi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loatTok"/>
        </w:rPr>
        <w:t>0.7</w:t>
      </w:r>
      <w:r>
        <w:br/>
      </w:r>
      <w:r>
        <w:rPr>
          <w:rStyle w:val="NormalTok"/>
        </w:rPr>
        <w:t xml:space="preserve">at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rnorm</w:t>
      </w:r>
      <w:r>
        <w:rPr>
          <w:rStyle w:val="NormalTok"/>
        </w:rPr>
        <w:t xml:space="preserve">(n </w:t>
      </w:r>
      <w:r>
        <w:rPr>
          <w:rStyle w:val="SpecialCharTok"/>
        </w:rPr>
        <w:t>+</w:t>
      </w:r>
      <w:r>
        <w:rPr>
          <w:rStyle w:val="NormalTok"/>
        </w:rPr>
        <w:t xml:space="preserve"> offset)</w:t>
      </w:r>
      <w:r>
        <w:br/>
      </w:r>
      <w:r>
        <w:rPr>
          <w:rStyle w:val="NormalTok"/>
        </w:rPr>
        <w:t xml:space="preserve">Zt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stantTok"/>
        </w:rPr>
        <w:t>NULL</w:t>
      </w:r>
      <w:r>
        <w:br/>
      </w:r>
      <w:r>
        <w:rPr>
          <w:rStyle w:val="NormalTok"/>
        </w:rPr>
        <w:t>Zt[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therTok"/>
        </w:rPr>
        <w:t>&lt;-</w:t>
      </w:r>
      <w:r>
        <w:rPr>
          <w:rStyle w:val="NormalTok"/>
        </w:rPr>
        <w:t xml:space="preserve"> at[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theta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SpecialCharTok"/>
        </w:rPr>
        <w:t>:</w:t>
      </w:r>
      <w:r>
        <w:rPr>
          <w:rStyle w:val="NormalTok"/>
        </w:rPr>
        <w:t xml:space="preserve">(n </w:t>
      </w:r>
      <w:r>
        <w:rPr>
          <w:rStyle w:val="SpecialCharTok"/>
        </w:rPr>
        <w:t>+</w:t>
      </w:r>
      <w:r>
        <w:rPr>
          <w:rStyle w:val="NormalTok"/>
        </w:rPr>
        <w:t xml:space="preserve"> offset)) {</w:t>
      </w:r>
      <w:r>
        <w:br/>
      </w:r>
      <w:r>
        <w:rPr>
          <w:rStyle w:val="NormalTok"/>
        </w:rPr>
        <w:t xml:space="preserve">    Zt[i] </w:t>
      </w:r>
      <w:r>
        <w:rPr>
          <w:rStyle w:val="OtherTok"/>
        </w:rPr>
        <w:t>&lt;-</w:t>
      </w:r>
      <w:r>
        <w:rPr>
          <w:rStyle w:val="NormalTok"/>
        </w:rPr>
        <w:t xml:space="preserve"> at[i] </w:t>
      </w:r>
      <w:r>
        <w:rPr>
          <w:rStyle w:val="SpecialCharTok"/>
        </w:rPr>
        <w:t>-</w:t>
      </w:r>
      <w:r>
        <w:rPr>
          <w:rStyle w:val="NormalTok"/>
        </w:rPr>
        <w:t xml:space="preserve"> theta </w:t>
      </w:r>
      <w:r>
        <w:rPr>
          <w:rStyle w:val="SpecialCharTok"/>
        </w:rPr>
        <w:t>*</w:t>
      </w:r>
      <w:r>
        <w:rPr>
          <w:rStyle w:val="NormalTok"/>
        </w:rPr>
        <w:t xml:space="preserve"> at[i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phi </w:t>
      </w:r>
      <w:r>
        <w:rPr>
          <w:rStyle w:val="SpecialCharTok"/>
        </w:rPr>
        <w:t>*</w:t>
      </w:r>
      <w:r>
        <w:rPr>
          <w:rStyle w:val="NormalTok"/>
        </w:rPr>
        <w:t xml:space="preserve"> Zt[i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 xml:space="preserve">Zt </w:t>
      </w:r>
      <w:r>
        <w:rPr>
          <w:rStyle w:val="OtherTok"/>
        </w:rPr>
        <w:t>&lt;-</w:t>
      </w:r>
      <w:r>
        <w:rPr>
          <w:rStyle w:val="NormalTok"/>
        </w:rPr>
        <w:t xml:space="preserve"> Zt[(offset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SpecialCharTok"/>
        </w:rPr>
        <w:t>:</w:t>
      </w:r>
      <w:r>
        <w:rPr>
          <w:rStyle w:val="NormalTok"/>
        </w:rPr>
        <w:t xml:space="preserve">(offset </w:t>
      </w:r>
      <w:r>
        <w:rPr>
          <w:rStyle w:val="SpecialCharTok"/>
        </w:rPr>
        <w:t>+</w:t>
      </w:r>
      <w:r>
        <w:rPr>
          <w:rStyle w:val="NormalTok"/>
        </w:rPr>
        <w:t xml:space="preserve"> n)]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 xml:space="preserve">(Zt,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"o"</w:t>
      </w:r>
      <w:r>
        <w:rPr>
          <w:rStyle w:val="NormalTok"/>
        </w:rPr>
        <w:t xml:space="preserve">,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Attribut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"t"</w:t>
      </w:r>
      <w:r>
        <w:rPr>
          <w:rStyle w:val="NormalTok"/>
        </w:rPr>
        <w:t xml:space="preserve">, </w:t>
      </w:r>
      <w:r>
        <w:rPr>
          <w:rStyle w:val="AttributeTok"/>
        </w:rPr>
        <w:t>ylab =</w:t>
      </w:r>
      <w:r>
        <w:rPr>
          <w:rStyle w:val="NormalTok"/>
        </w:rPr>
        <w:t xml:space="preserve"> </w:t>
      </w:r>
      <w:r>
        <w:rPr>
          <w:rStyle w:val="FunctionTok"/>
        </w:rPr>
        <w:t>expression</w:t>
      </w:r>
      <w:r>
        <w:rPr>
          <w:rStyle w:val="NormalTok"/>
        </w:rPr>
        <w:t>(Z[t]))</w:t>
      </w:r>
    </w:p>
    <w:p w14:paraId="5C6EA2F7" w14:textId="4C82E558" w:rsidR="004A182A" w:rsidRDefault="004A182A" w:rsidP="008D51BE">
      <w:pPr>
        <w:pStyle w:val="FirstParagraph"/>
        <w:jc w:val="center"/>
      </w:pPr>
    </w:p>
    <w:p w14:paraId="1B6ECAD4" w14:textId="77777777" w:rsidR="004A182A" w:rsidRDefault="00000000">
      <w:pPr>
        <w:pStyle w:val="a0"/>
        <w:rPr>
          <w:lang w:eastAsia="zh-CN"/>
        </w:rPr>
      </w:pPr>
      <w:r>
        <w:rPr>
          <w:b/>
          <w:bCs/>
        </w:rPr>
        <w:t xml:space="preserve">(a) </w:t>
      </w:r>
      <w:r>
        <w:rPr>
          <w:b/>
          <w:bCs/>
        </w:rPr>
        <w:t>求</w:t>
      </w:r>
      <w:r>
        <w:rPr>
          <w:b/>
          <w:bCs/>
        </w:rPr>
        <w:t xml:space="preserve">ϕ </w:t>
      </w:r>
      <w:r>
        <w:rPr>
          <w:b/>
          <w:bCs/>
        </w:rPr>
        <w:t>和</w:t>
      </w:r>
      <w:r>
        <w:rPr>
          <w:b/>
          <w:bCs/>
        </w:rPr>
        <w:t xml:space="preserve">θ </w:t>
      </w:r>
      <w:proofErr w:type="gramStart"/>
      <w:r>
        <w:rPr>
          <w:b/>
          <w:bCs/>
        </w:rPr>
        <w:t>的矩估计；</w:t>
      </w:r>
      <w:proofErr w:type="gramEnd"/>
    </w:p>
    <w:p w14:paraId="0467EC7A" w14:textId="77777777" w:rsidR="004A182A" w:rsidRDefault="00000000">
      <w:pPr>
        <w:pStyle w:val="SourceCode"/>
      </w:pPr>
      <w:r>
        <w:rPr>
          <w:rStyle w:val="NormalTok"/>
        </w:rPr>
        <w:t xml:space="preserve">rho1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acf</w:t>
      </w:r>
      <w:r>
        <w:rPr>
          <w:rStyle w:val="NormalTok"/>
        </w:rPr>
        <w:t xml:space="preserve">(Zt, </w:t>
      </w:r>
      <w:r>
        <w:rPr>
          <w:rStyle w:val="AttributeTok"/>
        </w:rPr>
        <w:t>plot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rPr>
          <w:rStyle w:val="SpecialCharTok"/>
        </w:rPr>
        <w:t>$</w:t>
      </w:r>
      <w:r>
        <w:rPr>
          <w:rStyle w:val="NormalTok"/>
        </w:rPr>
        <w:t>acf[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rho2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acf</w:t>
      </w:r>
      <w:r>
        <w:rPr>
          <w:rStyle w:val="NormalTok"/>
        </w:rPr>
        <w:t xml:space="preserve">(Zt, </w:t>
      </w:r>
      <w:r>
        <w:rPr>
          <w:rStyle w:val="AttributeTok"/>
        </w:rPr>
        <w:t>plot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rPr>
          <w:rStyle w:val="SpecialCharTok"/>
        </w:rPr>
        <w:t>$</w:t>
      </w:r>
      <w:r>
        <w:rPr>
          <w:rStyle w:val="NormalTok"/>
        </w:rPr>
        <w:t>acf[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rPr>
          <w:rStyle w:val="CommentTok"/>
        </w:rPr>
        <w:t># phi MME:</w:t>
      </w:r>
      <w:r>
        <w:br/>
      </w:r>
      <w:r>
        <w:rPr>
          <w:rStyle w:val="NormalTok"/>
        </w:rPr>
        <w:t xml:space="preserve">phi_hat </w:t>
      </w:r>
      <w:r>
        <w:rPr>
          <w:rStyle w:val="OtherTok"/>
        </w:rPr>
        <w:t>&lt;-</w:t>
      </w:r>
      <w:r>
        <w:rPr>
          <w:rStyle w:val="NormalTok"/>
        </w:rPr>
        <w:t xml:space="preserve"> rho2</w:t>
      </w:r>
      <w:r>
        <w:rPr>
          <w:rStyle w:val="SpecialCharTok"/>
        </w:rPr>
        <w:t>/</w:t>
      </w:r>
      <w:r>
        <w:rPr>
          <w:rStyle w:val="NormalTok"/>
        </w:rPr>
        <w:t>rho1</w:t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"phi's MME: "</w:t>
      </w:r>
      <w:r>
        <w:rPr>
          <w:rStyle w:val="NormalTok"/>
        </w:rPr>
        <w:t xml:space="preserve">, phi_hat,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solve the eqn to get theta_hat MME, note that only keep the reversable</w:t>
      </w:r>
      <w:r>
        <w:br/>
      </w:r>
      <w:r>
        <w:rPr>
          <w:rStyle w:val="CommentTok"/>
        </w:rPr>
        <w:t># solution.</w:t>
      </w:r>
      <w:r>
        <w:br/>
      </w:r>
      <w:r>
        <w:rPr>
          <w:rStyle w:val="NormalTok"/>
        </w:rPr>
        <w:t xml:space="preserve">func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 xml:space="preserve">(theta) rho1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theta </w:t>
      </w:r>
      <w:r>
        <w:rPr>
          <w:rStyle w:val="SpecialCharTok"/>
        </w:rPr>
        <w:t>*</w:t>
      </w:r>
      <w:r>
        <w:rPr>
          <w:rStyle w:val="NormalTok"/>
        </w:rPr>
        <w:t xml:space="preserve"> phi_hat) </w:t>
      </w:r>
      <w:r>
        <w:rPr>
          <w:rStyle w:val="SpecialCharTok"/>
        </w:rPr>
        <w:t>*</w:t>
      </w:r>
      <w:r>
        <w:rPr>
          <w:rStyle w:val="NormalTok"/>
        </w:rPr>
        <w:t xml:space="preserve"> (phi_hat </w:t>
      </w:r>
      <w:r>
        <w:rPr>
          <w:rStyle w:val="SpecialCharTok"/>
        </w:rPr>
        <w:t>-</w:t>
      </w:r>
      <w:r>
        <w:rPr>
          <w:rStyle w:val="NormalTok"/>
        </w:rPr>
        <w:t xml:space="preserve"> theta)</w:t>
      </w:r>
      <w:r>
        <w:rPr>
          <w:rStyle w:val="SpecialCharTok"/>
        </w:rPr>
        <w:t>/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br/>
      </w:r>
      <w:r>
        <w:rPr>
          <w:rStyle w:val="NormalTok"/>
        </w:rPr>
        <w:t xml:space="preserve">    theta </w:t>
      </w:r>
      <w:r>
        <w:rPr>
          <w:rStyle w:val="SpecialCharTok"/>
        </w:rPr>
        <w:t>*</w:t>
      </w:r>
      <w:r>
        <w:rPr>
          <w:rStyle w:val="NormalTok"/>
        </w:rPr>
        <w:t xml:space="preserve"> phi_hat </w:t>
      </w:r>
      <w:r>
        <w:rPr>
          <w:rStyle w:val="SpecialCharTok"/>
        </w:rPr>
        <w:t>+</w:t>
      </w:r>
      <w:r>
        <w:rPr>
          <w:rStyle w:val="NormalTok"/>
        </w:rPr>
        <w:t xml:space="preserve"> theta </w:t>
      </w:r>
      <w:r>
        <w:rPr>
          <w:rStyle w:val="SpecialCharTok"/>
        </w:rPr>
        <w:t>*</w:t>
      </w:r>
      <w:r>
        <w:rPr>
          <w:rStyle w:val="NormalTok"/>
        </w:rPr>
        <w:t xml:space="preserve"> theta)</w:t>
      </w:r>
      <w:r>
        <w:br/>
      </w:r>
      <w:r>
        <w:rPr>
          <w:rStyle w:val="NormalTok"/>
        </w:rPr>
        <w:t xml:space="preserve">theta_hat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uniroot</w:t>
      </w:r>
      <w:r>
        <w:rPr>
          <w:rStyle w:val="NormalTok"/>
        </w:rPr>
        <w:t xml:space="preserve">(func,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AttributeTok"/>
        </w:rPr>
        <w:t>tol =</w:t>
      </w:r>
      <w:r>
        <w:rPr>
          <w:rStyle w:val="NormalTok"/>
        </w:rPr>
        <w:t xml:space="preserve"> </w:t>
      </w:r>
      <w:r>
        <w:rPr>
          <w:rStyle w:val="FloatTok"/>
        </w:rPr>
        <w:t>1e-05</w:t>
      </w:r>
      <w:r>
        <w:rPr>
          <w:rStyle w:val="NormalTok"/>
        </w:rPr>
        <w:t>)</w:t>
      </w:r>
      <w:r>
        <w:rPr>
          <w:rStyle w:val="SpecialCharTok"/>
        </w:rPr>
        <w:t>$</w:t>
      </w:r>
      <w:r>
        <w:rPr>
          <w:rStyle w:val="NormalTok"/>
        </w:rPr>
        <w:t>root</w:t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"theta's MME:"</w:t>
      </w:r>
      <w:r>
        <w:rPr>
          <w:rStyle w:val="NormalTok"/>
        </w:rPr>
        <w:t>, theta_hat)</w:t>
      </w:r>
    </w:p>
    <w:p w14:paraId="21E7C669" w14:textId="77777777" w:rsidR="004A182A" w:rsidRDefault="00000000">
      <w:pPr>
        <w:pStyle w:val="SourceCode"/>
      </w:pPr>
      <w:r>
        <w:rPr>
          <w:rStyle w:val="VerbatimChar"/>
        </w:rPr>
        <w:t xml:space="preserve">## phi's MME:  0.7487895 </w:t>
      </w:r>
      <w:r>
        <w:br/>
      </w:r>
      <w:r>
        <w:rPr>
          <w:rStyle w:val="VerbatimChar"/>
        </w:rPr>
        <w:t>## theta's MME: 0.4320485</w:t>
      </w:r>
    </w:p>
    <w:p w14:paraId="53B36590" w14:textId="77777777" w:rsidR="004A182A" w:rsidRDefault="00000000">
      <w:pPr>
        <w:pStyle w:val="FirstParagraph"/>
      </w:pPr>
      <w:r>
        <w:t>MME</w:t>
      </w:r>
      <w:r>
        <w:t>估计结果如上所示</w:t>
      </w:r>
    </w:p>
    <w:p w14:paraId="244C20BA" w14:textId="77777777" w:rsidR="004A182A" w:rsidRDefault="00000000">
      <w:pPr>
        <w:pStyle w:val="a0"/>
      </w:pPr>
      <w:r>
        <w:rPr>
          <w:b/>
          <w:bCs/>
        </w:rPr>
        <w:t xml:space="preserve">(b) </w:t>
      </w:r>
      <w:r>
        <w:rPr>
          <w:b/>
          <w:bCs/>
        </w:rPr>
        <w:t>求</w:t>
      </w:r>
      <w:r>
        <w:rPr>
          <w:b/>
          <w:bCs/>
        </w:rPr>
        <w:t xml:space="preserve">ϕ </w:t>
      </w:r>
      <w:r>
        <w:rPr>
          <w:b/>
          <w:bCs/>
        </w:rPr>
        <w:t>和</w:t>
      </w:r>
      <w:r>
        <w:rPr>
          <w:b/>
          <w:bCs/>
        </w:rPr>
        <w:t xml:space="preserve">θ </w:t>
      </w:r>
      <w:r>
        <w:rPr>
          <w:b/>
          <w:bCs/>
        </w:rPr>
        <w:t>的条件最小二乘估计，并且与</w:t>
      </w:r>
      <w:r>
        <w:rPr>
          <w:b/>
          <w:bCs/>
        </w:rPr>
        <w:t xml:space="preserve">(a) </w:t>
      </w:r>
      <w:r>
        <w:rPr>
          <w:b/>
          <w:bCs/>
        </w:rPr>
        <w:t>中的结果进行比较；</w:t>
      </w:r>
    </w:p>
    <w:p w14:paraId="17904A20" w14:textId="77777777" w:rsidR="004A182A" w:rsidRDefault="00000000">
      <w:pPr>
        <w:pStyle w:val="SourceCode"/>
      </w:pPr>
      <w:r>
        <w:rPr>
          <w:rStyle w:val="FunctionTok"/>
        </w:rPr>
        <w:t>arima</w:t>
      </w:r>
      <w:r>
        <w:rPr>
          <w:rStyle w:val="NormalTok"/>
        </w:rPr>
        <w:t xml:space="preserve">(Zt, </w:t>
      </w:r>
      <w:r>
        <w:rPr>
          <w:rStyle w:val="AttributeTok"/>
        </w:rPr>
        <w:t>order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"CSS"</w:t>
      </w:r>
      <w:r>
        <w:rPr>
          <w:rStyle w:val="NormalTok"/>
        </w:rPr>
        <w:t>)</w:t>
      </w:r>
    </w:p>
    <w:p w14:paraId="15787D34" w14:textId="77777777" w:rsidR="004A182A" w:rsidRDefault="0000000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arima(x = Zt, order = c(1, 0, 1), method = "CSS")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lastRenderedPageBreak/>
        <w:t>##          ar1      ma1  intercept</w:t>
      </w:r>
      <w:r>
        <w:br/>
      </w:r>
      <w:r>
        <w:rPr>
          <w:rStyle w:val="VerbatimChar"/>
        </w:rPr>
        <w:t>##       0.6145  -0.2544     0.0875</w:t>
      </w:r>
      <w:r>
        <w:br/>
      </w:r>
      <w:r>
        <w:rPr>
          <w:rStyle w:val="VerbatimChar"/>
        </w:rPr>
        <w:t>## s.e.  0.1911   0.2265     0.2287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sigma^2 estimated as 0.9894:  part log likelihood = -101.78</w:t>
      </w:r>
    </w:p>
    <w:p w14:paraId="4A67E39F" w14:textId="77777777" w:rsidR="004A182A" w:rsidRDefault="00000000">
      <w:pPr>
        <w:pStyle w:val="FirstParagraph"/>
      </w:pPr>
      <w:r>
        <w:t>本次</w:t>
      </w:r>
      <w:r>
        <w:t>CSS</w:t>
      </w:r>
      <w:r>
        <w:t>的估计结果，</w:t>
      </w:r>
      <w:r>
        <w:t>ϕ_hat = 0.6145</w:t>
      </w:r>
      <w:r>
        <w:t>，</w:t>
      </w:r>
      <w:r>
        <w:t>θ_hat = 0.2544</w:t>
      </w:r>
      <w:r>
        <w:t>；与真实值</w:t>
      </w:r>
      <w:r>
        <w:t>ϕ = 0.7</w:t>
      </w:r>
      <w:r>
        <w:t>，</w:t>
      </w:r>
      <w:r>
        <w:t>θ = 0.4</w:t>
      </w:r>
      <w:r>
        <w:t>相比，</w:t>
      </w:r>
      <w:r>
        <w:t>MME</w:t>
      </w:r>
      <w:r>
        <w:t>的估计效果此处要优于</w:t>
      </w:r>
      <w:r>
        <w:t>CSS.</w:t>
      </w:r>
    </w:p>
    <w:p w14:paraId="0E94194A" w14:textId="77777777" w:rsidR="004A182A" w:rsidRDefault="00000000">
      <w:pPr>
        <w:pStyle w:val="a0"/>
      </w:pPr>
      <w:r>
        <w:rPr>
          <w:b/>
          <w:bCs/>
        </w:rPr>
        <w:t xml:space="preserve">(c) </w:t>
      </w:r>
      <w:r>
        <w:rPr>
          <w:b/>
          <w:bCs/>
        </w:rPr>
        <w:t>求</w:t>
      </w:r>
      <w:r>
        <w:rPr>
          <w:b/>
          <w:bCs/>
        </w:rPr>
        <w:t xml:space="preserve">ϕ </w:t>
      </w:r>
      <w:r>
        <w:rPr>
          <w:b/>
          <w:bCs/>
        </w:rPr>
        <w:t>和</w:t>
      </w:r>
      <w:r>
        <w:rPr>
          <w:b/>
          <w:bCs/>
        </w:rPr>
        <w:t xml:space="preserve">θ </w:t>
      </w:r>
      <w:r>
        <w:rPr>
          <w:b/>
          <w:bCs/>
        </w:rPr>
        <w:t>的极大似然估计，并且与</w:t>
      </w:r>
      <w:r>
        <w:rPr>
          <w:b/>
          <w:bCs/>
        </w:rPr>
        <w:t xml:space="preserve">(a) </w:t>
      </w:r>
      <w:r>
        <w:rPr>
          <w:b/>
          <w:bCs/>
        </w:rPr>
        <w:t>和</w:t>
      </w:r>
      <w:r>
        <w:rPr>
          <w:b/>
          <w:bCs/>
        </w:rPr>
        <w:t xml:space="preserve">(b) </w:t>
      </w:r>
      <w:r>
        <w:rPr>
          <w:b/>
          <w:bCs/>
        </w:rPr>
        <w:t>中的结果进行比较；</w:t>
      </w:r>
    </w:p>
    <w:p w14:paraId="629AED25" w14:textId="77777777" w:rsidR="004A182A" w:rsidRDefault="00000000">
      <w:pPr>
        <w:pStyle w:val="SourceCode"/>
      </w:pPr>
      <w:r>
        <w:rPr>
          <w:rStyle w:val="FunctionTok"/>
        </w:rPr>
        <w:t>arima</w:t>
      </w:r>
      <w:r>
        <w:rPr>
          <w:rStyle w:val="NormalTok"/>
        </w:rPr>
        <w:t xml:space="preserve">(Zt, </w:t>
      </w:r>
      <w:r>
        <w:rPr>
          <w:rStyle w:val="AttributeTok"/>
        </w:rPr>
        <w:t>order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"ML"</w:t>
      </w:r>
      <w:r>
        <w:rPr>
          <w:rStyle w:val="NormalTok"/>
        </w:rPr>
        <w:t>)</w:t>
      </w:r>
    </w:p>
    <w:p w14:paraId="6C88864C" w14:textId="77777777" w:rsidR="004A182A" w:rsidRDefault="0000000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arima(x = Zt, order = c(1, 0, 1), method = "ML")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ar1      ma1  intercept</w:t>
      </w:r>
      <w:r>
        <w:br/>
      </w:r>
      <w:r>
        <w:rPr>
          <w:rStyle w:val="VerbatimChar"/>
        </w:rPr>
        <w:t>##       0.6194  -0.2628     0.1279</w:t>
      </w:r>
      <w:r>
        <w:br/>
      </w:r>
      <w:r>
        <w:rPr>
          <w:rStyle w:val="VerbatimChar"/>
        </w:rPr>
        <w:t>## s.e.  0.1773   0.2074     0.2223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sigma^2 estimated as 0.9822:  log likelihood = -101.62,  aic = 211.23</w:t>
      </w:r>
    </w:p>
    <w:p w14:paraId="4C94F3FD" w14:textId="77777777" w:rsidR="004A182A" w:rsidRDefault="00000000">
      <w:pPr>
        <w:pStyle w:val="FirstParagraph"/>
      </w:pPr>
      <w:r>
        <w:t>本次</w:t>
      </w:r>
      <w:r>
        <w:t>MLE</w:t>
      </w:r>
      <w:r>
        <w:t>的估计结果，</w:t>
      </w:r>
      <w:r>
        <w:t>ϕ_hat = 0.6194</w:t>
      </w:r>
      <w:r>
        <w:t>，</w:t>
      </w:r>
      <w:r>
        <w:t>θ = 0.2628</w:t>
      </w:r>
      <w:r>
        <w:t>；与真实值</w:t>
      </w:r>
      <w:r>
        <w:t>ϕ = 0.7</w:t>
      </w:r>
      <w:r>
        <w:t>，</w:t>
      </w:r>
      <w:r>
        <w:t>θ = 0.4</w:t>
      </w:r>
      <w:r>
        <w:t>相比，</w:t>
      </w:r>
      <w:r>
        <w:t>MME</w:t>
      </w:r>
      <w:r>
        <w:t>的估计效果此处要优于</w:t>
      </w:r>
      <w:r>
        <w:t>MLE, MLE</w:t>
      </w:r>
      <w:r>
        <w:t>与</w:t>
      </w:r>
      <w:r>
        <w:t>CSS</w:t>
      </w:r>
      <w:r>
        <w:t>的估计效果近似相同</w:t>
      </w:r>
      <w:r>
        <w:t>.</w:t>
      </w:r>
    </w:p>
    <w:p w14:paraId="09611DC9" w14:textId="77777777" w:rsidR="004A182A" w:rsidRDefault="00000000">
      <w:pPr>
        <w:pStyle w:val="a0"/>
        <w:rPr>
          <w:lang w:eastAsia="zh-CN"/>
        </w:rPr>
      </w:pPr>
      <w:r>
        <w:rPr>
          <w:b/>
          <w:bCs/>
          <w:lang w:eastAsia="zh-CN"/>
        </w:rPr>
        <w:t xml:space="preserve">(d) </w:t>
      </w:r>
      <w:r>
        <w:rPr>
          <w:b/>
          <w:bCs/>
          <w:lang w:eastAsia="zh-CN"/>
        </w:rPr>
        <w:t>设定随机种子数为</w:t>
      </w:r>
      <w:r>
        <w:rPr>
          <w:b/>
          <w:bCs/>
          <w:lang w:eastAsia="zh-CN"/>
        </w:rPr>
        <w:t>5</w:t>
      </w:r>
      <w:r>
        <w:rPr>
          <w:b/>
          <w:bCs/>
          <w:lang w:eastAsia="zh-CN"/>
        </w:rPr>
        <w:t>，选取相同参数和样本量产生新的模拟序列，使用新的模拟序</w:t>
      </w:r>
      <w:r>
        <w:rPr>
          <w:b/>
          <w:bCs/>
          <w:lang w:eastAsia="zh-CN"/>
        </w:rPr>
        <w:t xml:space="preserve"> </w:t>
      </w:r>
      <w:r>
        <w:rPr>
          <w:b/>
          <w:bCs/>
          <w:lang w:eastAsia="zh-CN"/>
        </w:rPr>
        <w:t>列重复</w:t>
      </w:r>
      <w:r>
        <w:rPr>
          <w:b/>
          <w:bCs/>
          <w:lang w:eastAsia="zh-CN"/>
        </w:rPr>
        <w:t>(a)</w:t>
      </w:r>
      <w:r>
        <w:rPr>
          <w:b/>
          <w:bCs/>
          <w:lang w:eastAsia="zh-CN"/>
        </w:rPr>
        <w:t>、</w:t>
      </w:r>
      <w:r>
        <w:rPr>
          <w:b/>
          <w:bCs/>
          <w:lang w:eastAsia="zh-CN"/>
        </w:rPr>
        <w:t xml:space="preserve">(b) </w:t>
      </w:r>
      <w:r>
        <w:rPr>
          <w:b/>
          <w:bCs/>
          <w:lang w:eastAsia="zh-CN"/>
        </w:rPr>
        <w:t>和</w:t>
      </w:r>
      <w:r>
        <w:rPr>
          <w:b/>
          <w:bCs/>
          <w:lang w:eastAsia="zh-CN"/>
        </w:rPr>
        <w:t>(c)</w:t>
      </w:r>
      <w:r>
        <w:rPr>
          <w:b/>
          <w:bCs/>
          <w:lang w:eastAsia="zh-CN"/>
        </w:rPr>
        <w:t>，并将两次模拟结果进行比较。</w:t>
      </w:r>
    </w:p>
    <w:p w14:paraId="6DC05892" w14:textId="77777777" w:rsidR="004A182A" w:rsidRDefault="00000000">
      <w:pPr>
        <w:pStyle w:val="SourceCode"/>
      </w:pPr>
      <w:r>
        <w:rPr>
          <w:rStyle w:val="CommentTok"/>
        </w:rPr>
        <w:t># Z_t=0.7Z_t-1 + a_t - 0.4a_t-1 library(TSA)</w:t>
      </w:r>
      <w:r>
        <w:br/>
      </w:r>
      <w:r>
        <w:rPr>
          <w:rStyle w:val="Function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offset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br/>
      </w:r>
      <w:r>
        <w:rPr>
          <w:rStyle w:val="NormalTok"/>
        </w:rPr>
        <w:t xml:space="preserve">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72</w:t>
      </w:r>
      <w:r>
        <w:br/>
      </w:r>
      <w:r>
        <w:rPr>
          <w:rStyle w:val="NormalTok"/>
        </w:rPr>
        <w:t xml:space="preserve">theta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loatTok"/>
        </w:rPr>
        <w:t>0.4</w:t>
      </w:r>
      <w:r>
        <w:br/>
      </w:r>
      <w:r>
        <w:rPr>
          <w:rStyle w:val="NormalTok"/>
        </w:rPr>
        <w:t xml:space="preserve">phi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loatTok"/>
        </w:rPr>
        <w:t>0.7</w:t>
      </w:r>
      <w:r>
        <w:br/>
      </w:r>
      <w:r>
        <w:rPr>
          <w:rStyle w:val="NormalTok"/>
        </w:rPr>
        <w:t xml:space="preserve">at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rnorm</w:t>
      </w:r>
      <w:r>
        <w:rPr>
          <w:rStyle w:val="NormalTok"/>
        </w:rPr>
        <w:t xml:space="preserve">(n </w:t>
      </w:r>
      <w:r>
        <w:rPr>
          <w:rStyle w:val="SpecialCharTok"/>
        </w:rPr>
        <w:t>+</w:t>
      </w:r>
      <w:r>
        <w:rPr>
          <w:rStyle w:val="NormalTok"/>
        </w:rPr>
        <w:t xml:space="preserve"> offset)</w:t>
      </w:r>
      <w:r>
        <w:br/>
      </w:r>
      <w:r>
        <w:rPr>
          <w:rStyle w:val="NormalTok"/>
        </w:rPr>
        <w:t xml:space="preserve">Zt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stantTok"/>
        </w:rPr>
        <w:t>NULL</w:t>
      </w:r>
      <w:r>
        <w:br/>
      </w:r>
      <w:r>
        <w:rPr>
          <w:rStyle w:val="NormalTok"/>
        </w:rPr>
        <w:t>Zt[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therTok"/>
        </w:rPr>
        <w:t>&lt;-</w:t>
      </w:r>
      <w:r>
        <w:rPr>
          <w:rStyle w:val="NormalTok"/>
        </w:rPr>
        <w:t xml:space="preserve"> at[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theta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SpecialCharTok"/>
        </w:rPr>
        <w:t>:</w:t>
      </w:r>
      <w:r>
        <w:rPr>
          <w:rStyle w:val="NormalTok"/>
        </w:rPr>
        <w:t xml:space="preserve">(n </w:t>
      </w:r>
      <w:r>
        <w:rPr>
          <w:rStyle w:val="SpecialCharTok"/>
        </w:rPr>
        <w:t>+</w:t>
      </w:r>
      <w:r>
        <w:rPr>
          <w:rStyle w:val="NormalTok"/>
        </w:rPr>
        <w:t xml:space="preserve"> offset)) {</w:t>
      </w:r>
      <w:r>
        <w:br/>
      </w:r>
      <w:r>
        <w:rPr>
          <w:rStyle w:val="NormalTok"/>
        </w:rPr>
        <w:t xml:space="preserve">    Zt[i] </w:t>
      </w:r>
      <w:r>
        <w:rPr>
          <w:rStyle w:val="OtherTok"/>
        </w:rPr>
        <w:t>&lt;-</w:t>
      </w:r>
      <w:r>
        <w:rPr>
          <w:rStyle w:val="NormalTok"/>
        </w:rPr>
        <w:t xml:space="preserve"> at[i] </w:t>
      </w:r>
      <w:r>
        <w:rPr>
          <w:rStyle w:val="SpecialCharTok"/>
        </w:rPr>
        <w:t>-</w:t>
      </w:r>
      <w:r>
        <w:rPr>
          <w:rStyle w:val="NormalTok"/>
        </w:rPr>
        <w:t xml:space="preserve"> theta </w:t>
      </w:r>
      <w:r>
        <w:rPr>
          <w:rStyle w:val="SpecialCharTok"/>
        </w:rPr>
        <w:t>*</w:t>
      </w:r>
      <w:r>
        <w:rPr>
          <w:rStyle w:val="NormalTok"/>
        </w:rPr>
        <w:t xml:space="preserve"> at[i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phi </w:t>
      </w:r>
      <w:r>
        <w:rPr>
          <w:rStyle w:val="SpecialCharTok"/>
        </w:rPr>
        <w:t>*</w:t>
      </w:r>
      <w:r>
        <w:rPr>
          <w:rStyle w:val="NormalTok"/>
        </w:rPr>
        <w:t xml:space="preserve"> Zt[i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 xml:space="preserve">Zt </w:t>
      </w:r>
      <w:r>
        <w:rPr>
          <w:rStyle w:val="OtherTok"/>
        </w:rPr>
        <w:t>&lt;-</w:t>
      </w:r>
      <w:r>
        <w:rPr>
          <w:rStyle w:val="NormalTok"/>
        </w:rPr>
        <w:t xml:space="preserve"> Zt[(offset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SpecialCharTok"/>
        </w:rPr>
        <w:t>:</w:t>
      </w:r>
      <w:r>
        <w:rPr>
          <w:rStyle w:val="NormalTok"/>
        </w:rPr>
        <w:t xml:space="preserve">(offset </w:t>
      </w:r>
      <w:r>
        <w:rPr>
          <w:rStyle w:val="SpecialCharTok"/>
        </w:rPr>
        <w:t>+</w:t>
      </w:r>
      <w:r>
        <w:rPr>
          <w:rStyle w:val="NormalTok"/>
        </w:rPr>
        <w:t xml:space="preserve"> n)]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 xml:space="preserve">(Zt,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"o"</w:t>
      </w:r>
      <w:r>
        <w:rPr>
          <w:rStyle w:val="NormalTok"/>
        </w:rPr>
        <w:t xml:space="preserve">,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Attribut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"t"</w:t>
      </w:r>
      <w:r>
        <w:rPr>
          <w:rStyle w:val="NormalTok"/>
        </w:rPr>
        <w:t xml:space="preserve">, </w:t>
      </w:r>
      <w:r>
        <w:rPr>
          <w:rStyle w:val="AttributeTok"/>
        </w:rPr>
        <w:t>ylab =</w:t>
      </w:r>
      <w:r>
        <w:rPr>
          <w:rStyle w:val="NormalTok"/>
        </w:rPr>
        <w:t xml:space="preserve"> </w:t>
      </w:r>
      <w:r>
        <w:rPr>
          <w:rStyle w:val="FunctionTok"/>
        </w:rPr>
        <w:t>expression</w:t>
      </w:r>
      <w:r>
        <w:rPr>
          <w:rStyle w:val="NormalTok"/>
        </w:rPr>
        <w:t>(Z[t]))</w:t>
      </w:r>
      <w:r>
        <w:br/>
      </w:r>
      <w:r>
        <w:rPr>
          <w:rStyle w:val="NormalTok"/>
        </w:rPr>
        <w:t xml:space="preserve">rho1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acf</w:t>
      </w:r>
      <w:r>
        <w:rPr>
          <w:rStyle w:val="NormalTok"/>
        </w:rPr>
        <w:t xml:space="preserve">(Zt, </w:t>
      </w:r>
      <w:r>
        <w:rPr>
          <w:rStyle w:val="AttributeTok"/>
        </w:rPr>
        <w:t>plot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rPr>
          <w:rStyle w:val="SpecialCharTok"/>
        </w:rPr>
        <w:t>$</w:t>
      </w:r>
      <w:r>
        <w:rPr>
          <w:rStyle w:val="NormalTok"/>
        </w:rPr>
        <w:t>acf[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rho2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acf</w:t>
      </w:r>
      <w:r>
        <w:rPr>
          <w:rStyle w:val="NormalTok"/>
        </w:rPr>
        <w:t xml:space="preserve">(Zt, </w:t>
      </w:r>
      <w:r>
        <w:rPr>
          <w:rStyle w:val="AttributeTok"/>
        </w:rPr>
        <w:t>plot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rPr>
          <w:rStyle w:val="SpecialCharTok"/>
        </w:rPr>
        <w:t>$</w:t>
      </w:r>
      <w:r>
        <w:rPr>
          <w:rStyle w:val="NormalTok"/>
        </w:rPr>
        <w:t>acf[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rPr>
          <w:rStyle w:val="CommentTok"/>
        </w:rPr>
        <w:t># phi MME:</w:t>
      </w:r>
      <w:r>
        <w:br/>
      </w:r>
      <w:r>
        <w:rPr>
          <w:rStyle w:val="NormalTok"/>
        </w:rPr>
        <w:t xml:space="preserve">phi_hat </w:t>
      </w:r>
      <w:r>
        <w:rPr>
          <w:rStyle w:val="OtherTok"/>
        </w:rPr>
        <w:t>&lt;-</w:t>
      </w:r>
      <w:r>
        <w:rPr>
          <w:rStyle w:val="NormalTok"/>
        </w:rPr>
        <w:t xml:space="preserve"> rho2</w:t>
      </w:r>
      <w:r>
        <w:rPr>
          <w:rStyle w:val="SpecialCharTok"/>
        </w:rPr>
        <w:t>/</w:t>
      </w:r>
      <w:r>
        <w:rPr>
          <w:rStyle w:val="NormalTok"/>
        </w:rPr>
        <w:t>rho1</w:t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"phi's MME: "</w:t>
      </w:r>
      <w:r>
        <w:rPr>
          <w:rStyle w:val="NormalTok"/>
        </w:rPr>
        <w:t xml:space="preserve">, phi_hat,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lastRenderedPageBreak/>
        <w:t># solve the eqn to get theta_hat MME, note that only keep the reversable</w:t>
      </w:r>
      <w:r>
        <w:br/>
      </w:r>
      <w:r>
        <w:rPr>
          <w:rStyle w:val="CommentTok"/>
        </w:rPr>
        <w:t># solution.</w:t>
      </w:r>
      <w:r>
        <w:br/>
      </w:r>
      <w:r>
        <w:rPr>
          <w:rStyle w:val="NormalTok"/>
        </w:rPr>
        <w:t xml:space="preserve">func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 xml:space="preserve">(theta) rho1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theta </w:t>
      </w:r>
      <w:r>
        <w:rPr>
          <w:rStyle w:val="SpecialCharTok"/>
        </w:rPr>
        <w:t>*</w:t>
      </w:r>
      <w:r>
        <w:rPr>
          <w:rStyle w:val="NormalTok"/>
        </w:rPr>
        <w:t xml:space="preserve"> phi_hat) </w:t>
      </w:r>
      <w:r>
        <w:rPr>
          <w:rStyle w:val="SpecialCharTok"/>
        </w:rPr>
        <w:t>*</w:t>
      </w:r>
      <w:r>
        <w:rPr>
          <w:rStyle w:val="NormalTok"/>
        </w:rPr>
        <w:t xml:space="preserve"> (phi_hat </w:t>
      </w:r>
      <w:r>
        <w:rPr>
          <w:rStyle w:val="SpecialCharTok"/>
        </w:rPr>
        <w:t>-</w:t>
      </w:r>
      <w:r>
        <w:rPr>
          <w:rStyle w:val="NormalTok"/>
        </w:rPr>
        <w:t xml:space="preserve"> theta)</w:t>
      </w:r>
      <w:r>
        <w:rPr>
          <w:rStyle w:val="SpecialCharTok"/>
        </w:rPr>
        <w:t>/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br/>
      </w:r>
      <w:r>
        <w:rPr>
          <w:rStyle w:val="NormalTok"/>
        </w:rPr>
        <w:t xml:space="preserve">    theta </w:t>
      </w:r>
      <w:r>
        <w:rPr>
          <w:rStyle w:val="SpecialCharTok"/>
        </w:rPr>
        <w:t>*</w:t>
      </w:r>
      <w:r>
        <w:rPr>
          <w:rStyle w:val="NormalTok"/>
        </w:rPr>
        <w:t xml:space="preserve"> phi_hat </w:t>
      </w:r>
      <w:r>
        <w:rPr>
          <w:rStyle w:val="SpecialCharTok"/>
        </w:rPr>
        <w:t>+</w:t>
      </w:r>
      <w:r>
        <w:rPr>
          <w:rStyle w:val="NormalTok"/>
        </w:rPr>
        <w:t xml:space="preserve"> theta </w:t>
      </w:r>
      <w:r>
        <w:rPr>
          <w:rStyle w:val="SpecialCharTok"/>
        </w:rPr>
        <w:t>*</w:t>
      </w:r>
      <w:r>
        <w:rPr>
          <w:rStyle w:val="NormalTok"/>
        </w:rPr>
        <w:t xml:space="preserve"> theta)</w:t>
      </w:r>
      <w:r>
        <w:br/>
      </w:r>
      <w:r>
        <w:rPr>
          <w:rStyle w:val="NormalTok"/>
        </w:rPr>
        <w:t xml:space="preserve">theta_hat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uniroot</w:t>
      </w:r>
      <w:r>
        <w:rPr>
          <w:rStyle w:val="NormalTok"/>
        </w:rPr>
        <w:t xml:space="preserve">(func,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AttributeTok"/>
        </w:rPr>
        <w:t>tol =</w:t>
      </w:r>
      <w:r>
        <w:rPr>
          <w:rStyle w:val="NormalTok"/>
        </w:rPr>
        <w:t xml:space="preserve"> </w:t>
      </w:r>
      <w:r>
        <w:rPr>
          <w:rStyle w:val="FloatTok"/>
        </w:rPr>
        <w:t>1e-05</w:t>
      </w:r>
      <w:r>
        <w:rPr>
          <w:rStyle w:val="NormalTok"/>
        </w:rPr>
        <w:t>)</w:t>
      </w:r>
      <w:r>
        <w:rPr>
          <w:rStyle w:val="SpecialCharTok"/>
        </w:rPr>
        <w:t>$</w:t>
      </w:r>
      <w:r>
        <w:rPr>
          <w:rStyle w:val="NormalTok"/>
        </w:rPr>
        <w:t>root</w:t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"theta's MME:"</w:t>
      </w:r>
      <w:r>
        <w:rPr>
          <w:rStyle w:val="NormalTok"/>
        </w:rPr>
        <w:t>, theta_hat)</w:t>
      </w:r>
      <w:r>
        <w:br/>
      </w:r>
      <w:r>
        <w:br/>
      </w:r>
      <w:r>
        <w:rPr>
          <w:rStyle w:val="CommentTok"/>
        </w:rPr>
        <w:t># CSS</w:t>
      </w:r>
      <w:r>
        <w:br/>
      </w:r>
      <w:r>
        <w:rPr>
          <w:rStyle w:val="FunctionTok"/>
        </w:rPr>
        <w:t>arima</w:t>
      </w:r>
      <w:r>
        <w:rPr>
          <w:rStyle w:val="NormalTok"/>
        </w:rPr>
        <w:t xml:space="preserve">(Zt, </w:t>
      </w:r>
      <w:r>
        <w:rPr>
          <w:rStyle w:val="AttributeTok"/>
        </w:rPr>
        <w:t>order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"CSS"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MLE</w:t>
      </w:r>
      <w:r>
        <w:br/>
      </w:r>
      <w:r>
        <w:rPr>
          <w:rStyle w:val="FunctionTok"/>
        </w:rPr>
        <w:t>arima</w:t>
      </w:r>
      <w:r>
        <w:rPr>
          <w:rStyle w:val="NormalTok"/>
        </w:rPr>
        <w:t xml:space="preserve">(Zt, </w:t>
      </w:r>
      <w:r>
        <w:rPr>
          <w:rStyle w:val="AttributeTok"/>
        </w:rPr>
        <w:t>order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"ML"</w:t>
      </w:r>
      <w:r>
        <w:rPr>
          <w:rStyle w:val="NormalTok"/>
        </w:rPr>
        <w:t>)</w:t>
      </w:r>
    </w:p>
    <w:p w14:paraId="0712CDDB" w14:textId="77777777" w:rsidR="004A182A" w:rsidRDefault="00000000">
      <w:pPr>
        <w:pStyle w:val="SourceCode"/>
      </w:pPr>
      <w:r>
        <w:rPr>
          <w:rStyle w:val="VerbatimChar"/>
        </w:rPr>
        <w:t xml:space="preserve">## phi's MME:  0.661981 </w:t>
      </w:r>
      <w:r>
        <w:br/>
      </w:r>
      <w:r>
        <w:rPr>
          <w:rStyle w:val="VerbatimChar"/>
        </w:rPr>
        <w:t>## theta's MME: 0.2837916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arima(x = Zt, order = c(1, 0, 1), method = "CSS")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ar1      ma1  intercept</w:t>
      </w:r>
      <w:r>
        <w:br/>
      </w:r>
      <w:r>
        <w:rPr>
          <w:rStyle w:val="VerbatimChar"/>
        </w:rPr>
        <w:t>##       0.8854  -0.6561    -0.3286</w:t>
      </w:r>
      <w:r>
        <w:br/>
      </w:r>
      <w:r>
        <w:rPr>
          <w:rStyle w:val="VerbatimChar"/>
        </w:rPr>
        <w:t>## s.e.  0.0728   0.1206     0.3734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sigma^2 estimated as 1.025:  part log likelihood = -103.07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arima(x = Zt, order = c(1, 0, 1), method = "ML")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ar1      ma1  intercept</w:t>
      </w:r>
      <w:r>
        <w:br/>
      </w:r>
      <w:r>
        <w:rPr>
          <w:rStyle w:val="VerbatimChar"/>
        </w:rPr>
        <w:t>##       0.9238  -0.6833     0.0319</w:t>
      </w:r>
      <w:r>
        <w:br/>
      </w:r>
      <w:r>
        <w:rPr>
          <w:rStyle w:val="VerbatimChar"/>
        </w:rPr>
        <w:t>## s.e.  0.0657   0.1209     0.4688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sigma^2 estimated as 1.045:  log likelihood = -104.03,  aic = 216.06</w:t>
      </w:r>
    </w:p>
    <w:p w14:paraId="6431714F" w14:textId="54A54DD7" w:rsidR="008D51BE" w:rsidRDefault="00000000" w:rsidP="008D51BE">
      <w:pPr>
        <w:pStyle w:val="FirstParagraph"/>
        <w:jc w:val="center"/>
      </w:pPr>
      <w:r>
        <w:rPr>
          <w:noProof/>
        </w:rPr>
        <w:drawing>
          <wp:inline distT="0" distB="0" distL="0" distR="0" wp14:anchorId="2D739AF3" wp14:editId="47ED9100">
            <wp:extent cx="3048000" cy="2274849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hw3_files/figure-docx/3d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076" cy="2299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7004ED" w14:textId="7FE08A95" w:rsidR="004A182A" w:rsidRDefault="00000000">
      <w:pPr>
        <w:pStyle w:val="FirstParagraph"/>
      </w:pPr>
      <w:r>
        <w:rPr>
          <w:lang w:eastAsia="zh-CN"/>
        </w:rPr>
        <w:lastRenderedPageBreak/>
        <w:t>输出结果如上所示，从上至下依次为参数的</w:t>
      </w:r>
      <w:r>
        <w:rPr>
          <w:lang w:eastAsia="zh-CN"/>
        </w:rPr>
        <w:t>MME</w:t>
      </w:r>
      <w:r>
        <w:rPr>
          <w:lang w:eastAsia="zh-CN"/>
        </w:rPr>
        <w:t>，</w:t>
      </w:r>
      <w:r>
        <w:rPr>
          <w:lang w:eastAsia="zh-CN"/>
        </w:rPr>
        <w:t>CSS</w:t>
      </w:r>
      <w:r>
        <w:rPr>
          <w:lang w:eastAsia="zh-CN"/>
        </w:rPr>
        <w:t>与</w:t>
      </w:r>
      <w:r>
        <w:rPr>
          <w:lang w:eastAsia="zh-CN"/>
        </w:rPr>
        <w:t>MLE</w:t>
      </w:r>
      <w:r>
        <w:rPr>
          <w:lang w:eastAsia="zh-CN"/>
        </w:rPr>
        <w:t>。</w:t>
      </w:r>
      <w:r>
        <w:t>在本次模拟中，</w:t>
      </w:r>
      <w:r>
        <w:t>MME</w:t>
      </w:r>
      <w:r>
        <w:t>的估计效果依然优于</w:t>
      </w:r>
      <w:r>
        <w:t>MLE</w:t>
      </w:r>
      <w:r>
        <w:t>或</w:t>
      </w:r>
      <w:r>
        <w:t>CSS</w:t>
      </w:r>
      <w:r>
        <w:t>，但整体效果普遍差于第一次估计。</w:t>
      </w:r>
    </w:p>
    <w:p w14:paraId="1F79E50C" w14:textId="77777777" w:rsidR="004A182A" w:rsidRDefault="00000000">
      <w:pPr>
        <w:pStyle w:val="2"/>
        <w:rPr>
          <w:lang w:eastAsia="zh-CN"/>
        </w:rPr>
      </w:pPr>
      <w:bookmarkStart w:id="3" w:name="第四题"/>
      <w:bookmarkEnd w:id="2"/>
      <w:r>
        <w:rPr>
          <w:lang w:eastAsia="zh-CN"/>
        </w:rPr>
        <w:t>第四题</w:t>
      </w:r>
    </w:p>
    <w:p w14:paraId="2254B509" w14:textId="1D489CA2" w:rsidR="004A182A" w:rsidRDefault="00000000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名为</w:t>
      </w:r>
      <w:r>
        <w:rPr>
          <w:b/>
          <w:bCs/>
          <w:lang w:eastAsia="zh-CN"/>
        </w:rPr>
        <w:t xml:space="preserve">robot </w:t>
      </w:r>
      <w:r>
        <w:rPr>
          <w:b/>
          <w:bCs/>
          <w:lang w:eastAsia="zh-CN"/>
        </w:rPr>
        <w:t>的数据文件中包含了一个来自工业机器人的时间序列。机器人需要完成一系列动作，并以英寸为单位记录与理想终点的距离，重复此过程</w:t>
      </w:r>
      <w:r>
        <w:rPr>
          <w:b/>
          <w:bCs/>
          <w:lang w:eastAsia="zh-CN"/>
        </w:rPr>
        <w:t xml:space="preserve">324 </w:t>
      </w:r>
      <w:r>
        <w:rPr>
          <w:b/>
          <w:bCs/>
          <w:lang w:eastAsia="zh-CN"/>
        </w:rPr>
        <w:t>次得到该时间序列。</w:t>
      </w:r>
    </w:p>
    <w:p w14:paraId="26B1CC2C" w14:textId="77777777" w:rsidR="004A182A" w:rsidRDefault="00000000">
      <w:pPr>
        <w:pStyle w:val="a0"/>
      </w:pPr>
      <w:r>
        <w:rPr>
          <w:b/>
          <w:bCs/>
        </w:rPr>
        <w:t xml:space="preserve">(a) </w:t>
      </w:r>
      <w:r>
        <w:rPr>
          <w:b/>
          <w:bCs/>
        </w:rPr>
        <w:t>对</w:t>
      </w:r>
      <w:r>
        <w:rPr>
          <w:b/>
          <w:bCs/>
        </w:rPr>
        <w:t xml:space="preserve">robot </w:t>
      </w:r>
      <w:r>
        <w:rPr>
          <w:b/>
          <w:bCs/>
        </w:rPr>
        <w:t>序列建立</w:t>
      </w:r>
      <w:proofErr w:type="gramStart"/>
      <w:r>
        <w:rPr>
          <w:b/>
          <w:bCs/>
        </w:rPr>
        <w:t>AR(</w:t>
      </w:r>
      <w:proofErr w:type="gramEnd"/>
      <w:r>
        <w:rPr>
          <w:b/>
          <w:bCs/>
        </w:rPr>
        <w:t xml:space="preserve">1) </w:t>
      </w:r>
      <w:r>
        <w:rPr>
          <w:b/>
          <w:bCs/>
        </w:rPr>
        <w:t>模型，并估计其参数；</w:t>
      </w:r>
    </w:p>
    <w:p w14:paraId="0DF28CC7" w14:textId="77777777" w:rsidR="004A182A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(TSA)</w:t>
      </w:r>
    </w:p>
    <w:p w14:paraId="2D0F6B23" w14:textId="77777777" w:rsidR="004A182A" w:rsidRDefault="0000000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'TSA'</w:t>
      </w:r>
    </w:p>
    <w:p w14:paraId="438DE413" w14:textId="77777777" w:rsidR="004A182A" w:rsidRDefault="00000000">
      <w:pPr>
        <w:pStyle w:val="SourceCode"/>
      </w:pPr>
      <w:r>
        <w:rPr>
          <w:rStyle w:val="VerbatimChar"/>
        </w:rPr>
        <w:t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acf, arima</w:t>
      </w:r>
    </w:p>
    <w:p w14:paraId="357375E2" w14:textId="77777777" w:rsidR="004A182A" w:rsidRDefault="00000000">
      <w:pPr>
        <w:pStyle w:val="SourceCode"/>
      </w:pPr>
      <w:r>
        <w:rPr>
          <w:rStyle w:val="VerbatimChar"/>
        </w:rPr>
        <w:t>## The following object is masked from 'package:utils':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tar</w:t>
      </w:r>
    </w:p>
    <w:p w14:paraId="297E35CC" w14:textId="77777777" w:rsidR="004A182A" w:rsidRDefault="00000000">
      <w:pPr>
        <w:pStyle w:val="SourceCode"/>
      </w:pPr>
      <w:r>
        <w:rPr>
          <w:rStyle w:val="FunctionTok"/>
        </w:rPr>
        <w:t>data</w:t>
      </w:r>
      <w:r>
        <w:rPr>
          <w:rStyle w:val="NormalTok"/>
        </w:rPr>
        <w:t>(</w:t>
      </w:r>
      <w:r>
        <w:rPr>
          <w:rStyle w:val="StringTok"/>
        </w:rPr>
        <w:t>"robot"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 xml:space="preserve">(robot,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"o"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robot.ar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arima</w:t>
      </w:r>
      <w:r>
        <w:rPr>
          <w:rStyle w:val="NormalTok"/>
        </w:rPr>
        <w:t xml:space="preserve">(robot, </w:t>
      </w:r>
      <w:r>
        <w:rPr>
          <w:rStyle w:val="AttributeTok"/>
        </w:rPr>
        <w:t>order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"ML"</w:t>
      </w:r>
      <w:r>
        <w:rPr>
          <w:rStyle w:val="NormalTok"/>
        </w:rPr>
        <w:t>)</w:t>
      </w:r>
      <w:r>
        <w:br/>
      </w:r>
      <w:r>
        <w:rPr>
          <w:rStyle w:val="NormalTok"/>
        </w:rPr>
        <w:t>robot.ar</w:t>
      </w:r>
    </w:p>
    <w:p w14:paraId="4D0367E1" w14:textId="72D84A6B" w:rsidR="008D51BE" w:rsidRDefault="00000000" w:rsidP="008D51BE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arima(x = robot, order = c(1, 0, 0), method = "ML")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ar1  intercept</w:t>
      </w:r>
      <w:r>
        <w:br/>
      </w:r>
      <w:r>
        <w:rPr>
          <w:rStyle w:val="VerbatimChar"/>
        </w:rPr>
        <w:t>##       0.3076     0.0015</w:t>
      </w:r>
      <w:r>
        <w:br/>
      </w:r>
      <w:r>
        <w:rPr>
          <w:rStyle w:val="VerbatimChar"/>
        </w:rPr>
        <w:t>## s.e.  0.0528     0.0002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sigma^2 estimated as 6.482e-06:  log likelihood = 1475.54</w:t>
      </w:r>
      <w:proofErr w:type="gramStart"/>
      <w:r>
        <w:rPr>
          <w:rStyle w:val="VerbatimChar"/>
        </w:rPr>
        <w:t>,  aic</w:t>
      </w:r>
      <w:proofErr w:type="gramEnd"/>
      <w:r>
        <w:rPr>
          <w:rStyle w:val="VerbatimChar"/>
        </w:rPr>
        <w:t xml:space="preserve"> = -2947.08</w:t>
      </w:r>
    </w:p>
    <w:p w14:paraId="333ACFB1" w14:textId="09EFBBC7" w:rsidR="004A182A" w:rsidRDefault="00000000">
      <w:pPr>
        <w:pStyle w:val="FirstParagraph"/>
        <w:rPr>
          <w:lang w:eastAsia="zh-CN"/>
        </w:rPr>
      </w:pPr>
      <w:r>
        <w:rPr>
          <w:lang w:eastAsia="zh-CN"/>
        </w:rPr>
        <w:t>通过建立</w:t>
      </w:r>
      <w:r>
        <w:rPr>
          <w:lang w:eastAsia="zh-CN"/>
        </w:rPr>
        <w:t>AR(1)</w:t>
      </w:r>
      <w:r>
        <w:rPr>
          <w:lang w:eastAsia="zh-CN"/>
        </w:rPr>
        <w:t>模型并根据</w:t>
      </w:r>
      <w:r>
        <w:rPr>
          <w:lang w:eastAsia="zh-CN"/>
        </w:rPr>
        <w:t>ML</w:t>
      </w:r>
      <w:r>
        <w:rPr>
          <w:lang w:eastAsia="zh-CN"/>
        </w:rPr>
        <w:t>进行参数估计，估计结果：</w:t>
      </w:r>
    </w:p>
    <w:p w14:paraId="3B4D20F7" w14:textId="77777777" w:rsidR="008D51BE" w:rsidRPr="008D51BE" w:rsidRDefault="008D51BE">
      <w:pPr>
        <w:pStyle w:val="a0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ϕ</m:t>
              </m:r>
            </m:e>
          </m:acc>
          <m:r>
            <w:rPr>
              <w:rFonts w:ascii="Cambria Math" w:hAnsi="Cambria Math"/>
            </w:rPr>
            <m:t>=0.3085,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s.e.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ϕ</m:t>
                  </m:r>
                </m:e>
              </m:acc>
            </m:e>
          </m:d>
          <m:r>
            <w:rPr>
              <w:rFonts w:ascii="Cambria Math" w:hAnsi="Cambria Math"/>
            </w:rPr>
            <m:t>=0.0529</m:t>
          </m:r>
        </m:oMath>
      </m:oMathPara>
    </w:p>
    <w:p w14:paraId="723E77CA" w14:textId="440B1266" w:rsidR="004A182A" w:rsidRPr="008D51BE" w:rsidRDefault="008D51BE">
      <w:pPr>
        <w:pStyle w:val="a0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</m:acc>
          <m:r>
            <w:rPr>
              <w:rFonts w:ascii="Cambria Math" w:hAnsi="Cambria Math"/>
            </w:rPr>
            <m:t>=0.0015,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s.e.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</m:e>
              </m:acc>
            </m:e>
          </m:d>
          <m:r>
            <w:rPr>
              <w:rFonts w:ascii="Cambria Math" w:hAnsi="Cambria Math"/>
            </w:rPr>
            <m:t>=0.0002</m:t>
          </m:r>
        </m:oMath>
      </m:oMathPara>
    </w:p>
    <w:p w14:paraId="61866CF4" w14:textId="77777777" w:rsidR="004A182A" w:rsidRDefault="00000000">
      <w:pPr>
        <w:pStyle w:val="FirstParagraph"/>
        <w:rPr>
          <w:lang w:eastAsia="zh-CN"/>
        </w:rPr>
      </w:pPr>
      <w:r>
        <w:rPr>
          <w:lang w:eastAsia="zh-CN"/>
        </w:rPr>
        <w:t>并且由上述估计结果可知，截距项与</w:t>
      </w:r>
      <w:r>
        <w:rPr>
          <w:lang w:eastAsia="zh-CN"/>
        </w:rPr>
        <w:t>phi</w:t>
      </w:r>
      <w:r>
        <w:rPr>
          <w:lang w:eastAsia="zh-CN"/>
        </w:rPr>
        <w:t>均在</w:t>
      </w:r>
      <w:r>
        <w:rPr>
          <w:lang w:eastAsia="zh-CN"/>
        </w:rPr>
        <w:t>5%</w:t>
      </w:r>
      <w:r>
        <w:rPr>
          <w:lang w:eastAsia="zh-CN"/>
        </w:rPr>
        <w:t>的水平下显著不为零</w:t>
      </w:r>
      <w:r>
        <w:rPr>
          <w:lang w:eastAsia="zh-CN"/>
        </w:rPr>
        <w:t>.</w:t>
      </w:r>
    </w:p>
    <w:p w14:paraId="7D0EAE1E" w14:textId="77777777" w:rsidR="004A182A" w:rsidRDefault="00000000">
      <w:pPr>
        <w:pStyle w:val="a0"/>
        <w:rPr>
          <w:lang w:eastAsia="zh-CN"/>
        </w:rPr>
      </w:pPr>
      <w:r>
        <w:rPr>
          <w:b/>
          <w:bCs/>
          <w:lang w:eastAsia="zh-CN"/>
        </w:rPr>
        <w:t xml:space="preserve">(b) </w:t>
      </w:r>
      <w:r>
        <w:rPr>
          <w:b/>
          <w:bCs/>
          <w:lang w:eastAsia="zh-CN"/>
        </w:rPr>
        <w:t>对</w:t>
      </w:r>
      <w:r>
        <w:rPr>
          <w:b/>
          <w:bCs/>
          <w:lang w:eastAsia="zh-CN"/>
        </w:rPr>
        <w:t xml:space="preserve">robot </w:t>
      </w:r>
      <w:r>
        <w:rPr>
          <w:b/>
          <w:bCs/>
          <w:lang w:eastAsia="zh-CN"/>
        </w:rPr>
        <w:t>序列建立</w:t>
      </w:r>
      <w:r>
        <w:rPr>
          <w:b/>
          <w:bCs/>
          <w:lang w:eastAsia="zh-CN"/>
        </w:rPr>
        <w:t xml:space="preserve">IMA(1,1) </w:t>
      </w:r>
      <w:r>
        <w:rPr>
          <w:b/>
          <w:bCs/>
          <w:lang w:eastAsia="zh-CN"/>
        </w:rPr>
        <w:t>模型，并估计其参数；</w:t>
      </w:r>
    </w:p>
    <w:p w14:paraId="373AC12A" w14:textId="77777777" w:rsidR="004A182A" w:rsidRDefault="00000000">
      <w:pPr>
        <w:pStyle w:val="SourceCode"/>
      </w:pPr>
      <w:r>
        <w:rPr>
          <w:rStyle w:val="NormalTok"/>
        </w:rPr>
        <w:t xml:space="preserve">robot.ima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arima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robot, </w:t>
      </w:r>
      <w:r>
        <w:rPr>
          <w:rStyle w:val="AttributeTok"/>
        </w:rPr>
        <w:t>order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"ML"</w:t>
      </w:r>
      <w:r>
        <w:rPr>
          <w:rStyle w:val="NormalTok"/>
        </w:rPr>
        <w:t>)</w:t>
      </w:r>
      <w:r>
        <w:br/>
      </w:r>
      <w:r>
        <w:rPr>
          <w:rStyle w:val="NormalTok"/>
        </w:rPr>
        <w:t>robot.ima</w:t>
      </w:r>
    </w:p>
    <w:p w14:paraId="6411434B" w14:textId="77777777" w:rsidR="004A182A" w:rsidRDefault="00000000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arima(x = robot, order = c(0, 1, 1), method = "ML")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ma1</w:t>
      </w:r>
      <w:r>
        <w:br/>
      </w:r>
      <w:r>
        <w:rPr>
          <w:rStyle w:val="VerbatimChar"/>
        </w:rPr>
        <w:t>##       -0.8713</w:t>
      </w:r>
      <w:r>
        <w:br/>
      </w:r>
      <w:r>
        <w:rPr>
          <w:rStyle w:val="VerbatimChar"/>
        </w:rPr>
        <w:t>## s.e.   0.0389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sigma^2 estimated as 6.069e-06:  log likelihood = 1480.95,  aic = -2959.9</w:t>
      </w:r>
    </w:p>
    <w:p w14:paraId="054F88B0" w14:textId="77777777" w:rsidR="004A182A" w:rsidRDefault="00000000">
      <w:pPr>
        <w:pStyle w:val="FirstParagraph"/>
      </w:pPr>
      <w:r>
        <w:t>通过建立</w:t>
      </w:r>
      <w:r>
        <w:t>IMA(1,1)</w:t>
      </w:r>
      <w:r>
        <w:t>模型并根据</w:t>
      </w:r>
      <w:r>
        <w:t>ML</w:t>
      </w:r>
      <w:r>
        <w:t>进行参数估计，估计结果：</w:t>
      </w:r>
    </w:p>
    <w:p w14:paraId="573B85C1" w14:textId="77777777" w:rsidR="004A182A" w:rsidRDefault="00000000">
      <w:pPr>
        <w:pStyle w:val="a0"/>
      </w:pPr>
      <m:oMathPara>
        <m:oMathParaPr>
          <m:jc m:val="center"/>
        </m:oMathParaPr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θ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0.8659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 s</m:t>
          </m:r>
          <m:r>
            <m:rPr>
              <m:sty m:val="p"/>
            </m:rP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>e</m:t>
          </m:r>
          <m:r>
            <m:rPr>
              <m:sty m:val="p"/>
            </m:rP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0.0362</m:t>
          </m:r>
        </m:oMath>
      </m:oMathPara>
    </w:p>
    <w:p w14:paraId="21871156" w14:textId="77777777" w:rsidR="004A182A" w:rsidRDefault="00000000">
      <w:pPr>
        <w:pStyle w:val="FirstParagraph"/>
        <w:rPr>
          <w:lang w:eastAsia="zh-CN"/>
        </w:rPr>
      </w:pPr>
      <w:r>
        <w:rPr>
          <w:lang w:eastAsia="zh-CN"/>
        </w:rPr>
        <w:t>并且由上述估计结果可知，</w:t>
      </w:r>
      <w:r>
        <w:rPr>
          <w:lang w:eastAsia="zh-CN"/>
        </w:rPr>
        <w:t>theta</w:t>
      </w:r>
      <w:r>
        <w:rPr>
          <w:lang w:eastAsia="zh-CN"/>
        </w:rPr>
        <w:t>均在</w:t>
      </w:r>
      <w:r>
        <w:rPr>
          <w:lang w:eastAsia="zh-CN"/>
        </w:rPr>
        <w:t>5%</w:t>
      </w:r>
      <w:r>
        <w:rPr>
          <w:lang w:eastAsia="zh-CN"/>
        </w:rPr>
        <w:t>的水平下显著不为零</w:t>
      </w:r>
      <w:r>
        <w:rPr>
          <w:lang w:eastAsia="zh-CN"/>
        </w:rPr>
        <w:t>.</w:t>
      </w:r>
    </w:p>
    <w:p w14:paraId="55B0CA03" w14:textId="77777777" w:rsidR="004A182A" w:rsidRDefault="00000000">
      <w:pPr>
        <w:pStyle w:val="a0"/>
        <w:rPr>
          <w:lang w:eastAsia="zh-CN"/>
        </w:rPr>
      </w:pPr>
      <w:r>
        <w:rPr>
          <w:b/>
          <w:bCs/>
          <w:lang w:eastAsia="zh-CN"/>
        </w:rPr>
        <w:t xml:space="preserve">(c) </w:t>
      </w:r>
      <w:r>
        <w:rPr>
          <w:b/>
          <w:bCs/>
          <w:lang w:eastAsia="zh-CN"/>
        </w:rPr>
        <w:t>应用</w:t>
      </w:r>
      <w:r>
        <w:rPr>
          <w:b/>
          <w:bCs/>
          <w:lang w:eastAsia="zh-CN"/>
        </w:rPr>
        <w:t xml:space="preserve">AIC </w:t>
      </w:r>
      <w:r>
        <w:rPr>
          <w:b/>
          <w:bCs/>
          <w:lang w:eastAsia="zh-CN"/>
        </w:rPr>
        <w:t>准则比较</w:t>
      </w:r>
      <w:r>
        <w:rPr>
          <w:b/>
          <w:bCs/>
          <w:lang w:eastAsia="zh-CN"/>
        </w:rPr>
        <w:t xml:space="preserve">(a) </w:t>
      </w:r>
      <w:r>
        <w:rPr>
          <w:b/>
          <w:bCs/>
          <w:lang w:eastAsia="zh-CN"/>
        </w:rPr>
        <w:t>和</w:t>
      </w:r>
      <w:r>
        <w:rPr>
          <w:b/>
          <w:bCs/>
          <w:lang w:eastAsia="zh-CN"/>
        </w:rPr>
        <w:t xml:space="preserve">(b) </w:t>
      </w:r>
      <w:r>
        <w:rPr>
          <w:b/>
          <w:bCs/>
          <w:lang w:eastAsia="zh-CN"/>
        </w:rPr>
        <w:t>的结果；</w:t>
      </w:r>
    </w:p>
    <w:p w14:paraId="7A42B0A6" w14:textId="77777777" w:rsidR="004A182A" w:rsidRDefault="00000000">
      <w:pPr>
        <w:pStyle w:val="a0"/>
        <w:rPr>
          <w:lang w:eastAsia="zh-CN"/>
        </w:rPr>
      </w:pPr>
      <w:r>
        <w:rPr>
          <w:lang w:eastAsia="zh-CN"/>
        </w:rPr>
        <w:t>参考两次模型的输出结果，</w:t>
      </w:r>
      <w:r>
        <w:rPr>
          <w:lang w:eastAsia="zh-CN"/>
        </w:rPr>
        <w:t xml:space="preserve"> aic_1 = -2947.08</w:t>
      </w:r>
      <w:r>
        <w:rPr>
          <w:lang w:eastAsia="zh-CN"/>
        </w:rPr>
        <w:t>，</w:t>
      </w:r>
      <w:r>
        <w:rPr>
          <w:lang w:eastAsia="zh-CN"/>
        </w:rPr>
        <w:t>aic_2 = -2959.9</w:t>
      </w:r>
      <w:r>
        <w:rPr>
          <w:lang w:eastAsia="zh-CN"/>
        </w:rPr>
        <w:t>，对比可知两模型的</w:t>
      </w:r>
      <w:r>
        <w:rPr>
          <w:lang w:eastAsia="zh-CN"/>
        </w:rPr>
        <w:t>AIC</w:t>
      </w:r>
      <w:r>
        <w:rPr>
          <w:lang w:eastAsia="zh-CN"/>
        </w:rPr>
        <w:t>较为接近，相对而言</w:t>
      </w:r>
      <w:r>
        <w:rPr>
          <w:lang w:eastAsia="zh-CN"/>
        </w:rPr>
        <w:t>IMA</w:t>
      </w:r>
      <w:r>
        <w:rPr>
          <w:lang w:eastAsia="zh-CN"/>
        </w:rPr>
        <w:t>模型略小，在该信息准则下表现效果略优于</w:t>
      </w:r>
      <w:r>
        <w:rPr>
          <w:lang w:eastAsia="zh-CN"/>
        </w:rPr>
        <w:t>AR</w:t>
      </w:r>
      <w:r>
        <w:rPr>
          <w:lang w:eastAsia="zh-CN"/>
        </w:rPr>
        <w:t>模型</w:t>
      </w:r>
      <w:r>
        <w:rPr>
          <w:lang w:eastAsia="zh-CN"/>
        </w:rPr>
        <w:t>.</w:t>
      </w:r>
    </w:p>
    <w:p w14:paraId="6B7FCF28" w14:textId="77777777" w:rsidR="004A182A" w:rsidRDefault="00000000">
      <w:pPr>
        <w:pStyle w:val="a0"/>
        <w:rPr>
          <w:lang w:eastAsia="zh-CN"/>
        </w:rPr>
      </w:pPr>
      <w:r>
        <w:rPr>
          <w:b/>
          <w:bCs/>
          <w:lang w:eastAsia="zh-CN"/>
        </w:rPr>
        <w:t xml:space="preserve">(d) </w:t>
      </w:r>
      <w:r>
        <w:rPr>
          <w:b/>
          <w:bCs/>
          <w:lang w:eastAsia="zh-CN"/>
        </w:rPr>
        <w:t>通过</w:t>
      </w:r>
      <w:r>
        <w:rPr>
          <w:b/>
          <w:bCs/>
          <w:lang w:eastAsia="zh-CN"/>
        </w:rPr>
        <w:t xml:space="preserve">Ljung-Box </w:t>
      </w:r>
      <w:r>
        <w:rPr>
          <w:b/>
          <w:bCs/>
          <w:lang w:eastAsia="zh-CN"/>
        </w:rPr>
        <w:t>检验，对</w:t>
      </w:r>
      <w:r>
        <w:rPr>
          <w:b/>
          <w:bCs/>
          <w:lang w:eastAsia="zh-CN"/>
        </w:rPr>
        <w:t xml:space="preserve">robot </w:t>
      </w:r>
      <w:r>
        <w:rPr>
          <w:b/>
          <w:bCs/>
          <w:lang w:eastAsia="zh-CN"/>
        </w:rPr>
        <w:t>序列拟合的</w:t>
      </w:r>
      <w:r>
        <w:rPr>
          <w:b/>
          <w:bCs/>
          <w:lang w:eastAsia="zh-CN"/>
        </w:rPr>
        <w:t xml:space="preserve">AR(1) </w:t>
      </w:r>
      <w:r>
        <w:rPr>
          <w:b/>
          <w:bCs/>
          <w:lang w:eastAsia="zh-CN"/>
        </w:rPr>
        <w:t>模型和</w:t>
      </w:r>
      <w:r>
        <w:rPr>
          <w:b/>
          <w:bCs/>
          <w:lang w:eastAsia="zh-CN"/>
        </w:rPr>
        <w:t xml:space="preserve">IMA(1,1) </w:t>
      </w:r>
      <w:r>
        <w:rPr>
          <w:b/>
          <w:bCs/>
          <w:lang w:eastAsia="zh-CN"/>
        </w:rPr>
        <w:t>模型进行诊断，</w:t>
      </w:r>
      <w:r>
        <w:rPr>
          <w:b/>
          <w:bCs/>
          <w:lang w:eastAsia="zh-CN"/>
        </w:rPr>
        <w:t xml:space="preserve"> </w:t>
      </w:r>
      <w:r>
        <w:rPr>
          <w:b/>
          <w:bCs/>
          <w:lang w:eastAsia="zh-CN"/>
        </w:rPr>
        <w:t>并比较两个模型的诊断结果</w:t>
      </w:r>
      <w:r>
        <w:rPr>
          <w:b/>
          <w:bCs/>
          <w:lang w:eastAsia="zh-CN"/>
        </w:rPr>
        <w:t>(</w:t>
      </w:r>
      <w:r>
        <w:rPr>
          <w:b/>
          <w:bCs/>
          <w:lang w:eastAsia="zh-CN"/>
        </w:rPr>
        <w:t>设定最大滞后阶数为</w:t>
      </w:r>
      <w:r>
        <w:rPr>
          <w:b/>
          <w:bCs/>
          <w:lang w:eastAsia="zh-CN"/>
        </w:rPr>
        <w:t>12)</w:t>
      </w:r>
      <w:r>
        <w:rPr>
          <w:b/>
          <w:bCs/>
          <w:lang w:eastAsia="zh-CN"/>
        </w:rPr>
        <w:t>。</w:t>
      </w:r>
    </w:p>
    <w:p w14:paraId="213B1F4E" w14:textId="77777777" w:rsidR="004A182A" w:rsidRDefault="00000000">
      <w:pPr>
        <w:pStyle w:val="SourceCode"/>
      </w:pPr>
      <w:r>
        <w:rPr>
          <w:rStyle w:val="FunctionTok"/>
        </w:rPr>
        <w:t>Box.test</w:t>
      </w:r>
      <w:r>
        <w:rPr>
          <w:rStyle w:val="NormalTok"/>
        </w:rPr>
        <w:t>(</w:t>
      </w:r>
      <w:r>
        <w:rPr>
          <w:rStyle w:val="FunctionTok"/>
        </w:rPr>
        <w:t>rstandard</w:t>
      </w:r>
      <w:r>
        <w:rPr>
          <w:rStyle w:val="NormalTok"/>
        </w:rPr>
        <w:t xml:space="preserve">(robot.ar), </w:t>
      </w:r>
      <w:r>
        <w:rPr>
          <w:rStyle w:val="AttributeTok"/>
        </w:rPr>
        <w:t>lag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"Ljung-Box"</w:t>
      </w:r>
      <w:r>
        <w:rPr>
          <w:rStyle w:val="NormalTok"/>
        </w:rPr>
        <w:t xml:space="preserve">, </w:t>
      </w:r>
      <w:r>
        <w:rPr>
          <w:rStyle w:val="AttributeTok"/>
        </w:rPr>
        <w:t>fitdf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Box.test</w:t>
      </w:r>
      <w:r>
        <w:rPr>
          <w:rStyle w:val="NormalTok"/>
        </w:rPr>
        <w:t>(</w:t>
      </w:r>
      <w:r>
        <w:rPr>
          <w:rStyle w:val="FunctionTok"/>
        </w:rPr>
        <w:t>rstandard</w:t>
      </w:r>
      <w:r>
        <w:rPr>
          <w:rStyle w:val="NormalTok"/>
        </w:rPr>
        <w:t xml:space="preserve">(robot.ar), </w:t>
      </w:r>
      <w:r>
        <w:rPr>
          <w:rStyle w:val="AttributeTok"/>
        </w:rPr>
        <w:t>lag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"Ljung-Box"</w:t>
      </w:r>
      <w:r>
        <w:rPr>
          <w:rStyle w:val="NormalTok"/>
        </w:rPr>
        <w:t xml:space="preserve">, </w:t>
      </w:r>
      <w:r>
        <w:rPr>
          <w:rStyle w:val="AttributeTok"/>
        </w:rPr>
        <w:t>fitdf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Box.test</w:t>
      </w:r>
      <w:r>
        <w:rPr>
          <w:rStyle w:val="NormalTok"/>
        </w:rPr>
        <w:t>(</w:t>
      </w:r>
      <w:r>
        <w:rPr>
          <w:rStyle w:val="FunctionTok"/>
        </w:rPr>
        <w:t>rstandard</w:t>
      </w:r>
      <w:r>
        <w:rPr>
          <w:rStyle w:val="NormalTok"/>
        </w:rPr>
        <w:t xml:space="preserve">(robot.ar), </w:t>
      </w:r>
      <w:r>
        <w:rPr>
          <w:rStyle w:val="AttributeTok"/>
        </w:rPr>
        <w:t>lag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"Ljung-Box"</w:t>
      </w:r>
      <w:r>
        <w:rPr>
          <w:rStyle w:val="NormalTok"/>
        </w:rPr>
        <w:t xml:space="preserve">, </w:t>
      </w:r>
      <w:r>
        <w:rPr>
          <w:rStyle w:val="AttributeTok"/>
        </w:rPr>
        <w:t>fitdf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Box.test</w:t>
      </w:r>
      <w:r>
        <w:rPr>
          <w:rStyle w:val="NormalTok"/>
        </w:rPr>
        <w:t>(</w:t>
      </w:r>
      <w:r>
        <w:rPr>
          <w:rStyle w:val="FunctionTok"/>
        </w:rPr>
        <w:t>rstandard</w:t>
      </w:r>
      <w:r>
        <w:rPr>
          <w:rStyle w:val="NormalTok"/>
        </w:rPr>
        <w:t xml:space="preserve">(robot.ima), </w:t>
      </w:r>
      <w:r>
        <w:rPr>
          <w:rStyle w:val="AttributeTok"/>
        </w:rPr>
        <w:t>lag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"Ljung-Box"</w:t>
      </w:r>
      <w:r>
        <w:rPr>
          <w:rStyle w:val="NormalTok"/>
        </w:rPr>
        <w:t xml:space="preserve">, </w:t>
      </w:r>
      <w:r>
        <w:rPr>
          <w:rStyle w:val="AttributeTok"/>
        </w:rPr>
        <w:t>fitdf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Box.test</w:t>
      </w:r>
      <w:r>
        <w:rPr>
          <w:rStyle w:val="NormalTok"/>
        </w:rPr>
        <w:t>(</w:t>
      </w:r>
      <w:r>
        <w:rPr>
          <w:rStyle w:val="FunctionTok"/>
        </w:rPr>
        <w:t>rstandard</w:t>
      </w:r>
      <w:r>
        <w:rPr>
          <w:rStyle w:val="NormalTok"/>
        </w:rPr>
        <w:t xml:space="preserve">(robot.ima), </w:t>
      </w:r>
      <w:r>
        <w:rPr>
          <w:rStyle w:val="AttributeTok"/>
        </w:rPr>
        <w:t>lag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"Ljung-Box"</w:t>
      </w:r>
      <w:r>
        <w:rPr>
          <w:rStyle w:val="NormalTok"/>
        </w:rPr>
        <w:t xml:space="preserve">, </w:t>
      </w:r>
      <w:r>
        <w:rPr>
          <w:rStyle w:val="AttributeTok"/>
        </w:rPr>
        <w:t>fitdf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Box.test</w:t>
      </w:r>
      <w:r>
        <w:rPr>
          <w:rStyle w:val="NormalTok"/>
        </w:rPr>
        <w:t>(</w:t>
      </w:r>
      <w:r>
        <w:rPr>
          <w:rStyle w:val="FunctionTok"/>
        </w:rPr>
        <w:t>rstandard</w:t>
      </w:r>
      <w:r>
        <w:rPr>
          <w:rStyle w:val="NormalTok"/>
        </w:rPr>
        <w:t xml:space="preserve">(robot.ima), </w:t>
      </w:r>
      <w:r>
        <w:rPr>
          <w:rStyle w:val="AttributeTok"/>
        </w:rPr>
        <w:t>lag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"Ljung-Box"</w:t>
      </w:r>
      <w:r>
        <w:rPr>
          <w:rStyle w:val="NormalTok"/>
        </w:rPr>
        <w:t xml:space="preserve">, </w:t>
      </w:r>
      <w:r>
        <w:rPr>
          <w:rStyle w:val="AttributeTok"/>
        </w:rPr>
        <w:t>fitdf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742CAADB" w14:textId="77777777" w:rsidR="004A182A" w:rsidRDefault="0000000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Box-Ljung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rstandard(robot.ar)</w:t>
      </w:r>
      <w:r>
        <w:br/>
      </w:r>
      <w:r>
        <w:rPr>
          <w:rStyle w:val="VerbatimChar"/>
        </w:rPr>
        <w:t>## X-squared = 26.894, df = 5, p-value = 5.983e-05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Box-Ljung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rstandard(robot.ar)</w:t>
      </w:r>
      <w:r>
        <w:br/>
      </w:r>
      <w:r>
        <w:rPr>
          <w:rStyle w:val="VerbatimChar"/>
        </w:rPr>
        <w:t>## X-squared = 52.477, df = 11, p-value = 2.234e-07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Box-Ljung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rstandard(robot.ar)</w:t>
      </w:r>
      <w:r>
        <w:br/>
      </w:r>
      <w:r>
        <w:rPr>
          <w:rStyle w:val="VerbatimChar"/>
        </w:rPr>
        <w:t>## X-squared = 66.12, df = 17, p-value = 9.93e-08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Box-Ljung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rstandard(robot.ima)</w:t>
      </w:r>
      <w:r>
        <w:br/>
      </w:r>
      <w:r>
        <w:rPr>
          <w:rStyle w:val="VerbatimChar"/>
        </w:rPr>
        <w:t>## X-squared = 5.0925, df = 5, p-value = 0.4047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Box-Ljung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rstandard(robot.ima)</w:t>
      </w:r>
      <w:r>
        <w:br/>
      </w:r>
      <w:r>
        <w:rPr>
          <w:rStyle w:val="VerbatimChar"/>
        </w:rPr>
        <w:t>## X-squared = 17.131, df = 11, p-value = 0.1041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Box-Ljung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rstandard(robot.ima)</w:t>
      </w:r>
      <w:r>
        <w:br/>
      </w:r>
      <w:r>
        <w:rPr>
          <w:rStyle w:val="VerbatimChar"/>
        </w:rPr>
        <w:t>## X-squared = 21.386, df = 17, p-value = 0.2095</w:t>
      </w:r>
    </w:p>
    <w:p w14:paraId="70A38440" w14:textId="77777777" w:rsidR="004A182A" w:rsidRDefault="00000000">
      <w:pPr>
        <w:pStyle w:val="FirstParagraph"/>
        <w:rPr>
          <w:lang w:eastAsia="zh-CN"/>
        </w:rPr>
      </w:pPr>
      <w:r>
        <w:rPr>
          <w:lang w:eastAsia="zh-CN"/>
        </w:rPr>
        <w:t>根据上述输出内容可知，</w:t>
      </w:r>
      <w:r>
        <w:rPr>
          <w:lang w:eastAsia="zh-CN"/>
        </w:rPr>
        <w:t>AR(1)</w:t>
      </w:r>
      <w:r>
        <w:rPr>
          <w:lang w:eastAsia="zh-CN"/>
        </w:rPr>
        <w:t>的</w:t>
      </w:r>
      <w:r>
        <w:rPr>
          <w:lang w:eastAsia="zh-CN"/>
        </w:rPr>
        <w:t>Ljung—Box</w:t>
      </w:r>
      <w:r>
        <w:rPr>
          <w:lang w:eastAsia="zh-CN"/>
        </w:rPr>
        <w:t>检验在</w:t>
      </w:r>
      <w:r>
        <w:rPr>
          <w:lang w:eastAsia="zh-CN"/>
        </w:rPr>
        <w:t>5%</w:t>
      </w:r>
      <w:r>
        <w:rPr>
          <w:lang w:eastAsia="zh-CN"/>
        </w:rPr>
        <w:t>的水平下需要拒绝原假设，说明拟合效果较差；</w:t>
      </w:r>
      <w:r>
        <w:rPr>
          <w:lang w:eastAsia="zh-CN"/>
        </w:rPr>
        <w:t>IMA(1)</w:t>
      </w:r>
      <w:r>
        <w:rPr>
          <w:lang w:eastAsia="zh-CN"/>
        </w:rPr>
        <w:t>的</w:t>
      </w:r>
      <w:r>
        <w:rPr>
          <w:lang w:eastAsia="zh-CN"/>
        </w:rPr>
        <w:t>Ljung-Box</w:t>
      </w:r>
      <w:r>
        <w:rPr>
          <w:lang w:eastAsia="zh-CN"/>
        </w:rPr>
        <w:t>检验结果</w:t>
      </w:r>
      <w:r>
        <w:rPr>
          <w:lang w:eastAsia="zh-CN"/>
        </w:rPr>
        <w:t>p</w:t>
      </w:r>
      <w:r>
        <w:rPr>
          <w:lang w:eastAsia="zh-CN"/>
        </w:rPr>
        <w:t>值均大于</w:t>
      </w:r>
      <w:r>
        <w:rPr>
          <w:lang w:eastAsia="zh-CN"/>
        </w:rPr>
        <w:t>10%</w:t>
      </w:r>
      <w:r>
        <w:rPr>
          <w:lang w:eastAsia="zh-CN"/>
        </w:rPr>
        <w:t>，且大多数保证了在</w:t>
      </w:r>
      <w:r>
        <w:rPr>
          <w:lang w:eastAsia="zh-CN"/>
        </w:rPr>
        <w:t>20%</w:t>
      </w:r>
      <w:r>
        <w:rPr>
          <w:lang w:eastAsia="zh-CN"/>
        </w:rPr>
        <w:t>水平之上，可以认为拟合效果比较充分。</w:t>
      </w:r>
    </w:p>
    <w:p w14:paraId="4C156C48" w14:textId="77777777" w:rsidR="004A182A" w:rsidRDefault="00000000">
      <w:pPr>
        <w:pStyle w:val="2"/>
        <w:rPr>
          <w:lang w:eastAsia="zh-CN"/>
        </w:rPr>
      </w:pPr>
      <w:bookmarkStart w:id="4" w:name="第五题"/>
      <w:bookmarkEnd w:id="3"/>
      <w:r>
        <w:rPr>
          <w:lang w:eastAsia="zh-CN"/>
        </w:rPr>
        <w:t>第五题</w:t>
      </w:r>
    </w:p>
    <w:p w14:paraId="6CE7E8AF" w14:textId="77777777" w:rsidR="004A182A" w:rsidRDefault="00000000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对文件名为</w:t>
      </w:r>
      <w:r>
        <w:rPr>
          <w:b/>
          <w:bCs/>
          <w:lang w:eastAsia="zh-CN"/>
        </w:rPr>
        <w:t xml:space="preserve"> hare </w:t>
      </w:r>
      <w:r>
        <w:rPr>
          <w:b/>
          <w:bCs/>
          <w:lang w:eastAsia="zh-CN"/>
        </w:rPr>
        <w:t>的序列建立</w:t>
      </w:r>
      <w:r>
        <w:rPr>
          <w:b/>
          <w:bCs/>
          <w:lang w:eastAsia="zh-CN"/>
        </w:rPr>
        <w:t>AR(3)</w:t>
      </w:r>
      <w:r>
        <w:rPr>
          <w:b/>
          <w:bCs/>
          <w:lang w:eastAsia="zh-CN"/>
        </w:rPr>
        <w:t>模型，并运用极大似然估计方法拟合模型。</w:t>
      </w:r>
    </w:p>
    <w:p w14:paraId="17D67C4F" w14:textId="77777777" w:rsidR="004A182A" w:rsidRDefault="00000000">
      <w:pPr>
        <w:pStyle w:val="a0"/>
        <w:rPr>
          <w:lang w:eastAsia="zh-CN"/>
        </w:rPr>
      </w:pPr>
      <w:r>
        <w:rPr>
          <w:b/>
          <w:bCs/>
          <w:lang w:eastAsia="zh-CN"/>
        </w:rPr>
        <w:t xml:space="preserve">(a) </w:t>
      </w:r>
      <w:r>
        <w:rPr>
          <w:b/>
          <w:bCs/>
          <w:lang w:eastAsia="zh-CN"/>
        </w:rPr>
        <w:t>绘制残差序列的样本</w:t>
      </w:r>
      <w:r>
        <w:rPr>
          <w:b/>
          <w:bCs/>
          <w:lang w:eastAsia="zh-CN"/>
        </w:rPr>
        <w:t xml:space="preserve">ACF </w:t>
      </w:r>
      <w:r>
        <w:rPr>
          <w:b/>
          <w:bCs/>
          <w:lang w:eastAsia="zh-CN"/>
        </w:rPr>
        <w:t>图</w:t>
      </w:r>
      <w:r>
        <w:rPr>
          <w:b/>
          <w:bCs/>
          <w:lang w:eastAsia="zh-CN"/>
        </w:rPr>
        <w:t>(</w:t>
      </w:r>
      <w:r>
        <w:rPr>
          <w:b/>
          <w:bCs/>
          <w:lang w:eastAsia="zh-CN"/>
        </w:rPr>
        <w:t>设定最大滞后阶数为</w:t>
      </w:r>
      <w:r>
        <w:rPr>
          <w:b/>
          <w:bCs/>
          <w:lang w:eastAsia="zh-CN"/>
        </w:rPr>
        <w:t>10)</w:t>
      </w:r>
      <w:r>
        <w:rPr>
          <w:b/>
          <w:bCs/>
          <w:lang w:eastAsia="zh-CN"/>
        </w:rPr>
        <w:t>，并评述残差序列的相关性；</w:t>
      </w:r>
    </w:p>
    <w:p w14:paraId="1A6BAA8F" w14:textId="77777777" w:rsidR="004A182A" w:rsidRDefault="00000000">
      <w:pPr>
        <w:pStyle w:val="SourceCode"/>
      </w:pPr>
      <w:r>
        <w:rPr>
          <w:rStyle w:val="CommentTok"/>
        </w:rPr>
        <w:t xml:space="preserve"># </w:t>
      </w:r>
      <w:proofErr w:type="gramStart"/>
      <w:r>
        <w:rPr>
          <w:rStyle w:val="CommentTok"/>
        </w:rPr>
        <w:t>library(</w:t>
      </w:r>
      <w:proofErr w:type="gramEnd"/>
      <w:r>
        <w:rPr>
          <w:rStyle w:val="CommentTok"/>
        </w:rPr>
        <w:t>TSA)</w:t>
      </w:r>
      <w:r>
        <w:br/>
      </w:r>
      <w:r>
        <w:rPr>
          <w:rStyle w:val="FunctionTok"/>
        </w:rPr>
        <w:t>data</w:t>
      </w:r>
      <w:r>
        <w:rPr>
          <w:rStyle w:val="NormalTok"/>
        </w:rPr>
        <w:t>(</w:t>
      </w:r>
      <w:r>
        <w:rPr>
          <w:rStyle w:val="StringTok"/>
        </w:rPr>
        <w:t>"hare"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 xml:space="preserve">(hare,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"o"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hare.ar3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arima</w:t>
      </w:r>
      <w:r>
        <w:rPr>
          <w:rStyle w:val="NormalTok"/>
        </w:rPr>
        <w:t xml:space="preserve">(hare, </w:t>
      </w:r>
      <w:r>
        <w:rPr>
          <w:rStyle w:val="AttributeTok"/>
        </w:rPr>
        <w:t>order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"ML"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"AR(3) MLE Model:"</w:t>
      </w:r>
      <w:r>
        <w:rPr>
          <w:rStyle w:val="NormalTok"/>
        </w:rPr>
        <w:t>)</w:t>
      </w:r>
      <w:r>
        <w:br/>
      </w:r>
      <w:r>
        <w:rPr>
          <w:rStyle w:val="NormalTok"/>
        </w:rPr>
        <w:t>hare.ar3</w:t>
      </w:r>
      <w:r>
        <w:br/>
      </w:r>
      <w:r>
        <w:rPr>
          <w:rStyle w:val="NormalTok"/>
        </w:rPr>
        <w:t xml:space="preserve">hare.ar3.resid </w:t>
      </w:r>
      <w:r>
        <w:rPr>
          <w:rStyle w:val="OtherTok"/>
        </w:rPr>
        <w:t>&lt;-</w:t>
      </w:r>
      <w:r>
        <w:rPr>
          <w:rStyle w:val="NormalTok"/>
        </w:rPr>
        <w:t xml:space="preserve"> hare.ar3</w:t>
      </w:r>
      <w:r>
        <w:rPr>
          <w:rStyle w:val="SpecialCharTok"/>
        </w:rPr>
        <w:t>$</w:t>
      </w:r>
      <w:r>
        <w:rPr>
          <w:rStyle w:val="NormalTok"/>
        </w:rPr>
        <w:t>residuals</w:t>
      </w:r>
      <w:r>
        <w:br/>
      </w:r>
      <w:r>
        <w:rPr>
          <w:rStyle w:val="FunctionTok"/>
        </w:rPr>
        <w:t>acf</w:t>
      </w:r>
      <w:r>
        <w:rPr>
          <w:rStyle w:val="NormalTok"/>
        </w:rPr>
        <w:t xml:space="preserve">(hare.ar3.resid, </w:t>
      </w:r>
      <w:r>
        <w:rPr>
          <w:rStyle w:val="AttributeTok"/>
        </w:rPr>
        <w:t>lag.max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""</w:t>
      </w:r>
      <w:r>
        <w:rPr>
          <w:rStyle w:val="NormalTok"/>
        </w:rPr>
        <w:t>)</w:t>
      </w:r>
    </w:p>
    <w:p w14:paraId="2F7AEAD8" w14:textId="77777777" w:rsidR="004A182A" w:rsidRDefault="00000000">
      <w:pPr>
        <w:pStyle w:val="SourceCode"/>
      </w:pPr>
      <w:r>
        <w:rPr>
          <w:rStyle w:val="VerbatimChar"/>
        </w:rPr>
        <w:t>## [1] "AR(3) MLE Model:"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arima(x = hare, order = c(3, 0, 0), method = "ML")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ar1      ar2      ar3  intercept</w:t>
      </w:r>
      <w:r>
        <w:br/>
      </w:r>
      <w:r>
        <w:rPr>
          <w:rStyle w:val="VerbatimChar"/>
        </w:rPr>
        <w:t>##       1.0956  -0.4321  -0.2778    38.0404</w:t>
      </w:r>
      <w:r>
        <w:br/>
      </w:r>
      <w:r>
        <w:rPr>
          <w:rStyle w:val="VerbatimChar"/>
        </w:rPr>
        <w:t>## s.e.  0.1884   0.2846   0.1951     3.8842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sigma^2 estimated as 164.5:  log likelihood = -124.6,  aic = 257.21</w:t>
      </w:r>
    </w:p>
    <w:p w14:paraId="42B94921" w14:textId="4E813C85" w:rsidR="008D51BE" w:rsidRDefault="00000000">
      <w:pPr>
        <w:pStyle w:val="FirstParagraph"/>
      </w:pPr>
      <w:r>
        <w:lastRenderedPageBreak/>
        <w:t xml:space="preserve">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9"/>
        <w:gridCol w:w="5107"/>
      </w:tblGrid>
      <w:tr w:rsidR="008D51BE" w14:paraId="3DF3A301" w14:textId="77777777" w:rsidTr="008D51BE">
        <w:tc>
          <w:tcPr>
            <w:tcW w:w="5148" w:type="dxa"/>
          </w:tcPr>
          <w:p w14:paraId="3371C63A" w14:textId="7E4D87F3" w:rsidR="008D51BE" w:rsidRPr="008D51BE" w:rsidRDefault="008D51BE" w:rsidP="008D51BE">
            <w:r>
              <w:rPr>
                <w:noProof/>
              </w:rPr>
              <w:drawing>
                <wp:inline distT="0" distB="0" distL="0" distR="0" wp14:anchorId="7F657BD8" wp14:editId="7FE1AE77">
                  <wp:extent cx="3247393" cy="2394585"/>
                  <wp:effectExtent l="0" t="0" r="0" b="0"/>
                  <wp:docPr id="3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 descr="hw3_files/figure-docx/5a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5944" cy="24598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8" w:type="dxa"/>
          </w:tcPr>
          <w:p w14:paraId="2ECE5DDD" w14:textId="4EFB8804" w:rsidR="008D51BE" w:rsidRPr="008D51BE" w:rsidRDefault="008D51BE" w:rsidP="008D51BE">
            <w:r>
              <w:rPr>
                <w:noProof/>
              </w:rPr>
              <w:drawing>
                <wp:inline distT="0" distB="0" distL="0" distR="0" wp14:anchorId="229DE928" wp14:editId="254DD800">
                  <wp:extent cx="3193576" cy="2394585"/>
                  <wp:effectExtent l="0" t="0" r="0" b="0"/>
                  <wp:docPr id="4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" descr="hw3_files/figure-docx/5a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9904" cy="2489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AA296C" w14:textId="50B173EE" w:rsidR="008D51BE" w:rsidRDefault="008D51BE">
      <w:pPr>
        <w:pStyle w:val="FirstParagraph"/>
      </w:pPr>
    </w:p>
    <w:p w14:paraId="19903178" w14:textId="2C3E14A1" w:rsidR="004A182A" w:rsidRDefault="00000000">
      <w:pPr>
        <w:pStyle w:val="FirstParagraph"/>
      </w:pPr>
      <w:r>
        <w:rPr>
          <w:lang w:eastAsia="zh-CN"/>
        </w:rPr>
        <w:t>模型拟合结果如上所示。</w:t>
      </w:r>
      <w:r>
        <w:t>残差序列样本</w:t>
      </w:r>
      <w:r>
        <w:t>ACF</w:t>
      </w:r>
      <w:r>
        <w:t>图如上图所示。由于前</w:t>
      </w:r>
      <w:r>
        <w:t>10</w:t>
      </w:r>
      <w:r>
        <w:t>阶的</w:t>
      </w:r>
      <w:r>
        <w:t>ACf</w:t>
      </w:r>
      <w:r>
        <w:t>均落在区间范围内，故其相关性统计意义上不显著，可以认为残差近似不相关。</w:t>
      </w:r>
    </w:p>
    <w:p w14:paraId="4BC689A2" w14:textId="77777777" w:rsidR="004A182A" w:rsidRDefault="00000000">
      <w:pPr>
        <w:pStyle w:val="a0"/>
        <w:rPr>
          <w:lang w:eastAsia="zh-CN"/>
        </w:rPr>
      </w:pPr>
      <w:r>
        <w:rPr>
          <w:b/>
          <w:bCs/>
          <w:lang w:eastAsia="zh-CN"/>
        </w:rPr>
        <w:t xml:space="preserve">(b) </w:t>
      </w:r>
      <w:r>
        <w:rPr>
          <w:b/>
          <w:bCs/>
          <w:lang w:eastAsia="zh-CN"/>
        </w:rPr>
        <w:t>设定</w:t>
      </w:r>
      <w:r>
        <w:rPr>
          <w:b/>
          <w:bCs/>
          <w:lang w:eastAsia="zh-CN"/>
        </w:rPr>
        <w:t xml:space="preserve">Ljung-Box </w:t>
      </w:r>
      <w:r>
        <w:rPr>
          <w:b/>
          <w:bCs/>
          <w:lang w:eastAsia="zh-CN"/>
        </w:rPr>
        <w:t>检验的最大滞后阶数为</w:t>
      </w:r>
      <w:r>
        <w:rPr>
          <w:b/>
          <w:bCs/>
          <w:lang w:eastAsia="zh-CN"/>
        </w:rPr>
        <w:t>9</w:t>
      </w:r>
      <w:r>
        <w:rPr>
          <w:b/>
          <w:bCs/>
          <w:lang w:eastAsia="zh-CN"/>
        </w:rPr>
        <w:t>，计算</w:t>
      </w:r>
      <w:r>
        <w:rPr>
          <w:b/>
          <w:bCs/>
          <w:lang w:eastAsia="zh-CN"/>
        </w:rPr>
        <w:t xml:space="preserve">Ljung-Box </w:t>
      </w:r>
      <w:r>
        <w:rPr>
          <w:b/>
          <w:bCs/>
          <w:lang w:eastAsia="zh-CN"/>
        </w:rPr>
        <w:t>统计量，并给出检验结</w:t>
      </w:r>
      <w:r>
        <w:rPr>
          <w:b/>
          <w:bCs/>
          <w:lang w:eastAsia="zh-CN"/>
        </w:rPr>
        <w:t xml:space="preserve"> </w:t>
      </w:r>
      <w:r>
        <w:rPr>
          <w:b/>
          <w:bCs/>
          <w:lang w:eastAsia="zh-CN"/>
        </w:rPr>
        <w:t>论；</w:t>
      </w:r>
    </w:p>
    <w:p w14:paraId="1A9AD8CE" w14:textId="77777777" w:rsidR="004A182A" w:rsidRDefault="00000000">
      <w:pPr>
        <w:pStyle w:val="SourceCode"/>
      </w:pPr>
      <w:r>
        <w:rPr>
          <w:rStyle w:val="FunctionTok"/>
        </w:rPr>
        <w:t>Box.test</w:t>
      </w:r>
      <w:r>
        <w:rPr>
          <w:rStyle w:val="NormalTok"/>
        </w:rPr>
        <w:t>(</w:t>
      </w:r>
      <w:r>
        <w:rPr>
          <w:rStyle w:val="FunctionTok"/>
        </w:rPr>
        <w:t>rstandard</w:t>
      </w:r>
      <w:r>
        <w:rPr>
          <w:rStyle w:val="NormalTok"/>
        </w:rPr>
        <w:t xml:space="preserve">(hare.ar3), </w:t>
      </w:r>
      <w:r>
        <w:rPr>
          <w:rStyle w:val="AttributeTok"/>
        </w:rPr>
        <w:t>lag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"Ljung-Box"</w:t>
      </w:r>
      <w:r>
        <w:rPr>
          <w:rStyle w:val="NormalTok"/>
        </w:rPr>
        <w:t xml:space="preserve">, </w:t>
      </w:r>
      <w:r>
        <w:rPr>
          <w:rStyle w:val="AttributeTok"/>
        </w:rPr>
        <w:t>fitdf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Box.test</w:t>
      </w:r>
      <w:r>
        <w:rPr>
          <w:rStyle w:val="NormalTok"/>
        </w:rPr>
        <w:t>(</w:t>
      </w:r>
      <w:r>
        <w:rPr>
          <w:rStyle w:val="FunctionTok"/>
        </w:rPr>
        <w:t>rstandard</w:t>
      </w:r>
      <w:r>
        <w:rPr>
          <w:rStyle w:val="NormalTok"/>
        </w:rPr>
        <w:t xml:space="preserve">(hare.ar3), </w:t>
      </w:r>
      <w:r>
        <w:rPr>
          <w:rStyle w:val="AttributeTok"/>
        </w:rPr>
        <w:t>lag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"Ljung-Box"</w:t>
      </w:r>
      <w:r>
        <w:rPr>
          <w:rStyle w:val="NormalTok"/>
        </w:rPr>
        <w:t xml:space="preserve">, </w:t>
      </w:r>
      <w:r>
        <w:rPr>
          <w:rStyle w:val="AttributeTok"/>
        </w:rPr>
        <w:t>fitdf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Box.test</w:t>
      </w:r>
      <w:r>
        <w:rPr>
          <w:rStyle w:val="NormalTok"/>
        </w:rPr>
        <w:t>(</w:t>
      </w:r>
      <w:r>
        <w:rPr>
          <w:rStyle w:val="FunctionTok"/>
        </w:rPr>
        <w:t>rstandard</w:t>
      </w:r>
      <w:r>
        <w:rPr>
          <w:rStyle w:val="NormalTok"/>
        </w:rPr>
        <w:t xml:space="preserve">(hare.ar3), </w:t>
      </w:r>
      <w:r>
        <w:rPr>
          <w:rStyle w:val="AttributeTok"/>
        </w:rPr>
        <w:t>lag =</w:t>
      </w:r>
      <w:r>
        <w:rPr>
          <w:rStyle w:val="NormalTok"/>
        </w:rPr>
        <w:t xml:space="preserve"> </w:t>
      </w:r>
      <w:r>
        <w:rPr>
          <w:rStyle w:val="DecValTok"/>
        </w:rPr>
        <w:t>9</w:t>
      </w:r>
      <w:r>
        <w:rPr>
          <w:rStyle w:val="NormalTok"/>
        </w:rPr>
        <w:t xml:space="preserve">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"Ljung-Box"</w:t>
      </w:r>
      <w:r>
        <w:rPr>
          <w:rStyle w:val="NormalTok"/>
        </w:rPr>
        <w:t xml:space="preserve">, </w:t>
      </w:r>
      <w:r>
        <w:rPr>
          <w:rStyle w:val="AttributeTok"/>
        </w:rPr>
        <w:t>fitdf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417C1F38" w14:textId="77777777" w:rsidR="004A182A" w:rsidRDefault="0000000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Box-Ljung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rstandard(hare.ar3)</w:t>
      </w:r>
      <w:r>
        <w:br/>
      </w:r>
      <w:r>
        <w:rPr>
          <w:rStyle w:val="VerbatimChar"/>
        </w:rPr>
        <w:t>## X-squared = 2.0847, df = 2, p-value = 0.3526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Box-Ljung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rstandard(hare.ar3)</w:t>
      </w:r>
      <w:r>
        <w:br/>
      </w:r>
      <w:r>
        <w:rPr>
          <w:rStyle w:val="VerbatimChar"/>
        </w:rPr>
        <w:t>## X-squared = 5.1681, df = 5, p-value = 0.3957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Box-Ljung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rstandard(hare.ar3)</w:t>
      </w:r>
      <w:r>
        <w:br/>
      </w:r>
      <w:r>
        <w:rPr>
          <w:rStyle w:val="VerbatimChar"/>
        </w:rPr>
        <w:t>## X-squared = 7.0685, df = 8, p-value = 0.5293</w:t>
      </w:r>
    </w:p>
    <w:p w14:paraId="51C66CA7" w14:textId="77777777" w:rsidR="004A182A" w:rsidRDefault="00000000">
      <w:pPr>
        <w:pStyle w:val="FirstParagraph"/>
        <w:rPr>
          <w:lang w:eastAsia="zh-CN"/>
        </w:rPr>
      </w:pPr>
      <w:r>
        <w:rPr>
          <w:lang w:eastAsia="zh-CN"/>
        </w:rPr>
        <w:t xml:space="preserve">Ljung-Box </w:t>
      </w:r>
      <w:r>
        <w:rPr>
          <w:lang w:eastAsia="zh-CN"/>
        </w:rPr>
        <w:t>的检验结果如上图所示，由统计量可知其</w:t>
      </w:r>
      <w:r>
        <w:rPr>
          <w:lang w:eastAsia="zh-CN"/>
        </w:rPr>
        <w:t>p</w:t>
      </w:r>
      <w:r>
        <w:rPr>
          <w:lang w:eastAsia="zh-CN"/>
        </w:rPr>
        <w:t>值均显著大于</w:t>
      </w:r>
      <w:r>
        <w:rPr>
          <w:lang w:eastAsia="zh-CN"/>
        </w:rPr>
        <w:t>20%</w:t>
      </w:r>
      <w:r>
        <w:rPr>
          <w:lang w:eastAsia="zh-CN"/>
        </w:rPr>
        <w:t>，无法拒绝原假设，说明模型拟合充分。</w:t>
      </w:r>
    </w:p>
    <w:p w14:paraId="44431D2E" w14:textId="77777777" w:rsidR="004A182A" w:rsidRDefault="00000000">
      <w:pPr>
        <w:pStyle w:val="a0"/>
        <w:rPr>
          <w:lang w:eastAsia="zh-CN"/>
        </w:rPr>
      </w:pPr>
      <w:r>
        <w:rPr>
          <w:b/>
          <w:bCs/>
          <w:lang w:eastAsia="zh-CN"/>
        </w:rPr>
        <w:t xml:space="preserve">(c) </w:t>
      </w:r>
      <w:r>
        <w:rPr>
          <w:b/>
          <w:bCs/>
          <w:lang w:eastAsia="zh-CN"/>
        </w:rPr>
        <w:t>展示残差的正态</w:t>
      </w:r>
      <w:r>
        <w:rPr>
          <w:b/>
          <w:bCs/>
          <w:lang w:eastAsia="zh-CN"/>
        </w:rPr>
        <w:t xml:space="preserve">Q-Q </w:t>
      </w:r>
      <w:r>
        <w:rPr>
          <w:b/>
          <w:bCs/>
          <w:lang w:eastAsia="zh-CN"/>
        </w:rPr>
        <w:t>图，并对图形进行评论；</w:t>
      </w:r>
    </w:p>
    <w:p w14:paraId="5DC357BC" w14:textId="77777777" w:rsidR="004A182A" w:rsidRDefault="00000000">
      <w:pPr>
        <w:pStyle w:val="SourceCode"/>
      </w:pPr>
      <w:proofErr w:type="gramStart"/>
      <w:r>
        <w:rPr>
          <w:rStyle w:val="FunctionTok"/>
        </w:rPr>
        <w:lastRenderedPageBreak/>
        <w:t>qqnorm</w:t>
      </w:r>
      <w:r>
        <w:rPr>
          <w:rStyle w:val="NormalTok"/>
        </w:rPr>
        <w:t>(</w:t>
      </w:r>
      <w:proofErr w:type="gramEnd"/>
      <w:r>
        <w:rPr>
          <w:rStyle w:val="NormalTok"/>
        </w:rPr>
        <w:t>hare.ar3</w:t>
      </w:r>
      <w:r>
        <w:rPr>
          <w:rStyle w:val="SpecialCharTok"/>
        </w:rPr>
        <w:t>$</w:t>
      </w:r>
      <w:r>
        <w:rPr>
          <w:rStyle w:val="NormalTok"/>
        </w:rPr>
        <w:t xml:space="preserve">residuals,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"Q-Q plot"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qqline</w:t>
      </w:r>
      <w:r>
        <w:rPr>
          <w:rStyle w:val="NormalTok"/>
        </w:rPr>
        <w:t>(hare.ar3</w:t>
      </w:r>
      <w:r>
        <w:rPr>
          <w:rStyle w:val="SpecialCharTok"/>
        </w:rPr>
        <w:t>$</w:t>
      </w:r>
      <w:r>
        <w:rPr>
          <w:rStyle w:val="NormalTok"/>
        </w:rPr>
        <w:t>residuals)</w:t>
      </w:r>
    </w:p>
    <w:p w14:paraId="320FBD44" w14:textId="7620F5D6" w:rsidR="008D51BE" w:rsidRDefault="00000000" w:rsidP="0004374B">
      <w:pPr>
        <w:pStyle w:val="FirstParagraph"/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34C86AF2" wp14:editId="3784BCB3">
            <wp:extent cx="2765502" cy="2081561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hw3_files/figure-docx/5c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109" cy="2116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09A1F6" w14:textId="7A47DDAA" w:rsidR="004A182A" w:rsidRDefault="00000000">
      <w:pPr>
        <w:pStyle w:val="FirstParagraph"/>
        <w:rPr>
          <w:lang w:eastAsia="zh-CN"/>
        </w:rPr>
      </w:pPr>
      <w:r>
        <w:rPr>
          <w:lang w:eastAsia="zh-CN"/>
        </w:rPr>
        <w:t>由该</w:t>
      </w:r>
      <w:r>
        <w:rPr>
          <w:lang w:eastAsia="zh-CN"/>
        </w:rPr>
        <w:t>Q-Q</w:t>
      </w:r>
      <w:r>
        <w:rPr>
          <w:lang w:eastAsia="zh-CN"/>
        </w:rPr>
        <w:t>图可知大多数数据都落在基准线上，整体散点可以近似认为排列成一条直线，说明残差数据的正态性较好。</w:t>
      </w:r>
    </w:p>
    <w:p w14:paraId="4E972BF7" w14:textId="4DC9AE34" w:rsidR="004A182A" w:rsidRPr="008D51BE" w:rsidRDefault="00000000">
      <w:pPr>
        <w:pStyle w:val="a0"/>
        <w:rPr>
          <w:b/>
          <w:bCs/>
        </w:rPr>
      </w:pPr>
      <w:r w:rsidRPr="008D51BE">
        <w:rPr>
          <w:b/>
          <w:bCs/>
        </w:rPr>
        <w:t xml:space="preserve">(d) </w:t>
      </w:r>
      <w:r w:rsidRPr="008D51BE">
        <w:rPr>
          <w:b/>
          <w:bCs/>
        </w:rPr>
        <w:t>请用</w:t>
      </w:r>
      <w:r w:rsidRPr="008D51BE">
        <w:rPr>
          <w:b/>
          <w:bCs/>
        </w:rPr>
        <w:t xml:space="preserve">Shapiro-Wilk </w:t>
      </w:r>
      <w:r w:rsidRPr="008D51BE">
        <w:rPr>
          <w:b/>
          <w:bCs/>
        </w:rPr>
        <w:t>检验考察残差序列的正态性。</w:t>
      </w:r>
    </w:p>
    <w:p w14:paraId="187E7528" w14:textId="77777777" w:rsidR="004A182A" w:rsidRDefault="00000000">
      <w:pPr>
        <w:pStyle w:val="SourceCode"/>
      </w:pPr>
      <w:r>
        <w:rPr>
          <w:rStyle w:val="FunctionTok"/>
        </w:rPr>
        <w:t>shapiro.test</w:t>
      </w:r>
      <w:r>
        <w:rPr>
          <w:rStyle w:val="NormalTok"/>
        </w:rPr>
        <w:t>(hare.ar3</w:t>
      </w:r>
      <w:r>
        <w:rPr>
          <w:rStyle w:val="SpecialCharTok"/>
        </w:rPr>
        <w:t>$</w:t>
      </w:r>
      <w:r>
        <w:rPr>
          <w:rStyle w:val="NormalTok"/>
        </w:rPr>
        <w:t>residuals)</w:t>
      </w:r>
    </w:p>
    <w:p w14:paraId="46612B84" w14:textId="77777777" w:rsidR="004A182A" w:rsidRDefault="0000000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Shapiro-Wilk normality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hare.ar3$residuals</w:t>
      </w:r>
      <w:r>
        <w:br/>
      </w:r>
      <w:r>
        <w:rPr>
          <w:rStyle w:val="VerbatimChar"/>
        </w:rPr>
        <w:t>## W = 0.99068, p-value = 0.9932</w:t>
      </w:r>
    </w:p>
    <w:p w14:paraId="18CF3255" w14:textId="77777777" w:rsidR="004A182A" w:rsidRDefault="00000000">
      <w:pPr>
        <w:pStyle w:val="FirstParagraph"/>
        <w:rPr>
          <w:lang w:eastAsia="zh-CN"/>
        </w:rPr>
      </w:pPr>
      <w:r>
        <w:rPr>
          <w:lang w:eastAsia="zh-CN"/>
        </w:rPr>
        <w:t>该检验的输出结果如上所示，其</w:t>
      </w:r>
      <w:r>
        <w:rPr>
          <w:lang w:eastAsia="zh-CN"/>
        </w:rPr>
        <w:t>p</w:t>
      </w:r>
      <w:r>
        <w:rPr>
          <w:lang w:eastAsia="zh-CN"/>
        </w:rPr>
        <w:t>值显著大于</w:t>
      </w:r>
      <w:r>
        <w:rPr>
          <w:lang w:eastAsia="zh-CN"/>
        </w:rPr>
        <w:t>5%</w:t>
      </w:r>
      <w:r>
        <w:rPr>
          <w:lang w:eastAsia="zh-CN"/>
        </w:rPr>
        <w:t>，说明无法拒绝原假设，即可以认为残差序列是服从正态分布的。</w:t>
      </w:r>
    </w:p>
    <w:p w14:paraId="5FCAB660" w14:textId="77777777" w:rsidR="004A182A" w:rsidRDefault="00000000">
      <w:pPr>
        <w:pStyle w:val="2"/>
        <w:rPr>
          <w:lang w:eastAsia="zh-CN"/>
        </w:rPr>
      </w:pPr>
      <w:bookmarkStart w:id="5" w:name="第六题"/>
      <w:bookmarkEnd w:id="4"/>
      <w:r>
        <w:rPr>
          <w:lang w:eastAsia="zh-CN"/>
        </w:rPr>
        <w:t>第六题</w:t>
      </w:r>
    </w:p>
    <w:p w14:paraId="7EC3765C" w14:textId="49598BA5" w:rsidR="004A182A" w:rsidRDefault="00000000">
      <w:pPr>
        <w:pStyle w:val="FirstParagraph"/>
        <w:rPr>
          <w:b/>
          <w:bCs/>
          <w:lang w:eastAsia="zh-CN"/>
        </w:rPr>
      </w:pPr>
      <w:r>
        <w:rPr>
          <w:b/>
          <w:bCs/>
          <w:lang w:eastAsia="zh-CN"/>
        </w:rPr>
        <w:t>假定某公司的年销售额</w:t>
      </w:r>
      <w:r>
        <w:rPr>
          <w:b/>
          <w:bCs/>
          <w:lang w:eastAsia="zh-CN"/>
        </w:rPr>
        <w:t>(</w:t>
      </w:r>
      <w:r>
        <w:rPr>
          <w:b/>
          <w:bCs/>
          <w:lang w:eastAsia="zh-CN"/>
        </w:rPr>
        <w:t>单位</w:t>
      </w:r>
      <w:r>
        <w:rPr>
          <w:b/>
          <w:bCs/>
          <w:lang w:eastAsia="zh-CN"/>
        </w:rPr>
        <w:t>:</w:t>
      </w:r>
      <w:r>
        <w:rPr>
          <w:b/>
          <w:bCs/>
          <w:lang w:eastAsia="zh-CN"/>
        </w:rPr>
        <w:t>百万美元</w:t>
      </w:r>
      <w:r>
        <w:rPr>
          <w:b/>
          <w:bCs/>
          <w:lang w:eastAsia="zh-CN"/>
        </w:rPr>
        <w:t>)</w:t>
      </w:r>
      <w:r>
        <w:rPr>
          <w:b/>
          <w:bCs/>
          <w:lang w:eastAsia="zh-CN"/>
        </w:rPr>
        <w:t>符合</w:t>
      </w:r>
      <w:r>
        <w:rPr>
          <w:b/>
          <w:bCs/>
          <w:lang w:eastAsia="zh-CN"/>
        </w:rPr>
        <w:t xml:space="preserve"> AR(2) </w:t>
      </w:r>
      <w:r>
        <w:rPr>
          <w:b/>
          <w:bCs/>
          <w:lang w:eastAsia="zh-CN"/>
        </w:rPr>
        <w:t>模型</w:t>
      </w:r>
      <w:r>
        <w:rPr>
          <w:b/>
          <w:bCs/>
          <w:lang w:eastAsia="zh-CN"/>
        </w:rPr>
        <w:t xml:space="preserve"> Zt = 5 + 1.1Zt−1 − 0.5Zt−2 + at, i.i.d. </w:t>
      </w:r>
      <w:r>
        <w:rPr>
          <w:b/>
          <w:bCs/>
          <w:lang w:eastAsia="zh-CN"/>
        </w:rPr>
        <w:t>其中，</w:t>
      </w:r>
      <w:r>
        <w:rPr>
          <w:b/>
          <w:bCs/>
          <w:lang w:eastAsia="zh-CN"/>
        </w:rPr>
        <w:t xml:space="preserve">at </w:t>
      </w:r>
      <w:r w:rsidR="008D51BE">
        <w:rPr>
          <w:b/>
          <w:bCs/>
          <w:lang w:eastAsia="zh-CN"/>
        </w:rPr>
        <w:t>~</w:t>
      </w:r>
      <w:r>
        <w:rPr>
          <w:b/>
          <w:bCs/>
          <w:lang w:eastAsia="zh-CN"/>
        </w:rPr>
        <w:t xml:space="preserve"> N (0, 2). </w:t>
      </w:r>
      <w:r w:rsidR="008D51BE">
        <w:rPr>
          <w:b/>
          <w:bCs/>
          <w:lang w:eastAsia="zh-CN"/>
        </w:rPr>
        <w:br/>
      </w:r>
      <w:r>
        <w:rPr>
          <w:b/>
          <w:bCs/>
          <w:lang w:eastAsia="zh-CN"/>
        </w:rPr>
        <w:t xml:space="preserve">(a) </w:t>
      </w:r>
      <w:r>
        <w:rPr>
          <w:b/>
          <w:bCs/>
          <w:lang w:eastAsia="zh-CN"/>
        </w:rPr>
        <w:t>如果</w:t>
      </w:r>
      <w:r>
        <w:rPr>
          <w:b/>
          <w:bCs/>
          <w:lang w:eastAsia="zh-CN"/>
        </w:rPr>
        <w:t xml:space="preserve"> 2005 </w:t>
      </w:r>
      <w:r>
        <w:rPr>
          <w:b/>
          <w:bCs/>
          <w:lang w:eastAsia="zh-CN"/>
        </w:rPr>
        <w:t>年、</w:t>
      </w:r>
      <w:r>
        <w:rPr>
          <w:b/>
          <w:bCs/>
          <w:lang w:eastAsia="zh-CN"/>
        </w:rPr>
        <w:t xml:space="preserve">2006 </w:t>
      </w:r>
      <w:r>
        <w:rPr>
          <w:b/>
          <w:bCs/>
          <w:lang w:eastAsia="zh-CN"/>
        </w:rPr>
        <w:t>年和</w:t>
      </w:r>
      <w:r>
        <w:rPr>
          <w:b/>
          <w:bCs/>
          <w:lang w:eastAsia="zh-CN"/>
        </w:rPr>
        <w:t xml:space="preserve"> 2007 </w:t>
      </w:r>
      <w:r>
        <w:rPr>
          <w:b/>
          <w:bCs/>
          <w:lang w:eastAsia="zh-CN"/>
        </w:rPr>
        <w:t>年的销售额分别是</w:t>
      </w:r>
      <w:r>
        <w:rPr>
          <w:b/>
          <w:bCs/>
          <w:lang w:eastAsia="zh-CN"/>
        </w:rPr>
        <w:t xml:space="preserve"> 9</w:t>
      </w:r>
      <w:r>
        <w:rPr>
          <w:b/>
          <w:bCs/>
          <w:lang w:eastAsia="zh-CN"/>
        </w:rPr>
        <w:t>、</w:t>
      </w:r>
      <w:r>
        <w:rPr>
          <w:b/>
          <w:bCs/>
          <w:lang w:eastAsia="zh-CN"/>
        </w:rPr>
        <w:t xml:space="preserve">11 </w:t>
      </w:r>
      <w:r>
        <w:rPr>
          <w:b/>
          <w:bCs/>
          <w:lang w:eastAsia="zh-CN"/>
        </w:rPr>
        <w:t>和</w:t>
      </w:r>
      <w:r>
        <w:rPr>
          <w:b/>
          <w:bCs/>
          <w:lang w:eastAsia="zh-CN"/>
        </w:rPr>
        <w:t xml:space="preserve"> 10(</w:t>
      </w:r>
      <w:r>
        <w:rPr>
          <w:b/>
          <w:bCs/>
          <w:lang w:eastAsia="zh-CN"/>
        </w:rPr>
        <w:t>百万美元</w:t>
      </w:r>
      <w:r>
        <w:rPr>
          <w:b/>
          <w:bCs/>
          <w:lang w:eastAsia="zh-CN"/>
        </w:rPr>
        <w:t>)</w:t>
      </w:r>
      <w:r>
        <w:rPr>
          <w:b/>
          <w:bCs/>
          <w:lang w:eastAsia="zh-CN"/>
        </w:rPr>
        <w:t>，预测</w:t>
      </w:r>
      <w:r>
        <w:rPr>
          <w:b/>
          <w:bCs/>
          <w:lang w:eastAsia="zh-CN"/>
        </w:rPr>
        <w:t xml:space="preserve"> 2008 </w:t>
      </w:r>
      <w:r>
        <w:rPr>
          <w:b/>
          <w:bCs/>
          <w:lang w:eastAsia="zh-CN"/>
        </w:rPr>
        <w:t>年和</w:t>
      </w:r>
      <w:r>
        <w:rPr>
          <w:b/>
          <w:bCs/>
          <w:lang w:eastAsia="zh-CN"/>
        </w:rPr>
        <w:t xml:space="preserve"> 2009 </w:t>
      </w:r>
      <w:r>
        <w:rPr>
          <w:b/>
          <w:bCs/>
          <w:lang w:eastAsia="zh-CN"/>
        </w:rPr>
        <w:t>年的销售额</w:t>
      </w:r>
      <w:r>
        <w:rPr>
          <w:b/>
          <w:bCs/>
          <w:lang w:eastAsia="zh-CN"/>
        </w:rPr>
        <w:t xml:space="preserve">; </w:t>
      </w:r>
      <w:r w:rsidR="008D51BE">
        <w:rPr>
          <w:b/>
          <w:bCs/>
          <w:lang w:eastAsia="zh-CN"/>
        </w:rPr>
        <w:br/>
      </w:r>
      <w:r>
        <w:rPr>
          <w:b/>
          <w:bCs/>
          <w:lang w:eastAsia="zh-CN"/>
        </w:rPr>
        <w:t xml:space="preserve">(b) </w:t>
      </w:r>
      <w:r>
        <w:rPr>
          <w:b/>
          <w:bCs/>
          <w:lang w:eastAsia="zh-CN"/>
        </w:rPr>
        <w:t>证明该模型的</w:t>
      </w:r>
      <w:r>
        <w:rPr>
          <w:b/>
          <w:bCs/>
          <w:lang w:eastAsia="zh-CN"/>
        </w:rPr>
        <w:t xml:space="preserve"> MA </w:t>
      </w:r>
      <w:r>
        <w:rPr>
          <w:b/>
          <w:bCs/>
          <w:lang w:eastAsia="zh-CN"/>
        </w:rPr>
        <w:t>展式中对应</w:t>
      </w:r>
      <w:r>
        <w:rPr>
          <w:b/>
          <w:bCs/>
          <w:lang w:eastAsia="zh-CN"/>
        </w:rPr>
        <w:t xml:space="preserve"> </w:t>
      </w:r>
      <w:r>
        <w:rPr>
          <w:b/>
          <w:bCs/>
        </w:rPr>
        <w:t>ψ</w:t>
      </w:r>
      <w:r>
        <w:rPr>
          <w:b/>
          <w:bCs/>
          <w:lang w:eastAsia="zh-CN"/>
        </w:rPr>
        <w:t xml:space="preserve">1 = 1.1; </w:t>
      </w:r>
      <w:r w:rsidR="008D51BE">
        <w:rPr>
          <w:b/>
          <w:bCs/>
          <w:lang w:eastAsia="zh-CN"/>
        </w:rPr>
        <w:br/>
      </w:r>
      <w:r>
        <w:rPr>
          <w:b/>
          <w:bCs/>
          <w:lang w:eastAsia="zh-CN"/>
        </w:rPr>
        <w:t xml:space="preserve">(c) </w:t>
      </w:r>
      <w:r>
        <w:rPr>
          <w:b/>
          <w:bCs/>
          <w:lang w:eastAsia="zh-CN"/>
        </w:rPr>
        <w:t>计算问题</w:t>
      </w:r>
      <w:r>
        <w:rPr>
          <w:b/>
          <w:bCs/>
          <w:lang w:eastAsia="zh-CN"/>
        </w:rPr>
        <w:t xml:space="preserve"> (a) </w:t>
      </w:r>
      <w:r>
        <w:rPr>
          <w:b/>
          <w:bCs/>
          <w:lang w:eastAsia="zh-CN"/>
        </w:rPr>
        <w:t>中</w:t>
      </w:r>
      <w:r>
        <w:rPr>
          <w:b/>
          <w:bCs/>
          <w:lang w:eastAsia="zh-CN"/>
        </w:rPr>
        <w:t xml:space="preserve"> 2008 </w:t>
      </w:r>
      <w:r>
        <w:rPr>
          <w:b/>
          <w:bCs/>
          <w:lang w:eastAsia="zh-CN"/>
        </w:rPr>
        <w:t>年的</w:t>
      </w:r>
      <w:r>
        <w:rPr>
          <w:b/>
          <w:bCs/>
          <w:lang w:eastAsia="zh-CN"/>
        </w:rPr>
        <w:t xml:space="preserve"> 95% </w:t>
      </w:r>
      <w:r>
        <w:rPr>
          <w:b/>
          <w:bCs/>
          <w:lang w:eastAsia="zh-CN"/>
        </w:rPr>
        <w:t>预测区间</w:t>
      </w:r>
      <w:r>
        <w:rPr>
          <w:b/>
          <w:bCs/>
          <w:lang w:eastAsia="zh-CN"/>
        </w:rPr>
        <w:t xml:space="preserve">; </w:t>
      </w:r>
      <w:r w:rsidR="008D51BE">
        <w:rPr>
          <w:b/>
          <w:bCs/>
          <w:lang w:eastAsia="zh-CN"/>
        </w:rPr>
        <w:br/>
      </w:r>
      <w:r>
        <w:rPr>
          <w:b/>
          <w:bCs/>
          <w:lang w:eastAsia="zh-CN"/>
        </w:rPr>
        <w:t xml:space="preserve">(d) </w:t>
      </w:r>
      <w:r>
        <w:rPr>
          <w:b/>
          <w:bCs/>
          <w:lang w:eastAsia="zh-CN"/>
        </w:rPr>
        <w:t>如果</w:t>
      </w:r>
      <w:r>
        <w:rPr>
          <w:b/>
          <w:bCs/>
          <w:lang w:eastAsia="zh-CN"/>
        </w:rPr>
        <w:t xml:space="preserve"> 2008 </w:t>
      </w:r>
      <w:r>
        <w:rPr>
          <w:b/>
          <w:bCs/>
          <w:lang w:eastAsia="zh-CN"/>
        </w:rPr>
        <w:t>年的销售额为</w:t>
      </w:r>
      <w:r>
        <w:rPr>
          <w:b/>
          <w:bCs/>
          <w:lang w:eastAsia="zh-CN"/>
        </w:rPr>
        <w:t xml:space="preserve"> 1200 </w:t>
      </w:r>
      <w:r>
        <w:rPr>
          <w:b/>
          <w:bCs/>
          <w:lang w:eastAsia="zh-CN"/>
        </w:rPr>
        <w:t>万美元，更新对</w:t>
      </w:r>
      <w:r>
        <w:rPr>
          <w:b/>
          <w:bCs/>
          <w:lang w:eastAsia="zh-CN"/>
        </w:rPr>
        <w:t xml:space="preserve"> 2009 </w:t>
      </w:r>
      <w:r>
        <w:rPr>
          <w:b/>
          <w:bCs/>
          <w:lang w:eastAsia="zh-CN"/>
        </w:rPr>
        <w:t>年的预测。</w:t>
      </w:r>
    </w:p>
    <w:p w14:paraId="0C13D170" w14:textId="3E3CB3BB" w:rsidR="0004374B" w:rsidRDefault="0004374B" w:rsidP="0004374B">
      <w:pPr>
        <w:pStyle w:val="a0"/>
        <w:rPr>
          <w:lang w:eastAsia="zh-CN"/>
        </w:rPr>
      </w:pPr>
      <w:r w:rsidRPr="0004374B">
        <w:rPr>
          <w:lang w:eastAsia="zh-CN"/>
        </w:rPr>
        <w:lastRenderedPageBreak/>
        <w:drawing>
          <wp:inline distT="0" distB="0" distL="0" distR="0" wp14:anchorId="39C7E19A" wp14:editId="3C1FA6ED">
            <wp:extent cx="6324600" cy="36620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190"/>
                    <a:stretch/>
                  </pic:blipFill>
                  <pic:spPr bwMode="auto">
                    <a:xfrm>
                      <a:off x="0" y="0"/>
                      <a:ext cx="6324600" cy="3662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606E7" w14:textId="7F0D1E9F" w:rsidR="0004374B" w:rsidRPr="0004374B" w:rsidRDefault="0004374B" w:rsidP="0004374B">
      <w:pPr>
        <w:pStyle w:val="a0"/>
        <w:rPr>
          <w:rFonts w:hint="eastAsia"/>
          <w:lang w:eastAsia="zh-CN"/>
        </w:rPr>
      </w:pPr>
      <w:r w:rsidRPr="0004374B">
        <w:rPr>
          <w:lang w:eastAsia="zh-CN"/>
        </w:rPr>
        <w:drawing>
          <wp:inline distT="0" distB="0" distL="0" distR="0" wp14:anchorId="355CACB4" wp14:editId="76C9C43B">
            <wp:extent cx="6616700" cy="36529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4145" cy="365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06F" w14:textId="77777777" w:rsidR="004A182A" w:rsidRDefault="00000000">
      <w:pPr>
        <w:pStyle w:val="2"/>
      </w:pPr>
      <w:bookmarkStart w:id="6" w:name="第七题"/>
      <w:bookmarkEnd w:id="5"/>
      <w:r>
        <w:lastRenderedPageBreak/>
        <w:t>第七题</w:t>
      </w:r>
    </w:p>
    <w:p w14:paraId="4C378349" w14:textId="209F56D4" w:rsidR="004A182A" w:rsidRDefault="00000000">
      <w:pPr>
        <w:pStyle w:val="FirstParagraph"/>
        <w:rPr>
          <w:b/>
          <w:bCs/>
        </w:rPr>
      </w:pPr>
      <w:r>
        <w:rPr>
          <w:b/>
          <w:bCs/>
        </w:rPr>
        <w:t>考虑模型</w:t>
      </w:r>
      <w:r>
        <w:rPr>
          <w:b/>
          <w:bCs/>
        </w:rPr>
        <w:t xml:space="preserve">: Zt = β0 + β1t + Xt, </w:t>
      </w:r>
      <w:r>
        <w:rPr>
          <w:b/>
          <w:bCs/>
        </w:rPr>
        <w:t>其中，</w:t>
      </w:r>
      <w:r>
        <w:rPr>
          <w:b/>
          <w:bCs/>
        </w:rPr>
        <w:t>Xt = φXt−1 +at</w:t>
      </w:r>
      <w:r>
        <w:rPr>
          <w:b/>
          <w:bCs/>
        </w:rPr>
        <w:t>，</w:t>
      </w:r>
      <w:r>
        <w:rPr>
          <w:b/>
          <w:bCs/>
        </w:rPr>
        <w:t xml:space="preserve">at </w:t>
      </w:r>
      <w:r w:rsidR="008D51BE">
        <w:rPr>
          <w:b/>
          <w:bCs/>
        </w:rPr>
        <w:t>~</w:t>
      </w:r>
      <w:r>
        <w:rPr>
          <w:b/>
          <w:bCs/>
        </w:rPr>
        <w:t>WN(</w:t>
      </w:r>
      <w:proofErr w:type="gramStart"/>
      <w:r>
        <w:rPr>
          <w:b/>
          <w:bCs/>
        </w:rPr>
        <w:t>0,σ</w:t>
      </w:r>
      <w:proofErr w:type="gramEnd"/>
      <w:r>
        <w:rPr>
          <w:b/>
          <w:bCs/>
        </w:rPr>
        <w:t xml:space="preserve">a2). </w:t>
      </w:r>
      <w:r>
        <w:rPr>
          <w:b/>
          <w:bCs/>
        </w:rPr>
        <w:t>假定</w:t>
      </w:r>
      <w:r>
        <w:rPr>
          <w:b/>
          <w:bCs/>
        </w:rPr>
        <w:t>β0</w:t>
      </w:r>
      <w:r>
        <w:rPr>
          <w:b/>
          <w:bCs/>
        </w:rPr>
        <w:t>，</w:t>
      </w:r>
      <w:r>
        <w:rPr>
          <w:b/>
          <w:bCs/>
        </w:rPr>
        <w:t xml:space="preserve">β1 </w:t>
      </w:r>
      <w:r>
        <w:rPr>
          <w:b/>
          <w:bCs/>
        </w:rPr>
        <w:t>和</w:t>
      </w:r>
      <w:r>
        <w:rPr>
          <w:b/>
          <w:bCs/>
        </w:rPr>
        <w:t>φ</w:t>
      </w:r>
      <w:r>
        <w:rPr>
          <w:b/>
          <w:bCs/>
        </w:rPr>
        <w:t>已知，</w:t>
      </w:r>
      <w:proofErr w:type="gramStart"/>
      <w:r>
        <w:rPr>
          <w:b/>
          <w:bCs/>
        </w:rPr>
        <w:t>求证</w:t>
      </w:r>
      <w:r>
        <w:rPr>
          <w:b/>
          <w:bCs/>
        </w:rPr>
        <w:t>:</w:t>
      </w:r>
      <w:r>
        <w:rPr>
          <w:b/>
          <w:bCs/>
        </w:rPr>
        <w:t>前置</w:t>
      </w:r>
      <w:proofErr w:type="gramEnd"/>
      <w:r>
        <w:rPr>
          <w:b/>
          <w:bCs/>
        </w:rPr>
        <w:t>l</w:t>
      </w:r>
      <w:r>
        <w:rPr>
          <w:b/>
          <w:bCs/>
        </w:rPr>
        <w:t>期的最</w:t>
      </w:r>
      <w:r>
        <w:rPr>
          <w:b/>
          <w:bCs/>
        </w:rPr>
        <w:t xml:space="preserve"> </w:t>
      </w:r>
      <w:r>
        <w:rPr>
          <w:b/>
          <w:bCs/>
        </w:rPr>
        <w:t>小均方误差预测是</w:t>
      </w:r>
      <w:r>
        <w:rPr>
          <w:b/>
          <w:bCs/>
        </w:rPr>
        <w:t xml:space="preserve"> Zˆt(l) = β0 +β1(t+l)+φl (Zt −β0 −β1t).</w:t>
      </w:r>
    </w:p>
    <w:p w14:paraId="25D28153" w14:textId="3B2A8C02" w:rsidR="0004374B" w:rsidRPr="0004374B" w:rsidRDefault="0004374B" w:rsidP="0004374B">
      <w:pPr>
        <w:pStyle w:val="a0"/>
        <w:rPr>
          <w:lang w:eastAsia="zh-CN"/>
        </w:rPr>
      </w:pPr>
      <w:r w:rsidRPr="0004374B">
        <w:rPr>
          <w:lang w:eastAsia="zh-CN"/>
        </w:rPr>
        <w:drawing>
          <wp:inline distT="0" distB="0" distL="0" distR="0" wp14:anchorId="6A4A01AA" wp14:editId="4885C55E">
            <wp:extent cx="6400800" cy="29965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sectPr w:rsidR="0004374B" w:rsidRPr="0004374B" w:rsidSect="008D51BE">
      <w:pgSz w:w="12240" w:h="15840"/>
      <w:pgMar w:top="1440" w:right="1080" w:bottom="1440" w:left="108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28156" w14:textId="77777777" w:rsidR="00EC1FAD" w:rsidRDefault="00EC1FAD">
      <w:pPr>
        <w:spacing w:after="0"/>
      </w:pPr>
      <w:r>
        <w:separator/>
      </w:r>
    </w:p>
  </w:endnote>
  <w:endnote w:type="continuationSeparator" w:id="0">
    <w:p w14:paraId="0A66E828" w14:textId="77777777" w:rsidR="00EC1FAD" w:rsidRDefault="00EC1FA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7A4380" w14:textId="77777777" w:rsidR="00EC1FAD" w:rsidRDefault="00EC1FAD">
      <w:r>
        <w:separator/>
      </w:r>
    </w:p>
  </w:footnote>
  <w:footnote w:type="continuationSeparator" w:id="0">
    <w:p w14:paraId="3B896BE6" w14:textId="77777777" w:rsidR="00EC1FAD" w:rsidRDefault="00EC1F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3FE003F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2100833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A182A"/>
    <w:rsid w:val="0004374B"/>
    <w:rsid w:val="004A182A"/>
    <w:rsid w:val="008D51BE"/>
    <w:rsid w:val="00EC1FAD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E7741F"/>
  <w15:docId w15:val="{105DBEC7-D002-2C44-A6CC-107EBE53A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table" w:styleId="ae">
    <w:name w:val="Table Grid"/>
    <w:basedOn w:val="a2"/>
    <w:rsid w:val="008D51BE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1567</Words>
  <Characters>8935</Characters>
  <Application>Microsoft Office Word</Application>
  <DocSecurity>0</DocSecurity>
  <Lines>74</Lines>
  <Paragraphs>20</Paragraphs>
  <ScaleCrop>false</ScaleCrop>
  <Company/>
  <LinksUpToDate>false</LinksUpToDate>
  <CharactersWithSpaces>10482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第三次作业</dc:title>
  <dc:creator>辛柏嬴 2020111753 20金统2班</dc:creator>
  <cp:keywords/>
  <cp:lastModifiedBy>by xin</cp:lastModifiedBy>
  <cp:revision>3</cp:revision>
  <dcterms:created xsi:type="dcterms:W3CDTF">2023-04-16T06:55:00Z</dcterms:created>
  <dcterms:modified xsi:type="dcterms:W3CDTF">2023-04-16T07:04:00Z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2023-03-31</vt:lpwstr>
  </property>
  <property fmtid="{D5CDD505-2E9C-101B-9397-08002B2CF9AE}" pid="3" name="output">
    <vt:lpwstr/>
  </property>
</Properties>
</file>