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i8rwpbh1jg32" w:id="0"/>
    <w:bookmarkEnd w:id="0"/>
    <w:p w:rsidR="00000000" w:rsidDel="00000000" w:rsidP="00000000" w:rsidRDefault="00000000" w:rsidRPr="00000000" w14:paraId="00000001">
      <w:pPr>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 and additional content added</w:t>
            </w:r>
          </w:p>
        </w:tc>
      </w:tr>
    </w:tbl>
    <w:p w:rsidR="00000000" w:rsidDel="00000000" w:rsidP="00000000" w:rsidRDefault="00000000" w:rsidRPr="00000000" w14:paraId="0000002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tl w:val="0"/>
        </w:rPr>
      </w:r>
    </w:p>
    <w:sdt>
      <w:sdtPr>
        <w:id w:val="1531756730"/>
        <w:docPartObj>
          <w:docPartGallery w:val="Table of Contents"/>
          <w:docPartUnique w:val="1"/>
        </w:docPartObj>
      </w:sdtPr>
      <w:sdtContent>
        <w:p w:rsidR="00000000" w:rsidDel="00000000" w:rsidP="00000000" w:rsidRDefault="00000000" w:rsidRPr="00000000" w14:paraId="00000035">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sz w:val="24"/>
                <w:szCs w:val="24"/>
                <w:u w:val="single"/>
                <w:rtl w:val="0"/>
              </w:rPr>
              <w:t xml:space="preserve">1. Introduction</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1.2 Scope</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1.3 Definitions, Acronyms, Abbreviations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1.4 References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1.5 Overview</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 Overall Description</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2.1 Product Perspective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2.2 Product Functions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2.3 User Characteristics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2.4 Constraints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2.5 Assumptions and Dependencies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 Specific Requirements</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3.1 Functional Requirements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3.2 External Interface Requirements</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3.3 Performance Requirements</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3.4 Design Constraints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3.5 Software System Attributes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3.6 Other Requirements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4. Appendices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a6qvajnlk889">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System Requirements Specification (SRS) document is to define the requirements for the AI-Enhanced Data Preprocessing and Ingestion Layer. This document provides a detailed description of the system’s intended capabilities, interfaces, performance characteristics, and constraints to ensure consistent understanding among all parties involved in the project.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named AI-Enhanced Data Preprocessing and Ingestion Layer. It shall take real time sensor data from NICU devices and before feeding the data to AI diagnosis modules it will standardize the data according to HL7, Dicom standards and perform quality checks. Store the processed data and feed it into AI diagnosis tools while ensuring full compliance with GDPR and the protection of patients’ health and personal information.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61">
      <w:pPr>
        <w:numPr>
          <w:ilvl w:val="0"/>
          <w:numId w:val="1"/>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w:t>
      </w:r>
      <w:r w:rsidDel="00000000" w:rsidR="00000000" w:rsidRPr="00000000">
        <w:rPr>
          <w:rFonts w:ascii="Times New Roman" w:cs="Times New Roman" w:eastAsia="Times New Roman" w:hAnsi="Times New Roman"/>
          <w:color w:val="1f1f1f"/>
          <w:sz w:val="24"/>
          <w:szCs w:val="24"/>
          <w:rtl w:val="0"/>
        </w:rPr>
        <w:t xml:space="preserve"> Artificial Intelligence. The intelligence of machines and the branch of computer science that aims to create it.</w:t>
      </w:r>
    </w:p>
    <w:p w:rsidR="00000000" w:rsidDel="00000000" w:rsidP="00000000" w:rsidRDefault="00000000" w:rsidRPr="00000000" w14:paraId="00000062">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w:t>
      </w:r>
      <w:r w:rsidDel="00000000" w:rsidR="00000000" w:rsidRPr="00000000">
        <w:rPr>
          <w:rFonts w:ascii="Times New Roman" w:cs="Times New Roman" w:eastAsia="Times New Roman" w:hAnsi="Times New Roman"/>
          <w:color w:val="1f1f1f"/>
          <w:sz w:val="24"/>
          <w:szCs w:val="24"/>
          <w:rtl w:val="0"/>
        </w:rPr>
        <w:t xml:space="preserve"> Neonatal Intensive Care Unit. A specialized unit in a hospital for the care of ill or premature newborn infants.</w:t>
      </w:r>
    </w:p>
    <w:p w:rsidR="00000000" w:rsidDel="00000000" w:rsidP="00000000" w:rsidRDefault="00000000" w:rsidRPr="00000000" w14:paraId="00000063">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 A set of international standards for transfer of clinical and administrative data between software applications used by various healthcare providers.</w:t>
      </w:r>
    </w:p>
    <w:p w:rsidR="00000000" w:rsidDel="00000000" w:rsidP="00000000" w:rsidRDefault="00000000" w:rsidRPr="00000000" w14:paraId="00000064">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 The international standard to transmit, store, retrieve, print, process, and display medical imaging information.</w:t>
      </w:r>
    </w:p>
    <w:p w:rsidR="00000000" w:rsidDel="00000000" w:rsidP="00000000" w:rsidRDefault="00000000" w:rsidRPr="00000000" w14:paraId="00000065">
      <w:pPr>
        <w:numPr>
          <w:ilvl w:val="0"/>
          <w:numId w:val="1"/>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 A regulation in EU law on data protection and privacy in the European Union and the European Economic Area.</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68">
      <w:pPr>
        <w:numPr>
          <w:ilvl w:val="0"/>
          <w:numId w:val="10"/>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w:t>
      </w:r>
    </w:p>
    <w:p w:rsidR="00000000" w:rsidDel="00000000" w:rsidP="00000000" w:rsidRDefault="00000000" w:rsidRPr="00000000" w14:paraId="00000069">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w:t>
      </w:r>
    </w:p>
    <w:p w:rsidR="00000000" w:rsidDel="00000000" w:rsidP="00000000" w:rsidRDefault="00000000" w:rsidRPr="00000000" w14:paraId="0000006A">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w:t>
      </w:r>
    </w:p>
    <w:p w:rsidR="00000000" w:rsidDel="00000000" w:rsidP="00000000" w:rsidRDefault="00000000" w:rsidRPr="00000000" w14:paraId="0000006B">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Fonts w:ascii="Times New Roman" w:cs="Times New Roman" w:eastAsia="Times New Roman" w:hAnsi="Times New Roman"/>
          <w:color w:val="1f1f1f"/>
          <w:sz w:val="24"/>
          <w:szCs w:val="24"/>
          <w:rtl w:val="0"/>
        </w:rPr>
        <w:t xml:space="preserve">: IEEE Recommended Practice for Software Requirements Specifications</w:t>
      </w:r>
    </w:p>
    <w:p w:rsidR="00000000" w:rsidDel="00000000" w:rsidP="00000000" w:rsidRDefault="00000000" w:rsidRPr="00000000" w14:paraId="0000006C">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Fonts w:ascii="Times New Roman" w:cs="Times New Roman" w:eastAsia="Times New Roman" w:hAnsi="Times New Roman"/>
          <w:color w:val="1f1f1f"/>
          <w:sz w:val="24"/>
          <w:szCs w:val="24"/>
          <w:rtl w:val="0"/>
        </w:rPr>
        <w:t xml:space="preserve">: Systems and software engineering — Life cycle processes — Requirements engineering</w:t>
      </w:r>
    </w:p>
    <w:p w:rsidR="00000000" w:rsidDel="00000000" w:rsidP="00000000" w:rsidRDefault="00000000" w:rsidRPr="00000000" w14:paraId="0000006D">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Fonts w:ascii="Times New Roman" w:cs="Times New Roman" w:eastAsia="Times New Roman" w:hAnsi="Times New Roman"/>
          <w:color w:val="1f1f1f"/>
          <w:sz w:val="24"/>
          <w:szCs w:val="24"/>
          <w:rtl w:val="0"/>
        </w:rPr>
        <w:t xml:space="preserve">: Standard for Application and Management of the Systems Engineering Process</w:t>
      </w:r>
    </w:p>
    <w:p w:rsidR="00000000" w:rsidDel="00000000" w:rsidP="00000000" w:rsidRDefault="00000000" w:rsidRPr="00000000" w14:paraId="0000006E">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Standard for Information Technology — Software Life Cycle Processes</w:t>
      </w:r>
    </w:p>
    <w:p w:rsidR="00000000" w:rsidDel="00000000" w:rsidP="00000000" w:rsidRDefault="00000000" w:rsidRPr="00000000" w14:paraId="0000006F">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Fonts w:ascii="Times New Roman" w:cs="Times New Roman" w:eastAsia="Times New Roman" w:hAnsi="Times New Roman"/>
          <w:color w:val="1f1f1f"/>
          <w:sz w:val="24"/>
          <w:szCs w:val="24"/>
          <w:rtl w:val="0"/>
        </w:rPr>
        <w:t xml:space="preserve"> INCOSE Systems Engineering Handbook, Version 5</w:t>
      </w:r>
    </w:p>
    <w:p w:rsidR="00000000" w:rsidDel="00000000" w:rsidP="00000000" w:rsidRDefault="00000000" w:rsidRPr="00000000" w14:paraId="00000070">
      <w:pPr>
        <w:numPr>
          <w:ilvl w:val="0"/>
          <w:numId w:val="10"/>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Fonts w:ascii="Times New Roman" w:cs="Times New Roman" w:eastAsia="Times New Roman" w:hAnsi="Times New Roman"/>
          <w:color w:val="1f1f1f"/>
          <w:sz w:val="24"/>
          <w:szCs w:val="24"/>
          <w:rtl w:val="0"/>
        </w:rPr>
        <w:t xml:space="preserve"> Systems and software engineering — Systems and software Quality Requirements and Evaluation (SQuaRE) — System and software quality models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document is structured to provide a comprehensive Software Requirements Specification (SRS). Following this introductory section, Section 2, "Overall Description," will detail the product's perspective, functions, user characteristics, constraints, assumptions, and dependencies. Section 3, "Specific Requirements," will then elaborate on functional, external interface, performance, design, and software system attributes, including a note on the transition from Non-Functional Requirements to System and Software Quality Attributes. Finally, Section 4 will contain "Appendices" for supporting details, and Section 5 will list "References."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between multiple NICU devices, Databases and AI Modules. It shall transfer data constantly in real time and  shall be constructed to be modular and easy to integrate with these external actors.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7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AI-Enhanced Data Preprocessing and Ingestion Layer will primarily ensure that real-time sensor data from NICU devices is accurately prepared and managed before being used by AI diagnosis modules. Its key functions include:</w:t>
      </w:r>
    </w:p>
    <w:p w:rsidR="00000000" w:rsidDel="00000000" w:rsidP="00000000" w:rsidRDefault="00000000" w:rsidRPr="00000000" w14:paraId="0000007C">
      <w:pPr>
        <w:numPr>
          <w:ilvl w:val="0"/>
          <w:numId w:val="12"/>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Standardization:</w:t>
      </w:r>
      <w:r w:rsidDel="00000000" w:rsidR="00000000" w:rsidRPr="00000000">
        <w:rPr>
          <w:rFonts w:ascii="Times New Roman" w:cs="Times New Roman" w:eastAsia="Times New Roman" w:hAnsi="Times New Roman"/>
          <w:color w:val="1f1f1f"/>
          <w:sz w:val="24"/>
          <w:szCs w:val="24"/>
          <w:rtl w:val="0"/>
        </w:rPr>
        <w:t xml:space="preserve"> The system shall convert incoming sensor data into standardized formats (HL7, DICOM) to ensure compatibility and consistency across different healthcare systems.</w:t>
      </w:r>
    </w:p>
    <w:p w:rsidR="00000000" w:rsidDel="00000000" w:rsidP="00000000" w:rsidRDefault="00000000" w:rsidRPr="00000000" w14:paraId="0000007D">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Quality Control:</w:t>
      </w:r>
      <w:r w:rsidDel="00000000" w:rsidR="00000000" w:rsidRPr="00000000">
        <w:rPr>
          <w:rFonts w:ascii="Times New Roman" w:cs="Times New Roman" w:eastAsia="Times New Roman" w:hAnsi="Times New Roman"/>
          <w:color w:val="1f1f1f"/>
          <w:sz w:val="24"/>
          <w:szCs w:val="24"/>
          <w:rtl w:val="0"/>
        </w:rPr>
        <w:t xml:space="preserve"> The system shall perform checks on the data to ensure its accuracy and completeness, preventing faulty or incomplete information from reaching the AI diagnosis modules.</w:t>
      </w:r>
    </w:p>
    <w:p w:rsidR="00000000" w:rsidDel="00000000" w:rsidP="00000000" w:rsidRDefault="00000000" w:rsidRPr="00000000" w14:paraId="0000007E">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Secure Storage:</w:t>
      </w:r>
      <w:r w:rsidDel="00000000" w:rsidR="00000000" w:rsidRPr="00000000">
        <w:rPr>
          <w:rFonts w:ascii="Times New Roman" w:cs="Times New Roman" w:eastAsia="Times New Roman" w:hAnsi="Times New Roman"/>
          <w:color w:val="1f1f1f"/>
          <w:sz w:val="24"/>
          <w:szCs w:val="24"/>
          <w:rtl w:val="0"/>
        </w:rPr>
        <w:t xml:space="preserve"> The system shall securely store all processed data, adhering to privacy regulations like GDPR to protect patient health and personal information.</w:t>
      </w:r>
    </w:p>
    <w:p w:rsidR="00000000" w:rsidDel="00000000" w:rsidP="00000000" w:rsidRDefault="00000000" w:rsidRPr="00000000" w14:paraId="0000007F">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Real-time Diagnosis Display:</w:t>
      </w:r>
      <w:r w:rsidDel="00000000" w:rsidR="00000000" w:rsidRPr="00000000">
        <w:rPr>
          <w:rFonts w:ascii="Times New Roman" w:cs="Times New Roman" w:eastAsia="Times New Roman" w:hAnsi="Times New Roman"/>
          <w:color w:val="1f1f1f"/>
          <w:sz w:val="24"/>
          <w:szCs w:val="24"/>
          <w:rtl w:val="0"/>
        </w:rPr>
        <w:t xml:space="preserve"> The system shall facilitate the real-time display of AI diagnoses, ensuring that medical professionals have immediate access to critical insights while maintaining strict patient data privacy.</w:t>
      </w:r>
    </w:p>
    <w:p w:rsidR="00000000" w:rsidDel="00000000" w:rsidP="00000000" w:rsidRDefault="00000000" w:rsidRPr="00000000" w14:paraId="00000080">
      <w:pPr>
        <w:numPr>
          <w:ilvl w:val="0"/>
          <w:numId w:val="12"/>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Configurable/Modular</w:t>
      </w:r>
      <w:r w:rsidDel="00000000" w:rsidR="00000000" w:rsidRPr="00000000">
        <w:rPr>
          <w:rFonts w:ascii="Times New Roman" w:cs="Times New Roman" w:eastAsia="Times New Roman" w:hAnsi="Times New Roman"/>
          <w:color w:val="1f1f1f"/>
          <w:sz w:val="24"/>
          <w:szCs w:val="24"/>
          <w:rtl w:val="0"/>
        </w:rPr>
        <w:t xml:space="preserve">: The system shall be configurable for NICU devices connections, database integrations AI Module integrations and processing configurations.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83">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 IT</w:t>
      </w:r>
      <w:r w:rsidDel="00000000" w:rsidR="00000000" w:rsidRPr="00000000">
        <w:rPr>
          <w:rFonts w:ascii="Times New Roman" w:cs="Times New Roman" w:eastAsia="Times New Roman" w:hAnsi="Times New Roman"/>
          <w:sz w:val="24"/>
          <w:szCs w:val="24"/>
          <w:rtl w:val="0"/>
        </w:rPr>
        <w:t xml:space="preserve">:  Authenticate user, configure device and database connections.</w:t>
      </w:r>
    </w:p>
    <w:p w:rsidR="00000000" w:rsidDel="00000000" w:rsidP="00000000" w:rsidRDefault="00000000" w:rsidRPr="00000000" w14:paraId="00000084">
      <w:pPr>
        <w:numPr>
          <w:ilvl w:val="0"/>
          <w:numId w:val="5"/>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AI/Data Engineer: </w:t>
      </w:r>
      <w:r w:rsidDel="00000000" w:rsidR="00000000" w:rsidRPr="00000000">
        <w:rPr>
          <w:rFonts w:ascii="Times New Roman" w:cs="Times New Roman" w:eastAsia="Times New Roman" w:hAnsi="Times New Roman"/>
          <w:sz w:val="24"/>
          <w:szCs w:val="24"/>
          <w:rtl w:val="0"/>
        </w:rPr>
        <w:t xml:space="preserve">Standardize and process NICU input data. Store data set ready to use in AI research. Store data in a way that is easy to debug. Configure preprocessing settings.</w:t>
      </w:r>
    </w:p>
    <w:p w:rsidR="00000000" w:rsidDel="00000000" w:rsidP="00000000" w:rsidRDefault="00000000" w:rsidRPr="00000000" w14:paraId="00000085">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NICU Clinician</w:t>
      </w:r>
      <w:r w:rsidDel="00000000" w:rsidR="00000000" w:rsidRPr="00000000">
        <w:rPr>
          <w:rFonts w:ascii="Times New Roman" w:cs="Times New Roman" w:eastAsia="Times New Roman" w:hAnsi="Times New Roman"/>
          <w:sz w:val="24"/>
          <w:szCs w:val="24"/>
          <w:rtl w:val="0"/>
        </w:rPr>
        <w:t xml:space="preserve">: Be able to monitor real time diagnosis from NICU devices.</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 Owner: </w:t>
      </w:r>
      <w:r w:rsidDel="00000000" w:rsidR="00000000" w:rsidRPr="00000000">
        <w:rPr>
          <w:rFonts w:ascii="Times New Roman" w:cs="Times New Roman" w:eastAsia="Times New Roman" w:hAnsi="Times New Roman"/>
          <w:sz w:val="24"/>
          <w:szCs w:val="24"/>
          <w:rtl w:val="0"/>
        </w:rPr>
        <w:t xml:space="preserve">Wants to system appropriate to regulations.</w:t>
      </w:r>
    </w:p>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color w:val="000000"/>
          <w:sz w:val="24"/>
          <w:szCs w:val="24"/>
          <w:rtl w:val="0"/>
        </w:rPr>
        <w:t xml:space="preserve">2.4 Constraints</w:t>
      </w:r>
      <w:r w:rsidDel="00000000" w:rsidR="00000000" w:rsidRPr="00000000">
        <w:rPr>
          <w:rtl w:val="0"/>
        </w:rPr>
      </w:r>
    </w:p>
    <w:p w:rsidR="00000000" w:rsidDel="00000000" w:rsidP="00000000" w:rsidRDefault="00000000" w:rsidRPr="00000000" w14:paraId="00000088">
      <w:pPr>
        <w:numPr>
          <w:ilvl w:val="0"/>
          <w:numId w:val="6"/>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Economic / Financial Constraints</w:t>
      </w:r>
    </w:p>
    <w:p w:rsidR="00000000" w:rsidDel="00000000" w:rsidP="00000000" w:rsidRDefault="00000000" w:rsidRPr="00000000" w14:paraId="000000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its nature as a capstone project, the budget is very limited and therefore the project will prioritize the use of open-source software and scalable cloud infrastructure to minimize costs. Obtaining specialized hardware such as GPUs is restricted so the development of every part of the system will be done on regular CPUs and GPUs that the software team has access to.</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development process will be done by a small team of 4 thus the limited budget and human resources may affect the timelines for system integration and extensive testing capabilities.</w:t>
      </w:r>
    </w:p>
    <w:p w:rsidR="00000000" w:rsidDel="00000000" w:rsidP="00000000" w:rsidRDefault="00000000" w:rsidRPr="00000000" w14:paraId="0000008B">
      <w:pPr>
        <w:numPr>
          <w:ilvl w:val="0"/>
          <w:numId w:val="6"/>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p>
    <w:p w:rsidR="00000000" w:rsidDel="00000000" w:rsidP="00000000" w:rsidRDefault="00000000" w:rsidRPr="00000000" w14:paraId="0000008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a software by itself does not cause pollution the hardware required to run said software might impact the environment.The system will be developed with open-source software, cloud-based deployment and virtualized testing environments which will prevent negative impact to the environment. Preference will be given to sustainable data centers to minimize carbon footprint.</w:t>
      </w:r>
    </w:p>
    <w:p w:rsidR="00000000" w:rsidDel="00000000" w:rsidP="00000000" w:rsidRDefault="00000000" w:rsidRPr="00000000" w14:paraId="0000008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Socio-Cultural Constraints</w:t>
      </w:r>
    </w:p>
    <w:p w:rsidR="00000000" w:rsidDel="00000000" w:rsidP="00000000" w:rsidRDefault="00000000" w:rsidRPr="00000000" w14:paraId="0000008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that usage of existing medical software can be hard for clinicians and doctors, especially for older individuals. A high level of technological expertise can not be expected from the users of the system therefore the provided interface should be easy to understand and to use.</w:t>
      </w:r>
    </w:p>
    <w:p w:rsidR="00000000" w:rsidDel="00000000" w:rsidP="00000000" w:rsidRDefault="00000000" w:rsidRPr="00000000" w14:paraId="00000090">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Legal, Ethical Constraints</w:t>
      </w:r>
    </w:p>
    <w:p w:rsidR="00000000" w:rsidDel="00000000" w:rsidP="00000000" w:rsidRDefault="00000000" w:rsidRPr="00000000" w14:paraId="00000091">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nature of the project, it is inevitable to use personal health data of </w:t>
      </w:r>
      <w:r w:rsidDel="00000000" w:rsidR="00000000" w:rsidRPr="00000000">
        <w:rPr>
          <w:rFonts w:ascii="Times New Roman" w:cs="Times New Roman" w:eastAsia="Times New Roman" w:hAnsi="Times New Roman"/>
          <w:sz w:val="24"/>
          <w:szCs w:val="24"/>
          <w:rtl w:val="0"/>
        </w:rPr>
        <w:t xml:space="preserve">patients. To</w:t>
      </w:r>
      <w:r w:rsidDel="00000000" w:rsidR="00000000" w:rsidRPr="00000000">
        <w:rPr>
          <w:rFonts w:ascii="Times New Roman" w:cs="Times New Roman" w:eastAsia="Times New Roman" w:hAnsi="Times New Roman"/>
          <w:sz w:val="24"/>
          <w:szCs w:val="24"/>
          <w:rtl w:val="0"/>
        </w:rPr>
        <w:t xml:space="preserve"> make sure patients do not suffer from data leaks it is very important to process data according to consent and privacy laws. The system must adhere to healthcare data standards (e.g., HL7, DICOM, FHIR) and comply with medical privacy laws, including HIPAA or regional equivalents. All data handling must prioritize ethical guidelines, informed consent, and secure data storage.</w:t>
      </w:r>
    </w:p>
    <w:p w:rsidR="00000000" w:rsidDel="00000000" w:rsidP="00000000" w:rsidRDefault="00000000" w:rsidRPr="00000000" w14:paraId="00000092">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Manufacturability Constraints</w:t>
      </w:r>
    </w:p>
    <w:p w:rsidR="00000000" w:rsidDel="00000000" w:rsidP="00000000" w:rsidRDefault="00000000" w:rsidRPr="00000000" w14:paraId="00000093">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4">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5">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Health Constraints</w:t>
      </w:r>
    </w:p>
    <w:p w:rsidR="00000000" w:rsidDel="00000000" w:rsidP="00000000" w:rsidRDefault="00000000" w:rsidRPr="00000000" w14:paraId="00000096">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rFonts w:ascii="Times New Roman" w:cs="Times New Roman" w:eastAsia="Times New Roman" w:hAnsi="Times New Roman"/>
          <w:color w:val="000000"/>
        </w:rPr>
      </w:pPr>
      <w:bookmarkStart w:colFirst="0" w:colLast="0" w:name="_9bc8cjffoocg" w:id="2"/>
      <w:bookmarkEnd w:id="2"/>
      <w:r w:rsidDel="00000000" w:rsidR="00000000" w:rsidRPr="00000000">
        <w:rPr>
          <w:rFonts w:ascii="Times New Roman" w:cs="Times New Roman" w:eastAsia="Times New Roman" w:hAnsi="Times New Roman"/>
          <w:color w:val="000000"/>
          <w:rtl w:val="0"/>
        </w:rPr>
        <w:t xml:space="preserve">Supporting Documentation</w:t>
      </w:r>
    </w:p>
    <w:p w:rsidR="00000000" w:rsidDel="00000000" w:rsidP="00000000" w:rsidRDefault="00000000" w:rsidRPr="00000000" w14:paraId="0000009A">
      <w:pPr>
        <w:numPr>
          <w:ilvl w:val="0"/>
          <w:numId w:val="11"/>
        </w:numPr>
        <w:spacing w:after="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Software Constraints:</w:t>
      </w:r>
    </w:p>
    <w:p w:rsidR="00000000" w:rsidDel="00000000" w:rsidP="00000000" w:rsidRDefault="00000000" w:rsidRPr="00000000" w14:paraId="0000009B">
      <w:pPr>
        <w:spacing w:after="0" w:before="240" w:lineRule="auto"/>
        <w:ind w:left="720" w:firstLine="0"/>
        <w:rPr>
          <w:rFonts w:ascii="Times New Roman" w:cs="Times New Roman" w:eastAsia="Times New Roman" w:hAnsi="Times New Roman"/>
          <w:i w:val="1"/>
          <w:iCs w:val="1"/>
          <w:sz w:val="24"/>
          <w:szCs w:val="24"/>
        </w:rPr>
      </w:pPr>
      <w:hyperlink r:id="rId7">
        <w:r w:rsidDel="00000000" w:rsidR="00000000" w:rsidRPr="00000000">
          <w:rPr>
            <w:rFonts w:ascii="Times New Roman" w:cs="Times New Roman" w:eastAsia="Times New Roman" w:hAnsi="Times New Roman"/>
            <w:b w:val="1"/>
            <w:bCs w:val="1"/>
            <w:i w:val="1"/>
            <w:iCs w:val="1"/>
            <w:color w:val="0000ee"/>
            <w:u w:val="single"/>
            <w:rtl w:val="0"/>
          </w:rPr>
          <w:t xml:space="preserve">Universal_SW_Constraint_Tracking_Form.docx 16-11-25</w:t>
        </w:r>
      </w:hyperlink>
      <w:r w:rsidDel="00000000" w:rsidR="00000000" w:rsidRPr="00000000">
        <w:rPr>
          <w:rFonts w:ascii="Times New Roman" w:cs="Times New Roman" w:eastAsia="Times New Roman" w:hAnsi="Times New Roman"/>
          <w:b w:val="1"/>
          <w:bCs w:val="1"/>
          <w:i w:val="1"/>
          <w:iCs w:val="1"/>
          <w:rtl w:val="0"/>
        </w:rPr>
        <w:br w:type="textWrapping"/>
      </w:r>
      <w:hyperlink r:id="rId8">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9C">
      <w:pPr>
        <w:numPr>
          <w:ilvl w:val="0"/>
          <w:numId w:val="11"/>
        </w:numPr>
        <w:spacing w:after="240" w:before="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 Constraints (Real life related Hardware, Legal, or Policy Constraints and other constraints):</w:t>
      </w:r>
    </w:p>
    <w:p w:rsidR="00000000" w:rsidDel="00000000" w:rsidP="00000000" w:rsidRDefault="00000000" w:rsidRPr="00000000" w14:paraId="0000009D">
      <w:pPr>
        <w:spacing w:after="240" w:before="0"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i w:val="1"/>
            <w:iCs w:val="1"/>
            <w:color w:val="0000ee"/>
            <w:sz w:val="24"/>
            <w:szCs w:val="24"/>
            <w:u w:val="single"/>
            <w:rtl w:val="0"/>
          </w:rPr>
          <w:t xml:space="preserve">Cross-discipline constraint tracking form.docx 16-11-25</w:t>
        </w:r>
      </w:hyperlink>
      <w:hyperlink r:id="rId10">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transfer will be done in ethernet with TCP protocol.</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user interface will be on a local website.</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will be Windows 10/11. </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depend on a continuous NICU data stream. </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A9">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HL_FR1</w:t>
      </w:r>
      <w:r w:rsidDel="00000000" w:rsidR="00000000" w:rsidRPr="00000000">
        <w:rPr>
          <w:rFonts w:ascii="Times New Roman" w:cs="Times New Roman" w:eastAsia="Times New Roman" w:hAnsi="Times New Roman"/>
          <w:sz w:val="24"/>
          <w:szCs w:val="24"/>
          <w:rtl w:val="0"/>
        </w:rPr>
        <w:t xml:space="preserve"> The software shall take NICU data and as an output  clean, normalize, standardize it.</w:t>
      </w:r>
    </w:p>
    <w:p w:rsidR="00000000" w:rsidDel="00000000" w:rsidP="00000000" w:rsidRDefault="00000000" w:rsidRPr="00000000" w14:paraId="000000AA">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HL_FR2</w:t>
      </w:r>
      <w:r w:rsidDel="00000000" w:rsidR="00000000" w:rsidRPr="00000000">
        <w:rPr>
          <w:rFonts w:ascii="Times New Roman" w:cs="Times New Roman" w:eastAsia="Times New Roman" w:hAnsi="Times New Roman"/>
          <w:sz w:val="24"/>
          <w:szCs w:val="24"/>
          <w:rtl w:val="0"/>
        </w:rPr>
        <w:t xml:space="preserve"> The software shall take in real time data streams from NICU devices in HL7-FHIR, DICOM format.</w:t>
      </w:r>
    </w:p>
    <w:p w:rsidR="00000000" w:rsidDel="00000000" w:rsidP="00000000" w:rsidRDefault="00000000" w:rsidRPr="00000000" w14:paraId="000000AB">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HL_FR3</w:t>
      </w:r>
      <w:r w:rsidDel="00000000" w:rsidR="00000000" w:rsidRPr="00000000">
        <w:rPr>
          <w:rFonts w:ascii="Times New Roman" w:cs="Times New Roman" w:eastAsia="Times New Roman" w:hAnsi="Times New Roman"/>
          <w:sz w:val="24"/>
          <w:szCs w:val="24"/>
          <w:rtl w:val="0"/>
        </w:rPr>
        <w:t xml:space="preserve"> The software shall store output data as ready to use structured datasets in a given database with given settings for training/feeding AI models.</w:t>
      </w:r>
    </w:p>
    <w:p w:rsidR="00000000" w:rsidDel="00000000" w:rsidP="00000000" w:rsidRDefault="00000000" w:rsidRPr="00000000" w14:paraId="000000AC">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HL_FR4</w:t>
      </w:r>
      <w:r w:rsidDel="00000000" w:rsidR="00000000" w:rsidRPr="00000000">
        <w:rPr>
          <w:rFonts w:ascii="Times New Roman" w:cs="Times New Roman" w:eastAsia="Times New Roman" w:hAnsi="Times New Roman"/>
          <w:sz w:val="24"/>
          <w:szCs w:val="24"/>
          <w:rtl w:val="0"/>
        </w:rPr>
        <w:t xml:space="preserve"> The Software shall feed AI models with processed data.</w:t>
      </w:r>
    </w:p>
    <w:p w:rsidR="00000000" w:rsidDel="00000000" w:rsidP="00000000" w:rsidRDefault="00000000" w:rsidRPr="00000000" w14:paraId="000000AD">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HL_FR5</w:t>
      </w:r>
      <w:r w:rsidDel="00000000" w:rsidR="00000000" w:rsidRPr="00000000">
        <w:rPr>
          <w:rFonts w:ascii="Times New Roman" w:cs="Times New Roman" w:eastAsia="Times New Roman" w:hAnsi="Times New Roman"/>
          <w:sz w:val="24"/>
          <w:szCs w:val="24"/>
          <w:rtl w:val="0"/>
        </w:rPr>
        <w:t xml:space="preserve"> The Software shall take AI diagnostic engines results and send it given database/HIS in accordance with HL7 standards.</w:t>
      </w:r>
    </w:p>
    <w:p w:rsidR="00000000" w:rsidDel="00000000" w:rsidP="00000000" w:rsidRDefault="00000000" w:rsidRPr="00000000" w14:paraId="000000AE">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HL_FR6</w:t>
      </w:r>
      <w:r w:rsidDel="00000000" w:rsidR="00000000" w:rsidRPr="00000000">
        <w:rPr>
          <w:rFonts w:ascii="Times New Roman" w:cs="Times New Roman" w:eastAsia="Times New Roman" w:hAnsi="Times New Roman"/>
          <w:sz w:val="24"/>
          <w:szCs w:val="24"/>
          <w:rtl w:val="0"/>
        </w:rPr>
        <w:t xml:space="preserve"> The software shall store immutable audit logs for data lineage and transformation in the database.</w:t>
      </w:r>
    </w:p>
    <w:p w:rsidR="00000000" w:rsidDel="00000000" w:rsidP="00000000" w:rsidRDefault="00000000" w:rsidRPr="00000000" w14:paraId="000000AF">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HL_FR7</w:t>
      </w:r>
      <w:r w:rsidDel="00000000" w:rsidR="00000000" w:rsidRPr="00000000">
        <w:rPr>
          <w:rFonts w:ascii="Times New Roman" w:cs="Times New Roman" w:eastAsia="Times New Roman" w:hAnsi="Times New Roman"/>
          <w:sz w:val="24"/>
          <w:szCs w:val="24"/>
          <w:rtl w:val="0"/>
        </w:rPr>
        <w:t xml:space="preserve"> The software shall store preprocessor settings changes in the database.</w:t>
      </w:r>
    </w:p>
    <w:p w:rsidR="00000000" w:rsidDel="00000000" w:rsidP="00000000" w:rsidRDefault="00000000" w:rsidRPr="00000000" w14:paraId="000000B0">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HL_FR8</w:t>
      </w:r>
      <w:r w:rsidDel="00000000" w:rsidR="00000000" w:rsidRPr="00000000">
        <w:rPr>
          <w:rFonts w:ascii="Times New Roman" w:cs="Times New Roman" w:eastAsia="Times New Roman" w:hAnsi="Times New Roman"/>
          <w:sz w:val="24"/>
          <w:szCs w:val="24"/>
          <w:rtl w:val="0"/>
        </w:rPr>
        <w:t xml:space="preserve"> The software shall make login to use itself  mandatory. </w:t>
      </w:r>
    </w:p>
    <w:p w:rsidR="00000000" w:rsidDel="00000000" w:rsidP="00000000" w:rsidRDefault="00000000" w:rsidRPr="00000000" w14:paraId="000000B1">
      <w:pPr>
        <w:widowControl w:val="0"/>
        <w:spacing w:after="0" w:before="200" w:line="312"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sz w:val="24"/>
          <w:szCs w:val="24"/>
          <w:rtl w:val="0"/>
        </w:rPr>
        <w:t xml:space="preserve">HL_FR9</w:t>
      </w:r>
      <w:r w:rsidDel="00000000" w:rsidR="00000000" w:rsidRPr="00000000">
        <w:rPr>
          <w:rFonts w:ascii="Times New Roman" w:cs="Times New Roman" w:eastAsia="Times New Roman" w:hAnsi="Times New Roman"/>
          <w:sz w:val="24"/>
          <w:szCs w:val="24"/>
          <w:rtl w:val="0"/>
        </w:rPr>
        <w:t xml:space="preserve"> The software shall define different usage permissions for different users.</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B2">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DT_FR1.1</w:t>
      </w:r>
      <w:r w:rsidDel="00000000" w:rsidR="00000000" w:rsidRPr="00000000">
        <w:rPr>
          <w:rFonts w:ascii="Times New Roman" w:cs="Times New Roman" w:eastAsia="Times New Roman" w:hAnsi="Times New Roman"/>
          <w:sz w:val="24"/>
          <w:szCs w:val="24"/>
          <w:rtl w:val="0"/>
        </w:rPr>
        <w:t xml:space="preserve"> The software shall store all cleaned and standardized data in a database with a predetermined database schema to enforce consistency before committing any records.</w:t>
      </w:r>
    </w:p>
    <w:p w:rsidR="00000000" w:rsidDel="00000000" w:rsidP="00000000" w:rsidRDefault="00000000" w:rsidRPr="00000000" w14:paraId="000000B3">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DT_FR1.2 </w:t>
      </w:r>
      <w:r w:rsidDel="00000000" w:rsidR="00000000" w:rsidRPr="00000000">
        <w:rPr>
          <w:rFonts w:ascii="Times New Roman" w:cs="Times New Roman" w:eastAsia="Times New Roman" w:hAnsi="Times New Roman"/>
          <w:sz w:val="24"/>
          <w:szCs w:val="24"/>
          <w:rtl w:val="0"/>
        </w:rPr>
        <w:t xml:space="preserve">The software shall perform automated validation checks such as missing value detection, outlier identification, and data type verification before standardization.</w:t>
      </w:r>
    </w:p>
    <w:p w:rsidR="00000000" w:rsidDel="00000000" w:rsidP="00000000" w:rsidRDefault="00000000" w:rsidRPr="00000000" w14:paraId="000000B4">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DT_FR1.3 </w:t>
      </w:r>
      <w:r w:rsidDel="00000000" w:rsidR="00000000" w:rsidRPr="00000000">
        <w:rPr>
          <w:rFonts w:ascii="Times New Roman" w:cs="Times New Roman" w:eastAsia="Times New Roman" w:hAnsi="Times New Roman"/>
          <w:sz w:val="24"/>
          <w:szCs w:val="24"/>
          <w:rtl w:val="0"/>
        </w:rPr>
        <w:t xml:space="preserve">The software shall implement configurable fallback actions (e.g., skip record, retry ingestion, or route to quarantine storage) in case of unresolvable data errors.</w:t>
      </w:r>
    </w:p>
    <w:p w:rsidR="00000000" w:rsidDel="00000000" w:rsidP="00000000" w:rsidRDefault="00000000" w:rsidRPr="00000000" w14:paraId="000000B5">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DT_FR1.4 </w:t>
      </w:r>
      <w:r w:rsidDel="00000000" w:rsidR="00000000" w:rsidRPr="00000000">
        <w:rPr>
          <w:rFonts w:ascii="Times New Roman" w:cs="Times New Roman" w:eastAsia="Times New Roman" w:hAnsi="Times New Roman"/>
          <w:sz w:val="24"/>
          <w:szCs w:val="24"/>
          <w:rtl w:val="0"/>
        </w:rPr>
        <w:t xml:space="preserve">The software shall automatically remove or pseudonymize identifiable patient information before storage or model feeding to maintain GDPR compliance.</w:t>
      </w:r>
    </w:p>
    <w:p w:rsidR="00000000" w:rsidDel="00000000" w:rsidP="00000000" w:rsidRDefault="00000000" w:rsidRPr="00000000" w14:paraId="000000B6">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DT_FR8.1 </w:t>
      </w:r>
      <w:r w:rsidDel="00000000" w:rsidR="00000000" w:rsidRPr="00000000">
        <w:rPr>
          <w:rFonts w:ascii="Times New Roman" w:cs="Times New Roman" w:eastAsia="Times New Roman" w:hAnsi="Times New Roman"/>
          <w:sz w:val="24"/>
          <w:szCs w:val="24"/>
          <w:rtl w:val="0"/>
        </w:rPr>
        <w:t xml:space="preserve">The software shall enforce role-based access control (RBAC), with detailed logging of every user action (e.g., data access, configuration changes, downloads).</w:t>
      </w:r>
    </w:p>
    <w:p w:rsidR="00000000" w:rsidDel="00000000" w:rsidP="00000000" w:rsidRDefault="00000000" w:rsidRPr="00000000" w14:paraId="000000B7">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DT_FR8.2 </w:t>
      </w:r>
      <w:r w:rsidDel="00000000" w:rsidR="00000000" w:rsidRPr="00000000">
        <w:rPr>
          <w:rFonts w:ascii="Times New Roman" w:cs="Times New Roman" w:eastAsia="Times New Roman" w:hAnsi="Times New Roman"/>
          <w:sz w:val="24"/>
          <w:szCs w:val="24"/>
          <w:rtl w:val="0"/>
        </w:rPr>
        <w:t xml:space="preserve">The software shall integrate patient data consent management, ensuring that only data with valid consent records are used for AI model training or analysis, in accordance with GDPR and hospital data policies.</w:t>
      </w:r>
    </w:p>
    <w:p w:rsidR="00000000" w:rsidDel="00000000" w:rsidP="00000000" w:rsidRDefault="00000000" w:rsidRPr="00000000" w14:paraId="000000B8">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DT_FR8.3 </w:t>
      </w:r>
      <w:r w:rsidDel="00000000" w:rsidR="00000000" w:rsidRPr="00000000">
        <w:rPr>
          <w:rFonts w:ascii="Times New Roman" w:cs="Times New Roman" w:eastAsia="Times New Roman" w:hAnsi="Times New Roman"/>
          <w:sz w:val="24"/>
          <w:szCs w:val="24"/>
          <w:rtl w:val="0"/>
        </w:rPr>
        <w:t xml:space="preserve">The software shall automatically compute and store data quality metrics (completeness, accuracy, latency, error rate) and generate periodic reports accessible through the web interface or via scheduled export.</w:t>
      </w:r>
    </w:p>
    <w:p w:rsidR="00000000" w:rsidDel="00000000" w:rsidP="00000000" w:rsidRDefault="00000000" w:rsidRPr="00000000" w14:paraId="000000B9">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DT_FR8.4 </w:t>
      </w:r>
      <w:r w:rsidDel="00000000" w:rsidR="00000000" w:rsidRPr="00000000">
        <w:rPr>
          <w:rFonts w:ascii="Times New Roman" w:cs="Times New Roman" w:eastAsia="Times New Roman" w:hAnsi="Times New Roman"/>
          <w:sz w:val="24"/>
          <w:szCs w:val="24"/>
          <w:rtl w:val="0"/>
        </w:rPr>
        <w:t xml:space="preserve">The software shall maintain versioned records of all cleaned and standardized datasets, allowing authorized users to roll back to previous data processing versions in case of configuration errors or model debugging needs.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shall interact with several external interfaces to fulfill its functions:</w:t>
      </w:r>
    </w:p>
    <w:p w:rsidR="00000000" w:rsidDel="00000000" w:rsidP="00000000" w:rsidRDefault="00000000" w:rsidRPr="00000000" w14:paraId="000000BD">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Interfaces:</w:t>
      </w:r>
    </w:p>
    <w:p w:rsidR="00000000" w:rsidDel="00000000" w:rsidP="00000000" w:rsidRDefault="00000000" w:rsidRPr="00000000" w14:paraId="000000BE">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Clinic IT:</w:t>
      </w:r>
      <w:r w:rsidDel="00000000" w:rsidR="00000000" w:rsidRPr="00000000">
        <w:rPr>
          <w:rFonts w:ascii="Times New Roman" w:cs="Times New Roman" w:eastAsia="Times New Roman" w:hAnsi="Times New Roman"/>
          <w:color w:val="1f1f1f"/>
          <w:sz w:val="24"/>
          <w:szCs w:val="24"/>
          <w:rtl w:val="0"/>
        </w:rPr>
        <w:t xml:space="preserve"> Will interact with a local website interface to configure NICU device connections, and manage database integrations.</w:t>
      </w:r>
    </w:p>
    <w:p w:rsidR="00000000" w:rsidDel="00000000" w:rsidP="00000000" w:rsidRDefault="00000000" w:rsidRPr="00000000" w14:paraId="000000BF">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AI/Data Engineer:</w:t>
      </w:r>
      <w:r w:rsidDel="00000000" w:rsidR="00000000" w:rsidRPr="00000000">
        <w:rPr>
          <w:rFonts w:ascii="Times New Roman" w:cs="Times New Roman" w:eastAsia="Times New Roman" w:hAnsi="Times New Roman"/>
          <w:color w:val="1f1f1f"/>
          <w:sz w:val="24"/>
          <w:szCs w:val="24"/>
          <w:rtl w:val="0"/>
        </w:rPr>
        <w:t xml:space="preserve"> Will utilize the local website interface to configure preprocessing settings, monitor data standardization and quality control processes, and manage the storage of structured datasets for AI research and debugging.</w:t>
      </w:r>
    </w:p>
    <w:p w:rsidR="00000000" w:rsidDel="00000000" w:rsidP="00000000" w:rsidRDefault="00000000" w:rsidRPr="00000000" w14:paraId="000000C0">
      <w:pPr>
        <w:numPr>
          <w:ilvl w:val="1"/>
          <w:numId w:val="8"/>
        </w:numPr>
        <w:spacing w:after="12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 Clinician:</w:t>
      </w:r>
      <w:r w:rsidDel="00000000" w:rsidR="00000000" w:rsidRPr="00000000">
        <w:rPr>
          <w:rFonts w:ascii="Times New Roman" w:cs="Times New Roman" w:eastAsia="Times New Roman" w:hAnsi="Times New Roman"/>
          <w:color w:val="1f1f1f"/>
          <w:sz w:val="24"/>
          <w:szCs w:val="24"/>
          <w:rtl w:val="0"/>
        </w:rPr>
        <w:t xml:space="preserve"> Will access the HIS to monitor real-time AI diagnoses that are sent by software.</w:t>
      </w:r>
    </w:p>
    <w:p w:rsidR="00000000" w:rsidDel="00000000" w:rsidP="00000000" w:rsidRDefault="00000000" w:rsidRPr="00000000" w14:paraId="000000C1">
      <w:pPr>
        <w:shd w:fill="ffffff" w:val="clear"/>
        <w:spacing w:after="0" w:befor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Hardware Interfaces:</w:t>
      </w:r>
      <w:r w:rsidDel="00000000" w:rsidR="00000000" w:rsidRPr="00000000">
        <w:rPr>
          <w:rtl w:val="0"/>
        </w:rPr>
      </w:r>
    </w:p>
    <w:p w:rsidR="00000000" w:rsidDel="00000000" w:rsidP="00000000" w:rsidRDefault="00000000" w:rsidRPr="00000000" w14:paraId="000000C2">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interface directly with various NICU devices to receive real-time sensor and visual data streams.</w:t>
      </w:r>
    </w:p>
    <w:p w:rsidR="00000000" w:rsidDel="00000000" w:rsidP="00000000" w:rsidRDefault="00000000" w:rsidRPr="00000000" w14:paraId="000000C3">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transfer between devices and the backend is assumed to occur over </w:t>
      </w:r>
      <w:r w:rsidDel="00000000" w:rsidR="00000000" w:rsidRPr="00000000">
        <w:rPr>
          <w:rFonts w:ascii="Times New Roman" w:cs="Times New Roman" w:eastAsia="Times New Roman" w:hAnsi="Times New Roman"/>
          <w:b w:val="1"/>
          <w:bCs w:val="1"/>
          <w:color w:val="1f1f1f"/>
          <w:sz w:val="24"/>
          <w:szCs w:val="24"/>
          <w:rtl w:val="0"/>
        </w:rPr>
        <w:t xml:space="preserve">Ethernet</w:t>
      </w:r>
      <w:r w:rsidDel="00000000" w:rsidR="00000000" w:rsidRPr="00000000">
        <w:rPr>
          <w:rFonts w:ascii="Times New Roman" w:cs="Times New Roman" w:eastAsia="Times New Roman" w:hAnsi="Times New Roman"/>
          <w:color w:val="1f1f1f"/>
          <w:sz w:val="24"/>
          <w:szCs w:val="24"/>
          <w:rtl w:val="0"/>
        </w:rPr>
        <w:t xml:space="preserve"> using the </w:t>
      </w:r>
      <w:r w:rsidDel="00000000" w:rsidR="00000000" w:rsidRPr="00000000">
        <w:rPr>
          <w:rFonts w:ascii="Times New Roman" w:cs="Times New Roman" w:eastAsia="Times New Roman" w:hAnsi="Times New Roman"/>
          <w:b w:val="1"/>
          <w:bCs w:val="1"/>
          <w:color w:val="1f1f1f"/>
          <w:sz w:val="24"/>
          <w:szCs w:val="24"/>
          <w:rtl w:val="0"/>
        </w:rPr>
        <w:t xml:space="preserve">TCP/IP protocol</w:t>
      </w:r>
      <w:r w:rsidDel="00000000" w:rsidR="00000000" w:rsidRPr="00000000">
        <w:rPr>
          <w:rFonts w:ascii="Times New Roman" w:cs="Times New Roman" w:eastAsia="Times New Roman" w:hAnsi="Times New Roman"/>
          <w:color w:val="1f1f1f"/>
          <w:sz w:val="24"/>
          <w:szCs w:val="24"/>
          <w:rtl w:val="0"/>
        </w:rPr>
        <w:t xml:space="preserve"> to ensure reliable delivery and low latency.</w:t>
      </w:r>
    </w:p>
    <w:p w:rsidR="00000000" w:rsidDel="00000000" w:rsidP="00000000" w:rsidRDefault="00000000" w:rsidRPr="00000000" w14:paraId="000000C4">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platform will also support </w:t>
      </w:r>
      <w:r w:rsidDel="00000000" w:rsidR="00000000" w:rsidRPr="00000000">
        <w:rPr>
          <w:rFonts w:ascii="Times New Roman" w:cs="Times New Roman" w:eastAsia="Times New Roman" w:hAnsi="Times New Roman"/>
          <w:b w:val="1"/>
          <w:bCs w:val="1"/>
          <w:color w:val="1f1f1f"/>
          <w:sz w:val="24"/>
          <w:szCs w:val="24"/>
          <w:rtl w:val="0"/>
        </w:rPr>
        <w:t xml:space="preserve">video input from camera modules</w:t>
      </w:r>
      <w:r w:rsidDel="00000000" w:rsidR="00000000" w:rsidRPr="00000000">
        <w:rPr>
          <w:rFonts w:ascii="Times New Roman" w:cs="Times New Roman" w:eastAsia="Times New Roman" w:hAnsi="Times New Roman"/>
          <w:color w:val="1f1f1f"/>
          <w:sz w:val="24"/>
          <w:szCs w:val="24"/>
          <w:rtl w:val="0"/>
        </w:rPr>
        <w:t xml:space="preserve"> for neonatal posture and motion analysis.</w:t>
      </w:r>
    </w:p>
    <w:p w:rsidR="00000000" w:rsidDel="00000000" w:rsidP="00000000" w:rsidRDefault="00000000" w:rsidRPr="00000000" w14:paraId="000000C5">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processing will be performed on </w:t>
      </w:r>
      <w:r w:rsidDel="00000000" w:rsidR="00000000" w:rsidRPr="00000000">
        <w:rPr>
          <w:rFonts w:ascii="Times New Roman" w:cs="Times New Roman" w:eastAsia="Times New Roman" w:hAnsi="Times New Roman"/>
          <w:b w:val="1"/>
          <w:bCs w:val="1"/>
          <w:color w:val="1f1f1f"/>
          <w:sz w:val="24"/>
          <w:szCs w:val="24"/>
          <w:rtl w:val="0"/>
        </w:rPr>
        <w:t xml:space="preserve">x86-compatible CPU systems</w:t>
      </w:r>
      <w:r w:rsidDel="00000000" w:rsidR="00000000" w:rsidRPr="00000000">
        <w:rPr>
          <w:rFonts w:ascii="Times New Roman" w:cs="Times New Roman" w:eastAsia="Times New Roman" w:hAnsi="Times New Roman"/>
          <w:color w:val="1f1f1f"/>
          <w:sz w:val="24"/>
          <w:szCs w:val="24"/>
          <w:rtl w:val="0"/>
        </w:rPr>
        <w:t xml:space="preserve"> equipped with at least </w:t>
      </w:r>
      <w:r w:rsidDel="00000000" w:rsidR="00000000" w:rsidRPr="00000000">
        <w:rPr>
          <w:rFonts w:ascii="Times New Roman" w:cs="Times New Roman" w:eastAsia="Times New Roman" w:hAnsi="Times New Roman"/>
          <w:b w:val="1"/>
          <w:bCs w:val="1"/>
          <w:color w:val="1f1f1f"/>
          <w:sz w:val="24"/>
          <w:szCs w:val="24"/>
          <w:rtl w:val="0"/>
        </w:rPr>
        <w:t xml:space="preserve">32 GB RAM</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256 GB local storage</w:t>
      </w:r>
      <w:r w:rsidDel="00000000" w:rsidR="00000000" w:rsidRPr="00000000">
        <w:rPr>
          <w:rFonts w:ascii="Times New Roman" w:cs="Times New Roman" w:eastAsia="Times New Roman" w:hAnsi="Times New Roman"/>
          <w:color w:val="1f1f1f"/>
          <w:sz w:val="24"/>
          <w:szCs w:val="24"/>
          <w:rtl w:val="0"/>
        </w:rPr>
        <w:t xml:space="preserve"> to ensure stable operation and real-time AI inference performance.</w:t>
      </w:r>
    </w:p>
    <w:p w:rsidR="00000000" w:rsidDel="00000000" w:rsidP="00000000" w:rsidRDefault="00000000" w:rsidRPr="00000000" w14:paraId="000000C6">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connected devices are expected to communicate through standardized </w:t>
      </w:r>
      <w:r w:rsidDel="00000000" w:rsidR="00000000" w:rsidRPr="00000000">
        <w:rPr>
          <w:rFonts w:ascii="Times New Roman" w:cs="Times New Roman" w:eastAsia="Times New Roman" w:hAnsi="Times New Roman"/>
          <w:b w:val="1"/>
          <w:bCs w:val="1"/>
          <w:color w:val="1f1f1f"/>
          <w:sz w:val="24"/>
          <w:szCs w:val="24"/>
          <w:rtl w:val="0"/>
        </w:rPr>
        <w:t xml:space="preserve">IoMT gateways</w:t>
      </w:r>
      <w:r w:rsidDel="00000000" w:rsidR="00000000" w:rsidRPr="00000000">
        <w:rPr>
          <w:rFonts w:ascii="Times New Roman" w:cs="Times New Roman" w:eastAsia="Times New Roman" w:hAnsi="Times New Roman"/>
          <w:color w:val="1f1f1f"/>
          <w:sz w:val="24"/>
          <w:szCs w:val="24"/>
          <w:rtl w:val="0"/>
        </w:rPr>
        <w:t xml:space="preserve"> using </w:t>
      </w:r>
      <w:r w:rsidDel="00000000" w:rsidR="00000000" w:rsidRPr="00000000">
        <w:rPr>
          <w:rFonts w:ascii="Times New Roman" w:cs="Times New Roman" w:eastAsia="Times New Roman" w:hAnsi="Times New Roman"/>
          <w:b w:val="1"/>
          <w:bCs w:val="1"/>
          <w:color w:val="1f1f1f"/>
          <w:sz w:val="24"/>
          <w:szCs w:val="24"/>
          <w:rtl w:val="0"/>
        </w:rPr>
        <w:t xml:space="preserve">HL7/DICOM</w:t>
      </w:r>
      <w:r w:rsidDel="00000000" w:rsidR="00000000" w:rsidRPr="00000000">
        <w:rPr>
          <w:rFonts w:ascii="Times New Roman" w:cs="Times New Roman" w:eastAsia="Times New Roman" w:hAnsi="Times New Roman"/>
          <w:color w:val="1f1f1f"/>
          <w:sz w:val="24"/>
          <w:szCs w:val="24"/>
          <w:rtl w:val="0"/>
        </w:rPr>
        <w:t xml:space="preserve"> protocols for interoperability.</w:t>
      </w:r>
    </w:p>
    <w:p w:rsidR="00000000" w:rsidDel="00000000" w:rsidP="00000000" w:rsidRDefault="00000000" w:rsidRPr="00000000" w14:paraId="000000C7">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communication interface shall maintain sufficient data throughput to handle </w:t>
      </w:r>
      <w:r w:rsidDel="00000000" w:rsidR="00000000" w:rsidRPr="00000000">
        <w:rPr>
          <w:rFonts w:ascii="Times New Roman" w:cs="Times New Roman" w:eastAsia="Times New Roman" w:hAnsi="Times New Roman"/>
          <w:b w:val="1"/>
          <w:bCs w:val="1"/>
          <w:color w:val="1f1f1f"/>
          <w:sz w:val="24"/>
          <w:szCs w:val="24"/>
          <w:rtl w:val="0"/>
        </w:rPr>
        <w:t xml:space="preserve">up to 20 concurrent devices</w:t>
      </w:r>
      <w:r w:rsidDel="00000000" w:rsidR="00000000" w:rsidRPr="00000000">
        <w:rPr>
          <w:rFonts w:ascii="Times New Roman" w:cs="Times New Roman" w:eastAsia="Times New Roman" w:hAnsi="Times New Roman"/>
          <w:color w:val="1f1f1f"/>
          <w:sz w:val="24"/>
          <w:szCs w:val="24"/>
          <w:rtl w:val="0"/>
        </w:rPr>
        <w:t xml:space="preserve"> with a maximum input delay of </w:t>
      </w:r>
      <w:r w:rsidDel="00000000" w:rsidR="00000000" w:rsidRPr="00000000">
        <w:rPr>
          <w:rFonts w:ascii="Times New Roman" w:cs="Times New Roman" w:eastAsia="Times New Roman" w:hAnsi="Times New Roman"/>
          <w:b w:val="1"/>
          <w:bCs w:val="1"/>
          <w:color w:val="1f1f1f"/>
          <w:sz w:val="24"/>
          <w:szCs w:val="24"/>
          <w:rtl w:val="0"/>
        </w:rPr>
        <w:t xml:space="preserve">50 ms</w:t>
      </w:r>
      <w:r w:rsidDel="00000000" w:rsidR="00000000" w:rsidRPr="00000000">
        <w:rPr>
          <w:rFonts w:ascii="Times New Roman" w:cs="Times New Roman" w:eastAsia="Times New Roman" w:hAnsi="Times New Roman"/>
          <w:color w:val="1f1f1f"/>
          <w:sz w:val="24"/>
          <w:szCs w:val="24"/>
          <w:rtl w:val="0"/>
        </w:rPr>
        <w:t xml:space="preserve"> per stream.</w:t>
      </w:r>
    </w:p>
    <w:p w:rsidR="00000000" w:rsidDel="00000000" w:rsidP="00000000" w:rsidRDefault="00000000" w:rsidRPr="00000000" w14:paraId="000000C8">
      <w:pPr>
        <w:numPr>
          <w:ilvl w:val="1"/>
          <w:numId w:val="8"/>
        </w:numPr>
        <w:spacing w:after="12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Where applicable, network interfaces shall support </w:t>
      </w:r>
      <w:r w:rsidDel="00000000" w:rsidR="00000000" w:rsidRPr="00000000">
        <w:rPr>
          <w:rFonts w:ascii="Times New Roman" w:cs="Times New Roman" w:eastAsia="Times New Roman" w:hAnsi="Times New Roman"/>
          <w:b w:val="1"/>
          <w:bCs w:val="1"/>
          <w:color w:val="1f1f1f"/>
          <w:sz w:val="24"/>
          <w:szCs w:val="24"/>
          <w:rtl w:val="0"/>
        </w:rPr>
        <w:t xml:space="preserve">redundant Ethernet links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auto-recovery mechanisms</w:t>
      </w:r>
      <w:r w:rsidDel="00000000" w:rsidR="00000000" w:rsidRPr="00000000">
        <w:rPr>
          <w:rFonts w:ascii="Times New Roman" w:cs="Times New Roman" w:eastAsia="Times New Roman" w:hAnsi="Times New Roman"/>
          <w:color w:val="1f1f1f"/>
          <w:sz w:val="24"/>
          <w:szCs w:val="24"/>
          <w:rtl w:val="0"/>
        </w:rPr>
        <w:t xml:space="preserve"> to maintain </w:t>
      </w:r>
      <w:r w:rsidDel="00000000" w:rsidR="00000000" w:rsidRPr="00000000">
        <w:rPr>
          <w:rFonts w:ascii="Times New Roman" w:cs="Times New Roman" w:eastAsia="Times New Roman" w:hAnsi="Times New Roman"/>
          <w:b w:val="1"/>
          <w:bCs w:val="1"/>
          <w:color w:val="1f1f1f"/>
          <w:sz w:val="24"/>
          <w:szCs w:val="24"/>
          <w:rtl w:val="0"/>
        </w:rPr>
        <w:t xml:space="preserve">99.5% system uptime</w:t>
      </w:r>
      <w:r w:rsidDel="00000000" w:rsidR="00000000" w:rsidRPr="00000000">
        <w:rPr>
          <w:rFonts w:ascii="Times New Roman" w:cs="Times New Roman" w:eastAsia="Times New Roman" w:hAnsi="Times New Roman"/>
          <w:color w:val="1f1f1f"/>
          <w:sz w:val="24"/>
          <w:szCs w:val="24"/>
          <w:rtl w:val="0"/>
        </w:rPr>
        <w:t xml:space="preserve"> and uninterrupted monitoring operations.</w:t>
      </w:r>
    </w:p>
    <w:p w:rsidR="00000000" w:rsidDel="00000000" w:rsidP="00000000" w:rsidRDefault="00000000" w:rsidRPr="00000000" w14:paraId="000000C9">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Software Interfaces:</w:t>
      </w:r>
    </w:p>
    <w:p w:rsidR="00000000" w:rsidDel="00000000" w:rsidP="00000000" w:rsidRDefault="00000000" w:rsidRPr="00000000" w14:paraId="000000CA">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Databases:</w:t>
      </w:r>
      <w:r w:rsidDel="00000000" w:rsidR="00000000" w:rsidRPr="00000000">
        <w:rPr>
          <w:rFonts w:ascii="Times New Roman" w:cs="Times New Roman" w:eastAsia="Times New Roman" w:hAnsi="Times New Roman"/>
          <w:color w:val="1f1f1f"/>
          <w:sz w:val="24"/>
          <w:szCs w:val="24"/>
          <w:rtl w:val="0"/>
        </w:rPr>
        <w:t xml:space="preserve"> The system will interface with designated databases for secure storage of processed data, immutable audit logs for data lineage, and preprocessor settings changes.</w:t>
      </w:r>
    </w:p>
    <w:p w:rsidR="00000000" w:rsidDel="00000000" w:rsidP="00000000" w:rsidRDefault="00000000" w:rsidRPr="00000000" w14:paraId="000000CB">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Modules:</w:t>
      </w:r>
      <w:r w:rsidDel="00000000" w:rsidR="00000000" w:rsidRPr="00000000">
        <w:rPr>
          <w:rFonts w:ascii="Times New Roman" w:cs="Times New Roman" w:eastAsia="Times New Roman" w:hAnsi="Times New Roman"/>
          <w:color w:val="1f1f1f"/>
          <w:sz w:val="24"/>
          <w:szCs w:val="24"/>
          <w:rtl w:val="0"/>
        </w:rPr>
        <w:t xml:space="preserve"> The system will feed processed data to AI diagnosis modules and receive diagnostic results from them for sending to HIS.</w:t>
      </w:r>
    </w:p>
    <w:p w:rsidR="00000000" w:rsidDel="00000000" w:rsidP="00000000" w:rsidRDefault="00000000" w:rsidRPr="00000000" w14:paraId="000000CC">
      <w:pPr>
        <w:numPr>
          <w:ilvl w:val="1"/>
          <w:numId w:val="8"/>
        </w:numPr>
        <w:spacing w:after="0" w:afterAutospacing="0" w:before="0" w:beforeAutospacing="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adhere to HL7 and DICOM standards for data standardization and communication with other healthcare software applications.</w:t>
      </w:r>
    </w:p>
    <w:p w:rsidR="00000000" w:rsidDel="00000000" w:rsidP="00000000" w:rsidRDefault="00000000" w:rsidRPr="00000000" w14:paraId="000000CD">
      <w:pPr>
        <w:numPr>
          <w:ilvl w:val="1"/>
          <w:numId w:val="8"/>
        </w:numPr>
        <w:spacing w:after="120" w:before="0" w:beforeAutospacing="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Compliance with GDPR General Data Protection Regulation will be maintained for all data handling and storage to ensure patient data privacy.</w:t>
      </w:r>
    </w:p>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r w:rsidDel="00000000" w:rsidR="00000000" w:rsidRPr="00000000">
        <w:rPr>
          <w:rtl w:val="0"/>
        </w:rPr>
      </w:r>
    </w:p>
    <w:p w:rsidR="00000000" w:rsidDel="00000000" w:rsidP="00000000" w:rsidRDefault="00000000" w:rsidRPr="00000000" w14:paraId="000000D1">
      <w:pPr>
        <w:widowControl w:val="0"/>
        <w:numPr>
          <w:ilvl w:val="0"/>
          <w:numId w:val="9"/>
        </w:numPr>
        <w:spacing w:after="0" w:afterAutospacing="0" w:before="24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be capable of scaling to handle simultaneous data streams from multiple NICU devices(up to 20), and feed the AI engine in less than 50ms after data arrive.</w:t>
      </w:r>
    </w:p>
    <w:p w:rsidR="00000000" w:rsidDel="00000000" w:rsidP="00000000" w:rsidRDefault="00000000" w:rsidRPr="00000000" w14:paraId="000000D2">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send AI diagnostic engines results to HIS/database in less than 10ms.</w:t>
      </w:r>
    </w:p>
    <w:p w:rsidR="00000000" w:rsidDel="00000000" w:rsidP="00000000" w:rsidRDefault="00000000" w:rsidRPr="00000000" w14:paraId="000000D3">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record must be in 5s.</w:t>
      </w:r>
    </w:p>
    <w:p w:rsidR="00000000" w:rsidDel="00000000" w:rsidP="00000000" w:rsidRDefault="00000000" w:rsidRPr="00000000" w14:paraId="000000D4">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shall maintain </w:t>
      </w:r>
      <w:r w:rsidDel="00000000" w:rsidR="00000000" w:rsidRPr="00000000">
        <w:rPr>
          <w:rFonts w:ascii="Times New Roman" w:cs="Times New Roman" w:eastAsia="Times New Roman" w:hAnsi="Times New Roman"/>
          <w:b w:val="1"/>
          <w:bCs w:val="1"/>
          <w:sz w:val="24"/>
          <w:szCs w:val="24"/>
          <w:rtl w:val="0"/>
        </w:rPr>
        <w:t xml:space="preserve">99.5% uptime</w:t>
      </w:r>
      <w:r w:rsidDel="00000000" w:rsidR="00000000" w:rsidRPr="00000000">
        <w:rPr>
          <w:rFonts w:ascii="Times New Roman" w:cs="Times New Roman" w:eastAsia="Times New Roman" w:hAnsi="Times New Roman"/>
          <w:sz w:val="24"/>
          <w:szCs w:val="24"/>
          <w:rtl w:val="0"/>
        </w:rPr>
        <w:t xml:space="preserve">, ensuring continuous monitoring and uninterrupted operation in clinical environments.</w:t>
      </w:r>
    </w:p>
    <w:p w:rsidR="00000000" w:rsidDel="00000000" w:rsidP="00000000" w:rsidRDefault="00000000" w:rsidRPr="00000000" w14:paraId="000000D5">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shall support at least </w:t>
      </w:r>
      <w:r w:rsidDel="00000000" w:rsidR="00000000" w:rsidRPr="00000000">
        <w:rPr>
          <w:rFonts w:ascii="Times New Roman" w:cs="Times New Roman" w:eastAsia="Times New Roman" w:hAnsi="Times New Roman"/>
          <w:b w:val="1"/>
          <w:bCs w:val="1"/>
          <w:sz w:val="24"/>
          <w:szCs w:val="24"/>
          <w:rtl w:val="0"/>
        </w:rPr>
        <w:t xml:space="preserve">500 concurrent data transactions per second</w:t>
      </w:r>
      <w:r w:rsidDel="00000000" w:rsidR="00000000" w:rsidRPr="00000000">
        <w:rPr>
          <w:rFonts w:ascii="Times New Roman" w:cs="Times New Roman" w:eastAsia="Times New Roman" w:hAnsi="Times New Roman"/>
          <w:sz w:val="24"/>
          <w:szCs w:val="24"/>
          <w:rtl w:val="0"/>
        </w:rPr>
        <w:t xml:space="preserve"> without significant performance degradation.</w:t>
      </w:r>
    </w:p>
    <w:p w:rsidR="00000000" w:rsidDel="00000000" w:rsidP="00000000" w:rsidRDefault="00000000" w:rsidRPr="00000000" w14:paraId="000000D6">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dashboard shall refresh and display updated device status within </w:t>
      </w:r>
      <w:r w:rsidDel="00000000" w:rsidR="00000000" w:rsidRPr="00000000">
        <w:rPr>
          <w:rFonts w:ascii="Times New Roman" w:cs="Times New Roman" w:eastAsia="Times New Roman" w:hAnsi="Times New Roman"/>
          <w:b w:val="1"/>
          <w:bCs w:val="1"/>
          <w:sz w:val="24"/>
          <w:szCs w:val="24"/>
          <w:rtl w:val="0"/>
        </w:rPr>
        <w:t xml:space="preserve">200 ms</w:t>
      </w:r>
      <w:r w:rsidDel="00000000" w:rsidR="00000000" w:rsidRPr="00000000">
        <w:rPr>
          <w:rFonts w:ascii="Times New Roman" w:cs="Times New Roman" w:eastAsia="Times New Roman" w:hAnsi="Times New Roman"/>
          <w:sz w:val="24"/>
          <w:szCs w:val="24"/>
          <w:rtl w:val="0"/>
        </w:rPr>
        <w:t xml:space="preserve"> of backend updates, ensuring real-time visual feedback.</w:t>
      </w:r>
    </w:p>
    <w:p w:rsidR="00000000" w:rsidDel="00000000" w:rsidP="00000000" w:rsidRDefault="00000000" w:rsidRPr="00000000" w14:paraId="000000D7">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w:t>
      </w:r>
      <w:r w:rsidDel="00000000" w:rsidR="00000000" w:rsidRPr="00000000">
        <w:rPr>
          <w:rFonts w:ascii="Times New Roman" w:cs="Times New Roman" w:eastAsia="Times New Roman" w:hAnsi="Times New Roman"/>
          <w:b w:val="1"/>
          <w:bCs w:val="1"/>
          <w:sz w:val="24"/>
          <w:szCs w:val="24"/>
          <w:rtl w:val="0"/>
        </w:rPr>
        <w:t xml:space="preserve">CPU usage below 50%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RAM usage below 75%</w:t>
      </w:r>
      <w:r w:rsidDel="00000000" w:rsidR="00000000" w:rsidRPr="00000000">
        <w:rPr>
          <w:rFonts w:ascii="Times New Roman" w:cs="Times New Roman" w:eastAsia="Times New Roman" w:hAnsi="Times New Roman"/>
          <w:sz w:val="24"/>
          <w:szCs w:val="24"/>
          <w:rtl w:val="0"/>
        </w:rPr>
        <w:t xml:space="preserve"> (24 GB) during full-capacity operation to prevent performance throttling.</w:t>
      </w:r>
    </w:p>
    <w:p w:rsidR="00000000" w:rsidDel="00000000" w:rsidP="00000000" w:rsidRDefault="00000000" w:rsidRPr="00000000" w14:paraId="000000D8">
      <w:pPr>
        <w:widowControl w:val="0"/>
        <w:numPr>
          <w:ilvl w:val="0"/>
          <w:numId w:val="9"/>
        </w:numPr>
        <w:spacing w:after="24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shall support horizontal scaling through containerized deployment (Docker/Kubernetes), enabling dynamic resource allocation under high load.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0DB">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PostgreSQL as a database system.</w:t>
      </w:r>
    </w:p>
    <w:p w:rsidR="00000000" w:rsidDel="00000000" w:rsidP="00000000" w:rsidRDefault="00000000" w:rsidRPr="00000000" w14:paraId="000000DC">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programs are TBD.</w:t>
      </w:r>
    </w:p>
    <w:p w:rsidR="00000000" w:rsidDel="00000000" w:rsidP="00000000" w:rsidRDefault="00000000" w:rsidRPr="00000000" w14:paraId="000000DD">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will serve as the core language for the ML infrastructure.</w:t>
      </w:r>
    </w:p>
    <w:p w:rsidR="00000000" w:rsidDel="00000000" w:rsidP="00000000" w:rsidRDefault="00000000" w:rsidRPr="00000000" w14:paraId="000000D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transfers and transformations will be in HL7/DICOM standards.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Quality Attributes</w:t>
      </w:r>
    </w:p>
    <w:p w:rsidR="00000000" w:rsidDel="00000000" w:rsidP="00000000" w:rsidRDefault="00000000" w:rsidRPr="00000000" w14:paraId="000000E1">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tbl>
      <w:tblPr>
        <w:tblStyle w:val="Table3"/>
        <w:tblW w:w="864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2.258064516129"/>
        <w:gridCol w:w="1393.5483870967744"/>
        <w:gridCol w:w="1393.5483870967744"/>
        <w:gridCol w:w="1393.5483870967744"/>
        <w:gridCol w:w="1393.5483870967744"/>
        <w:gridCol w:w="1393.5483870967744"/>
        <w:tblGridChange w:id="0">
          <w:tblGrid>
            <w:gridCol w:w="1672.258064516129"/>
            <w:gridCol w:w="1393.5483870967744"/>
            <w:gridCol w:w="1393.5483870967744"/>
            <w:gridCol w:w="1393.5483870967744"/>
            <w:gridCol w:w="1393.5483870967744"/>
            <w:gridCol w:w="1393.5483870967744"/>
          </w:tblGrid>
        </w:tblGridChange>
      </w:tblGrid>
      <w:tr>
        <w:trPr>
          <w:cantSplit w:val="0"/>
          <w:trHeight w:val="630" w:hRule="atLeast"/>
          <w:tblHeader w:val="0"/>
        </w:trPr>
        <w:tc>
          <w:tcPr>
            <w:shd w:fill="f3f3f3"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Factor</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Attribute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Constraint</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Metric (Name)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Measurement Method</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Source Standard</w:t>
            </w:r>
            <w:r w:rsidDel="00000000" w:rsidR="00000000" w:rsidRPr="00000000">
              <w:rPr>
                <w:rtl w:val="0"/>
              </w:rPr>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Response Time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must process and standardize NICU data and feed AI model within 50ms after arrival.</w:t>
            </w:r>
          </w:p>
        </w:tc>
        <w:tc>
          <w:tcPr>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 Processing Latency</w:t>
            </w:r>
          </w:p>
        </w:tc>
        <w:tc>
          <w:tcPr>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 time from the data arrival to AI feed completion over 1000 samples, calculate average.</w:t>
            </w:r>
          </w:p>
        </w:tc>
        <w:tc>
          <w:tcP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ISO/IEC 25010, IEEE 1061</w:t>
            </w:r>
            <w:r w:rsidDel="00000000" w:rsidR="00000000" w:rsidRPr="00000000">
              <w:rPr>
                <w:rtl w:val="0"/>
              </w:rPr>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Throughput</w:t>
            </w:r>
          </w:p>
        </w:tc>
        <w:tc>
          <w:tcPr>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backend shall handle at least 500 concurrent data transactions per second without degradation.</w:t>
            </w:r>
          </w:p>
        </w:tc>
        <w:tc>
          <w:tcPr>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Transaction Throughput</w:t>
            </w:r>
          </w:p>
        </w:tc>
        <w:tc>
          <w:tcPr>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500 parallel device data streams; record successful transactions per second.</w:t>
            </w:r>
          </w:p>
        </w:tc>
        <w:tc>
          <w:tcP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Availability</w:t>
            </w:r>
          </w:p>
        </w:tc>
        <w:tc>
          <w:tcPr>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shall not drop below 99.5% annually under normal operation.</w:t>
            </w:r>
          </w:p>
        </w:tc>
        <w:tc>
          <w:tcPr>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Ratio</w:t>
            </w:r>
          </w:p>
        </w:tc>
        <w:tc>
          <w:tcPr>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system availability logs continuously and compute uptime percentage monthly.</w:t>
            </w:r>
          </w:p>
        </w:tc>
        <w:tc>
          <w:tcPr>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730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Fault Tolerance</w:t>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recover automatically from transient network or device failures within 10 seconds.</w:t>
            </w:r>
          </w:p>
        </w:tc>
        <w:tc>
          <w:tcP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Recovery Time</w:t>
            </w:r>
          </w:p>
        </w:tc>
        <w:tc>
          <w:tcP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fault conditions; measure time from failure occurrence to service restoration.</w:t>
            </w:r>
          </w:p>
        </w:tc>
        <w:tc>
          <w:tcP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w:t>
            </w:r>
          </w:p>
        </w:tc>
        <w:tc>
          <w:tcP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data collected from NICU sensors shall remain accurate and uncorrupted during storage and transmission.</w:t>
            </w:r>
          </w:p>
        </w:tc>
        <w:tc>
          <w:tcP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 Rate</w:t>
            </w:r>
          </w:p>
        </w:tc>
        <w:tc>
          <w:tcP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sensor input vs. stored data; calculate % of data transmitted/stored correctly.</w:t>
            </w:r>
          </w:p>
        </w:tc>
        <w:tc>
          <w:tcPr>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25012</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Control</w:t>
            </w:r>
          </w:p>
        </w:tc>
        <w:tc>
          <w:tcP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authenticated and authorized users may access system functions.</w:t>
            </w:r>
          </w:p>
        </w:tc>
        <w:tc>
          <w:tcP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Access Incidents</w:t>
            </w:r>
          </w:p>
        </w:tc>
        <w:tc>
          <w:tcP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role-based access violation tests; count number of successful unauthorized accesses.</w:t>
            </w:r>
          </w:p>
        </w:tc>
        <w:tc>
          <w:tcPr>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27001, GDPR, 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Protection (GDPR Compliance)</w:t>
            </w:r>
          </w:p>
        </w:tc>
        <w:tc>
          <w:tcP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identifiable patient data must be pseudonymized or removed before storage or AI feeding.</w:t>
            </w:r>
          </w:p>
        </w:tc>
        <w:tc>
          <w:tcP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Leakage Rate</w:t>
            </w:r>
          </w:p>
        </w:tc>
        <w:tc>
          <w:tcP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Run automated data scans to detect identifiable patient attributes post-processing.</w:t>
            </w:r>
          </w:p>
        </w:tc>
        <w:tc>
          <w:tcP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GDPR (EU 2016/679), ISO/IEC 27018</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Learnability</w:t>
            </w:r>
          </w:p>
        </w:tc>
        <w:tc>
          <w:tcPr>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users (clinicians, data engineers) shall achieve basic operation proficiency within 2 hours of training</w:t>
            </w:r>
          </w:p>
        </w:tc>
        <w:tc>
          <w:tcP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to Proficiency</w:t>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Conduct user onboarding tests; average time to perform predefined basic tasks.</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 9241-210, 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Auditability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Lineage &amp; Traceability</w:t>
            </w:r>
          </w:p>
        </w:tc>
        <w:tc>
          <w:tcP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transformations and access events shall be logged immutably for audit purposes.</w:t>
            </w:r>
          </w:p>
        </w:tc>
        <w:tc>
          <w:tcP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Integrity Verification</w:t>
            </w:r>
          </w:p>
        </w:tc>
        <w:tc>
          <w:tcP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audit log entries; verify immutability and completeness using checksum validation</w:t>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Compatibility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w:t>
            </w:r>
          </w:p>
        </w:tc>
        <w:tc>
          <w:tcPr>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exchange data seamlessly with NICU devices and AI modules using HL7 and DICOM standards.</w:t>
            </w:r>
          </w:p>
        </w:tc>
        <w:tc>
          <w:tcP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 Compliance Rate</w:t>
            </w:r>
          </w:p>
        </w:tc>
        <w:tc>
          <w:tcPr>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 data exchange with all target systems; % of successful exchanges following HL7/DICOM.</w:t>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HL7, DICOM, ISO/IEC 25010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Adaptability, Installability</w:t>
            </w:r>
          </w:p>
        </w:tc>
        <w:tc>
          <w:tcP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deploy on new NICU hardware environments within 1 hour and operate without critical errors.</w:t>
            </w:r>
          </w:p>
        </w:tc>
        <w:tc>
          <w:tcP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Deployment Success Rate</w:t>
            </w:r>
          </w:p>
        </w:tc>
        <w:tc>
          <w:tcP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deployment on 3 distinct environments; % of successful installations without issues.</w:t>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Maintainability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Modularity, Reusability, Modifiability</w:t>
            </w:r>
          </w:p>
        </w:tc>
        <w:tc>
          <w:tcP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components shall be modifiable or replaceable with less than 8 hours of developer effort per module.</w:t>
            </w:r>
          </w:p>
        </w:tc>
        <w:tc>
          <w:tcP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Mean Modification Time</w:t>
            </w:r>
          </w:p>
        </w:tc>
        <w:tc>
          <w:tcP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developer time required to implement changes or fixes per module.</w:t>
            </w:r>
          </w:p>
        </w:tc>
        <w:tc>
          <w:tcP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1219</w:t>
            </w:r>
          </w:p>
        </w:tc>
      </w:tr>
    </w:tbl>
    <w:p w:rsidR="00000000" w:rsidDel="00000000" w:rsidP="00000000" w:rsidRDefault="00000000" w:rsidRPr="00000000" w14:paraId="00000130">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35">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Case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7244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4254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39497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A">
      <w:pPr>
        <w:pStyle w:val="Heading2"/>
        <w:rPr>
          <w:rFonts w:ascii="Times New Roman" w:cs="Times New Roman" w:eastAsia="Times New Roman" w:hAnsi="Times New Roman"/>
          <w:color w:val="000000"/>
          <w:sz w:val="24"/>
          <w:szCs w:val="24"/>
        </w:rPr>
      </w:pPr>
      <w:bookmarkStart w:colFirst="0" w:colLast="0" w:name="_a6qvajnlk889" w:id="3"/>
      <w:bookmarkEnd w:id="3"/>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3B">
      <w:pPr>
        <w:numPr>
          <w:ilvl w:val="0"/>
          <w:numId w:val="7"/>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tl w:val="0"/>
        </w:rPr>
      </w:r>
    </w:p>
    <w:p w:rsidR="00000000" w:rsidDel="00000000" w:rsidP="00000000" w:rsidRDefault="00000000" w:rsidRPr="00000000" w14:paraId="0000013C">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tl w:val="0"/>
        </w:rPr>
      </w:r>
    </w:p>
    <w:p w:rsidR="00000000" w:rsidDel="00000000" w:rsidP="00000000" w:rsidRDefault="00000000" w:rsidRPr="00000000" w14:paraId="0000013D">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tl w:val="0"/>
        </w:rPr>
      </w:r>
    </w:p>
    <w:p w:rsidR="00000000" w:rsidDel="00000000" w:rsidP="00000000" w:rsidRDefault="00000000" w:rsidRPr="00000000" w14:paraId="0000013E">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tl w:val="0"/>
        </w:rPr>
      </w:r>
    </w:p>
    <w:p w:rsidR="00000000" w:rsidDel="00000000" w:rsidP="00000000" w:rsidRDefault="00000000" w:rsidRPr="00000000" w14:paraId="0000013F">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40">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tl w:val="0"/>
        </w:rPr>
      </w:r>
    </w:p>
    <w:p w:rsidR="00000000" w:rsidDel="00000000" w:rsidP="00000000" w:rsidRDefault="00000000" w:rsidRPr="00000000" w14:paraId="00000141">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 (Health Level Seven)</w:t>
      </w:r>
      <w:r w:rsidDel="00000000" w:rsidR="00000000" w:rsidRPr="00000000">
        <w:rPr>
          <w:rtl w:val="0"/>
        </w:rPr>
      </w:r>
    </w:p>
    <w:p w:rsidR="00000000" w:rsidDel="00000000" w:rsidP="00000000" w:rsidRDefault="00000000" w:rsidRPr="00000000" w14:paraId="00000142">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 (Digital Imaging and Communications in Medicine)</w:t>
      </w:r>
      <w:r w:rsidDel="00000000" w:rsidR="00000000" w:rsidRPr="00000000">
        <w:rPr>
          <w:rtl w:val="0"/>
        </w:rPr>
      </w:r>
    </w:p>
    <w:p w:rsidR="00000000" w:rsidDel="00000000" w:rsidP="00000000" w:rsidRDefault="00000000" w:rsidRPr="00000000" w14:paraId="00000143">
      <w:pPr>
        <w:numPr>
          <w:ilvl w:val="0"/>
          <w:numId w:val="7"/>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7">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IR-%2"/>
      <w:lvlJc w:val="left"/>
      <w:pPr>
        <w:ind w:left="708.6614173228347" w:hanging="360.00000000000006"/>
      </w:pPr>
      <w:rPr>
        <w:rFonts w:ascii="Roboto" w:cs="Roboto" w:eastAsia="Roboto" w:hAnsi="Roboto"/>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PR-%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ocs.google.com/document/d/1H46fEVdw59qUWkS254KJQ89aKlhDUVji/edit?usp=drive_link" TargetMode="External"/><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xYSXPhqsgACj3oiG_q-Xd1wZWSmHj3gx/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0/d/1ipRx_qeOy7WQpVrAoP44TlyKvmfZxj6k/edit" TargetMode="External"/><Relationship Id="rId8" Type="http://schemas.openxmlformats.org/officeDocument/2006/relationships/hyperlink" Target="https://docs.google.com/document/d/1Gg_QzGOstfKDk5zw0CNXS__1uG35tV9F/edit?usp=drive_link&amp;ouid=11114775898525610880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