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2758066" w14:textId="3D9C392A" w:rsidR="00AF3A9D" w:rsidRDefault="00B31CD5" w:rsidP="00AF3A9D">
      <w:pPr>
        <w:spacing w:line="200" w:lineRule="exact"/>
      </w:pPr>
      <w:r>
        <w:rPr>
          <w:b/>
          <w:bCs/>
          <w:noProof/>
          <w:sz w:val="36"/>
          <w:szCs w:val="36"/>
        </w:rPr>
        <w:drawing>
          <wp:anchor distT="0" distB="0" distL="114300" distR="114300" simplePos="0" relativeHeight="251662336" behindDoc="1" locked="0" layoutInCell="1" allowOverlap="1" wp14:anchorId="7F1AC9D6" wp14:editId="4EC16109">
            <wp:simplePos x="0" y="0"/>
            <wp:positionH relativeFrom="column">
              <wp:posOffset>-812800</wp:posOffset>
            </wp:positionH>
            <wp:positionV relativeFrom="paragraph">
              <wp:posOffset>-631825</wp:posOffset>
            </wp:positionV>
            <wp:extent cx="1847611" cy="2352675"/>
            <wp:effectExtent l="0" t="0" r="635" b="0"/>
            <wp:wrapNone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s.jpeg"/>
                    <pic:cNvPicPr/>
                  </pic:nvPicPr>
                  <pic:blipFill>
                    <a:blip r:embed="rId8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backgroundRemoval t="2612" b="96269" l="2128" r="95745">
                                  <a14:foregroundMark x1="52660" y1="5224" x2="52660" y2="5224"/>
                                  <a14:foregroundMark x1="53191" y1="3731" x2="53191" y2="3731"/>
                                  <a14:foregroundMark x1="51064" y1="11194" x2="51064" y2="11194"/>
                                  <a14:foregroundMark x1="40957" y1="96269" x2="40957" y2="96269"/>
                                  <a14:foregroundMark x1="2128" y1="82463" x2="2128" y2="82463"/>
                                  <a14:foregroundMark x1="95745" y1="81716" x2="95745" y2="81716"/>
                                  <a14:foregroundMark x1="48936" y1="83955" x2="48936" y2="83955"/>
                                  <a14:foregroundMark x1="52660" y1="81343" x2="52660" y2="81343"/>
                                  <a14:foregroundMark x1="48936" y1="80970" x2="48936" y2="80970"/>
                                  <a14:foregroundMark x1="55319" y1="81343" x2="55319" y2="81343"/>
                                  <a14:foregroundMark x1="60106" y1="82836" x2="60106" y2="82836"/>
                                  <a14:foregroundMark x1="45213" y1="78731" x2="45213" y2="78731"/>
                                  <a14:foregroundMark x1="54787" y1="84328" x2="54787" y2="84328"/>
                                  <a14:backgroundMark x1="52128" y1="10821" x2="52128" y2="10821"/>
                                  <a14:backgroundMark x1="50000" y1="10448" x2="50000" y2="10448"/>
                                  <a14:backgroundMark x1="99468" y1="80970" x2="99468" y2="80970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51651" cy="235781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54EA5">
        <w:rPr>
          <w:noProof/>
          <w:lang w:val="es-ES" w:eastAsia="es-ES"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1B41C586" wp14:editId="45437268">
                <wp:simplePos x="0" y="0"/>
                <wp:positionH relativeFrom="column">
                  <wp:posOffset>-1065813</wp:posOffset>
                </wp:positionH>
                <wp:positionV relativeFrom="paragraph">
                  <wp:posOffset>-1269504</wp:posOffset>
                </wp:positionV>
                <wp:extent cx="2212799" cy="11548952"/>
                <wp:effectExtent l="38100" t="95250" r="111760" b="52705"/>
                <wp:wrapNone/>
                <wp:docPr id="5" name="Rectángulo redondead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12799" cy="11548952"/>
                        </a:xfrm>
                        <a:prstGeom prst="roundRect">
                          <a:avLst/>
                        </a:prstGeom>
                        <a:gradFill flip="none" rotWithShape="1">
                          <a:gsLst>
                            <a:gs pos="0">
                              <a:srgbClr val="FFFF00"/>
                            </a:gs>
                            <a:gs pos="38000">
                              <a:srgbClr val="FF0000"/>
                            </a:gs>
                            <a:gs pos="61000">
                              <a:srgbClr val="800000"/>
                            </a:gs>
                            <a:gs pos="100000">
                              <a:srgbClr val="800000"/>
                            </a:gs>
                          </a:gsLst>
                          <a:path path="circle">
                            <a:fillToRect l="100000" b="100000"/>
                          </a:path>
                          <a:tileRect t="-100000" r="-100000"/>
                        </a:gradFill>
                        <a:ln>
                          <a:solidFill>
                            <a:srgbClr val="FFFF00"/>
                          </a:solidFill>
                        </a:ln>
                        <a:effectLst>
                          <a:outerShdw blurRad="50800" dist="38100" dir="18900000" algn="bl" rotWithShape="0">
                            <a:prstClr val="black">
                              <a:alpha val="49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6D35EB7" id="Rectángulo redondeado 5" o:spid="_x0000_s1026" style="position:absolute;margin-left:-83.9pt;margin-top:-99.95pt;width:174.25pt;height:909.35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" fillcolor="yellow" strokecolor="yellow" strokeweight="1pt">
                <v:fill color2="maroon" rotate="t" focusposition="1" focussize="" colors="0 yellow;24904f red;39977f maroon;1 maroon" focus="100%" type="gradientRadial"/>
                <v:stroke joinstyle="miter"/>
                <v:shadow on="t" color="black" opacity="32112f" origin="-.5,.5" offset=".74836mm,-.74836mm"/>
              </v:roundrect>
            </w:pict>
          </mc:Fallback>
        </mc:AlternateContent>
      </w:r>
      <w:r w:rsidR="00AF3A9D" w:rsidRPr="006221FC">
        <w:rPr>
          <w:noProof/>
          <w:sz w:val="22"/>
          <w:szCs w:val="22"/>
          <w:lang w:val="es-ES" w:eastAsia="es-ES"/>
        </w:rPr>
        <w:drawing>
          <wp:anchor distT="0" distB="0" distL="114300" distR="114300" simplePos="0" relativeHeight="251660288" behindDoc="1" locked="0" layoutInCell="1" allowOverlap="1" wp14:anchorId="0192CDB8" wp14:editId="60B8A20C">
            <wp:simplePos x="5438775" y="1057275"/>
            <wp:positionH relativeFrom="margin">
              <wp:align>right</wp:align>
            </wp:positionH>
            <wp:positionV relativeFrom="margin">
              <wp:align>top</wp:align>
            </wp:positionV>
            <wp:extent cx="1419225" cy="828675"/>
            <wp:effectExtent l="0" t="0" r="9525" b="9525"/>
            <wp:wrapSquare wrapText="bothSides"/>
            <wp:docPr id="2" name="Imagen 2" descr="D:\Mis Cosas\Mis Imagenes\Faculta ico\unior\unnam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:\Mis Cosas\Mis Imagenes\Faculta ico\unior\unnamed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9225" cy="828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0CBB7E1" w14:textId="52B89A1A" w:rsidR="00AF3A9D" w:rsidRPr="00657E4B" w:rsidRDefault="00B31CD5" w:rsidP="00B31CD5">
      <w:pPr>
        <w:tabs>
          <w:tab w:val="left" w:pos="3780"/>
        </w:tabs>
        <w:spacing w:before="31"/>
        <w:ind w:right="2704"/>
        <w:jc w:val="center"/>
        <w:rPr>
          <w:b/>
          <w:spacing w:val="-2"/>
          <w:sz w:val="22"/>
          <w:szCs w:val="22"/>
        </w:rPr>
      </w:pPr>
      <w:r>
        <w:rPr>
          <w:b/>
          <w:spacing w:val="-2"/>
          <w:sz w:val="22"/>
          <w:szCs w:val="22"/>
        </w:rPr>
        <w:t xml:space="preserve">                                        </w:t>
      </w:r>
      <w:r w:rsidR="00AF3A9D" w:rsidRPr="00657E4B">
        <w:rPr>
          <w:b/>
          <w:spacing w:val="-2"/>
          <w:sz w:val="22"/>
          <w:szCs w:val="22"/>
        </w:rPr>
        <w:t>UNIVERSIDAD PRIVADA DE ORURO</w:t>
      </w:r>
    </w:p>
    <w:p w14:paraId="2259D8A7" w14:textId="4933F4B1" w:rsidR="00AF3A9D" w:rsidRPr="00657E4B" w:rsidRDefault="00B31CD5" w:rsidP="00B31CD5">
      <w:pPr>
        <w:tabs>
          <w:tab w:val="left" w:pos="3780"/>
        </w:tabs>
        <w:spacing w:before="31"/>
        <w:ind w:right="2704"/>
        <w:jc w:val="center"/>
        <w:rPr>
          <w:b/>
          <w:spacing w:val="-2"/>
          <w:sz w:val="22"/>
          <w:szCs w:val="22"/>
        </w:rPr>
      </w:pPr>
      <w:r>
        <w:rPr>
          <w:b/>
          <w:spacing w:val="-2"/>
          <w:sz w:val="22"/>
          <w:szCs w:val="22"/>
        </w:rPr>
        <w:t xml:space="preserve">                                         </w:t>
      </w:r>
      <w:r w:rsidR="00AF3A9D" w:rsidRPr="00657E4B">
        <w:rPr>
          <w:b/>
          <w:spacing w:val="-2"/>
          <w:sz w:val="22"/>
          <w:szCs w:val="22"/>
        </w:rPr>
        <w:t>INGENIERIA EN SISTEMAS</w:t>
      </w:r>
    </w:p>
    <w:p w14:paraId="6BD9550F" w14:textId="77777777" w:rsidR="00AF3A9D" w:rsidRPr="00657E4B" w:rsidRDefault="00AF3A9D" w:rsidP="00AF3A9D">
      <w:pPr>
        <w:spacing w:before="31"/>
        <w:ind w:left="2413" w:right="2704"/>
        <w:rPr>
          <w:b/>
          <w:sz w:val="22"/>
          <w:szCs w:val="22"/>
        </w:rPr>
      </w:pPr>
    </w:p>
    <w:p w14:paraId="0BA1165A" w14:textId="77777777" w:rsidR="00AF3A9D" w:rsidRPr="00657E4B" w:rsidRDefault="00AF3A9D" w:rsidP="00AF3A9D">
      <w:pPr>
        <w:spacing w:before="2" w:line="240" w:lineRule="exact"/>
        <w:rPr>
          <w:b/>
          <w:sz w:val="24"/>
          <w:szCs w:val="24"/>
        </w:rPr>
      </w:pPr>
    </w:p>
    <w:p w14:paraId="3DE33A29" w14:textId="77777777" w:rsidR="00AF3A9D" w:rsidRDefault="00AF3A9D" w:rsidP="00AF3A9D">
      <w:pPr>
        <w:spacing w:line="240" w:lineRule="exact"/>
        <w:ind w:right="3442"/>
        <w:rPr>
          <w:sz w:val="22"/>
          <w:szCs w:val="22"/>
        </w:rPr>
      </w:pPr>
    </w:p>
    <w:p w14:paraId="513B0AF7" w14:textId="775D9577" w:rsidR="00AF3A9D" w:rsidRDefault="00AF3A9D" w:rsidP="00AF3A9D">
      <w:pPr>
        <w:spacing w:before="4" w:line="120" w:lineRule="exact"/>
        <w:rPr>
          <w:sz w:val="12"/>
          <w:szCs w:val="12"/>
        </w:rPr>
      </w:pPr>
    </w:p>
    <w:p w14:paraId="612077ED" w14:textId="77777777" w:rsidR="00AF3A9D" w:rsidRDefault="00AF3A9D" w:rsidP="00AF3A9D">
      <w:pPr>
        <w:spacing w:line="200" w:lineRule="exact"/>
      </w:pPr>
    </w:p>
    <w:p w14:paraId="35A5A2E7" w14:textId="77777777" w:rsidR="00AF3A9D" w:rsidRDefault="00AF3A9D" w:rsidP="00AF3A9D">
      <w:pPr>
        <w:spacing w:line="200" w:lineRule="exact"/>
      </w:pPr>
    </w:p>
    <w:p w14:paraId="2E674FA9" w14:textId="77777777" w:rsidR="00AF3A9D" w:rsidRDefault="00AF3A9D" w:rsidP="00AF3A9D">
      <w:pPr>
        <w:spacing w:line="200" w:lineRule="exact"/>
      </w:pPr>
    </w:p>
    <w:p w14:paraId="4C67D4C5" w14:textId="0AA09C13" w:rsidR="00AF3A9D" w:rsidRDefault="00AF3A9D" w:rsidP="00AF3A9D">
      <w:pPr>
        <w:spacing w:line="200" w:lineRule="exact"/>
      </w:pPr>
    </w:p>
    <w:p w14:paraId="465A6341" w14:textId="77777777" w:rsidR="00AF3A9D" w:rsidRDefault="00AF3A9D" w:rsidP="00AF3A9D">
      <w:pPr>
        <w:spacing w:line="200" w:lineRule="exact"/>
      </w:pPr>
    </w:p>
    <w:p w14:paraId="149E9EB7" w14:textId="76B3421A" w:rsidR="00AF3A9D" w:rsidRPr="000E5067" w:rsidRDefault="00AF3A9D" w:rsidP="00AF3A9D">
      <w:pPr>
        <w:spacing w:line="200" w:lineRule="exact"/>
        <w:rPr>
          <w14:textFill>
            <w14:gradFill>
              <w14:gsLst>
                <w14:gs w14:pos="0">
                  <w14:srgbClr w14:val="FFFF00"/>
                </w14:gs>
                <w14:gs w14:pos="38000">
                  <w14:srgbClr w14:val="FF0000"/>
                </w14:gs>
                <w14:gs w14:pos="61000">
                  <w14:srgbClr w14:val="800000"/>
                </w14:gs>
                <w14:gs w14:pos="100000">
                  <w14:srgbClr w14:val="800000"/>
                </w14:gs>
              </w14:gsLst>
              <w14:path w14:path="circle">
                <w14:fillToRect w14:l="100000" w14:t="0" w14:r="0" w14:b="100000"/>
              </w14:path>
            </w14:gradFill>
          </w14:textFill>
        </w:rPr>
      </w:pPr>
    </w:p>
    <w:p w14:paraId="243B8DC0" w14:textId="77777777" w:rsidR="00AF3A9D" w:rsidRDefault="00AF3A9D" w:rsidP="00AF3A9D">
      <w:pPr>
        <w:spacing w:line="200" w:lineRule="exact"/>
      </w:pPr>
    </w:p>
    <w:p w14:paraId="1BB9CC3A" w14:textId="77777777" w:rsidR="00AF3A9D" w:rsidRDefault="00AF3A9D" w:rsidP="006C36F6">
      <w:pPr>
        <w:spacing w:line="200" w:lineRule="exact"/>
        <w:jc w:val="center"/>
      </w:pPr>
    </w:p>
    <w:p w14:paraId="41DC9FDE" w14:textId="4D291F22" w:rsidR="00AF3A9D" w:rsidRDefault="009563BF" w:rsidP="006C36F6">
      <w:pPr>
        <w:spacing w:line="580" w:lineRule="exact"/>
        <w:ind w:left="315" w:right="315"/>
        <w:jc w:val="center"/>
        <w:rPr>
          <w:sz w:val="52"/>
          <w:szCs w:val="52"/>
        </w:rPr>
      </w:pPr>
      <w:r>
        <w:rPr>
          <w:sz w:val="52"/>
          <w:szCs w:val="52"/>
        </w:rPr>
        <w:t>ASI</w:t>
      </w:r>
      <w:r>
        <w:rPr>
          <w:sz w:val="52"/>
          <w:szCs w:val="52"/>
          <w:lang w:val="es-MX"/>
        </w:rPr>
        <w:t xml:space="preserve">-170 </w:t>
      </w:r>
      <w:r>
        <w:rPr>
          <w:sz w:val="52"/>
          <w:szCs w:val="52"/>
        </w:rPr>
        <w:t>ADIMISTRACION DE SITEMAS DE INFORMCION</w:t>
      </w:r>
    </w:p>
    <w:p w14:paraId="47EDD679" w14:textId="77777777" w:rsidR="00AF3A9D" w:rsidRDefault="00AF3A9D" w:rsidP="006C36F6">
      <w:pPr>
        <w:spacing w:before="1" w:line="180" w:lineRule="exact"/>
        <w:jc w:val="center"/>
        <w:rPr>
          <w:sz w:val="18"/>
          <w:szCs w:val="18"/>
        </w:rPr>
      </w:pPr>
    </w:p>
    <w:p w14:paraId="0A49BD19" w14:textId="77777777" w:rsidR="00AF3A9D" w:rsidRDefault="00AF3A9D" w:rsidP="00AF3A9D">
      <w:pPr>
        <w:spacing w:line="200" w:lineRule="exact"/>
      </w:pPr>
    </w:p>
    <w:p w14:paraId="49E81317" w14:textId="77777777" w:rsidR="00AF3A9D" w:rsidRDefault="00AF3A9D" w:rsidP="00AF3A9D">
      <w:pPr>
        <w:spacing w:line="200" w:lineRule="exact"/>
      </w:pPr>
    </w:p>
    <w:p w14:paraId="67313D3C" w14:textId="77777777" w:rsidR="00AF3A9D" w:rsidRDefault="00AF3A9D" w:rsidP="00AF3A9D">
      <w:pPr>
        <w:spacing w:line="200" w:lineRule="exact"/>
      </w:pPr>
    </w:p>
    <w:p w14:paraId="67070581" w14:textId="77777777" w:rsidR="00AF3A9D" w:rsidRDefault="00AF3A9D" w:rsidP="00AF3A9D">
      <w:pPr>
        <w:spacing w:line="200" w:lineRule="exact"/>
      </w:pPr>
    </w:p>
    <w:p w14:paraId="136B167C" w14:textId="77777777" w:rsidR="00AF3A9D" w:rsidRDefault="00AF3A9D" w:rsidP="00AF3A9D">
      <w:pPr>
        <w:spacing w:line="200" w:lineRule="exact"/>
      </w:pPr>
    </w:p>
    <w:p w14:paraId="0E4A46C0" w14:textId="77777777" w:rsidR="00AF3A9D" w:rsidRDefault="00AF3A9D" w:rsidP="00AF3A9D">
      <w:pPr>
        <w:spacing w:line="200" w:lineRule="exact"/>
      </w:pPr>
    </w:p>
    <w:p w14:paraId="5288F3F6" w14:textId="77777777" w:rsidR="00AF3A9D" w:rsidRDefault="00AF3A9D" w:rsidP="00AF3A9D">
      <w:pPr>
        <w:spacing w:line="200" w:lineRule="exact"/>
      </w:pPr>
    </w:p>
    <w:p w14:paraId="6B0417C1" w14:textId="77777777" w:rsidR="00AF3A9D" w:rsidRDefault="00AF3A9D" w:rsidP="00AF3A9D">
      <w:pPr>
        <w:spacing w:line="391" w:lineRule="auto"/>
        <w:ind w:left="1158" w:right="1157" w:hanging="6"/>
        <w:jc w:val="center"/>
        <w:rPr>
          <w:sz w:val="36"/>
          <w:szCs w:val="36"/>
        </w:rPr>
      </w:pPr>
      <w:r>
        <w:rPr>
          <w:sz w:val="36"/>
          <w:szCs w:val="36"/>
        </w:rPr>
        <w:t>PERF</w:t>
      </w:r>
      <w:r>
        <w:rPr>
          <w:spacing w:val="-5"/>
          <w:sz w:val="36"/>
          <w:szCs w:val="36"/>
        </w:rPr>
        <w:t>I</w:t>
      </w:r>
      <w:r>
        <w:rPr>
          <w:sz w:val="36"/>
          <w:szCs w:val="36"/>
        </w:rPr>
        <w:t xml:space="preserve">L DE PROYECTO PRESENTADO </w:t>
      </w:r>
    </w:p>
    <w:p w14:paraId="489AC440" w14:textId="5DBA2219" w:rsidR="00F46B30" w:rsidRPr="00F46B30" w:rsidRDefault="00F46B30" w:rsidP="00F46B30">
      <w:pPr>
        <w:jc w:val="center"/>
        <w:rPr>
          <w:sz w:val="36"/>
          <w:szCs w:val="36"/>
        </w:rPr>
      </w:pPr>
      <w:r w:rsidRPr="00F46B30">
        <w:rPr>
          <w:sz w:val="36"/>
          <w:szCs w:val="36"/>
        </w:rPr>
        <w:t xml:space="preserve">TAREA </w:t>
      </w:r>
      <w:r w:rsidR="009563BF">
        <w:rPr>
          <w:sz w:val="36"/>
          <w:szCs w:val="36"/>
        </w:rPr>
        <w:t xml:space="preserve">_Tema 3 Caso de estudio NIKE  </w:t>
      </w:r>
    </w:p>
    <w:p w14:paraId="17103CD4" w14:textId="564C021A" w:rsidR="006C36F6" w:rsidRPr="006C36F6" w:rsidRDefault="006C36F6" w:rsidP="00AF3A9D">
      <w:pPr>
        <w:spacing w:line="391" w:lineRule="auto"/>
        <w:ind w:left="1158" w:right="1157" w:hanging="6"/>
        <w:jc w:val="center"/>
        <w:rPr>
          <w:sz w:val="36"/>
          <w:szCs w:val="36"/>
          <w:u w:val="single"/>
        </w:rPr>
      </w:pPr>
    </w:p>
    <w:p w14:paraId="64FA5247" w14:textId="77777777" w:rsidR="00AF3A9D" w:rsidRDefault="00AF3A9D" w:rsidP="00AF3A9D">
      <w:pPr>
        <w:spacing w:line="391" w:lineRule="auto"/>
        <w:ind w:left="1158" w:right="1157" w:hanging="6"/>
        <w:jc w:val="center"/>
        <w:rPr>
          <w:sz w:val="36"/>
          <w:szCs w:val="36"/>
        </w:rPr>
      </w:pPr>
      <w:r>
        <w:rPr>
          <w:sz w:val="36"/>
          <w:szCs w:val="36"/>
        </w:rPr>
        <w:t xml:space="preserve">POR: JOSE LUIS CHOQUEVILLCA VILLCA. </w:t>
      </w:r>
    </w:p>
    <w:p w14:paraId="72334FA6" w14:textId="3ACFE04F" w:rsidR="00AF3A9D" w:rsidRDefault="00AF3A9D" w:rsidP="00AF3A9D">
      <w:pPr>
        <w:spacing w:line="391" w:lineRule="auto"/>
        <w:ind w:left="1158" w:right="1157" w:hanging="6"/>
        <w:jc w:val="center"/>
        <w:rPr>
          <w:spacing w:val="4"/>
          <w:sz w:val="36"/>
          <w:szCs w:val="36"/>
        </w:rPr>
      </w:pPr>
      <w:r>
        <w:rPr>
          <w:spacing w:val="-5"/>
          <w:sz w:val="36"/>
          <w:szCs w:val="36"/>
        </w:rPr>
        <w:t>I</w:t>
      </w:r>
      <w:r>
        <w:rPr>
          <w:sz w:val="36"/>
          <w:szCs w:val="36"/>
        </w:rPr>
        <w:t>NG:</w:t>
      </w:r>
      <w:r w:rsidR="006C36F6">
        <w:rPr>
          <w:sz w:val="36"/>
          <w:szCs w:val="36"/>
        </w:rPr>
        <w:t xml:space="preserve"> </w:t>
      </w:r>
      <w:r w:rsidR="009563BF">
        <w:rPr>
          <w:spacing w:val="4"/>
          <w:sz w:val="36"/>
          <w:szCs w:val="36"/>
        </w:rPr>
        <w:t>EVELYN MARCA FLORES MAGNE</w:t>
      </w:r>
    </w:p>
    <w:p w14:paraId="358375B0" w14:textId="45457C5B" w:rsidR="00AF3A9D" w:rsidRDefault="009563BF" w:rsidP="00AF3A9D">
      <w:pPr>
        <w:spacing w:line="391" w:lineRule="auto"/>
        <w:ind w:left="1158" w:right="1157" w:hanging="6"/>
        <w:jc w:val="center"/>
        <w:rPr>
          <w:sz w:val="36"/>
          <w:szCs w:val="36"/>
        </w:rPr>
      </w:pPr>
      <w:r>
        <w:rPr>
          <w:sz w:val="36"/>
          <w:szCs w:val="36"/>
        </w:rPr>
        <w:t>23</w:t>
      </w:r>
      <w:r w:rsidR="00F46B30">
        <w:rPr>
          <w:sz w:val="36"/>
          <w:szCs w:val="36"/>
        </w:rPr>
        <w:t xml:space="preserve"> DE </w:t>
      </w:r>
      <w:r>
        <w:rPr>
          <w:sz w:val="36"/>
          <w:szCs w:val="36"/>
        </w:rPr>
        <w:t>FEBRERO</w:t>
      </w:r>
      <w:r w:rsidR="00AF3A9D">
        <w:rPr>
          <w:sz w:val="36"/>
          <w:szCs w:val="36"/>
        </w:rPr>
        <w:t xml:space="preserve"> DE 2020</w:t>
      </w:r>
    </w:p>
    <w:p w14:paraId="0F46A773" w14:textId="77777777" w:rsidR="00AF3A9D" w:rsidRDefault="00AF3A9D" w:rsidP="00AF3A9D">
      <w:pPr>
        <w:spacing w:line="200" w:lineRule="exact"/>
      </w:pPr>
    </w:p>
    <w:p w14:paraId="24929755" w14:textId="77777777" w:rsidR="00AF3A9D" w:rsidRDefault="00AF3A9D" w:rsidP="00AF3A9D">
      <w:pPr>
        <w:spacing w:line="200" w:lineRule="exact"/>
      </w:pPr>
    </w:p>
    <w:p w14:paraId="26C46655" w14:textId="77777777" w:rsidR="00AF3A9D" w:rsidRDefault="00AF3A9D" w:rsidP="00AF3A9D">
      <w:pPr>
        <w:spacing w:before="1" w:line="260" w:lineRule="exact"/>
        <w:rPr>
          <w:sz w:val="26"/>
          <w:szCs w:val="26"/>
        </w:rPr>
      </w:pPr>
    </w:p>
    <w:p w14:paraId="5796852C" w14:textId="36F6D7E6" w:rsidR="00AF3A9D" w:rsidRDefault="00AF3A9D" w:rsidP="00AF3A9D">
      <w:pPr>
        <w:ind w:left="3938" w:right="3938"/>
        <w:jc w:val="center"/>
        <w:rPr>
          <w:sz w:val="36"/>
          <w:szCs w:val="36"/>
        </w:rPr>
        <w:sectPr w:rsidR="00AF3A9D">
          <w:headerReference w:type="default" r:id="rId11"/>
          <w:footerReference w:type="default" r:id="rId12"/>
          <w:pgSz w:w="11920" w:h="16860"/>
          <w:pgMar w:top="1580" w:right="1340" w:bottom="280" w:left="1340" w:header="0" w:footer="863" w:gutter="0"/>
          <w:pgNumType w:start="1"/>
          <w:cols w:space="720"/>
        </w:sectPr>
      </w:pPr>
      <w:r>
        <w:rPr>
          <w:sz w:val="36"/>
          <w:szCs w:val="36"/>
        </w:rPr>
        <w:t>ORU</w:t>
      </w:r>
      <w:r w:rsidR="00454AA9">
        <w:rPr>
          <w:sz w:val="36"/>
          <w:szCs w:val="36"/>
        </w:rPr>
        <w:t>RO</w:t>
      </w:r>
    </w:p>
    <w:p w14:paraId="4D193392" w14:textId="78B2C8AE" w:rsidR="00B31CD5" w:rsidRPr="00454AA9" w:rsidRDefault="00B31CD5" w:rsidP="00454AA9">
      <w:pPr>
        <w:jc w:val="center"/>
        <w:rPr>
          <w:rFonts w:ascii="Arial Black" w:hAnsi="Arial Black"/>
        </w:rPr>
      </w:pPr>
      <w:r w:rsidRPr="00454AA9">
        <w:rPr>
          <w:rFonts w:ascii="Arial Black" w:hAnsi="Arial Black"/>
        </w:rPr>
        <w:lastRenderedPageBreak/>
        <w:t>C</w:t>
      </w:r>
      <w:r w:rsidR="00454AA9">
        <w:rPr>
          <w:rFonts w:ascii="Arial Black" w:hAnsi="Arial Black"/>
        </w:rPr>
        <w:t>a</w:t>
      </w:r>
      <w:r w:rsidRPr="00454AA9">
        <w:rPr>
          <w:rFonts w:ascii="Arial Black" w:hAnsi="Arial Black"/>
        </w:rPr>
        <w:t>so de estudio NIKE SE CONVIERTE EN UNA EMPRESA TECNOLÓGICA</w:t>
      </w:r>
    </w:p>
    <w:p w14:paraId="5ADC4480" w14:textId="19A34BB1" w:rsidR="00B31CD5" w:rsidRPr="00B31CD5" w:rsidRDefault="00B31CD5" w:rsidP="00454AA9">
      <w:pPr>
        <w:jc w:val="center"/>
        <w:rPr>
          <w:rFonts w:asciiTheme="majorHAnsi" w:hAnsiTheme="majorHAnsi"/>
        </w:rPr>
      </w:pPr>
      <w:r w:rsidRPr="00B31CD5">
        <w:rPr>
          <w:rFonts w:asciiTheme="majorHAnsi" w:hAnsiTheme="majorHAnsi"/>
        </w:rPr>
        <w:t>Responder a las preguntas de</w:t>
      </w:r>
      <w:r w:rsidR="00454AA9">
        <w:rPr>
          <w:rFonts w:asciiTheme="majorHAnsi" w:hAnsiTheme="majorHAnsi"/>
        </w:rPr>
        <w:t>l</w:t>
      </w:r>
      <w:r w:rsidRPr="00B31CD5">
        <w:rPr>
          <w:rFonts w:asciiTheme="majorHAnsi" w:hAnsiTheme="majorHAnsi"/>
        </w:rPr>
        <w:t xml:space="preserve"> caso de estudio</w:t>
      </w:r>
    </w:p>
    <w:p w14:paraId="4F3CC1E2" w14:textId="77777777" w:rsidR="00B31CD5" w:rsidRPr="00B31CD5" w:rsidRDefault="00B31CD5" w:rsidP="00B31CD5">
      <w:pPr>
        <w:rPr>
          <w:rFonts w:asciiTheme="majorHAnsi" w:hAnsiTheme="majorHAnsi"/>
        </w:rPr>
      </w:pPr>
    </w:p>
    <w:p w14:paraId="68E6DDB4" w14:textId="35A62BF9" w:rsidR="00B31CD5" w:rsidRPr="00454AA9" w:rsidRDefault="00454AA9" w:rsidP="00B31CD5">
      <w:pPr>
        <w:rPr>
          <w:rFonts w:asciiTheme="majorHAnsi" w:hAnsiTheme="majorHAnsi"/>
          <w:b/>
          <w:bCs/>
        </w:rPr>
      </w:pPr>
      <w:r w:rsidRPr="00454AA9">
        <w:rPr>
          <w:rFonts w:asciiTheme="majorHAnsi" w:hAnsiTheme="majorHAnsi"/>
          <w:b/>
          <w:bCs/>
        </w:rPr>
        <w:t>1-</w:t>
      </w:r>
      <w:r w:rsidR="00B31CD5" w:rsidRPr="00454AA9">
        <w:rPr>
          <w:rFonts w:asciiTheme="majorHAnsi" w:hAnsiTheme="majorHAnsi"/>
          <w:b/>
          <w:bCs/>
        </w:rPr>
        <w:t>Evalúe el hecho de que Nike use las fuerzas competitivas y los modelos de la cadena de valor.</w:t>
      </w:r>
    </w:p>
    <w:p w14:paraId="42F1C3FA" w14:textId="77777777" w:rsidR="00454AA9" w:rsidRPr="00B31CD5" w:rsidRDefault="00454AA9" w:rsidP="00B31CD5">
      <w:pPr>
        <w:rPr>
          <w:rFonts w:asciiTheme="majorHAnsi" w:hAnsiTheme="majorHAnsi"/>
        </w:rPr>
      </w:pPr>
    </w:p>
    <w:p w14:paraId="7BD44417" w14:textId="77777777" w:rsidR="00B31CD5" w:rsidRPr="00B31CD5" w:rsidRDefault="00B31CD5" w:rsidP="00B31CD5">
      <w:pPr>
        <w:rPr>
          <w:rFonts w:asciiTheme="majorHAnsi" w:hAnsiTheme="majorHAnsi"/>
        </w:rPr>
      </w:pPr>
      <w:r w:rsidRPr="00B31CD5">
        <w:rPr>
          <w:rFonts w:asciiTheme="majorHAnsi" w:hAnsiTheme="majorHAnsi"/>
        </w:rPr>
        <w:t xml:space="preserve">Una de las estrategias que Nike utiliza es la diferenciación de productos, además tiene también un enfoque en nichos de mercado, así como un acercamiento con sus clientes – íntimamente -. Los principales productos tecnológicos que tienen son Nike+FuelBand, Nike+SportWatch GPS y el software NikeFuel. El valor agregado de estos productos es esencialmente una especie de coachingque permite que el usuario se marque nuevas metas, pueda monitorear su progreso físico y adicionalmente compararse con otros deportistas. De esta forma se puede establecer que el nicho de mercado al que Nike se dirige son especialmente deportistas y atletas que requieren de los beneficios otorgados por sus productos. </w:t>
      </w:r>
    </w:p>
    <w:p w14:paraId="1945104F" w14:textId="01803C68" w:rsidR="00B31CD5" w:rsidRDefault="00B31CD5" w:rsidP="00B31CD5">
      <w:pPr>
        <w:rPr>
          <w:rFonts w:asciiTheme="majorHAnsi" w:hAnsiTheme="majorHAnsi"/>
        </w:rPr>
      </w:pPr>
      <w:r w:rsidRPr="00B31CD5">
        <w:rPr>
          <w:rFonts w:asciiTheme="majorHAnsi" w:hAnsiTheme="majorHAnsi"/>
        </w:rPr>
        <w:t xml:space="preserve">En lo que respecta a la cadena de valor de Nike, esta compañía usa ampliamente TICs tanto para el manejo de inventario, como para la realización de pedidos y distribución. Es muy importante mencionar que el éxito de Nike se fundamenta en el manejo de las actividades clave que son críticas para su diferenciación e imagen de branding, mientras que las actividades que no son críticas son </w:t>
      </w:r>
      <w:r w:rsidR="00E250EC" w:rsidRPr="00B31CD5">
        <w:rPr>
          <w:rFonts w:asciiTheme="majorHAnsi" w:hAnsiTheme="majorHAnsi"/>
        </w:rPr>
        <w:t>tercerizadas</w:t>
      </w:r>
      <w:r w:rsidRPr="00B31CD5">
        <w:rPr>
          <w:rFonts w:asciiTheme="majorHAnsi" w:hAnsiTheme="majorHAnsi"/>
        </w:rPr>
        <w:t>. Este modelo de gestión le ha permitido a Nike tener una imagen poderosa a nivel global</w:t>
      </w:r>
      <w:r w:rsidR="00454AA9">
        <w:rPr>
          <w:rFonts w:asciiTheme="majorHAnsi" w:hAnsiTheme="majorHAnsi"/>
        </w:rPr>
        <w:t>.</w:t>
      </w:r>
    </w:p>
    <w:p w14:paraId="7E3E78D0" w14:textId="77777777" w:rsidR="00454AA9" w:rsidRPr="00B31CD5" w:rsidRDefault="00454AA9" w:rsidP="00B31CD5">
      <w:pPr>
        <w:rPr>
          <w:rFonts w:asciiTheme="majorHAnsi" w:hAnsiTheme="majorHAnsi"/>
        </w:rPr>
      </w:pPr>
    </w:p>
    <w:p w14:paraId="098F542F" w14:textId="57141B4F" w:rsidR="00B31CD5" w:rsidRDefault="00454AA9" w:rsidP="00B31CD5">
      <w:pPr>
        <w:rPr>
          <w:rFonts w:asciiTheme="majorHAnsi" w:hAnsiTheme="majorHAnsi"/>
          <w:b/>
          <w:bCs/>
        </w:rPr>
      </w:pPr>
      <w:r w:rsidRPr="00454AA9">
        <w:rPr>
          <w:rFonts w:asciiTheme="majorHAnsi" w:hAnsiTheme="majorHAnsi"/>
          <w:b/>
          <w:bCs/>
        </w:rPr>
        <w:t>2</w:t>
      </w:r>
      <w:r w:rsidR="00E250EC" w:rsidRPr="00454AA9">
        <w:rPr>
          <w:rFonts w:asciiTheme="majorHAnsi" w:hAnsiTheme="majorHAnsi"/>
          <w:b/>
          <w:bCs/>
        </w:rPr>
        <w:t>- ¿</w:t>
      </w:r>
      <w:r w:rsidR="00B31CD5" w:rsidRPr="00454AA9">
        <w:rPr>
          <w:rFonts w:asciiTheme="majorHAnsi" w:hAnsiTheme="majorHAnsi"/>
          <w:b/>
          <w:bCs/>
        </w:rPr>
        <w:t>Qué estrategias competitivas busca Nike? ¿Cómo se relaciona la tecnología de la información con estas estrategias?</w:t>
      </w:r>
    </w:p>
    <w:p w14:paraId="4C2B1FBF" w14:textId="77777777" w:rsidR="00454AA9" w:rsidRPr="00454AA9" w:rsidRDefault="00454AA9" w:rsidP="00B31CD5">
      <w:pPr>
        <w:rPr>
          <w:rFonts w:asciiTheme="majorHAnsi" w:hAnsiTheme="majorHAnsi"/>
          <w:b/>
          <w:bCs/>
        </w:rPr>
      </w:pPr>
    </w:p>
    <w:p w14:paraId="5A9D4C5D" w14:textId="796A5D5F" w:rsidR="00B31CD5" w:rsidRPr="00B31CD5" w:rsidRDefault="00B31CD5" w:rsidP="00E250EC">
      <w:pPr>
        <w:rPr>
          <w:rFonts w:asciiTheme="majorHAnsi" w:hAnsiTheme="majorHAnsi"/>
        </w:rPr>
      </w:pPr>
      <w:r w:rsidRPr="00B31CD5">
        <w:rPr>
          <w:rFonts w:asciiTheme="majorHAnsi" w:hAnsiTheme="majorHAnsi"/>
        </w:rPr>
        <w:t xml:space="preserve">Las estrategias competitivas que busca Nike </w:t>
      </w:r>
      <w:r w:rsidR="00E250EC" w:rsidRPr="00B31CD5">
        <w:rPr>
          <w:rFonts w:asciiTheme="majorHAnsi" w:hAnsiTheme="majorHAnsi"/>
        </w:rPr>
        <w:t>son:</w:t>
      </w:r>
    </w:p>
    <w:p w14:paraId="5F877BF4" w14:textId="79EFC53F" w:rsidR="00B31CD5" w:rsidRPr="00B31CD5" w:rsidRDefault="00B31CD5" w:rsidP="00E250EC">
      <w:pPr>
        <w:rPr>
          <w:rFonts w:asciiTheme="majorHAnsi" w:hAnsiTheme="majorHAnsi"/>
        </w:rPr>
      </w:pPr>
      <w:r w:rsidRPr="00B31CD5">
        <w:rPr>
          <w:rFonts w:asciiTheme="majorHAnsi" w:hAnsiTheme="majorHAnsi"/>
        </w:rPr>
        <w:t xml:space="preserve">- </w:t>
      </w:r>
      <w:r w:rsidR="00E250EC" w:rsidRPr="00B31CD5">
        <w:rPr>
          <w:rFonts w:asciiTheme="majorHAnsi" w:hAnsiTheme="majorHAnsi"/>
        </w:rPr>
        <w:t>Está centrado en</w:t>
      </w:r>
      <w:r w:rsidRPr="00B31CD5">
        <w:rPr>
          <w:rFonts w:asciiTheme="majorHAnsi" w:hAnsiTheme="majorHAnsi"/>
        </w:rPr>
        <w:t xml:space="preserve"> </w:t>
      </w:r>
      <w:r w:rsidR="00E250EC" w:rsidRPr="00B31CD5">
        <w:rPr>
          <w:rFonts w:asciiTheme="majorHAnsi" w:hAnsiTheme="majorHAnsi"/>
        </w:rPr>
        <w:t>un nicho</w:t>
      </w:r>
      <w:r w:rsidRPr="00B31CD5">
        <w:rPr>
          <w:rFonts w:asciiTheme="majorHAnsi" w:hAnsiTheme="majorHAnsi"/>
        </w:rPr>
        <w:t xml:space="preserve"> </w:t>
      </w:r>
      <w:r w:rsidR="00E250EC" w:rsidRPr="00B31CD5">
        <w:rPr>
          <w:rFonts w:asciiTheme="majorHAnsi" w:hAnsiTheme="majorHAnsi"/>
        </w:rPr>
        <w:t>de mercado en</w:t>
      </w:r>
      <w:r w:rsidRPr="00B31CD5">
        <w:rPr>
          <w:rFonts w:asciiTheme="majorHAnsi" w:hAnsiTheme="majorHAnsi"/>
        </w:rPr>
        <w:t xml:space="preserve"> específico. Se   centra en</w:t>
      </w:r>
    </w:p>
    <w:p w14:paraId="6BAB1641" w14:textId="77777777" w:rsidR="00B31CD5" w:rsidRPr="00B31CD5" w:rsidRDefault="00B31CD5" w:rsidP="00E250EC">
      <w:pPr>
        <w:rPr>
          <w:rFonts w:asciiTheme="majorHAnsi" w:hAnsiTheme="majorHAnsi"/>
        </w:rPr>
      </w:pPr>
      <w:r w:rsidRPr="00B31CD5">
        <w:rPr>
          <w:rFonts w:asciiTheme="majorHAnsi" w:hAnsiTheme="majorHAnsi"/>
        </w:rPr>
        <w:t>producto de tecnologías para el deporte.</w:t>
      </w:r>
    </w:p>
    <w:p w14:paraId="1D81BAEB" w14:textId="77777777" w:rsidR="00B31CD5" w:rsidRPr="00B31CD5" w:rsidRDefault="00B31CD5" w:rsidP="00E250EC">
      <w:pPr>
        <w:rPr>
          <w:rFonts w:asciiTheme="majorHAnsi" w:hAnsiTheme="majorHAnsi"/>
        </w:rPr>
      </w:pPr>
      <w:r w:rsidRPr="00B31CD5">
        <w:rPr>
          <w:rFonts w:asciiTheme="majorHAnsi" w:hAnsiTheme="majorHAnsi"/>
        </w:rPr>
        <w:t>-   Liderazgo   de   bajo   costo.   Todos   sus   productos   tecnológicos   están</w:t>
      </w:r>
    </w:p>
    <w:p w14:paraId="14EC943A" w14:textId="77777777" w:rsidR="00B31CD5" w:rsidRPr="00B31CD5" w:rsidRDefault="00B31CD5" w:rsidP="00E250EC">
      <w:pPr>
        <w:rPr>
          <w:rFonts w:asciiTheme="majorHAnsi" w:hAnsiTheme="majorHAnsi"/>
        </w:rPr>
      </w:pPr>
      <w:r w:rsidRPr="00B31CD5">
        <w:rPr>
          <w:rFonts w:asciiTheme="majorHAnsi" w:hAnsiTheme="majorHAnsi"/>
        </w:rPr>
        <w:t>conectados en un solo ecosistema.</w:t>
      </w:r>
    </w:p>
    <w:p w14:paraId="52FF3A27" w14:textId="77777777" w:rsidR="00B31CD5" w:rsidRPr="00B31CD5" w:rsidRDefault="00B31CD5" w:rsidP="00E250EC">
      <w:pPr>
        <w:rPr>
          <w:rFonts w:asciiTheme="majorHAnsi" w:hAnsiTheme="majorHAnsi"/>
        </w:rPr>
      </w:pPr>
      <w:r w:rsidRPr="00B31CD5">
        <w:rPr>
          <w:rFonts w:asciiTheme="majorHAnsi" w:hAnsiTheme="majorHAnsi"/>
        </w:rPr>
        <w:t>- Diferenciación de productos. Todos sus productos están bajo un perfil</w:t>
      </w:r>
    </w:p>
    <w:p w14:paraId="2466D624" w14:textId="77777777" w:rsidR="00B31CD5" w:rsidRPr="00B31CD5" w:rsidRDefault="00B31CD5" w:rsidP="00E250EC">
      <w:pPr>
        <w:rPr>
          <w:rFonts w:asciiTheme="majorHAnsi" w:hAnsiTheme="majorHAnsi"/>
        </w:rPr>
      </w:pPr>
      <w:r w:rsidRPr="00B31CD5">
        <w:rPr>
          <w:rFonts w:asciiTheme="majorHAnsi" w:hAnsiTheme="majorHAnsi"/>
        </w:rPr>
        <w:t>específico</w:t>
      </w:r>
    </w:p>
    <w:p w14:paraId="1831F31B" w14:textId="77777777" w:rsidR="00B31CD5" w:rsidRPr="00B31CD5" w:rsidRDefault="00B31CD5" w:rsidP="00B31CD5">
      <w:pPr>
        <w:rPr>
          <w:rFonts w:asciiTheme="majorHAnsi" w:hAnsiTheme="majorHAnsi"/>
        </w:rPr>
      </w:pPr>
    </w:p>
    <w:p w14:paraId="4F4805FC" w14:textId="509736A6" w:rsidR="00B31CD5" w:rsidRDefault="00454AA9" w:rsidP="00B31CD5">
      <w:pPr>
        <w:rPr>
          <w:rFonts w:asciiTheme="majorHAnsi" w:hAnsiTheme="majorHAnsi"/>
          <w:b/>
          <w:bCs/>
        </w:rPr>
      </w:pPr>
      <w:r w:rsidRPr="00454AA9">
        <w:rPr>
          <w:rFonts w:asciiTheme="majorHAnsi" w:hAnsiTheme="majorHAnsi"/>
          <w:b/>
          <w:bCs/>
        </w:rPr>
        <w:t>3</w:t>
      </w:r>
      <w:r w:rsidR="00E250EC" w:rsidRPr="00454AA9">
        <w:rPr>
          <w:rFonts w:asciiTheme="majorHAnsi" w:hAnsiTheme="majorHAnsi"/>
          <w:b/>
          <w:bCs/>
        </w:rPr>
        <w:t>- ¿</w:t>
      </w:r>
      <w:r w:rsidR="00B31CD5" w:rsidRPr="00454AA9">
        <w:rPr>
          <w:rFonts w:asciiTheme="majorHAnsi" w:hAnsiTheme="majorHAnsi"/>
          <w:b/>
          <w:bCs/>
        </w:rPr>
        <w:t>En qué sentido es Nike una “compañía tecnológica”? Explique su respuesta. </w:t>
      </w:r>
    </w:p>
    <w:p w14:paraId="6356E20A" w14:textId="77777777" w:rsidR="00454AA9" w:rsidRPr="00454AA9" w:rsidRDefault="00454AA9" w:rsidP="00B31CD5">
      <w:pPr>
        <w:rPr>
          <w:rFonts w:asciiTheme="majorHAnsi" w:hAnsiTheme="majorHAnsi"/>
          <w:b/>
          <w:bCs/>
        </w:rPr>
      </w:pPr>
    </w:p>
    <w:p w14:paraId="191A70B6" w14:textId="77777777" w:rsidR="00B31CD5" w:rsidRPr="00B31CD5" w:rsidRDefault="00B31CD5" w:rsidP="00B31CD5">
      <w:pPr>
        <w:rPr>
          <w:rFonts w:asciiTheme="majorHAnsi" w:hAnsiTheme="majorHAnsi"/>
        </w:rPr>
      </w:pPr>
      <w:r w:rsidRPr="00B31CD5">
        <w:rPr>
          <w:rFonts w:asciiTheme="majorHAnsi" w:hAnsiTheme="majorHAnsi"/>
        </w:rPr>
        <w:t>Nike es una compañía tecnológica porque se enfoca en crear productos o</w:t>
      </w:r>
    </w:p>
    <w:p w14:paraId="2662B9A1" w14:textId="77777777" w:rsidR="00B31CD5" w:rsidRPr="00B31CD5" w:rsidRDefault="00B31CD5" w:rsidP="00B31CD5">
      <w:pPr>
        <w:rPr>
          <w:rFonts w:asciiTheme="majorHAnsi" w:hAnsiTheme="majorHAnsi"/>
        </w:rPr>
      </w:pPr>
      <w:r w:rsidRPr="00B31CD5">
        <w:rPr>
          <w:rFonts w:asciiTheme="majorHAnsi" w:hAnsiTheme="majorHAnsi"/>
        </w:rPr>
        <w:t>dispositivos que se conecten con su software, donde el usuario puede</w:t>
      </w:r>
    </w:p>
    <w:p w14:paraId="34782237" w14:textId="43AA043F" w:rsidR="00B31CD5" w:rsidRPr="00B31CD5" w:rsidRDefault="00B31CD5" w:rsidP="00B31CD5">
      <w:pPr>
        <w:rPr>
          <w:rFonts w:asciiTheme="majorHAnsi" w:hAnsiTheme="majorHAnsi"/>
        </w:rPr>
      </w:pPr>
      <w:r w:rsidRPr="00B31CD5">
        <w:rPr>
          <w:rFonts w:asciiTheme="majorHAnsi" w:hAnsiTheme="majorHAnsi"/>
        </w:rPr>
        <w:t xml:space="preserve">tener   información   importante   de   </w:t>
      </w:r>
      <w:r w:rsidR="00E250EC" w:rsidRPr="00B31CD5">
        <w:rPr>
          <w:rFonts w:asciiTheme="majorHAnsi" w:hAnsiTheme="majorHAnsi"/>
        </w:rPr>
        <w:t>su   rendimiento   físico</w:t>
      </w:r>
      <w:r w:rsidRPr="00B31CD5">
        <w:rPr>
          <w:rFonts w:asciiTheme="majorHAnsi" w:hAnsiTheme="majorHAnsi"/>
        </w:rPr>
        <w:t>.   Todo   el</w:t>
      </w:r>
    </w:p>
    <w:p w14:paraId="7FC571D1" w14:textId="77777777" w:rsidR="00B31CD5" w:rsidRPr="00B31CD5" w:rsidRDefault="00B31CD5" w:rsidP="00B31CD5">
      <w:pPr>
        <w:rPr>
          <w:rFonts w:asciiTheme="majorHAnsi" w:hAnsiTheme="majorHAnsi"/>
        </w:rPr>
      </w:pPr>
      <w:r w:rsidRPr="00B31CD5">
        <w:rPr>
          <w:rFonts w:asciiTheme="majorHAnsi" w:hAnsiTheme="majorHAnsi"/>
        </w:rPr>
        <w:t>ecosistema Nike está basado en tecnologías de la información.</w:t>
      </w:r>
    </w:p>
    <w:p w14:paraId="54AC56F6" w14:textId="77777777" w:rsidR="00B31CD5" w:rsidRPr="00B31CD5" w:rsidRDefault="00B31CD5" w:rsidP="00B31CD5">
      <w:pPr>
        <w:rPr>
          <w:rFonts w:asciiTheme="majorHAnsi" w:hAnsiTheme="majorHAnsi"/>
        </w:rPr>
      </w:pPr>
    </w:p>
    <w:p w14:paraId="7290F4E7" w14:textId="77777777" w:rsidR="00B31CD5" w:rsidRPr="00454AA9" w:rsidRDefault="00B31CD5" w:rsidP="00B31CD5">
      <w:pPr>
        <w:rPr>
          <w:rFonts w:asciiTheme="majorHAnsi" w:hAnsiTheme="majorHAnsi"/>
          <w:b/>
          <w:bCs/>
        </w:rPr>
      </w:pPr>
      <w:r w:rsidRPr="00454AA9">
        <w:rPr>
          <w:rFonts w:asciiTheme="majorHAnsi" w:hAnsiTheme="majorHAnsi"/>
          <w:b/>
          <w:bCs/>
        </w:rPr>
        <w:t>4. ¿Qué tanta ventaja tiene Nike sobre sus competidores? Explique su respuesta</w:t>
      </w:r>
    </w:p>
    <w:p w14:paraId="3E104472" w14:textId="36C56EF1" w:rsidR="00B31CD5" w:rsidRPr="00B31CD5" w:rsidRDefault="00B31CD5" w:rsidP="00B31CD5">
      <w:pPr>
        <w:rPr>
          <w:rFonts w:asciiTheme="majorHAnsi" w:hAnsiTheme="majorHAnsi"/>
        </w:rPr>
      </w:pPr>
    </w:p>
    <w:p w14:paraId="111E8D14" w14:textId="0C805B10" w:rsidR="00B31CD5" w:rsidRPr="00B31CD5" w:rsidRDefault="00E250EC" w:rsidP="00B31CD5">
      <w:pPr>
        <w:rPr>
          <w:rFonts w:asciiTheme="majorHAnsi" w:hAnsiTheme="majorHAnsi"/>
        </w:rPr>
      </w:pPr>
      <w:r w:rsidRPr="00B31CD5">
        <w:rPr>
          <w:rFonts w:asciiTheme="majorHAnsi" w:hAnsiTheme="majorHAnsi"/>
        </w:rPr>
        <w:t>Nike tiene mucha</w:t>
      </w:r>
      <w:r w:rsidR="00B31CD5" w:rsidRPr="00B31CD5">
        <w:rPr>
          <w:rFonts w:asciiTheme="majorHAnsi" w:hAnsiTheme="majorHAnsi"/>
        </w:rPr>
        <w:t xml:space="preserve"> </w:t>
      </w:r>
      <w:r w:rsidRPr="00B31CD5">
        <w:rPr>
          <w:rFonts w:asciiTheme="majorHAnsi" w:hAnsiTheme="majorHAnsi"/>
        </w:rPr>
        <w:t>ventaja porque</w:t>
      </w:r>
      <w:r w:rsidR="00B31CD5" w:rsidRPr="00B31CD5">
        <w:rPr>
          <w:rFonts w:asciiTheme="majorHAnsi" w:hAnsiTheme="majorHAnsi"/>
        </w:rPr>
        <w:t xml:space="preserve"> </w:t>
      </w:r>
      <w:r w:rsidRPr="00B31CD5">
        <w:rPr>
          <w:rFonts w:asciiTheme="majorHAnsi" w:hAnsiTheme="majorHAnsi"/>
        </w:rPr>
        <w:t>cada vez</w:t>
      </w:r>
      <w:r w:rsidR="00B31CD5" w:rsidRPr="00B31CD5">
        <w:rPr>
          <w:rFonts w:asciiTheme="majorHAnsi" w:hAnsiTheme="majorHAnsi"/>
        </w:rPr>
        <w:t xml:space="preserve"> más </w:t>
      </w:r>
      <w:r w:rsidRPr="00B31CD5">
        <w:rPr>
          <w:rFonts w:asciiTheme="majorHAnsi" w:hAnsiTheme="majorHAnsi"/>
        </w:rPr>
        <w:t>trata de</w:t>
      </w:r>
      <w:r w:rsidR="00B31CD5" w:rsidRPr="00B31CD5">
        <w:rPr>
          <w:rFonts w:asciiTheme="majorHAnsi" w:hAnsiTheme="majorHAnsi"/>
        </w:rPr>
        <w:t xml:space="preserve"> atrapar sus</w:t>
      </w:r>
    </w:p>
    <w:p w14:paraId="5C16EC90" w14:textId="77777777" w:rsidR="00B31CD5" w:rsidRPr="00B31CD5" w:rsidRDefault="00B31CD5" w:rsidP="00B31CD5">
      <w:pPr>
        <w:rPr>
          <w:rFonts w:asciiTheme="majorHAnsi" w:hAnsiTheme="majorHAnsi"/>
        </w:rPr>
      </w:pPr>
      <w:r w:rsidRPr="00B31CD5">
        <w:rPr>
          <w:rFonts w:asciiTheme="majorHAnsi" w:hAnsiTheme="majorHAnsi"/>
        </w:rPr>
        <w:t>clientes =mantenerlos bajo un estilo de vida y una experiencia de</w:t>
      </w:r>
    </w:p>
    <w:p w14:paraId="767E4845" w14:textId="77777777" w:rsidR="00B31CD5" w:rsidRPr="00B31CD5" w:rsidRDefault="00B31CD5" w:rsidP="00B31CD5">
      <w:pPr>
        <w:rPr>
          <w:rFonts w:asciiTheme="majorHAnsi" w:hAnsiTheme="majorHAnsi"/>
        </w:rPr>
      </w:pPr>
      <w:r w:rsidRPr="00B31CD5">
        <w:rPr>
          <w:rFonts w:asciiTheme="majorHAnsi" w:hAnsiTheme="majorHAnsi"/>
        </w:rPr>
        <w:t>usuario diferente a las de las otras marcas.</w:t>
      </w:r>
    </w:p>
    <w:p w14:paraId="28604643" w14:textId="77777777" w:rsidR="00AD79D6" w:rsidRDefault="00AD79D6" w:rsidP="00E55EA5">
      <w:pPr>
        <w:rPr>
          <w:rFonts w:ascii="Arial" w:hAnsi="Arial" w:cs="Arial"/>
        </w:rPr>
      </w:pPr>
    </w:p>
    <w:p w14:paraId="1074370F" w14:textId="77777777" w:rsidR="00AD79D6" w:rsidRDefault="00AD79D6" w:rsidP="00E55EA5">
      <w:pPr>
        <w:rPr>
          <w:rFonts w:ascii="Arial" w:hAnsi="Arial" w:cs="Arial"/>
        </w:rPr>
      </w:pPr>
    </w:p>
    <w:p w14:paraId="5570EF33" w14:textId="77777777" w:rsidR="00AD79D6" w:rsidRDefault="00AD79D6" w:rsidP="00E55EA5">
      <w:pPr>
        <w:rPr>
          <w:rFonts w:ascii="Arial" w:hAnsi="Arial" w:cs="Arial"/>
        </w:rPr>
      </w:pPr>
    </w:p>
    <w:p w14:paraId="68954C92" w14:textId="77777777" w:rsidR="00AD79D6" w:rsidRDefault="00AD79D6" w:rsidP="00E55EA5">
      <w:pPr>
        <w:rPr>
          <w:rFonts w:ascii="Arial" w:hAnsi="Arial" w:cs="Arial"/>
        </w:rPr>
      </w:pPr>
    </w:p>
    <w:p w14:paraId="42A75D19" w14:textId="77777777" w:rsidR="00AD79D6" w:rsidRDefault="00AD79D6" w:rsidP="00E55EA5">
      <w:pPr>
        <w:rPr>
          <w:rFonts w:ascii="Arial" w:hAnsi="Arial" w:cs="Arial"/>
        </w:rPr>
      </w:pPr>
    </w:p>
    <w:p w14:paraId="29AB5CAE" w14:textId="77777777" w:rsidR="00AD79D6" w:rsidRDefault="00AD79D6" w:rsidP="00E55EA5">
      <w:pPr>
        <w:rPr>
          <w:rFonts w:ascii="Arial" w:hAnsi="Arial" w:cs="Arial"/>
        </w:rPr>
      </w:pPr>
    </w:p>
    <w:p w14:paraId="2E0F3576" w14:textId="77777777" w:rsidR="00AD79D6" w:rsidRDefault="00AD79D6" w:rsidP="00E55EA5">
      <w:pPr>
        <w:rPr>
          <w:rFonts w:ascii="Arial" w:hAnsi="Arial" w:cs="Arial"/>
        </w:rPr>
      </w:pPr>
    </w:p>
    <w:p w14:paraId="1882B6D4" w14:textId="77777777" w:rsidR="00AD79D6" w:rsidRDefault="00AD79D6" w:rsidP="00E55EA5">
      <w:pPr>
        <w:rPr>
          <w:rFonts w:ascii="Arial" w:hAnsi="Arial" w:cs="Arial"/>
        </w:rPr>
      </w:pPr>
    </w:p>
    <w:p w14:paraId="69AC9703" w14:textId="77777777" w:rsidR="00AD79D6" w:rsidRDefault="00AD79D6" w:rsidP="00E55EA5">
      <w:pPr>
        <w:rPr>
          <w:rFonts w:ascii="Arial" w:hAnsi="Arial" w:cs="Arial"/>
        </w:rPr>
      </w:pPr>
    </w:p>
    <w:p w14:paraId="1D2A508B" w14:textId="77777777" w:rsidR="00AD79D6" w:rsidRDefault="00AD79D6" w:rsidP="00E55EA5">
      <w:pPr>
        <w:rPr>
          <w:rFonts w:ascii="Arial" w:hAnsi="Arial" w:cs="Arial"/>
        </w:rPr>
      </w:pPr>
    </w:p>
    <w:p w14:paraId="7B60A109" w14:textId="77777777" w:rsidR="00AD79D6" w:rsidRDefault="00AD79D6" w:rsidP="00E55EA5">
      <w:pPr>
        <w:rPr>
          <w:rFonts w:ascii="Arial" w:hAnsi="Arial" w:cs="Arial"/>
        </w:rPr>
      </w:pPr>
    </w:p>
    <w:p w14:paraId="450ECD7B" w14:textId="77777777" w:rsidR="00AD79D6" w:rsidRDefault="00AD79D6" w:rsidP="00E55EA5">
      <w:pPr>
        <w:rPr>
          <w:rFonts w:ascii="Arial" w:hAnsi="Arial" w:cs="Arial"/>
        </w:rPr>
      </w:pPr>
    </w:p>
    <w:p w14:paraId="63EDC139" w14:textId="77777777" w:rsidR="00AD79D6" w:rsidRDefault="00AD79D6" w:rsidP="00E55EA5">
      <w:pPr>
        <w:rPr>
          <w:rFonts w:ascii="Arial" w:hAnsi="Arial" w:cs="Arial"/>
        </w:rPr>
      </w:pPr>
    </w:p>
    <w:p w14:paraId="331A83DF" w14:textId="77777777" w:rsidR="00AD79D6" w:rsidRDefault="00AD79D6" w:rsidP="00E55EA5">
      <w:pPr>
        <w:rPr>
          <w:rFonts w:ascii="Arial" w:hAnsi="Arial" w:cs="Arial"/>
        </w:rPr>
      </w:pPr>
    </w:p>
    <w:sectPr w:rsidR="00AD79D6" w:rsidSect="00AD79D6">
      <w:type w:val="continuous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324E5B0" w14:textId="77777777" w:rsidR="00D85C51" w:rsidRDefault="00D85C51">
      <w:r>
        <w:separator/>
      </w:r>
    </w:p>
  </w:endnote>
  <w:endnote w:type="continuationSeparator" w:id="0">
    <w:p w14:paraId="3F7DF133" w14:textId="77777777" w:rsidR="00D85C51" w:rsidRDefault="00D85C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FCAFB05" w14:textId="77777777" w:rsidR="00CB41AA" w:rsidRDefault="00AF3A9D">
    <w:pPr>
      <w:spacing w:line="200" w:lineRule="exact"/>
    </w:pPr>
    <w:r>
      <w:rPr>
        <w:noProof/>
        <w:lang w:val="es-ES" w:eastAsia="es-ES"/>
      </w:rPr>
      <w:drawing>
        <wp:anchor distT="0" distB="0" distL="114300" distR="114300" simplePos="0" relativeHeight="251659264" behindDoc="1" locked="0" layoutInCell="1" allowOverlap="1" wp14:anchorId="1FDAF393" wp14:editId="2DBF23E6">
          <wp:simplePos x="0" y="0"/>
          <wp:positionH relativeFrom="page">
            <wp:posOffset>1054100</wp:posOffset>
          </wp:positionH>
          <wp:positionV relativeFrom="page">
            <wp:posOffset>9849485</wp:posOffset>
          </wp:positionV>
          <wp:extent cx="5467350" cy="45085"/>
          <wp:effectExtent l="0" t="0" r="0" b="0"/>
          <wp:wrapNone/>
          <wp:docPr id="17" name="Imagen 1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467350" cy="4508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es-ES" w:eastAsia="es-ES"/>
      </w:rPr>
      <mc:AlternateContent>
        <mc:Choice Requires="wps">
          <w:drawing>
            <wp:anchor distT="0" distB="0" distL="114300" distR="114300" simplePos="0" relativeHeight="251660288" behindDoc="1" locked="0" layoutInCell="1" allowOverlap="1" wp14:anchorId="18D0EBB3" wp14:editId="21EEEDE6">
              <wp:simplePos x="0" y="0"/>
              <wp:positionH relativeFrom="page">
                <wp:posOffset>3721100</wp:posOffset>
              </wp:positionH>
              <wp:positionV relativeFrom="page">
                <wp:posOffset>9913620</wp:posOffset>
              </wp:positionV>
              <wp:extent cx="121920" cy="165100"/>
              <wp:effectExtent l="0" t="0" r="0" b="0"/>
              <wp:wrapNone/>
              <wp:docPr id="3" name="Cuadro de texto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1920" cy="165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629490C" w14:textId="77777777" w:rsidR="00CB41AA" w:rsidRDefault="00F4246C">
                          <w:pPr>
                            <w:spacing w:line="240" w:lineRule="exact"/>
                            <w:ind w:left="40"/>
                            <w:rPr>
                              <w:rFonts w:ascii="Calibri" w:eastAsia="Calibri" w:hAnsi="Calibri" w:cs="Calibri"/>
                              <w:sz w:val="22"/>
                              <w:szCs w:val="22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rFonts w:ascii="Calibri" w:eastAsia="Calibri" w:hAnsi="Calibri" w:cs="Calibri"/>
                              <w:position w:val="1"/>
                              <w:sz w:val="22"/>
                              <w:szCs w:val="22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D21C61">
                            <w:rPr>
                              <w:rFonts w:ascii="Calibri" w:eastAsia="Calibri" w:hAnsi="Calibri" w:cs="Calibri"/>
                              <w:noProof/>
                              <w:position w:val="1"/>
                              <w:sz w:val="22"/>
                              <w:szCs w:val="22"/>
                            </w:rPr>
                            <w:t>5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8D0EBB3" id="_x0000_t202" coordsize="21600,21600" o:spt="202" path="m,l,21600r21600,l21600,xe">
              <v:stroke joinstyle="miter"/>
              <v:path gradientshapeok="t" o:connecttype="rect"/>
            </v:shapetype>
            <v:shape id="Cuadro de texto 3" o:spid="_x0000_s1026" type="#_x0000_t202" style="position:absolute;margin-left:293pt;margin-top:780.6pt;width:9.6pt;height:13pt;z-index:-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" filled="f" stroked="f">
              <v:textbox inset="0,0,0,0">
                <w:txbxContent>
                  <w:p w14:paraId="6629490C" w14:textId="77777777" w:rsidR="00CB41AA" w:rsidRDefault="00F4246C">
                    <w:pPr>
                      <w:spacing w:line="240" w:lineRule="exact"/>
                      <w:ind w:left="40"/>
                      <w:rPr>
                        <w:rFonts w:ascii="Calibri" w:eastAsia="Calibri" w:hAnsi="Calibri" w:cs="Calibri"/>
                        <w:sz w:val="22"/>
                        <w:szCs w:val="22"/>
                      </w:rPr>
                    </w:pPr>
                    <w:r>
                      <w:fldChar w:fldCharType="begin"/>
                    </w:r>
                    <w:r>
                      <w:rPr>
                        <w:rFonts w:ascii="Calibri" w:eastAsia="Calibri" w:hAnsi="Calibri" w:cs="Calibri"/>
                        <w:position w:val="1"/>
                        <w:sz w:val="22"/>
                        <w:szCs w:val="22"/>
                      </w:rPr>
                      <w:instrText xml:space="preserve"> PAGE </w:instrText>
                    </w:r>
                    <w:r>
                      <w:fldChar w:fldCharType="separate"/>
                    </w:r>
                    <w:r w:rsidR="00D21C61">
                      <w:rPr>
                        <w:rFonts w:ascii="Calibri" w:eastAsia="Calibri" w:hAnsi="Calibri" w:cs="Calibri"/>
                        <w:noProof/>
                        <w:position w:val="1"/>
                        <w:sz w:val="22"/>
                        <w:szCs w:val="22"/>
                      </w:rPr>
                      <w:t>5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1564AF6" w14:textId="77777777" w:rsidR="00D85C51" w:rsidRDefault="00D85C51">
      <w:r>
        <w:separator/>
      </w:r>
    </w:p>
  </w:footnote>
  <w:footnote w:type="continuationSeparator" w:id="0">
    <w:p w14:paraId="34E9D557" w14:textId="77777777" w:rsidR="00D85C51" w:rsidRDefault="00D85C5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7B3E197" w14:textId="77777777" w:rsidR="006221FC" w:rsidRDefault="00D85C51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EE87A26"/>
    <w:multiLevelType w:val="hybridMultilevel"/>
    <w:tmpl w:val="D82A508E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B67C07"/>
    <w:multiLevelType w:val="hybridMultilevel"/>
    <w:tmpl w:val="96388C58"/>
    <w:lvl w:ilvl="0" w:tplc="7B18B5F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3A9D"/>
    <w:rsid w:val="0005342A"/>
    <w:rsid w:val="000E111E"/>
    <w:rsid w:val="000E5067"/>
    <w:rsid w:val="00103E30"/>
    <w:rsid w:val="00131D4C"/>
    <w:rsid w:val="0027685E"/>
    <w:rsid w:val="00280CA3"/>
    <w:rsid w:val="00281ADC"/>
    <w:rsid w:val="00286B51"/>
    <w:rsid w:val="002A602B"/>
    <w:rsid w:val="00360F9D"/>
    <w:rsid w:val="003C1DA8"/>
    <w:rsid w:val="003C506D"/>
    <w:rsid w:val="00454AA9"/>
    <w:rsid w:val="004D54AA"/>
    <w:rsid w:val="005855E1"/>
    <w:rsid w:val="00592AEF"/>
    <w:rsid w:val="005D5A8F"/>
    <w:rsid w:val="005F6BD9"/>
    <w:rsid w:val="00641611"/>
    <w:rsid w:val="0064176A"/>
    <w:rsid w:val="00654EA5"/>
    <w:rsid w:val="006C36F6"/>
    <w:rsid w:val="006F621B"/>
    <w:rsid w:val="00745294"/>
    <w:rsid w:val="007904BC"/>
    <w:rsid w:val="007C41E5"/>
    <w:rsid w:val="009563BF"/>
    <w:rsid w:val="00A1246A"/>
    <w:rsid w:val="00A44A6C"/>
    <w:rsid w:val="00AD79D6"/>
    <w:rsid w:val="00AF3A9D"/>
    <w:rsid w:val="00B31CD5"/>
    <w:rsid w:val="00CB5469"/>
    <w:rsid w:val="00D21C61"/>
    <w:rsid w:val="00D36B7A"/>
    <w:rsid w:val="00D51308"/>
    <w:rsid w:val="00D85C51"/>
    <w:rsid w:val="00DD2145"/>
    <w:rsid w:val="00E250EC"/>
    <w:rsid w:val="00E47988"/>
    <w:rsid w:val="00E55EA5"/>
    <w:rsid w:val="00EF7D54"/>
    <w:rsid w:val="00F21DA1"/>
    <w:rsid w:val="00F4246C"/>
    <w:rsid w:val="00F46B30"/>
    <w:rsid w:val="00F86FF9"/>
    <w:rsid w:val="00F9759D"/>
    <w:rsid w:val="00FC09A3"/>
    <w:rsid w:val="00FE16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37C6EF4"/>
  <w15:chartTrackingRefBased/>
  <w15:docId w15:val="{195CAD62-2776-4BDC-85EC-EBB0481226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3A9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BO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46B30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link w:val="Ttulo3Car"/>
    <w:uiPriority w:val="9"/>
    <w:qFormat/>
    <w:rsid w:val="005855E1"/>
    <w:pPr>
      <w:spacing w:before="100" w:beforeAutospacing="1" w:after="100" w:afterAutospacing="1"/>
      <w:outlineLvl w:val="2"/>
    </w:pPr>
    <w:rPr>
      <w:b/>
      <w:bCs/>
      <w:sz w:val="27"/>
      <w:szCs w:val="27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AF3A9D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AF3A9D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Prrafodelista">
    <w:name w:val="List Paragraph"/>
    <w:basedOn w:val="Normal"/>
    <w:uiPriority w:val="34"/>
    <w:qFormat/>
    <w:rsid w:val="006C36F6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131D4C"/>
    <w:pPr>
      <w:spacing w:before="100" w:beforeAutospacing="1" w:after="100" w:afterAutospacing="1"/>
    </w:pPr>
    <w:rPr>
      <w:sz w:val="24"/>
      <w:szCs w:val="24"/>
      <w:lang w:val="es-ES" w:eastAsia="es-ES"/>
    </w:rPr>
  </w:style>
  <w:style w:type="character" w:customStyle="1" w:styleId="Ttulo3Car">
    <w:name w:val="Título 3 Car"/>
    <w:basedOn w:val="Fuentedeprrafopredeter"/>
    <w:link w:val="Ttulo3"/>
    <w:uiPriority w:val="9"/>
    <w:rsid w:val="005855E1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table" w:styleId="Tablaconcuadrcula">
    <w:name w:val="Table Grid"/>
    <w:basedOn w:val="Tablanormal"/>
    <w:uiPriority w:val="39"/>
    <w:rsid w:val="002A60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2Car">
    <w:name w:val="Título 2 Car"/>
    <w:basedOn w:val="Fuentedeprrafopredeter"/>
    <w:link w:val="Ttulo2"/>
    <w:uiPriority w:val="9"/>
    <w:semiHidden/>
    <w:rsid w:val="00F46B30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styleId="Hipervnculo">
    <w:name w:val="Hyperlink"/>
    <w:basedOn w:val="Fuentedeprrafopredeter"/>
    <w:uiPriority w:val="99"/>
    <w:unhideWhenUsed/>
    <w:rsid w:val="00F46B3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7904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41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44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microsoft.com/office/2007/relationships/hdphoto" Target="media/hdphoto1.wdp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B0A71B-A04C-4BA5-B4F9-8F2CE0E4B7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443</Words>
  <Characters>2437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TuSoft.org</Company>
  <LinksUpToDate>false</LinksUpToDate>
  <CharactersWithSpaces>2875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TuSoft</dc:creator>
  <cp:keywords/>
  <dc:description/>
  <cp:lastModifiedBy>Jose luis Choquevillca villca</cp:lastModifiedBy>
  <cp:revision>3</cp:revision>
  <dcterms:created xsi:type="dcterms:W3CDTF">2021-02-23T21:13:00Z</dcterms:created>
  <dcterms:modified xsi:type="dcterms:W3CDTF">2021-02-23T21:15:00Z</dcterms:modified>
</cp:coreProperties>
</file>