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682" w:rsidRPr="00ED650E" w:rsidRDefault="00ED650E" w:rsidP="00ED650E">
      <w:pPr>
        <w:jc w:val="center"/>
        <w:rPr>
          <w:b/>
          <w:sz w:val="28"/>
          <w:szCs w:val="28"/>
        </w:rPr>
      </w:pPr>
      <w:r w:rsidRPr="00ED650E">
        <w:rPr>
          <w:b/>
          <w:sz w:val="28"/>
          <w:szCs w:val="28"/>
        </w:rPr>
        <w:t xml:space="preserve">Serviço de </w:t>
      </w:r>
      <w:r w:rsidR="00C87F2A">
        <w:rPr>
          <w:b/>
          <w:sz w:val="28"/>
          <w:szCs w:val="28"/>
        </w:rPr>
        <w:t>I</w:t>
      </w:r>
      <w:r w:rsidRPr="00ED650E">
        <w:rPr>
          <w:b/>
          <w:sz w:val="28"/>
          <w:szCs w:val="28"/>
        </w:rPr>
        <w:t xml:space="preserve">nstalação de </w:t>
      </w:r>
      <w:r w:rsidR="00C87F2A">
        <w:rPr>
          <w:b/>
          <w:sz w:val="28"/>
          <w:szCs w:val="28"/>
        </w:rPr>
        <w:t>T</w:t>
      </w:r>
      <w:r w:rsidRPr="00ED650E">
        <w:rPr>
          <w:b/>
          <w:sz w:val="28"/>
          <w:szCs w:val="28"/>
        </w:rPr>
        <w:t>otens</w:t>
      </w:r>
    </w:p>
    <w:p w:rsidR="00ED650E" w:rsidRDefault="00ED650E"/>
    <w:p w:rsidR="00ED650E" w:rsidRDefault="00EC74E3">
      <w:r>
        <w:t>A Genialtec oferece aos seus clientes o serviço de instalação do totem no local indicado pelo cliente.</w:t>
      </w:r>
    </w:p>
    <w:p w:rsidR="00D50EB6" w:rsidRDefault="00EC74E3">
      <w:r>
        <w:t>A instalação</w:t>
      </w:r>
      <w:r w:rsidR="00D50EB6">
        <w:t xml:space="preserve"> consiste em uma visita técnica onde são feitos os seguintes serviços:</w:t>
      </w:r>
    </w:p>
    <w:p w:rsidR="00D50EB6" w:rsidRDefault="00D50EB6" w:rsidP="00824EFC">
      <w:pPr>
        <w:pStyle w:val="PargrafodaLista"/>
        <w:numPr>
          <w:ilvl w:val="0"/>
          <w:numId w:val="1"/>
        </w:numPr>
      </w:pPr>
      <w:r>
        <w:t>Abertura da caixa e retirada do totem da mesma;</w:t>
      </w:r>
    </w:p>
    <w:p w:rsidR="00D50EB6" w:rsidRDefault="00D50EB6" w:rsidP="00824EFC">
      <w:pPr>
        <w:pStyle w:val="PargrafodaLista"/>
        <w:numPr>
          <w:ilvl w:val="0"/>
          <w:numId w:val="1"/>
        </w:numPr>
      </w:pPr>
      <w:r>
        <w:t>Retirada dos plásticos e acessórios de proteção;</w:t>
      </w:r>
    </w:p>
    <w:p w:rsidR="00D50EB6" w:rsidRDefault="00D50EB6" w:rsidP="00824EFC">
      <w:pPr>
        <w:pStyle w:val="PargrafodaLista"/>
        <w:numPr>
          <w:ilvl w:val="0"/>
          <w:numId w:val="1"/>
        </w:numPr>
      </w:pPr>
      <w:r>
        <w:t>Fixação de equipamentos e acessórios que seguem desmontados (</w:t>
      </w:r>
      <w:r w:rsidRPr="00912738">
        <w:rPr>
          <w:i/>
        </w:rPr>
        <w:t>teclados, acessórios, prateleiras</w:t>
      </w:r>
      <w:r>
        <w:t>)</w:t>
      </w:r>
      <w:r w:rsidR="006A7A23">
        <w:t>;</w:t>
      </w:r>
    </w:p>
    <w:p w:rsidR="00824EFC" w:rsidRDefault="00824EFC" w:rsidP="00824EFC">
      <w:pPr>
        <w:pStyle w:val="PargrafodaLista"/>
        <w:numPr>
          <w:ilvl w:val="0"/>
          <w:numId w:val="1"/>
        </w:numPr>
      </w:pPr>
      <w:r>
        <w:t>Conexão de cabos dos equipamentos que acompanham (</w:t>
      </w:r>
      <w:r w:rsidRPr="00912738">
        <w:rPr>
          <w:i/>
        </w:rPr>
        <w:t>que foram comprados da Genialtec para o totem</w:t>
      </w:r>
      <w:r>
        <w:t>) o totem;</w:t>
      </w:r>
    </w:p>
    <w:p w:rsidR="00912738" w:rsidRDefault="00912738" w:rsidP="00824EFC">
      <w:pPr>
        <w:pStyle w:val="PargrafodaLista"/>
        <w:numPr>
          <w:ilvl w:val="0"/>
          <w:numId w:val="1"/>
        </w:numPr>
      </w:pPr>
      <w:r>
        <w:t>Ajuste de tensão, conexão na rede elétrica já instalada nas dependências onde o totem ficará (</w:t>
      </w:r>
      <w:r w:rsidRPr="00912738">
        <w:rPr>
          <w:i/>
        </w:rPr>
        <w:t>as tomadas devem estar devidamente instaladas e em posição onde o cabo do totem alcance, caso contrario não ser</w:t>
      </w:r>
      <w:r>
        <w:rPr>
          <w:i/>
        </w:rPr>
        <w:t>ão</w:t>
      </w:r>
      <w:r w:rsidRPr="00912738">
        <w:rPr>
          <w:i/>
        </w:rPr>
        <w:t xml:space="preserve"> possíve</w:t>
      </w:r>
      <w:r>
        <w:rPr>
          <w:i/>
        </w:rPr>
        <w:t>is</w:t>
      </w:r>
      <w:r w:rsidRPr="00912738">
        <w:rPr>
          <w:i/>
        </w:rPr>
        <w:t xml:space="preserve"> os passos a partir </w:t>
      </w:r>
      <w:proofErr w:type="gramStart"/>
      <w:r w:rsidRPr="00912738">
        <w:rPr>
          <w:i/>
        </w:rPr>
        <w:t xml:space="preserve">do </w:t>
      </w:r>
      <w:r>
        <w:rPr>
          <w:i/>
        </w:rPr>
        <w:t>5</w:t>
      </w:r>
      <w:proofErr w:type="gramEnd"/>
      <w:r>
        <w:t>);</w:t>
      </w:r>
    </w:p>
    <w:p w:rsidR="00912738" w:rsidRDefault="00912738" w:rsidP="00824EFC">
      <w:pPr>
        <w:pStyle w:val="PargrafodaLista"/>
        <w:numPr>
          <w:ilvl w:val="0"/>
          <w:numId w:val="1"/>
        </w:numPr>
      </w:pPr>
      <w:r>
        <w:t>Ligação e funcionamento do totem;</w:t>
      </w:r>
    </w:p>
    <w:p w:rsidR="00824EFC" w:rsidRDefault="00824EFC" w:rsidP="00824EFC">
      <w:pPr>
        <w:pStyle w:val="PargrafodaLista"/>
        <w:numPr>
          <w:ilvl w:val="0"/>
          <w:numId w:val="1"/>
        </w:numPr>
      </w:pPr>
      <w:r>
        <w:t xml:space="preserve">Instalação e configuração de </w:t>
      </w:r>
      <w:proofErr w:type="spellStart"/>
      <w:r>
        <w:t>drivers</w:t>
      </w:r>
      <w:proofErr w:type="spellEnd"/>
      <w:r>
        <w:t xml:space="preserve"> dos equipamentos que acompanham (</w:t>
      </w:r>
      <w:r w:rsidRPr="00912738">
        <w:rPr>
          <w:i/>
        </w:rPr>
        <w:t>que foram comprados da Genialtec para o totem</w:t>
      </w:r>
      <w:r>
        <w:t>) o totem;</w:t>
      </w:r>
    </w:p>
    <w:p w:rsidR="00912738" w:rsidRDefault="00912738" w:rsidP="00912738">
      <w:pPr>
        <w:pStyle w:val="PargrafodaLista"/>
        <w:numPr>
          <w:ilvl w:val="0"/>
          <w:numId w:val="1"/>
        </w:numPr>
      </w:pPr>
      <w:r>
        <w:t>Teste de funcionalidade dos equipamentos que acompanham (</w:t>
      </w:r>
      <w:r w:rsidRPr="00912738">
        <w:rPr>
          <w:i/>
        </w:rPr>
        <w:t>que foram comprados da Genialtec para o totem</w:t>
      </w:r>
      <w:r>
        <w:t>) o totem;</w:t>
      </w:r>
    </w:p>
    <w:p w:rsidR="00E37DB2" w:rsidRDefault="00912738" w:rsidP="00912738">
      <w:r>
        <w:t>Não fazem parte da instalação do totem</w:t>
      </w:r>
      <w:r w:rsidR="00E37DB2">
        <w:t>:</w:t>
      </w:r>
    </w:p>
    <w:p w:rsidR="00912738" w:rsidRDefault="00E37DB2" w:rsidP="00E37DB2">
      <w:pPr>
        <w:pStyle w:val="PargrafodaLista"/>
        <w:numPr>
          <w:ilvl w:val="0"/>
          <w:numId w:val="2"/>
        </w:numPr>
      </w:pPr>
      <w:r>
        <w:t>S</w:t>
      </w:r>
      <w:r w:rsidR="00912738">
        <w:t xml:space="preserve">erviços relacionados à construção civil, rede elétrica ou qualquer outra relacionada </w:t>
      </w:r>
      <w:r>
        <w:t>à</w:t>
      </w:r>
      <w:r w:rsidR="00912738">
        <w:t xml:space="preserve"> infra-estrutura necessária para fu</w:t>
      </w:r>
      <w:r>
        <w:t>ncionamento e operação do totem;</w:t>
      </w:r>
    </w:p>
    <w:p w:rsidR="00E37DB2" w:rsidRDefault="00E37DB2" w:rsidP="00E37DB2">
      <w:pPr>
        <w:pStyle w:val="PargrafodaLista"/>
        <w:numPr>
          <w:ilvl w:val="0"/>
          <w:numId w:val="2"/>
        </w:numPr>
      </w:pPr>
      <w:r>
        <w:t xml:space="preserve">Instalações de softwares, </w:t>
      </w:r>
      <w:proofErr w:type="spellStart"/>
      <w:r>
        <w:t>drivers</w:t>
      </w:r>
      <w:proofErr w:type="spellEnd"/>
      <w:r>
        <w:t xml:space="preserve"> ou sistemas operacionais que não acompanharam o totem;</w:t>
      </w:r>
    </w:p>
    <w:p w:rsidR="00912738" w:rsidRDefault="00912738" w:rsidP="00912738">
      <w:r>
        <w:t xml:space="preserve">O serviço de instalação deve ser pré-agendado com </w:t>
      </w:r>
      <w:r w:rsidR="00E37DB2">
        <w:t>o departamento</w:t>
      </w:r>
      <w:r>
        <w:t xml:space="preserve"> </w:t>
      </w:r>
      <w:r w:rsidR="00E37DB2">
        <w:t xml:space="preserve">de </w:t>
      </w:r>
      <w:r>
        <w:t xml:space="preserve">suporte </w:t>
      </w:r>
      <w:r w:rsidR="00E37DB2">
        <w:t>da Genialtec através de e-mail. Só serão realizadas instalações agendadas em que o solicitante tenha concordado com as condições comerciais e de instalação e tenha recebido a confirmação por e-mail do serviço.</w:t>
      </w:r>
    </w:p>
    <w:p w:rsidR="00E37DB2" w:rsidRDefault="00E37DB2" w:rsidP="00912738">
      <w:r>
        <w:t>Instalações agendadas em que o solicitante não se encontre, no local e horário, agendados serão cobradas como taxa de deslocamento.</w:t>
      </w:r>
    </w:p>
    <w:p w:rsidR="00DB5846" w:rsidRDefault="00DB5846" w:rsidP="00912738">
      <w:r>
        <w:t>O valor do Serviço de instalação encontra-se na tabela de preços.</w:t>
      </w:r>
    </w:p>
    <w:sectPr w:rsidR="00DB5846" w:rsidSect="00DC16C7">
      <w:footerReference w:type="default" r:id="rId7"/>
      <w:pgSz w:w="11906" w:h="16838"/>
      <w:pgMar w:top="198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6C7" w:rsidRDefault="00DC16C7" w:rsidP="00DC16C7">
      <w:pPr>
        <w:spacing w:after="0" w:line="240" w:lineRule="auto"/>
      </w:pPr>
      <w:r>
        <w:separator/>
      </w:r>
    </w:p>
  </w:endnote>
  <w:endnote w:type="continuationSeparator" w:id="1">
    <w:p w:rsidR="00DC16C7" w:rsidRDefault="00DC16C7" w:rsidP="00DC1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79601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DC16C7" w:rsidRDefault="00DC16C7">
            <w:pPr>
              <w:pStyle w:val="Rodap"/>
              <w:jc w:val="right"/>
            </w:pPr>
            <w:r>
              <w:t xml:space="preserve">Página </w:t>
            </w:r>
            <w:r w:rsidR="00BA2B8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A2B87">
              <w:rPr>
                <w:b/>
                <w:sz w:val="24"/>
                <w:szCs w:val="24"/>
              </w:rPr>
              <w:fldChar w:fldCharType="separate"/>
            </w:r>
            <w:r w:rsidR="00752694">
              <w:rPr>
                <w:b/>
                <w:noProof/>
              </w:rPr>
              <w:t>1</w:t>
            </w:r>
            <w:r w:rsidR="00BA2B87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BA2B8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A2B87">
              <w:rPr>
                <w:b/>
                <w:sz w:val="24"/>
                <w:szCs w:val="24"/>
              </w:rPr>
              <w:fldChar w:fldCharType="separate"/>
            </w:r>
            <w:r w:rsidR="00752694">
              <w:rPr>
                <w:b/>
                <w:noProof/>
              </w:rPr>
              <w:t>1</w:t>
            </w:r>
            <w:r w:rsidR="00BA2B8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C16C7" w:rsidRDefault="00DC16C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6C7" w:rsidRDefault="00DC16C7" w:rsidP="00DC16C7">
      <w:pPr>
        <w:spacing w:after="0" w:line="240" w:lineRule="auto"/>
      </w:pPr>
      <w:r>
        <w:separator/>
      </w:r>
    </w:p>
  </w:footnote>
  <w:footnote w:type="continuationSeparator" w:id="1">
    <w:p w:rsidR="00DC16C7" w:rsidRDefault="00DC16C7" w:rsidP="00DC1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795D2C"/>
    <w:multiLevelType w:val="hybridMultilevel"/>
    <w:tmpl w:val="8D3C996A"/>
    <w:lvl w:ilvl="0" w:tplc="9D38FF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5B3F3D"/>
    <w:multiLevelType w:val="hybridMultilevel"/>
    <w:tmpl w:val="88B89B4E"/>
    <w:lvl w:ilvl="0" w:tplc="6B76E7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650E"/>
    <w:rsid w:val="00002258"/>
    <w:rsid w:val="002F111F"/>
    <w:rsid w:val="0056578F"/>
    <w:rsid w:val="006A7A23"/>
    <w:rsid w:val="00752694"/>
    <w:rsid w:val="00824EFC"/>
    <w:rsid w:val="00912738"/>
    <w:rsid w:val="00BA2B87"/>
    <w:rsid w:val="00C87F2A"/>
    <w:rsid w:val="00D50EB6"/>
    <w:rsid w:val="00DB5846"/>
    <w:rsid w:val="00DC16C7"/>
    <w:rsid w:val="00E37DB2"/>
    <w:rsid w:val="00EC74E3"/>
    <w:rsid w:val="00ED650E"/>
    <w:rsid w:val="00FB1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6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4EF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DC1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C16C7"/>
  </w:style>
  <w:style w:type="paragraph" w:styleId="Rodap">
    <w:name w:val="footer"/>
    <w:basedOn w:val="Normal"/>
    <w:link w:val="RodapChar"/>
    <w:uiPriority w:val="99"/>
    <w:unhideWhenUsed/>
    <w:rsid w:val="00DC1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16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281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Notebook</cp:lastModifiedBy>
  <cp:revision>9</cp:revision>
  <cp:lastPrinted>2012-03-20T15:05:00Z</cp:lastPrinted>
  <dcterms:created xsi:type="dcterms:W3CDTF">2012-02-23T13:26:00Z</dcterms:created>
  <dcterms:modified xsi:type="dcterms:W3CDTF">2012-03-20T15:06:00Z</dcterms:modified>
</cp:coreProperties>
</file>