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891.2598425196836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Nomenclatura y Permisos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ara ordenar cronológicamente (año-mes-día) .</w:t>
        <w:br w:type="textWrapping"/>
      </w:r>
    </w:p>
    <w:p w:rsidR="00000000" w:rsidDel="00000000" w:rsidP="00000000" w:rsidRDefault="00000000" w:rsidRPr="00000000" w14:paraId="00000005">
      <w:pPr>
        <w:ind w:left="-850.3937007874016" w:right="-891.2598425196836" w:firstLine="0"/>
        <w:rPr/>
      </w:pPr>
      <w:r w:rsidDel="00000000" w:rsidR="00000000" w:rsidRPr="00000000">
        <w:rPr>
          <w:b w:val="1"/>
          <w:rtl w:val="0"/>
        </w:rPr>
        <w:t xml:space="preserve">Área:</w:t>
      </w:r>
      <w:r w:rsidDel="00000000" w:rsidR="00000000" w:rsidRPr="00000000">
        <w:rPr>
          <w:rtl w:val="0"/>
        </w:rPr>
        <w:t xml:space="preserve"> Nombre del departamento o área (Desarrollo, Soporte, Administración, RRHH).</w:t>
        <w:br w:type="textWrapping"/>
      </w:r>
    </w:p>
    <w:p w:rsidR="00000000" w:rsidDel="00000000" w:rsidP="00000000" w:rsidRDefault="00000000" w:rsidRPr="00000000" w14:paraId="00000006">
      <w:pPr>
        <w:ind w:left="-850.3937007874016" w:right="-891.2598425196836" w:firstLine="0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Tipo de documento (Informe, Contrato, Manual, Ticket, etc.).</w:t>
        <w:br w:type="textWrapping"/>
      </w:r>
    </w:p>
    <w:p w:rsidR="00000000" w:rsidDel="00000000" w:rsidP="00000000" w:rsidRDefault="00000000" w:rsidRPr="00000000" w14:paraId="00000007">
      <w:pPr>
        <w:ind w:left="-850.3937007874016" w:right="-891.2598425196836" w:firstLine="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Palabras clave que expliquen brevemente el contenido.</w:t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right="-891.2598425196836" w:firstLine="0"/>
        <w:rPr/>
      </w:pPr>
      <w:r w:rsidDel="00000000" w:rsidR="00000000" w:rsidRPr="00000000">
        <w:rPr>
          <w:b w:val="1"/>
          <w:rtl w:val="0"/>
        </w:rPr>
        <w:t xml:space="preserve">Versión del archivo:</w:t>
      </w:r>
      <w:r w:rsidDel="00000000" w:rsidR="00000000" w:rsidRPr="00000000">
        <w:rPr>
          <w:rtl w:val="0"/>
        </w:rPr>
        <w:t xml:space="preserve"> Número de versión, ejemplo v1, v2...</w:t>
        <w:br w:type="textWrapping"/>
      </w:r>
    </w:p>
    <w:p w:rsidR="00000000" w:rsidDel="00000000" w:rsidP="00000000" w:rsidRDefault="00000000" w:rsidRPr="00000000" w14:paraId="0000000A">
      <w:pPr>
        <w:ind w:left="-850.3937007874016" w:right="-891.2598425196836" w:firstLine="0"/>
        <w:rPr/>
      </w:pPr>
      <w:r w:rsidDel="00000000" w:rsidR="00000000" w:rsidRPr="00000000">
        <w:rPr>
          <w:b w:val="1"/>
          <w:rtl w:val="0"/>
        </w:rPr>
        <w:t xml:space="preserve">Extensión:</w:t>
      </w:r>
      <w:r w:rsidDel="00000000" w:rsidR="00000000" w:rsidRPr="00000000">
        <w:rPr>
          <w:rtl w:val="0"/>
        </w:rPr>
        <w:t xml:space="preserve"> Formato o Extensión del archivo (.pdf, .docx, .xlsx, etc.)</w:t>
      </w:r>
    </w:p>
    <w:p w:rsidR="00000000" w:rsidDel="00000000" w:rsidP="00000000" w:rsidRDefault="00000000" w:rsidRPr="00000000" w14:paraId="0000000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89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0D">
      <w:pPr>
        <w:ind w:left="-850.3937007874016" w:right="-891.2598425196836" w:firstLine="0"/>
        <w:rPr>
          <w:rFonts w:ascii="Roboto Mono" w:cs="Roboto Mono" w:eastAsia="Roboto Mono" w:hAnsi="Roboto Mono"/>
          <w:color w:val="0000ff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highlight w:val="white"/>
          <w:rtl w:val="0"/>
        </w:rPr>
        <w:t xml:space="preserve">2025-06-09_Desarrollo_Informe_ProyectoX_v1.docx</w:t>
      </w:r>
    </w:p>
    <w:p w:rsidR="00000000" w:rsidDel="00000000" w:rsidP="00000000" w:rsidRDefault="00000000" w:rsidRPr="00000000" w14:paraId="0000000E">
      <w:pPr>
        <w:ind w:left="-850.3937007874016" w:right="-891.2598425196836" w:firstLine="0"/>
        <w:rPr>
          <w:rFonts w:ascii="Roboto Mono" w:cs="Roboto Mono" w:eastAsia="Roboto Mono" w:hAnsi="Roboto Mono"/>
          <w:color w:val="0000ff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highlight w:val="white"/>
          <w:rtl w:val="0"/>
        </w:rPr>
        <w:t xml:space="preserve">2025-06-09_RRHH_Contrato_EmpleadoJoni_v2.pdf</w:t>
      </w:r>
    </w:p>
    <w:p w:rsidR="00000000" w:rsidDel="00000000" w:rsidP="00000000" w:rsidRDefault="00000000" w:rsidRPr="00000000" w14:paraId="0000000F">
      <w:pPr>
        <w:ind w:left="-850.3937007874016" w:right="-891.2598425196836" w:firstLine="0"/>
        <w:rPr>
          <w:rFonts w:ascii="Roboto Mono" w:cs="Roboto Mono" w:eastAsia="Roboto Mono" w:hAnsi="Roboto Mono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right="-891.2598425196836" w:firstLine="0"/>
        <w:rPr>
          <w:rFonts w:ascii="Roboto Mono" w:cs="Roboto Mono" w:eastAsia="Roboto Mono" w:hAnsi="Roboto Mono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right="-891.2598425196836" w:firstLine="0"/>
        <w:rPr>
          <w:rFonts w:ascii="Roboto Mono" w:cs="Roboto Mono" w:eastAsia="Roboto Mono" w:hAnsi="Roboto Mono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right="-891.2598425196836" w:firstLine="0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0.3937007874016" w:right="-891.2598425196836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Carpeta/Área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Usuarios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Acceso</w:t>
      </w:r>
    </w:p>
    <w:p w:rsidR="00000000" w:rsidDel="00000000" w:rsidP="00000000" w:rsidRDefault="00000000" w:rsidRPr="00000000" w14:paraId="00000014">
      <w:pPr>
        <w:ind w:left="-850.3937007874016" w:right="-891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right="-891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Desarrollo</w:t>
        <w:tab/>
        <w:tab/>
        <w:tab/>
        <w:tab/>
        <w:t xml:space="preserve">Equipo de Desarrollo, gerencia</w:t>
        <w:tab/>
        <w:tab/>
        <w:tab/>
        <w:t xml:space="preserve">Editor</w:t>
      </w:r>
    </w:p>
    <w:p w:rsidR="00000000" w:rsidDel="00000000" w:rsidP="00000000" w:rsidRDefault="00000000" w:rsidRPr="00000000" w14:paraId="00000016">
      <w:pPr>
        <w:ind w:left="-850.3937007874016" w:right="-891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0.3937007874016" w:right="-891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Soporte</w:t>
        <w:tab/>
        <w:tab/>
        <w:tab/>
        <w:tab/>
        <w:tab/>
        <w:t xml:space="preserve">Equipo de soporte, gerencia</w:t>
        <w:tab/>
        <w:tab/>
        <w:tab/>
        <w:tab/>
        <w:t xml:space="preserve">Editor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right="-891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Administración</w:t>
        <w:tab/>
        <w:tab/>
        <w:tab/>
        <w:tab/>
        <w:t xml:space="preserve">Personal administrativo, gerencia</w:t>
        <w:tab/>
        <w:tab/>
        <w:tab/>
        <w:t xml:space="preserve">Editor</w:t>
      </w:r>
    </w:p>
    <w:p w:rsidR="00000000" w:rsidDel="00000000" w:rsidP="00000000" w:rsidRDefault="00000000" w:rsidRPr="00000000" w14:paraId="0000001A">
      <w:pPr>
        <w:ind w:left="-850.3937007874016" w:right="-891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50.3937007874016" w:right="-891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Recursos Humanos</w:t>
        <w:tab/>
        <w:tab/>
        <w:tab/>
        <w:t xml:space="preserve">Equipo RRHH, gerencia</w:t>
        <w:tab/>
        <w:tab/>
        <w:tab/>
        <w:tab/>
        <w:t xml:space="preserve">Editor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