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-Accent1"/>
        <w:tblW w:w="7836" w:type="dxa"/>
        <w:tblLook w:val="06A0" w:firstRow="1" w:lastRow="0" w:firstColumn="1" w:lastColumn="0" w:noHBand="1" w:noVBand="1"/>
      </w:tblPr>
      <w:tblGrid>
        <w:gridCol w:w="2319"/>
        <w:gridCol w:w="873"/>
        <w:gridCol w:w="1165"/>
        <w:gridCol w:w="640"/>
        <w:gridCol w:w="1198"/>
        <w:gridCol w:w="626"/>
        <w:gridCol w:w="1003"/>
        <w:gridCol w:w="12"/>
      </w:tblGrid>
      <w:tr w:rsidR="00CA51A4" w:rsidRPr="005F5FD2" w14:paraId="1717704B" w14:textId="77777777" w:rsidTr="00D00B7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2" w:type="dxa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vMerge w:val="restart"/>
            <w:shd w:val="clear" w:color="auto" w:fill="C1E4F5" w:themeFill="accent1" w:themeFillTint="33"/>
            <w:vAlign w:val="center"/>
            <w:hideMark/>
          </w:tcPr>
          <w:p w14:paraId="59856278" w14:textId="77777777" w:rsidR="00CA51A4" w:rsidRPr="005F5FD2" w:rsidRDefault="00CA51A4" w:rsidP="00D00B7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Худалдан авах ажиллагаанд мөрдөх журам</w:t>
            </w:r>
          </w:p>
        </w:tc>
        <w:tc>
          <w:tcPr>
            <w:tcW w:w="2038" w:type="dxa"/>
            <w:gridSpan w:val="2"/>
            <w:shd w:val="clear" w:color="auto" w:fill="C1E4F5" w:themeFill="accent1" w:themeFillTint="33"/>
            <w:noWrap/>
            <w:vAlign w:val="center"/>
            <w:hideMark/>
          </w:tcPr>
          <w:p w14:paraId="6D1F80F7" w14:textId="77777777" w:rsidR="00CA51A4" w:rsidRPr="005F5FD2" w:rsidRDefault="00CA51A4" w:rsidP="00D00B7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Нийт төлөвлөгөө</w:t>
            </w:r>
          </w:p>
        </w:tc>
        <w:tc>
          <w:tcPr>
            <w:tcW w:w="1838" w:type="dxa"/>
            <w:gridSpan w:val="2"/>
            <w:shd w:val="clear" w:color="auto" w:fill="C1E4F5" w:themeFill="accent1" w:themeFillTint="33"/>
            <w:noWrap/>
            <w:vAlign w:val="center"/>
            <w:hideMark/>
          </w:tcPr>
          <w:p w14:paraId="6CA368BB" w14:textId="77777777" w:rsidR="00CA51A4" w:rsidRPr="005F5FD2" w:rsidRDefault="00CA51A4" w:rsidP="00D00B7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Нийт тайлан</w:t>
            </w:r>
          </w:p>
        </w:tc>
        <w:tc>
          <w:tcPr>
            <w:tcW w:w="1629" w:type="dxa"/>
            <w:gridSpan w:val="2"/>
            <w:shd w:val="clear" w:color="auto" w:fill="C1E4F5" w:themeFill="accent1" w:themeFillTint="33"/>
            <w:noWrap/>
            <w:vAlign w:val="center"/>
            <w:hideMark/>
          </w:tcPr>
          <w:p w14:paraId="53F5C871" w14:textId="77777777" w:rsidR="00CA51A4" w:rsidRPr="005F5FD2" w:rsidRDefault="00CA51A4" w:rsidP="00D00B7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Зөрүү</w:t>
            </w:r>
          </w:p>
        </w:tc>
      </w:tr>
      <w:tr w:rsidR="00CA51A4" w:rsidRPr="005F5FD2" w14:paraId="14682784" w14:textId="77777777" w:rsidTr="00D00B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vMerge/>
            <w:shd w:val="clear" w:color="auto" w:fill="C1E4F5" w:themeFill="accent1" w:themeFillTint="33"/>
            <w:hideMark/>
          </w:tcPr>
          <w:p w14:paraId="793BAD88" w14:textId="77777777" w:rsidR="00CA51A4" w:rsidRPr="005F5FD2" w:rsidRDefault="00CA51A4" w:rsidP="00D00B7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C1E4F5" w:themeFill="accent1" w:themeFillTint="33"/>
            <w:noWrap/>
            <w:vAlign w:val="center"/>
            <w:hideMark/>
          </w:tcPr>
          <w:p w14:paraId="017D34C5" w14:textId="77777777" w:rsidR="00CA51A4" w:rsidRPr="005F5FD2" w:rsidRDefault="00CA51A4" w:rsidP="00D00B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Тоо</w:t>
            </w:r>
          </w:p>
        </w:tc>
        <w:tc>
          <w:tcPr>
            <w:tcW w:w="1165" w:type="dxa"/>
            <w:shd w:val="clear" w:color="auto" w:fill="C1E4F5" w:themeFill="accent1" w:themeFillTint="33"/>
            <w:vAlign w:val="center"/>
            <w:hideMark/>
          </w:tcPr>
          <w:p w14:paraId="3B5E0E82" w14:textId="77777777" w:rsidR="00CA51A4" w:rsidRPr="005F5FD2" w:rsidRDefault="00CA51A4" w:rsidP="00D00B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Мөнгөн дүн</w:t>
            </w:r>
          </w:p>
        </w:tc>
        <w:tc>
          <w:tcPr>
            <w:tcW w:w="640" w:type="dxa"/>
            <w:shd w:val="clear" w:color="auto" w:fill="C1E4F5" w:themeFill="accent1" w:themeFillTint="33"/>
            <w:noWrap/>
            <w:vAlign w:val="center"/>
            <w:hideMark/>
          </w:tcPr>
          <w:p w14:paraId="225F59C3" w14:textId="77777777" w:rsidR="00CA51A4" w:rsidRPr="005F5FD2" w:rsidRDefault="00CA51A4" w:rsidP="00D00B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Тоо</w:t>
            </w:r>
          </w:p>
        </w:tc>
        <w:tc>
          <w:tcPr>
            <w:tcW w:w="1198" w:type="dxa"/>
            <w:shd w:val="clear" w:color="auto" w:fill="C1E4F5" w:themeFill="accent1" w:themeFillTint="33"/>
            <w:vAlign w:val="center"/>
            <w:hideMark/>
          </w:tcPr>
          <w:p w14:paraId="3F034630" w14:textId="77777777" w:rsidR="00CA51A4" w:rsidRPr="005F5FD2" w:rsidRDefault="00CA51A4" w:rsidP="00D00B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Мөнгөн дүн</w:t>
            </w:r>
          </w:p>
        </w:tc>
        <w:tc>
          <w:tcPr>
            <w:tcW w:w="626" w:type="dxa"/>
            <w:shd w:val="clear" w:color="auto" w:fill="C1E4F5" w:themeFill="accent1" w:themeFillTint="33"/>
            <w:noWrap/>
            <w:vAlign w:val="center"/>
            <w:hideMark/>
          </w:tcPr>
          <w:p w14:paraId="7BA869B0" w14:textId="77777777" w:rsidR="00CA51A4" w:rsidRPr="005F5FD2" w:rsidRDefault="00CA51A4" w:rsidP="00D00B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Тоо</w:t>
            </w:r>
          </w:p>
        </w:tc>
        <w:tc>
          <w:tcPr>
            <w:tcW w:w="1015" w:type="dxa"/>
            <w:gridSpan w:val="2"/>
            <w:shd w:val="clear" w:color="auto" w:fill="C1E4F5" w:themeFill="accent1" w:themeFillTint="33"/>
            <w:vAlign w:val="center"/>
            <w:hideMark/>
          </w:tcPr>
          <w:p w14:paraId="06EB855E" w14:textId="77777777" w:rsidR="00CA51A4" w:rsidRPr="005F5FD2" w:rsidRDefault="00CA51A4" w:rsidP="00D00B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Мөнгөн дүн</w:t>
            </w:r>
          </w:p>
        </w:tc>
      </w:tr>
      <w:tr w:rsidR="00CA51A4" w:rsidRPr="005F5FD2" w14:paraId="626B36A5" w14:textId="77777777" w:rsidTr="00D00B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noWrap/>
            <w:hideMark/>
          </w:tcPr>
          <w:p w14:paraId="7AC0A78D" w14:textId="77777777" w:rsidR="00CA51A4" w:rsidRPr="005F5FD2" w:rsidRDefault="00CA51A4" w:rsidP="00D00B76">
            <w:pPr>
              <w:spacing w:after="0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Нээлттэй тендер шалгаруулалт</w:t>
            </w:r>
          </w:p>
        </w:tc>
        <w:tc>
          <w:tcPr>
            <w:tcW w:w="873" w:type="dxa"/>
            <w:noWrap/>
            <w:hideMark/>
          </w:tcPr>
          <w:p w14:paraId="4BE8B9B1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90</w:t>
            </w:r>
          </w:p>
        </w:tc>
        <w:tc>
          <w:tcPr>
            <w:tcW w:w="1165" w:type="dxa"/>
            <w:noWrap/>
            <w:hideMark/>
          </w:tcPr>
          <w:p w14:paraId="3A28A3AD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118,490.2</w:t>
            </w:r>
          </w:p>
        </w:tc>
        <w:tc>
          <w:tcPr>
            <w:tcW w:w="640" w:type="dxa"/>
            <w:noWrap/>
            <w:hideMark/>
          </w:tcPr>
          <w:p w14:paraId="441BFEA9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83</w:t>
            </w:r>
          </w:p>
        </w:tc>
        <w:tc>
          <w:tcPr>
            <w:tcW w:w="1198" w:type="dxa"/>
            <w:noWrap/>
            <w:hideMark/>
          </w:tcPr>
          <w:p w14:paraId="010578EF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100,342.4</w:t>
            </w:r>
          </w:p>
        </w:tc>
        <w:tc>
          <w:tcPr>
            <w:tcW w:w="626" w:type="dxa"/>
            <w:noWrap/>
            <w:hideMark/>
          </w:tcPr>
          <w:p w14:paraId="49FD0CA4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015" w:type="dxa"/>
            <w:gridSpan w:val="2"/>
            <w:noWrap/>
            <w:hideMark/>
          </w:tcPr>
          <w:p w14:paraId="0BDAC2AE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18,147.8</w:t>
            </w:r>
          </w:p>
        </w:tc>
      </w:tr>
      <w:tr w:rsidR="00CA51A4" w:rsidRPr="005F5FD2" w14:paraId="5EA2B896" w14:textId="77777777" w:rsidTr="00D00B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noWrap/>
            <w:hideMark/>
          </w:tcPr>
          <w:p w14:paraId="461C42F0" w14:textId="77777777" w:rsidR="00CA51A4" w:rsidRPr="005F5FD2" w:rsidRDefault="00CA51A4" w:rsidP="00D00B76">
            <w:pPr>
              <w:spacing w:after="0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Харьцуулалтын арга</w:t>
            </w:r>
          </w:p>
        </w:tc>
        <w:tc>
          <w:tcPr>
            <w:tcW w:w="873" w:type="dxa"/>
            <w:noWrap/>
            <w:hideMark/>
          </w:tcPr>
          <w:p w14:paraId="4540D9B6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76</w:t>
            </w:r>
          </w:p>
        </w:tc>
        <w:tc>
          <w:tcPr>
            <w:tcW w:w="1165" w:type="dxa"/>
            <w:noWrap/>
            <w:hideMark/>
          </w:tcPr>
          <w:p w14:paraId="63ED03DD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4,055.0</w:t>
            </w:r>
          </w:p>
        </w:tc>
        <w:tc>
          <w:tcPr>
            <w:tcW w:w="640" w:type="dxa"/>
            <w:noWrap/>
            <w:hideMark/>
          </w:tcPr>
          <w:p w14:paraId="16BA32F1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  <w:tc>
          <w:tcPr>
            <w:tcW w:w="1198" w:type="dxa"/>
            <w:noWrap/>
            <w:hideMark/>
          </w:tcPr>
          <w:p w14:paraId="0041127C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2,614.9</w:t>
            </w:r>
          </w:p>
        </w:tc>
        <w:tc>
          <w:tcPr>
            <w:tcW w:w="626" w:type="dxa"/>
            <w:noWrap/>
            <w:hideMark/>
          </w:tcPr>
          <w:p w14:paraId="5B6EC4BC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  <w:tc>
          <w:tcPr>
            <w:tcW w:w="1015" w:type="dxa"/>
            <w:gridSpan w:val="2"/>
            <w:noWrap/>
            <w:hideMark/>
          </w:tcPr>
          <w:p w14:paraId="437E4826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1,440.1</w:t>
            </w:r>
          </w:p>
        </w:tc>
      </w:tr>
      <w:tr w:rsidR="00CA51A4" w:rsidRPr="005F5FD2" w14:paraId="01CF34CC" w14:textId="77777777" w:rsidTr="00D00B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noWrap/>
            <w:hideMark/>
          </w:tcPr>
          <w:p w14:paraId="23904A14" w14:textId="77777777" w:rsidR="00CA51A4" w:rsidRPr="005F5FD2" w:rsidRDefault="00CA51A4" w:rsidP="00D00B76">
            <w:pPr>
              <w:spacing w:after="0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Шууд худалдан авалт</w:t>
            </w:r>
          </w:p>
        </w:tc>
        <w:tc>
          <w:tcPr>
            <w:tcW w:w="873" w:type="dxa"/>
            <w:noWrap/>
            <w:hideMark/>
          </w:tcPr>
          <w:p w14:paraId="7176B735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195</w:t>
            </w:r>
          </w:p>
        </w:tc>
        <w:tc>
          <w:tcPr>
            <w:tcW w:w="1165" w:type="dxa"/>
            <w:noWrap/>
            <w:hideMark/>
          </w:tcPr>
          <w:p w14:paraId="725F5334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2,085.6</w:t>
            </w:r>
          </w:p>
        </w:tc>
        <w:tc>
          <w:tcPr>
            <w:tcW w:w="640" w:type="dxa"/>
            <w:noWrap/>
            <w:hideMark/>
          </w:tcPr>
          <w:p w14:paraId="4E07E1E8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716</w:t>
            </w:r>
          </w:p>
        </w:tc>
        <w:tc>
          <w:tcPr>
            <w:tcW w:w="1198" w:type="dxa"/>
            <w:noWrap/>
            <w:hideMark/>
          </w:tcPr>
          <w:p w14:paraId="1F727067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5,952.0</w:t>
            </w:r>
          </w:p>
        </w:tc>
        <w:tc>
          <w:tcPr>
            <w:tcW w:w="626" w:type="dxa"/>
            <w:noWrap/>
            <w:hideMark/>
          </w:tcPr>
          <w:p w14:paraId="044EE135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521</w:t>
            </w:r>
          </w:p>
        </w:tc>
        <w:tc>
          <w:tcPr>
            <w:tcW w:w="1015" w:type="dxa"/>
            <w:gridSpan w:val="2"/>
            <w:noWrap/>
            <w:hideMark/>
          </w:tcPr>
          <w:p w14:paraId="61227429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3,866.4</w:t>
            </w:r>
          </w:p>
        </w:tc>
      </w:tr>
      <w:tr w:rsidR="00CA51A4" w:rsidRPr="005F5FD2" w14:paraId="6631F8AB" w14:textId="77777777" w:rsidTr="00D00B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noWrap/>
            <w:hideMark/>
          </w:tcPr>
          <w:p w14:paraId="052918CE" w14:textId="77777777" w:rsidR="00CA51A4" w:rsidRPr="005F5FD2" w:rsidRDefault="00CA51A4" w:rsidP="00D00B76">
            <w:pPr>
              <w:spacing w:after="0"/>
              <w:jc w:val="left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8"/>
                <w:szCs w:val="18"/>
              </w:rPr>
              <w:t>Гэрээ шууд байгуулах</w:t>
            </w:r>
          </w:p>
        </w:tc>
        <w:tc>
          <w:tcPr>
            <w:tcW w:w="873" w:type="dxa"/>
            <w:noWrap/>
            <w:hideMark/>
          </w:tcPr>
          <w:p w14:paraId="14A94E23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5" w:type="dxa"/>
            <w:noWrap/>
            <w:hideMark/>
          </w:tcPr>
          <w:p w14:paraId="3E276122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640" w:type="dxa"/>
            <w:noWrap/>
            <w:hideMark/>
          </w:tcPr>
          <w:p w14:paraId="07C62A70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198" w:type="dxa"/>
            <w:noWrap/>
            <w:hideMark/>
          </w:tcPr>
          <w:p w14:paraId="5856B4A5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4,365.3</w:t>
            </w:r>
          </w:p>
        </w:tc>
        <w:tc>
          <w:tcPr>
            <w:tcW w:w="626" w:type="dxa"/>
            <w:noWrap/>
            <w:hideMark/>
          </w:tcPr>
          <w:p w14:paraId="115D135B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1015" w:type="dxa"/>
            <w:gridSpan w:val="2"/>
            <w:noWrap/>
            <w:hideMark/>
          </w:tcPr>
          <w:p w14:paraId="3ABC55BD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sz w:val="18"/>
                <w:szCs w:val="18"/>
              </w:rPr>
              <w:t>4,365.3</w:t>
            </w:r>
          </w:p>
        </w:tc>
      </w:tr>
      <w:tr w:rsidR="00CA51A4" w:rsidRPr="005F5FD2" w14:paraId="1D1A7039" w14:textId="77777777" w:rsidTr="00D00B7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9" w:type="dxa"/>
            <w:noWrap/>
            <w:hideMark/>
          </w:tcPr>
          <w:p w14:paraId="261D9D20" w14:textId="77777777" w:rsidR="00CA51A4" w:rsidRPr="005F5FD2" w:rsidRDefault="00CA51A4" w:rsidP="00D00B76">
            <w:pPr>
              <w:spacing w:after="0"/>
              <w:jc w:val="lef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Нийт</w:t>
            </w:r>
          </w:p>
        </w:tc>
        <w:tc>
          <w:tcPr>
            <w:tcW w:w="873" w:type="dxa"/>
            <w:noWrap/>
            <w:hideMark/>
          </w:tcPr>
          <w:p w14:paraId="5921A8C5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361</w:t>
            </w:r>
          </w:p>
        </w:tc>
        <w:tc>
          <w:tcPr>
            <w:tcW w:w="1165" w:type="dxa"/>
            <w:noWrap/>
            <w:hideMark/>
          </w:tcPr>
          <w:p w14:paraId="7B5466BA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124,630.8</w:t>
            </w:r>
          </w:p>
        </w:tc>
        <w:tc>
          <w:tcPr>
            <w:tcW w:w="640" w:type="dxa"/>
            <w:noWrap/>
            <w:hideMark/>
          </w:tcPr>
          <w:p w14:paraId="6FF5F39D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865</w:t>
            </w:r>
          </w:p>
        </w:tc>
        <w:tc>
          <w:tcPr>
            <w:tcW w:w="1198" w:type="dxa"/>
            <w:noWrap/>
            <w:hideMark/>
          </w:tcPr>
          <w:p w14:paraId="498FCC97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</w:rPr>
              <w:t>113,274.6</w:t>
            </w:r>
          </w:p>
        </w:tc>
        <w:tc>
          <w:tcPr>
            <w:tcW w:w="626" w:type="dxa"/>
            <w:noWrap/>
            <w:hideMark/>
          </w:tcPr>
          <w:p w14:paraId="2CA88EC1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534</w:t>
            </w:r>
          </w:p>
        </w:tc>
        <w:tc>
          <w:tcPr>
            <w:tcW w:w="1015" w:type="dxa"/>
            <w:gridSpan w:val="2"/>
            <w:noWrap/>
            <w:hideMark/>
          </w:tcPr>
          <w:p w14:paraId="59794A0B" w14:textId="77777777" w:rsidR="00CA51A4" w:rsidRPr="005F5FD2" w:rsidRDefault="00CA51A4" w:rsidP="00D00B76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8,231.7</w:t>
            </w:r>
          </w:p>
        </w:tc>
      </w:tr>
    </w:tbl>
    <w:p w14:paraId="02B5054E" w14:textId="77777777" w:rsidR="00ED70F9" w:rsidRDefault="00ED70F9"/>
    <w:p w14:paraId="2B0835B6" w14:textId="77777777" w:rsidR="00CA51A4" w:rsidRDefault="00CA51A4"/>
    <w:tbl>
      <w:tblPr>
        <w:tblStyle w:val="ListTable2-Accent1"/>
        <w:tblW w:w="7830" w:type="dxa"/>
        <w:tblInd w:w="82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90"/>
        <w:gridCol w:w="1575"/>
        <w:gridCol w:w="907"/>
        <w:gridCol w:w="1350"/>
        <w:gridCol w:w="3608"/>
      </w:tblGrid>
      <w:tr w:rsidR="00CA51A4" w:rsidRPr="005F5FD2" w14:paraId="38CCA660" w14:textId="77777777" w:rsidTr="00D0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  <w:shd w:val="clear" w:color="auto" w:fill="C1E4F5" w:themeFill="accent1" w:themeFillTint="33"/>
            <w:vAlign w:val="center"/>
            <w:hideMark/>
          </w:tcPr>
          <w:p w14:paraId="79B6B95B" w14:textId="77777777" w:rsidR="00CA51A4" w:rsidRPr="005F5FD2" w:rsidRDefault="00CA51A4" w:rsidP="00D00B76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№</w:t>
            </w:r>
          </w:p>
        </w:tc>
        <w:tc>
          <w:tcPr>
            <w:tcW w:w="1575" w:type="dxa"/>
            <w:shd w:val="clear" w:color="auto" w:fill="C1E4F5" w:themeFill="accent1" w:themeFillTint="33"/>
            <w:vAlign w:val="center"/>
            <w:hideMark/>
          </w:tcPr>
          <w:p w14:paraId="71F1DDBA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Барааны нэр</w:t>
            </w:r>
          </w:p>
        </w:tc>
        <w:tc>
          <w:tcPr>
            <w:tcW w:w="907" w:type="dxa"/>
            <w:shd w:val="clear" w:color="auto" w:fill="C1E4F5" w:themeFill="accent1" w:themeFillTint="33"/>
            <w:vAlign w:val="center"/>
            <w:hideMark/>
          </w:tcPr>
          <w:p w14:paraId="66D42A9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Төсөвт өртөг</w:t>
            </w:r>
          </w:p>
        </w:tc>
        <w:tc>
          <w:tcPr>
            <w:tcW w:w="1350" w:type="dxa"/>
            <w:shd w:val="clear" w:color="auto" w:fill="C1E4F5" w:themeFill="accent1" w:themeFillTint="33"/>
            <w:vAlign w:val="center"/>
            <w:hideMark/>
          </w:tcPr>
          <w:p w14:paraId="7472029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Төлөвлөсөн журам, арга</w:t>
            </w:r>
          </w:p>
        </w:tc>
        <w:tc>
          <w:tcPr>
            <w:tcW w:w="3608" w:type="dxa"/>
            <w:shd w:val="clear" w:color="auto" w:fill="C1E4F5" w:themeFill="accent1" w:themeFillTint="33"/>
            <w:vAlign w:val="center"/>
            <w:hideMark/>
          </w:tcPr>
          <w:p w14:paraId="54D98B95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Тайлбар</w:t>
            </w:r>
          </w:p>
        </w:tc>
      </w:tr>
      <w:tr w:rsidR="00CA51A4" w:rsidRPr="005F5FD2" w14:paraId="320F5F06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  <w:shd w:val="clear" w:color="auto" w:fill="FFFFFF" w:themeFill="background1"/>
            <w:vAlign w:val="center"/>
            <w:hideMark/>
          </w:tcPr>
          <w:p w14:paraId="1E178326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070F0D38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БелАз75137 техникийн сэлбэг</w:t>
            </w:r>
          </w:p>
        </w:tc>
        <w:tc>
          <w:tcPr>
            <w:tcW w:w="907" w:type="dxa"/>
            <w:shd w:val="clear" w:color="auto" w:fill="FFFFFF" w:themeFill="background1"/>
            <w:vAlign w:val="center"/>
            <w:hideMark/>
          </w:tcPr>
          <w:p w14:paraId="677ACA99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165.9</w:t>
            </w:r>
          </w:p>
        </w:tc>
        <w:tc>
          <w:tcPr>
            <w:tcW w:w="1350" w:type="dxa"/>
            <w:shd w:val="clear" w:color="auto" w:fill="FFFFFF" w:themeFill="background1"/>
            <w:vAlign w:val="center"/>
            <w:hideMark/>
          </w:tcPr>
          <w:p w14:paraId="6CBB44B1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НТШ</w:t>
            </w:r>
          </w:p>
        </w:tc>
        <w:tc>
          <w:tcPr>
            <w:tcW w:w="3608" w:type="dxa"/>
            <w:shd w:val="clear" w:color="auto" w:fill="FFFFFF" w:themeFill="background1"/>
            <w:vAlign w:val="center"/>
            <w:hideMark/>
          </w:tcPr>
          <w:p w14:paraId="674736D4" w14:textId="77777777" w:rsidR="00CA51A4" w:rsidRPr="005F5FD2" w:rsidRDefault="00CA51A4" w:rsidP="00D00B76">
            <w:pPr>
              <w:pStyle w:val="Paragraph1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 удаа зарлаад оролцогч байхгүй, амжилтгүй болсон ба дахин зарлахгүйгээр 9 удаагийн нийт 72.3 сая төгрөгийн шууд худалдан авалт хийсэн.</w:t>
            </w:r>
          </w:p>
        </w:tc>
      </w:tr>
      <w:tr w:rsidR="00CA51A4" w:rsidRPr="005F5FD2" w14:paraId="4F7F3037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  <w:shd w:val="clear" w:color="auto" w:fill="FFFFFF" w:themeFill="background1"/>
            <w:vAlign w:val="center"/>
            <w:hideMark/>
          </w:tcPr>
          <w:p w14:paraId="12BD3443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7F8AA1F6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Doosan техникийн сэлбэг</w:t>
            </w:r>
          </w:p>
        </w:tc>
        <w:tc>
          <w:tcPr>
            <w:tcW w:w="907" w:type="dxa"/>
            <w:shd w:val="clear" w:color="auto" w:fill="FFFFFF" w:themeFill="background1"/>
            <w:vAlign w:val="center"/>
            <w:hideMark/>
          </w:tcPr>
          <w:p w14:paraId="04746058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83.9</w:t>
            </w:r>
          </w:p>
        </w:tc>
        <w:tc>
          <w:tcPr>
            <w:tcW w:w="1350" w:type="dxa"/>
            <w:shd w:val="clear" w:color="auto" w:fill="FFFFFF" w:themeFill="background1"/>
            <w:vAlign w:val="center"/>
            <w:hideMark/>
          </w:tcPr>
          <w:p w14:paraId="7FA0BAC0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3608" w:type="dxa"/>
            <w:shd w:val="clear" w:color="auto" w:fill="FFFFFF" w:themeFill="background1"/>
            <w:vAlign w:val="center"/>
            <w:hideMark/>
          </w:tcPr>
          <w:p w14:paraId="54294D16" w14:textId="77777777" w:rsidR="00CA51A4" w:rsidRPr="005F5FD2" w:rsidRDefault="00CA51A4" w:rsidP="00D00B76">
            <w:pPr>
              <w:pStyle w:val="Paragraph1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Зарлахгүйгээр 4 удаагийн нийт 53.3 сая төгрөгийн шууд худалдан авалт хийсэн.</w:t>
            </w:r>
          </w:p>
        </w:tc>
      </w:tr>
      <w:tr w:rsidR="00CA51A4" w:rsidRPr="005F5FD2" w14:paraId="03C13F09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dxa"/>
            <w:shd w:val="clear" w:color="auto" w:fill="FFFFFF" w:themeFill="background1"/>
            <w:vAlign w:val="center"/>
            <w:hideMark/>
          </w:tcPr>
          <w:p w14:paraId="5D69850C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575" w:type="dxa"/>
            <w:shd w:val="clear" w:color="auto" w:fill="FFFFFF" w:themeFill="background1"/>
            <w:vAlign w:val="center"/>
            <w:hideMark/>
          </w:tcPr>
          <w:p w14:paraId="3421F9BF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Хор саармагжуулах</w:t>
            </w:r>
          </w:p>
        </w:tc>
        <w:tc>
          <w:tcPr>
            <w:tcW w:w="907" w:type="dxa"/>
            <w:shd w:val="clear" w:color="auto" w:fill="FFFFFF" w:themeFill="background1"/>
            <w:vAlign w:val="center"/>
            <w:hideMark/>
          </w:tcPr>
          <w:p w14:paraId="1676ECCE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270.3</w:t>
            </w:r>
          </w:p>
        </w:tc>
        <w:tc>
          <w:tcPr>
            <w:tcW w:w="1350" w:type="dxa"/>
            <w:shd w:val="clear" w:color="auto" w:fill="FFFFFF" w:themeFill="background1"/>
            <w:vAlign w:val="center"/>
            <w:hideMark/>
          </w:tcPr>
          <w:p w14:paraId="6B675B32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НТШ</w:t>
            </w:r>
          </w:p>
        </w:tc>
        <w:tc>
          <w:tcPr>
            <w:tcW w:w="3608" w:type="dxa"/>
            <w:shd w:val="clear" w:color="auto" w:fill="FFFFFF" w:themeFill="background1"/>
            <w:vAlign w:val="center"/>
            <w:hideMark/>
          </w:tcPr>
          <w:p w14:paraId="77228E7D" w14:textId="77777777" w:rsidR="00CA51A4" w:rsidRPr="005F5FD2" w:rsidRDefault="00CA51A4" w:rsidP="00D00B76">
            <w:pPr>
              <w:pStyle w:val="Paragraph1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Зарлахгүйгээр 4 удаагийн нийт 77.9 сая төгрөгийн шууд худалдан авалт хийсэн.</w:t>
            </w:r>
          </w:p>
        </w:tc>
      </w:tr>
    </w:tbl>
    <w:p w14:paraId="513F052F" w14:textId="77777777" w:rsidR="00CA51A4" w:rsidRDefault="00CA51A4"/>
    <w:tbl>
      <w:tblPr>
        <w:tblStyle w:val="ListTable2-Accent1"/>
        <w:tblpPr w:leftFromText="180" w:rightFromText="180" w:vertAnchor="text" w:horzAnchor="margin" w:tblpY="309"/>
        <w:tblW w:w="7894" w:type="dxa"/>
        <w:tblLayout w:type="fixed"/>
        <w:tblLook w:val="0600" w:firstRow="0" w:lastRow="0" w:firstColumn="0" w:lastColumn="0" w:noHBand="1" w:noVBand="1"/>
      </w:tblPr>
      <w:tblGrid>
        <w:gridCol w:w="427"/>
        <w:gridCol w:w="2528"/>
        <w:gridCol w:w="903"/>
        <w:gridCol w:w="1062"/>
        <w:gridCol w:w="1314"/>
        <w:gridCol w:w="1660"/>
      </w:tblGrid>
      <w:tr w:rsidR="00CA51A4" w:rsidRPr="005F5FD2" w14:paraId="390EB21C" w14:textId="77777777" w:rsidTr="00CA51A4">
        <w:trPr>
          <w:trHeight w:val="385"/>
        </w:trPr>
        <w:tc>
          <w:tcPr>
            <w:tcW w:w="427" w:type="dxa"/>
            <w:shd w:val="clear" w:color="auto" w:fill="C1E4F5" w:themeFill="accent1" w:themeFillTint="33"/>
            <w:hideMark/>
          </w:tcPr>
          <w:p w14:paraId="1CAD5F11" w14:textId="77777777" w:rsidR="00CA51A4" w:rsidRPr="005F5FD2" w:rsidRDefault="00CA51A4" w:rsidP="00CA51A4">
            <w:pPr>
              <w:pStyle w:val="Paragraph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528" w:type="dxa"/>
            <w:shd w:val="clear" w:color="auto" w:fill="C1E4F5" w:themeFill="accent1" w:themeFillTint="33"/>
            <w:hideMark/>
          </w:tcPr>
          <w:p w14:paraId="4224BEAE" w14:textId="77777777" w:rsidR="00CA51A4" w:rsidRPr="005F5FD2" w:rsidRDefault="00CA51A4" w:rsidP="00CA51A4">
            <w:pPr>
              <w:pStyle w:val="Paragraph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Худалдан авах бараа, ажлын нэр</w:t>
            </w:r>
          </w:p>
        </w:tc>
        <w:tc>
          <w:tcPr>
            <w:tcW w:w="903" w:type="dxa"/>
            <w:shd w:val="clear" w:color="auto" w:fill="C1E4F5" w:themeFill="accent1" w:themeFillTint="33"/>
            <w:hideMark/>
          </w:tcPr>
          <w:p w14:paraId="16B3F932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Төрөл</w:t>
            </w:r>
          </w:p>
          <w:p w14:paraId="116BC0CB" w14:textId="77777777" w:rsidR="00CA51A4" w:rsidRPr="005F5FD2" w:rsidRDefault="00CA51A4" w:rsidP="00CA51A4">
            <w:pPr>
              <w:pStyle w:val="Paragraph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62" w:type="dxa"/>
            <w:shd w:val="clear" w:color="auto" w:fill="C1E4F5" w:themeFill="accent1" w:themeFillTint="33"/>
            <w:hideMark/>
          </w:tcPr>
          <w:p w14:paraId="6DCFE61D" w14:textId="77777777" w:rsidR="00CA51A4" w:rsidRPr="005F5FD2" w:rsidRDefault="00CA51A4" w:rsidP="00CA51A4">
            <w:pPr>
              <w:pStyle w:val="Paragraph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Төсөвт өртөг</w:t>
            </w:r>
          </w:p>
        </w:tc>
        <w:tc>
          <w:tcPr>
            <w:tcW w:w="1314" w:type="dxa"/>
            <w:shd w:val="clear" w:color="auto" w:fill="C1E4F5" w:themeFill="accent1" w:themeFillTint="33"/>
            <w:hideMark/>
          </w:tcPr>
          <w:p w14:paraId="5BBBD37B" w14:textId="77777777" w:rsidR="00CA51A4" w:rsidRPr="005F5FD2" w:rsidRDefault="00CA51A4" w:rsidP="00CA51A4">
            <w:pPr>
              <w:pStyle w:val="Paragraph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Төлөвлөсөн журам, арга</w:t>
            </w:r>
          </w:p>
        </w:tc>
        <w:tc>
          <w:tcPr>
            <w:tcW w:w="1660" w:type="dxa"/>
            <w:shd w:val="clear" w:color="auto" w:fill="C1E4F5" w:themeFill="accent1" w:themeFillTint="33"/>
            <w:hideMark/>
          </w:tcPr>
          <w:p w14:paraId="4FACF3B8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ХАА-нд мөрдсөн журам, арга</w:t>
            </w:r>
          </w:p>
        </w:tc>
      </w:tr>
      <w:tr w:rsidR="00CA51A4" w:rsidRPr="005F5FD2" w14:paraId="39617678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03D3B4F7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28" w:type="dxa"/>
            <w:hideMark/>
          </w:tcPr>
          <w:p w14:paraId="6BD22492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Шанага хуяглагч агро хавтан</w:t>
            </w:r>
          </w:p>
        </w:tc>
        <w:tc>
          <w:tcPr>
            <w:tcW w:w="903" w:type="dxa"/>
            <w:vAlign w:val="center"/>
            <w:hideMark/>
          </w:tcPr>
          <w:p w14:paraId="77D1E1C2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</w:t>
            </w:r>
          </w:p>
        </w:tc>
        <w:tc>
          <w:tcPr>
            <w:tcW w:w="1062" w:type="dxa"/>
            <w:vAlign w:val="center"/>
            <w:hideMark/>
          </w:tcPr>
          <w:p w14:paraId="49CEBEE5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82.5</w:t>
            </w:r>
          </w:p>
        </w:tc>
        <w:tc>
          <w:tcPr>
            <w:tcW w:w="1314" w:type="dxa"/>
            <w:vAlign w:val="center"/>
            <w:hideMark/>
          </w:tcPr>
          <w:p w14:paraId="1B7E34EE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1660" w:type="dxa"/>
            <w:vAlign w:val="center"/>
            <w:hideMark/>
          </w:tcPr>
          <w:p w14:paraId="53C14ADA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</w:tr>
      <w:tr w:rsidR="00CA51A4" w:rsidRPr="005F5FD2" w14:paraId="007765AD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6B0ABB4C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28" w:type="dxa"/>
            <w:hideMark/>
          </w:tcPr>
          <w:p w14:paraId="15C04D6B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CAT345D техникийн сэлбэг</w:t>
            </w:r>
          </w:p>
        </w:tc>
        <w:tc>
          <w:tcPr>
            <w:tcW w:w="903" w:type="dxa"/>
            <w:vAlign w:val="center"/>
            <w:hideMark/>
          </w:tcPr>
          <w:p w14:paraId="0D66D0A0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</w:t>
            </w:r>
          </w:p>
        </w:tc>
        <w:tc>
          <w:tcPr>
            <w:tcW w:w="1062" w:type="dxa"/>
            <w:vAlign w:val="center"/>
            <w:hideMark/>
          </w:tcPr>
          <w:p w14:paraId="3C5E39EE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26.4</w:t>
            </w:r>
          </w:p>
        </w:tc>
        <w:tc>
          <w:tcPr>
            <w:tcW w:w="1314" w:type="dxa"/>
            <w:vAlign w:val="center"/>
            <w:hideMark/>
          </w:tcPr>
          <w:p w14:paraId="05E134F5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1660" w:type="dxa"/>
            <w:vAlign w:val="center"/>
            <w:hideMark/>
          </w:tcPr>
          <w:p w14:paraId="2BB95826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</w:tr>
      <w:tr w:rsidR="00CA51A4" w:rsidRPr="005F5FD2" w14:paraId="3FC4F9C4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7F845657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28" w:type="dxa"/>
            <w:hideMark/>
          </w:tcPr>
          <w:p w14:paraId="12F1462A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Автобензин А80</w:t>
            </w:r>
          </w:p>
        </w:tc>
        <w:tc>
          <w:tcPr>
            <w:tcW w:w="903" w:type="dxa"/>
            <w:vAlign w:val="center"/>
            <w:hideMark/>
          </w:tcPr>
          <w:p w14:paraId="4D1D7054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</w:t>
            </w:r>
          </w:p>
        </w:tc>
        <w:tc>
          <w:tcPr>
            <w:tcW w:w="1062" w:type="dxa"/>
            <w:vAlign w:val="center"/>
            <w:hideMark/>
          </w:tcPr>
          <w:p w14:paraId="7D6B33C2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23.4</w:t>
            </w:r>
          </w:p>
        </w:tc>
        <w:tc>
          <w:tcPr>
            <w:tcW w:w="1314" w:type="dxa"/>
            <w:vAlign w:val="center"/>
            <w:hideMark/>
          </w:tcPr>
          <w:p w14:paraId="14AD933D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1660" w:type="dxa"/>
            <w:vAlign w:val="center"/>
            <w:hideMark/>
          </w:tcPr>
          <w:p w14:paraId="61F64514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</w:tr>
      <w:tr w:rsidR="00CA51A4" w:rsidRPr="005F5FD2" w14:paraId="112ECFAA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02AEA475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528" w:type="dxa"/>
            <w:hideMark/>
          </w:tcPr>
          <w:p w14:paraId="00E7BE3A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Нүдний шил</w:t>
            </w:r>
          </w:p>
        </w:tc>
        <w:tc>
          <w:tcPr>
            <w:tcW w:w="903" w:type="dxa"/>
            <w:vAlign w:val="center"/>
            <w:hideMark/>
          </w:tcPr>
          <w:p w14:paraId="55796082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</w:t>
            </w:r>
          </w:p>
        </w:tc>
        <w:tc>
          <w:tcPr>
            <w:tcW w:w="1062" w:type="dxa"/>
            <w:vAlign w:val="center"/>
            <w:hideMark/>
          </w:tcPr>
          <w:p w14:paraId="2C7836DC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21.1</w:t>
            </w:r>
          </w:p>
        </w:tc>
        <w:tc>
          <w:tcPr>
            <w:tcW w:w="1314" w:type="dxa"/>
            <w:vAlign w:val="center"/>
            <w:hideMark/>
          </w:tcPr>
          <w:p w14:paraId="1ADD6247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1660" w:type="dxa"/>
            <w:vAlign w:val="center"/>
            <w:hideMark/>
          </w:tcPr>
          <w:p w14:paraId="3A0FF4CB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</w:tr>
      <w:tr w:rsidR="00CA51A4" w:rsidRPr="005F5FD2" w14:paraId="08F55336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4BE15DE9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528" w:type="dxa"/>
            <w:hideMark/>
          </w:tcPr>
          <w:p w14:paraId="1FDC937B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Интернет сүлжээ тоног төхөөрөмж сэлбэг</w:t>
            </w:r>
          </w:p>
        </w:tc>
        <w:tc>
          <w:tcPr>
            <w:tcW w:w="903" w:type="dxa"/>
            <w:vAlign w:val="center"/>
            <w:hideMark/>
          </w:tcPr>
          <w:p w14:paraId="6C12955F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</w:t>
            </w:r>
          </w:p>
        </w:tc>
        <w:tc>
          <w:tcPr>
            <w:tcW w:w="1062" w:type="dxa"/>
            <w:vAlign w:val="center"/>
            <w:hideMark/>
          </w:tcPr>
          <w:p w14:paraId="1FF9467D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22.0</w:t>
            </w:r>
          </w:p>
        </w:tc>
        <w:tc>
          <w:tcPr>
            <w:tcW w:w="1314" w:type="dxa"/>
            <w:vAlign w:val="center"/>
            <w:hideMark/>
          </w:tcPr>
          <w:p w14:paraId="3911EF52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1660" w:type="dxa"/>
            <w:vAlign w:val="center"/>
            <w:hideMark/>
          </w:tcPr>
          <w:p w14:paraId="0016E254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</w:tr>
      <w:tr w:rsidR="00CA51A4" w:rsidRPr="005F5FD2" w14:paraId="585A6052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4685F5EA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528" w:type="dxa"/>
            <w:hideMark/>
          </w:tcPr>
          <w:p w14:paraId="1C37FB74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Гидроэкскаватораар ажил гүйцэтгэх Багц №01</w:t>
            </w:r>
          </w:p>
        </w:tc>
        <w:tc>
          <w:tcPr>
            <w:tcW w:w="903" w:type="dxa"/>
            <w:vAlign w:val="center"/>
            <w:hideMark/>
          </w:tcPr>
          <w:p w14:paraId="2AB6528E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Ажил</w:t>
            </w:r>
          </w:p>
        </w:tc>
        <w:tc>
          <w:tcPr>
            <w:tcW w:w="1062" w:type="dxa"/>
            <w:vAlign w:val="center"/>
            <w:hideMark/>
          </w:tcPr>
          <w:p w14:paraId="2F89DB04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330.0</w:t>
            </w:r>
          </w:p>
        </w:tc>
        <w:tc>
          <w:tcPr>
            <w:tcW w:w="1314" w:type="dxa"/>
            <w:vAlign w:val="center"/>
            <w:hideMark/>
          </w:tcPr>
          <w:p w14:paraId="56A40297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НТШ</w:t>
            </w:r>
          </w:p>
        </w:tc>
        <w:tc>
          <w:tcPr>
            <w:tcW w:w="1660" w:type="dxa"/>
            <w:vAlign w:val="center"/>
            <w:hideMark/>
          </w:tcPr>
          <w:p w14:paraId="6D044866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ГШБ</w:t>
            </w:r>
          </w:p>
        </w:tc>
      </w:tr>
      <w:tr w:rsidR="00CA51A4" w:rsidRPr="005F5FD2" w14:paraId="6C8CED5A" w14:textId="77777777" w:rsidTr="00CA51A4">
        <w:trPr>
          <w:trHeight w:val="300"/>
        </w:trPr>
        <w:tc>
          <w:tcPr>
            <w:tcW w:w="427" w:type="dxa"/>
            <w:vAlign w:val="center"/>
            <w:hideMark/>
          </w:tcPr>
          <w:p w14:paraId="1E2E1FF4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528" w:type="dxa"/>
            <w:hideMark/>
          </w:tcPr>
          <w:p w14:paraId="6A8C9846" w14:textId="77777777" w:rsidR="00CA51A4" w:rsidRPr="005F5FD2" w:rsidRDefault="00CA51A4" w:rsidP="00CA51A4">
            <w:pPr>
              <w:pStyle w:val="Paragraph1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Алхагч болон цахилгаан экскаваторын щётка /тодотгол/</w:t>
            </w:r>
          </w:p>
        </w:tc>
        <w:tc>
          <w:tcPr>
            <w:tcW w:w="903" w:type="dxa"/>
            <w:vAlign w:val="center"/>
            <w:hideMark/>
          </w:tcPr>
          <w:p w14:paraId="2EBA9DF5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</w:t>
            </w:r>
          </w:p>
        </w:tc>
        <w:tc>
          <w:tcPr>
            <w:tcW w:w="1062" w:type="dxa"/>
            <w:vAlign w:val="center"/>
            <w:hideMark/>
          </w:tcPr>
          <w:p w14:paraId="484A8264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220.0</w:t>
            </w:r>
          </w:p>
        </w:tc>
        <w:tc>
          <w:tcPr>
            <w:tcW w:w="1314" w:type="dxa"/>
            <w:vAlign w:val="center"/>
            <w:hideMark/>
          </w:tcPr>
          <w:p w14:paraId="6D790D9E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НТШ</w:t>
            </w:r>
          </w:p>
        </w:tc>
        <w:tc>
          <w:tcPr>
            <w:tcW w:w="1660" w:type="dxa"/>
            <w:vAlign w:val="center"/>
            <w:hideMark/>
          </w:tcPr>
          <w:p w14:paraId="580C57B0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ГШБ</w:t>
            </w:r>
          </w:p>
        </w:tc>
      </w:tr>
      <w:tr w:rsidR="00CA51A4" w:rsidRPr="005F5FD2" w14:paraId="2628B8B7" w14:textId="77777777" w:rsidTr="00CA51A4">
        <w:trPr>
          <w:trHeight w:val="300"/>
        </w:trPr>
        <w:tc>
          <w:tcPr>
            <w:tcW w:w="3858" w:type="dxa"/>
            <w:gridSpan w:val="3"/>
          </w:tcPr>
          <w:p w14:paraId="757A7D8B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 xml:space="preserve">Нийт дүн </w:t>
            </w:r>
          </w:p>
        </w:tc>
        <w:tc>
          <w:tcPr>
            <w:tcW w:w="1062" w:type="dxa"/>
          </w:tcPr>
          <w:p w14:paraId="772F3467" w14:textId="77777777" w:rsidR="00CA51A4" w:rsidRPr="005F5FD2" w:rsidRDefault="00CA51A4" w:rsidP="00CA51A4">
            <w:pPr>
              <w:pStyle w:val="Paragraph1"/>
              <w:spacing w:after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725.6</w:t>
            </w:r>
          </w:p>
        </w:tc>
        <w:tc>
          <w:tcPr>
            <w:tcW w:w="1314" w:type="dxa"/>
          </w:tcPr>
          <w:p w14:paraId="68FA5DCF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60" w:type="dxa"/>
          </w:tcPr>
          <w:p w14:paraId="67EDBAEB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BD6CCC7" w14:textId="77777777" w:rsidR="00CA51A4" w:rsidRDefault="00CA51A4"/>
    <w:p w14:paraId="2270DCA1" w14:textId="77777777" w:rsidR="00CA51A4" w:rsidRDefault="00CA51A4"/>
    <w:p w14:paraId="6576CCE8" w14:textId="77777777" w:rsidR="00CA51A4" w:rsidRPr="00CA51A4" w:rsidRDefault="00CA51A4" w:rsidP="00CA51A4"/>
    <w:p w14:paraId="216BD526" w14:textId="77777777" w:rsidR="00CA51A4" w:rsidRPr="00CA51A4" w:rsidRDefault="00CA51A4" w:rsidP="00CA51A4"/>
    <w:p w14:paraId="73DD053A" w14:textId="77777777" w:rsidR="00CA51A4" w:rsidRPr="00CA51A4" w:rsidRDefault="00CA51A4" w:rsidP="00CA51A4"/>
    <w:p w14:paraId="081A0465" w14:textId="77777777" w:rsidR="00CA51A4" w:rsidRPr="00CA51A4" w:rsidRDefault="00CA51A4" w:rsidP="00CA51A4"/>
    <w:p w14:paraId="215867B0" w14:textId="77777777" w:rsidR="00CA51A4" w:rsidRPr="00CA51A4" w:rsidRDefault="00CA51A4" w:rsidP="00CA51A4"/>
    <w:p w14:paraId="12CAC0B5" w14:textId="77777777" w:rsidR="00CA51A4" w:rsidRPr="00CA51A4" w:rsidRDefault="00CA51A4" w:rsidP="00CA51A4"/>
    <w:p w14:paraId="11D03B9E" w14:textId="77777777" w:rsidR="00CA51A4" w:rsidRPr="00CA51A4" w:rsidRDefault="00CA51A4" w:rsidP="00CA51A4"/>
    <w:p w14:paraId="1DDA51B5" w14:textId="77777777" w:rsidR="00CA51A4" w:rsidRPr="00CA51A4" w:rsidRDefault="00CA51A4" w:rsidP="00CA51A4"/>
    <w:p w14:paraId="73B633D2" w14:textId="77777777" w:rsidR="00CA51A4" w:rsidRPr="00CA51A4" w:rsidRDefault="00CA51A4" w:rsidP="00CA51A4"/>
    <w:p w14:paraId="7D3FA85D" w14:textId="77777777" w:rsidR="00CA51A4" w:rsidRDefault="00CA51A4" w:rsidP="00CA51A4"/>
    <w:tbl>
      <w:tblPr>
        <w:tblStyle w:val="ListTable2-Accent1"/>
        <w:tblW w:w="7820" w:type="dxa"/>
        <w:tblInd w:w="82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30"/>
        <w:gridCol w:w="1658"/>
        <w:gridCol w:w="902"/>
        <w:gridCol w:w="852"/>
        <w:gridCol w:w="1173"/>
        <w:gridCol w:w="1122"/>
        <w:gridCol w:w="845"/>
        <w:gridCol w:w="838"/>
      </w:tblGrid>
      <w:tr w:rsidR="00CA51A4" w:rsidRPr="005F5FD2" w14:paraId="07F2F171" w14:textId="77777777" w:rsidTr="00D00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vMerge w:val="restart"/>
            <w:shd w:val="clear" w:color="auto" w:fill="C1E4F5" w:themeFill="accent1" w:themeFillTint="33"/>
            <w:vAlign w:val="center"/>
          </w:tcPr>
          <w:p w14:paraId="5A96CDD8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№</w:t>
            </w:r>
          </w:p>
        </w:tc>
        <w:tc>
          <w:tcPr>
            <w:tcW w:w="1658" w:type="dxa"/>
            <w:vMerge w:val="restart"/>
            <w:shd w:val="clear" w:color="auto" w:fill="C1E4F5" w:themeFill="accent1" w:themeFillTint="33"/>
            <w:vAlign w:val="center"/>
          </w:tcPr>
          <w:p w14:paraId="6663CAEE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Нэр</w:t>
            </w:r>
          </w:p>
        </w:tc>
        <w:tc>
          <w:tcPr>
            <w:tcW w:w="902" w:type="dxa"/>
            <w:vMerge w:val="restart"/>
            <w:shd w:val="clear" w:color="auto" w:fill="C1E4F5" w:themeFill="accent1" w:themeFillTint="33"/>
            <w:vAlign w:val="center"/>
          </w:tcPr>
          <w:p w14:paraId="1D6D0925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Журам, арга</w:t>
            </w:r>
          </w:p>
        </w:tc>
        <w:tc>
          <w:tcPr>
            <w:tcW w:w="852" w:type="dxa"/>
            <w:vMerge w:val="restart"/>
            <w:shd w:val="clear" w:color="auto" w:fill="C1E4F5" w:themeFill="accent1" w:themeFillTint="33"/>
            <w:vAlign w:val="center"/>
          </w:tcPr>
          <w:p w14:paraId="7B048D81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Төсөвт өртөг</w:t>
            </w:r>
          </w:p>
        </w:tc>
        <w:tc>
          <w:tcPr>
            <w:tcW w:w="1173" w:type="dxa"/>
            <w:vMerge w:val="restart"/>
            <w:shd w:val="clear" w:color="auto" w:fill="C1E4F5" w:themeFill="accent1" w:themeFillTint="33"/>
            <w:vAlign w:val="center"/>
          </w:tcPr>
          <w:p w14:paraId="78B58F7C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Гүйцэтгэл</w:t>
            </w:r>
          </w:p>
        </w:tc>
        <w:tc>
          <w:tcPr>
            <w:tcW w:w="1122" w:type="dxa"/>
            <w:vMerge w:val="restart"/>
            <w:shd w:val="clear" w:color="auto" w:fill="C1E4F5" w:themeFill="accent1" w:themeFillTint="33"/>
            <w:vAlign w:val="center"/>
          </w:tcPr>
          <w:p w14:paraId="684E918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Зөрүү </w:t>
            </w:r>
            <w:r w:rsidRPr="005F5FD2">
              <w:br/>
            </w:r>
            <w:r w:rsidRPr="005F5FD2">
              <w:rPr>
                <w:rFonts w:ascii="Arial" w:hAnsi="Arial" w:cs="Arial"/>
                <w:sz w:val="18"/>
                <w:szCs w:val="18"/>
              </w:rPr>
              <w:t>/хэтэрсэн/</w:t>
            </w:r>
          </w:p>
        </w:tc>
        <w:tc>
          <w:tcPr>
            <w:tcW w:w="1683" w:type="dxa"/>
            <w:gridSpan w:val="2"/>
            <w:shd w:val="clear" w:color="auto" w:fill="C1E4F5" w:themeFill="accent1" w:themeFillTint="33"/>
            <w:vAlign w:val="center"/>
          </w:tcPr>
          <w:p w14:paraId="293240F6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Худалдан авалтын</w:t>
            </w:r>
          </w:p>
        </w:tc>
      </w:tr>
      <w:tr w:rsidR="00CA51A4" w:rsidRPr="005F5FD2" w14:paraId="5D730C7C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vMerge/>
            <w:vAlign w:val="center"/>
            <w:hideMark/>
          </w:tcPr>
          <w:p w14:paraId="0E2527E3" w14:textId="77777777" w:rsidR="00CA51A4" w:rsidRPr="005F5FD2" w:rsidRDefault="00CA51A4" w:rsidP="00D00B76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8" w:type="dxa"/>
            <w:vMerge/>
            <w:vAlign w:val="center"/>
            <w:hideMark/>
          </w:tcPr>
          <w:p w14:paraId="4277ECE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  <w:vMerge/>
            <w:vAlign w:val="center"/>
            <w:hideMark/>
          </w:tcPr>
          <w:p w14:paraId="0DC85807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2" w:type="dxa"/>
            <w:vMerge/>
            <w:vAlign w:val="center"/>
            <w:hideMark/>
          </w:tcPr>
          <w:p w14:paraId="59E5AC8E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  <w:vMerge/>
            <w:vAlign w:val="center"/>
            <w:hideMark/>
          </w:tcPr>
          <w:p w14:paraId="5B199D46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22" w:type="dxa"/>
            <w:vMerge/>
            <w:vAlign w:val="center"/>
            <w:hideMark/>
          </w:tcPr>
          <w:p w14:paraId="00B3708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5" w:type="dxa"/>
            <w:vAlign w:val="center"/>
            <w:hideMark/>
          </w:tcPr>
          <w:p w14:paraId="7EF0CCAC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Тоо</w:t>
            </w:r>
          </w:p>
        </w:tc>
        <w:tc>
          <w:tcPr>
            <w:tcW w:w="838" w:type="dxa"/>
            <w:vAlign w:val="center"/>
            <w:hideMark/>
          </w:tcPr>
          <w:p w14:paraId="76E8D65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Эх үүсвэр</w:t>
            </w:r>
          </w:p>
        </w:tc>
      </w:tr>
      <w:tr w:rsidR="00CA51A4" w:rsidRPr="005F5FD2" w14:paraId="0055BDE6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21B2E543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67120A9D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FAW ачааны автомашины сэлбэг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3A2E099E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1333D169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4.70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45F568E9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5.35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72C67C39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0.65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43987EC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4C44A409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CA51A4" w:rsidRPr="005F5FD2" w14:paraId="7A64EC65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7462BEBF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0B3CAD50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Суудлын автомашины шүүр, сэлбэг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31D18498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4DD88D5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16.24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07B31F72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17.18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7DCA0DE9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0.94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4B84980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38C86203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A51A4" w:rsidRPr="005F5FD2" w14:paraId="029839E3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0CCDE0B2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5131C5D5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Үйлчилгээний автомашины шүүр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7D7F6CEB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1C826CD5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4.48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5295EBCA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5.39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5C837800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0.91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3A9F8D1D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15F567B5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50932B88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24F1769C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lastRenderedPageBreak/>
              <w:t>4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5E5FFA8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Токарын машины сэлбэг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231B75FF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6F8A86C2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8.19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3060B97D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9.46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09B8B160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1.26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0D7975DD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07AB456D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A51A4" w:rsidRPr="005F5FD2" w14:paraId="45184681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38F9DE71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64D76D50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Дугуй засварын сэлбэг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37899537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342E4230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9.97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6DADF1CB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10.31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4521E81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0.34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40D19133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42BC190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CA51A4" w:rsidRPr="005F5FD2" w14:paraId="46A71FE3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4F55A877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242CC2C3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ЦДАШугам тоноглолын материал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64386B09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636F1AF3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17.07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3869BE96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20.34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4BC13FF5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3.27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4FBF6E13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7DEEA11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3A73A71F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147F1F35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6BDD02A0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Даавуу комбинзон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18BAB42E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4D9F0C85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66.00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69B032EA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77.55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279E2ABA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11.55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79D9F4BD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398EE854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CA51A4" w:rsidRPr="005F5FD2" w14:paraId="7C66E80A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01DF2A7B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696D5878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Гагнуурын хувцас хэрэгсэл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22E7DEBF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34590620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11.66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564CD111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26.64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5BFD520A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14.98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204133CF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006D4E71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088D242A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12E0C12C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535F6576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Хамгаалах хэрэгсэл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0DC44DB7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3EE623E5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18.74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1DFBEDCC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34.07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64DE6A46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15.33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439FDDFD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67141597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A51A4" w:rsidRPr="005F5FD2" w14:paraId="0FA1CC51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29B11EB9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0AF47348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Аккумлятор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5EF73CFD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4DEB99B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25.03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6274D938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27.85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37BE2E15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2.82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15FAB55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4E0ACE86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CA51A4" w:rsidRPr="005F5FD2" w14:paraId="6724F377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4D27E68A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0EC40EEF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Бараа материал 3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127D8F4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75EEC0A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13.05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6361BE6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13.55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37D25973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0.50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1BBE5710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701EC2D2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CA51A4" w:rsidRPr="005F5FD2" w14:paraId="01C3C251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0F9CFBC4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14735863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Бичгийн цаас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28127AB3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67F9E95C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17.33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797A616F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18.88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66F8D88E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1.55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7398BBE4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456D00C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59DA6D6A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4E023FBE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47543D35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Бичиг хэргийн материал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05BCFB4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3E0101FA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17.36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47B5A139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34.99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1DF6D389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17.63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211E01B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1734A63F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67C3ACB5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2BA473FE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5F02B41C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Халаалтын зуухны сэлбэг материал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05C4720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НТШ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5C579145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440.77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266CE14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450.73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3A0B3922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9.96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5B9BAD1C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7E4CEA41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036864CA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58C58793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2CEEFADB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Мод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671A5EF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НТШ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79BA783B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220.00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01A3605B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221.00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73B42C5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1.00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62160907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02654DDA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CA51A4" w:rsidRPr="005F5FD2" w14:paraId="37C6E918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56EF3C87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32F1D8C8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Нэг удаагийн комбинзон 1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031641BC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07E46AF2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88.00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60E76862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96.00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289C575A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8.00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10CFE77F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12F0B7C6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CA51A4" w:rsidRPr="005F5FD2" w14:paraId="4F3DE70B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64E9001A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59B5E319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CAT345D техникийн сэлбэг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31D62760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7FB159EC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26.49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51D3C0F3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40.88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439DFAD3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14.39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1EAC549C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5436A3FC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A51A4" w:rsidRPr="005F5FD2" w14:paraId="6BB4B364" w14:textId="77777777" w:rsidTr="00D00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shd w:val="clear" w:color="auto" w:fill="FFFFFF" w:themeFill="background1"/>
            <w:vAlign w:val="center"/>
            <w:hideMark/>
          </w:tcPr>
          <w:p w14:paraId="14D56B70" w14:textId="77777777" w:rsidR="00CA51A4" w:rsidRPr="005F5FD2" w:rsidRDefault="00CA51A4" w:rsidP="00D00B76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1658" w:type="dxa"/>
            <w:shd w:val="clear" w:color="auto" w:fill="FFFFFF" w:themeFill="background1"/>
            <w:vAlign w:val="center"/>
            <w:hideMark/>
          </w:tcPr>
          <w:p w14:paraId="5A876461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Сэрүүцүүлэгчийн засварын ажил</w:t>
            </w:r>
          </w:p>
        </w:tc>
        <w:tc>
          <w:tcPr>
            <w:tcW w:w="902" w:type="dxa"/>
            <w:shd w:val="clear" w:color="auto" w:fill="FFFFFF" w:themeFill="background1"/>
            <w:vAlign w:val="center"/>
            <w:hideMark/>
          </w:tcPr>
          <w:p w14:paraId="1722BC06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ШХА</w:t>
            </w:r>
          </w:p>
        </w:tc>
        <w:tc>
          <w:tcPr>
            <w:tcW w:w="852" w:type="dxa"/>
            <w:shd w:val="clear" w:color="auto" w:fill="FFFFFF" w:themeFill="background1"/>
            <w:vAlign w:val="center"/>
            <w:hideMark/>
          </w:tcPr>
          <w:p w14:paraId="2A940367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11.22</w:t>
            </w:r>
          </w:p>
        </w:tc>
        <w:tc>
          <w:tcPr>
            <w:tcW w:w="1173" w:type="dxa"/>
            <w:shd w:val="clear" w:color="auto" w:fill="FFFFFF" w:themeFill="background1"/>
            <w:vAlign w:val="center"/>
            <w:hideMark/>
          </w:tcPr>
          <w:p w14:paraId="0B535C5D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12.93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180B1C60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1.71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7D4C5860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74E76258" w14:textId="77777777" w:rsidR="00CA51A4" w:rsidRPr="005F5FD2" w:rsidRDefault="00CA51A4" w:rsidP="00D00B76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CA51A4" w:rsidRPr="005F5FD2" w14:paraId="7E9923C0" w14:textId="77777777" w:rsidTr="00D00B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gridSpan w:val="5"/>
            <w:shd w:val="clear" w:color="auto" w:fill="FFFFFF" w:themeFill="background1"/>
            <w:vAlign w:val="center"/>
            <w:hideMark/>
          </w:tcPr>
          <w:p w14:paraId="0E52F30D" w14:textId="77777777" w:rsidR="00CA51A4" w:rsidRPr="005F5FD2" w:rsidRDefault="00CA51A4" w:rsidP="00D00B76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Нийт</w:t>
            </w:r>
          </w:p>
        </w:tc>
        <w:tc>
          <w:tcPr>
            <w:tcW w:w="1122" w:type="dxa"/>
            <w:shd w:val="clear" w:color="auto" w:fill="FFFFFF" w:themeFill="background1"/>
            <w:vAlign w:val="center"/>
            <w:hideMark/>
          </w:tcPr>
          <w:p w14:paraId="1F42E69B" w14:textId="77777777" w:rsidR="00CA51A4" w:rsidRPr="005F5FD2" w:rsidRDefault="00CA51A4" w:rsidP="00D00B76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106.8</w:t>
            </w:r>
          </w:p>
        </w:tc>
        <w:tc>
          <w:tcPr>
            <w:tcW w:w="845" w:type="dxa"/>
            <w:shd w:val="clear" w:color="auto" w:fill="FFFFFF" w:themeFill="background1"/>
            <w:vAlign w:val="center"/>
            <w:hideMark/>
          </w:tcPr>
          <w:p w14:paraId="64959A94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  <w:hideMark/>
          </w:tcPr>
          <w:p w14:paraId="5A580A8A" w14:textId="77777777" w:rsidR="00CA51A4" w:rsidRPr="005F5FD2" w:rsidRDefault="00CA51A4" w:rsidP="00D00B76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16FD6F9" w14:textId="77777777" w:rsidR="00CA51A4" w:rsidRDefault="00CA51A4" w:rsidP="00CA51A4"/>
    <w:tbl>
      <w:tblPr>
        <w:tblStyle w:val="ListTable2-Accent1"/>
        <w:tblpPr w:leftFromText="180" w:rightFromText="180" w:vertAnchor="text" w:horzAnchor="margin" w:tblpY="290"/>
        <w:tblW w:w="772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80"/>
        <w:gridCol w:w="810"/>
        <w:gridCol w:w="2040"/>
        <w:gridCol w:w="143"/>
        <w:gridCol w:w="546"/>
        <w:gridCol w:w="75"/>
        <w:gridCol w:w="140"/>
        <w:gridCol w:w="888"/>
        <w:gridCol w:w="172"/>
        <w:gridCol w:w="1140"/>
        <w:gridCol w:w="1006"/>
        <w:gridCol w:w="284"/>
      </w:tblGrid>
      <w:tr w:rsidR="00CA51A4" w:rsidRPr="005F5FD2" w14:paraId="1EBB5A3C" w14:textId="77777777" w:rsidTr="00CA5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gridSpan w:val="2"/>
            <w:vMerge w:val="restart"/>
            <w:shd w:val="clear" w:color="auto" w:fill="C1E4F5" w:themeFill="accent1" w:themeFillTint="33"/>
            <w:vAlign w:val="center"/>
            <w:hideMark/>
          </w:tcPr>
          <w:p w14:paraId="32AC8ECD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№</w:t>
            </w:r>
          </w:p>
        </w:tc>
        <w:tc>
          <w:tcPr>
            <w:tcW w:w="2183" w:type="dxa"/>
            <w:gridSpan w:val="2"/>
            <w:vMerge w:val="restart"/>
            <w:shd w:val="clear" w:color="auto" w:fill="C1E4F5" w:themeFill="accent1" w:themeFillTint="33"/>
            <w:vAlign w:val="center"/>
            <w:hideMark/>
          </w:tcPr>
          <w:p w14:paraId="20EF2A30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Компанийн нэрс</w:t>
            </w:r>
          </w:p>
        </w:tc>
        <w:tc>
          <w:tcPr>
            <w:tcW w:w="1821" w:type="dxa"/>
            <w:gridSpan w:val="5"/>
            <w:shd w:val="clear" w:color="auto" w:fill="C1E4F5" w:themeFill="accent1" w:themeFillTint="33"/>
            <w:vAlign w:val="center"/>
            <w:hideMark/>
          </w:tcPr>
          <w:p w14:paraId="12323381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Нийт худалдан авалт хийсэн</w:t>
            </w:r>
          </w:p>
        </w:tc>
        <w:tc>
          <w:tcPr>
            <w:tcW w:w="2430" w:type="dxa"/>
            <w:gridSpan w:val="3"/>
            <w:shd w:val="clear" w:color="auto" w:fill="C1E4F5" w:themeFill="accent1" w:themeFillTint="33"/>
            <w:vAlign w:val="center"/>
            <w:hideMark/>
          </w:tcPr>
          <w:p w14:paraId="2AEE9AF4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Батлагдсан төлөвлөгөөнд тусгаагүй нийт худалдан авалт</w:t>
            </w:r>
          </w:p>
        </w:tc>
      </w:tr>
      <w:tr w:rsidR="00CA51A4" w:rsidRPr="005F5FD2" w14:paraId="558274CD" w14:textId="77777777" w:rsidTr="00CA5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gridSpan w:val="2"/>
            <w:vMerge/>
            <w:vAlign w:val="center"/>
            <w:hideMark/>
          </w:tcPr>
          <w:p w14:paraId="1481703D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3" w:type="dxa"/>
            <w:gridSpan w:val="2"/>
            <w:vMerge/>
            <w:vAlign w:val="center"/>
            <w:hideMark/>
          </w:tcPr>
          <w:p w14:paraId="44BB8FBA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6" w:type="dxa"/>
            <w:vAlign w:val="center"/>
            <w:hideMark/>
          </w:tcPr>
          <w:p w14:paraId="6A85BBEB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Тоо</w:t>
            </w:r>
          </w:p>
        </w:tc>
        <w:tc>
          <w:tcPr>
            <w:tcW w:w="1275" w:type="dxa"/>
            <w:gridSpan w:val="4"/>
            <w:vAlign w:val="center"/>
            <w:hideMark/>
          </w:tcPr>
          <w:p w14:paraId="27870F0C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Мөнгөн дүн</w:t>
            </w:r>
          </w:p>
        </w:tc>
        <w:tc>
          <w:tcPr>
            <w:tcW w:w="1140" w:type="dxa"/>
            <w:vAlign w:val="center"/>
            <w:hideMark/>
          </w:tcPr>
          <w:p w14:paraId="03590FB0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Тоо</w:t>
            </w:r>
          </w:p>
        </w:tc>
        <w:tc>
          <w:tcPr>
            <w:tcW w:w="1290" w:type="dxa"/>
            <w:gridSpan w:val="2"/>
            <w:vAlign w:val="center"/>
            <w:hideMark/>
          </w:tcPr>
          <w:p w14:paraId="0ABB7BA1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Мөнгөн дүн</w:t>
            </w:r>
          </w:p>
        </w:tc>
      </w:tr>
      <w:tr w:rsidR="00CA51A4" w:rsidRPr="005F5FD2" w14:paraId="4748CA67" w14:textId="77777777" w:rsidTr="00CA51A4">
        <w:trPr>
          <w:gridAfter w:val="1"/>
          <w:wAfter w:w="28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08C7C7D9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734A8E78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"Барловорлд монголиа"ХХК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0E488C1B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10339AB0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22,463.3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26C2123A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27 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7E420F10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426.1</w:t>
            </w:r>
          </w:p>
        </w:tc>
      </w:tr>
      <w:tr w:rsidR="00CA51A4" w:rsidRPr="005F5FD2" w14:paraId="26F17EBB" w14:textId="77777777" w:rsidTr="00CA51A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4E89B958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14983C57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"Эндлесс нот"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2F4F8124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34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181A0A03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261.5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39FED6F4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26 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00891B85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202.8</w:t>
            </w:r>
          </w:p>
        </w:tc>
      </w:tr>
      <w:tr w:rsidR="00CA51A4" w:rsidRPr="005F5FD2" w14:paraId="271BACCB" w14:textId="77777777" w:rsidTr="00CA51A4">
        <w:trPr>
          <w:gridAfter w:val="1"/>
          <w:wAfter w:w="284" w:type="dxa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1997955E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6749F66C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"Трансвест монголиа"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1B7F896E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06C80A3F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334.1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433DB8BA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17 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31E486FF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255.4</w:t>
            </w:r>
          </w:p>
        </w:tc>
      </w:tr>
      <w:tr w:rsidR="00CA51A4" w:rsidRPr="005F5FD2" w14:paraId="3A2BE0EE" w14:textId="77777777" w:rsidTr="00CA51A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6BC0BE83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5C598E77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"Шанд зуурмаг"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72BB5434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179A3B17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275.8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12D99FEC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15 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41D8EDE9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191.0</w:t>
            </w:r>
          </w:p>
        </w:tc>
      </w:tr>
      <w:tr w:rsidR="00CA51A4" w:rsidRPr="005F5FD2" w14:paraId="3FB3C60B" w14:textId="77777777" w:rsidTr="00CA51A4">
        <w:trPr>
          <w:gridAfter w:val="1"/>
          <w:wAfter w:w="284" w:type="dxa"/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4060E9C5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60F50634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"Ооками"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32FBD85A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02A7B7E9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2,586.2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7747167F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7D36F075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42.9</w:t>
            </w:r>
          </w:p>
        </w:tc>
      </w:tr>
      <w:tr w:rsidR="00CA51A4" w:rsidRPr="005F5FD2" w14:paraId="69B8DF5F" w14:textId="77777777" w:rsidTr="00CA51A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6EC1727A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0E51B466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"Рич Тех Сольюшн"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6F826D1E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79A0FD59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138.1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30243D70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13 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7955C022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61.4</w:t>
            </w:r>
          </w:p>
        </w:tc>
      </w:tr>
      <w:tr w:rsidR="00CA51A4" w:rsidRPr="005F5FD2" w14:paraId="24783DE3" w14:textId="77777777" w:rsidTr="00CA51A4">
        <w:trPr>
          <w:gridAfter w:val="1"/>
          <w:wAfter w:w="284" w:type="dxa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745E25A3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5AD6CE28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"Гэми плас"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7DAFBCC1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59E92B5A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841.3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6131039F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3064C221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</w:tr>
      <w:tr w:rsidR="00CA51A4" w:rsidRPr="005F5FD2" w14:paraId="3EDCB9F3" w14:textId="77777777" w:rsidTr="00CA51A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33EAF566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57D50BEA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"Омега повер"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23370340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10846FAA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298.3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43BC9630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10 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34DA8994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142.0</w:t>
            </w:r>
          </w:p>
        </w:tc>
      </w:tr>
      <w:tr w:rsidR="00CA51A4" w:rsidRPr="005F5FD2" w14:paraId="43719945" w14:textId="77777777" w:rsidTr="00CA51A4">
        <w:trPr>
          <w:gridAfter w:val="1"/>
          <w:wAfter w:w="284" w:type="dxa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34D6682F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2067A2CD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"Би сэнт"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42DD5024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3F583B5C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134.3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36EA20CC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7 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4EF90CEC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83.2</w:t>
            </w:r>
          </w:p>
        </w:tc>
      </w:tr>
      <w:tr w:rsidR="00CA51A4" w:rsidRPr="005F5FD2" w14:paraId="1293D2FE" w14:textId="77777777" w:rsidTr="00CA51A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7811B63E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5A8961FB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"Их Дөрөлж Өргөө"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6380C4F4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5E10BE9F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36.8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436DCEE0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0 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66A63D8A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CA51A4" w:rsidRPr="005F5FD2" w14:paraId="63D91E29" w14:textId="77777777" w:rsidTr="00CA51A4">
        <w:trPr>
          <w:gridAfter w:val="1"/>
          <w:wAfter w:w="284" w:type="dxa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4C12176A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6D191FBD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"Эвт ундарга транс"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77E37484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6BF9EAA8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65.2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6DAC0EDD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7CC31A69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42.2</w:t>
            </w:r>
          </w:p>
        </w:tc>
      </w:tr>
      <w:tr w:rsidR="00CA51A4" w:rsidRPr="005F5FD2" w14:paraId="23694A79" w14:textId="77777777" w:rsidTr="00CA51A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1B66FA04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58922D3D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"Бат газ"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7ADE696E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417F8CDC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106.1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554B9CFA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5 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50D2007B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36.7</w:t>
            </w:r>
          </w:p>
        </w:tc>
      </w:tr>
      <w:tr w:rsidR="00CA51A4" w:rsidRPr="005F5FD2" w14:paraId="178C0A67" w14:textId="77777777" w:rsidTr="00CA51A4">
        <w:trPr>
          <w:gridAfter w:val="1"/>
          <w:wAfter w:w="284" w:type="dxa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shd w:val="clear" w:color="auto" w:fill="FFFFFF" w:themeFill="background1"/>
            <w:vAlign w:val="center"/>
            <w:hideMark/>
          </w:tcPr>
          <w:p w14:paraId="195ACAFE" w14:textId="77777777" w:rsidR="00CA51A4" w:rsidRPr="005F5FD2" w:rsidRDefault="00CA51A4" w:rsidP="00CA51A4">
            <w:pPr>
              <w:pStyle w:val="Paragraph1"/>
              <w:spacing w:after="0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F5FD2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2850" w:type="dxa"/>
            <w:gridSpan w:val="2"/>
            <w:shd w:val="clear" w:color="auto" w:fill="FFFFFF" w:themeFill="background1"/>
            <w:vAlign w:val="center"/>
            <w:hideMark/>
          </w:tcPr>
          <w:p w14:paraId="4B2A2D3E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"Жавхлант ирмүүн" ХХК </w:t>
            </w:r>
          </w:p>
        </w:tc>
        <w:tc>
          <w:tcPr>
            <w:tcW w:w="764" w:type="dxa"/>
            <w:gridSpan w:val="3"/>
            <w:shd w:val="clear" w:color="auto" w:fill="FFFFFF" w:themeFill="background1"/>
            <w:vAlign w:val="center"/>
            <w:hideMark/>
          </w:tcPr>
          <w:p w14:paraId="2C167B7E" w14:textId="77777777" w:rsidR="00CA51A4" w:rsidRPr="005F5FD2" w:rsidRDefault="00CA51A4" w:rsidP="00CA51A4">
            <w:pPr>
              <w:pStyle w:val="Paragraph1"/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028" w:type="dxa"/>
            <w:gridSpan w:val="2"/>
            <w:shd w:val="clear" w:color="auto" w:fill="FFFFFF" w:themeFill="background1"/>
            <w:vAlign w:val="center"/>
            <w:hideMark/>
          </w:tcPr>
          <w:p w14:paraId="758C4DB0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160.2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  <w:hideMark/>
          </w:tcPr>
          <w:p w14:paraId="228D4CA1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6 </w:t>
            </w:r>
          </w:p>
        </w:tc>
        <w:tc>
          <w:tcPr>
            <w:tcW w:w="1006" w:type="dxa"/>
            <w:shd w:val="clear" w:color="auto" w:fill="FFFFFF" w:themeFill="background1"/>
            <w:vAlign w:val="center"/>
            <w:hideMark/>
          </w:tcPr>
          <w:p w14:paraId="21C18159" w14:textId="77777777" w:rsidR="00CA51A4" w:rsidRPr="005F5FD2" w:rsidRDefault="00CA51A4" w:rsidP="00CA51A4">
            <w:pPr>
              <w:pStyle w:val="Paragraph1"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113.3</w:t>
            </w:r>
          </w:p>
        </w:tc>
      </w:tr>
      <w:tr w:rsidR="00CA51A4" w:rsidRPr="005F5FD2" w14:paraId="4F56B5B8" w14:textId="77777777" w:rsidTr="00CA5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3" w:type="dxa"/>
            <w:gridSpan w:val="4"/>
            <w:shd w:val="clear" w:color="auto" w:fill="FFFFFF" w:themeFill="background1"/>
            <w:vAlign w:val="center"/>
            <w:hideMark/>
          </w:tcPr>
          <w:p w14:paraId="7277C770" w14:textId="77777777" w:rsidR="00CA51A4" w:rsidRPr="005F5FD2" w:rsidRDefault="00CA51A4" w:rsidP="00CA51A4">
            <w:pPr>
              <w:pStyle w:val="Paragraph1"/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5FD2">
              <w:rPr>
                <w:rFonts w:ascii="Arial" w:hAnsi="Arial" w:cs="Arial"/>
                <w:sz w:val="18"/>
                <w:szCs w:val="18"/>
              </w:rPr>
              <w:t>Нийт</w:t>
            </w:r>
          </w:p>
        </w:tc>
        <w:tc>
          <w:tcPr>
            <w:tcW w:w="761" w:type="dxa"/>
            <w:gridSpan w:val="3"/>
            <w:shd w:val="clear" w:color="auto" w:fill="FFFFFF" w:themeFill="background1"/>
            <w:vAlign w:val="center"/>
            <w:hideMark/>
          </w:tcPr>
          <w:p w14:paraId="782B1277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235 </w:t>
            </w:r>
          </w:p>
        </w:tc>
        <w:tc>
          <w:tcPr>
            <w:tcW w:w="1060" w:type="dxa"/>
            <w:gridSpan w:val="2"/>
            <w:shd w:val="clear" w:color="auto" w:fill="FFFFFF" w:themeFill="background1"/>
            <w:vAlign w:val="center"/>
            <w:hideMark/>
          </w:tcPr>
          <w:p w14:paraId="277045F6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27,701.8</w:t>
            </w:r>
          </w:p>
        </w:tc>
        <w:tc>
          <w:tcPr>
            <w:tcW w:w="1140" w:type="dxa"/>
            <w:shd w:val="clear" w:color="auto" w:fill="FFFFFF" w:themeFill="background1"/>
            <w:vAlign w:val="center"/>
            <w:hideMark/>
          </w:tcPr>
          <w:p w14:paraId="1938A30B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136 </w:t>
            </w:r>
          </w:p>
        </w:tc>
        <w:tc>
          <w:tcPr>
            <w:tcW w:w="1290" w:type="dxa"/>
            <w:gridSpan w:val="2"/>
            <w:shd w:val="clear" w:color="auto" w:fill="FFFFFF" w:themeFill="background1"/>
            <w:vAlign w:val="center"/>
            <w:hideMark/>
          </w:tcPr>
          <w:p w14:paraId="2CD3AB13" w14:textId="77777777" w:rsidR="00CA51A4" w:rsidRPr="005F5FD2" w:rsidRDefault="00CA51A4" w:rsidP="00CA51A4">
            <w:pPr>
              <w:pStyle w:val="Paragraph1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F5FD2">
              <w:rPr>
                <w:rFonts w:ascii="Arial" w:hAnsi="Arial" w:cs="Arial"/>
                <w:b/>
                <w:bCs/>
                <w:sz w:val="18"/>
                <w:szCs w:val="18"/>
              </w:rPr>
              <w:t>1,617.4 </w:t>
            </w:r>
          </w:p>
        </w:tc>
      </w:tr>
    </w:tbl>
    <w:p w14:paraId="68955E05" w14:textId="77777777" w:rsidR="00CA51A4" w:rsidRDefault="00CA51A4" w:rsidP="00CA51A4"/>
    <w:p w14:paraId="7F16A109" w14:textId="77777777" w:rsidR="00CA51A4" w:rsidRDefault="00CA51A4" w:rsidP="00CA51A4"/>
    <w:p w14:paraId="2EC4DF57" w14:textId="77777777" w:rsidR="00CA51A4" w:rsidRPr="00CA51A4" w:rsidRDefault="00CA51A4" w:rsidP="00CA51A4"/>
    <w:sectPr w:rsidR="00CA51A4" w:rsidRPr="00CA5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A4"/>
    <w:rsid w:val="001C4F88"/>
    <w:rsid w:val="008759E7"/>
    <w:rsid w:val="00BD5AB8"/>
    <w:rsid w:val="00CA51A4"/>
    <w:rsid w:val="00ED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B319"/>
  <w15:chartTrackingRefBased/>
  <w15:docId w15:val="{F9F5A5E0-DA2A-4089-AC44-7BD2C10C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1A4"/>
    <w:pPr>
      <w:spacing w:after="120" w:line="240" w:lineRule="auto"/>
      <w:jc w:val="both"/>
    </w:pPr>
    <w:rPr>
      <w:rFonts w:ascii="Times New Roman" w:eastAsia="MS Mincho" w:hAnsi="Times New Roman" w:cs="Times New Roman"/>
      <w:kern w:val="0"/>
      <w:sz w:val="22"/>
      <w:lang w:val="mn-M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1A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A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A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A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A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A4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A4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A4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A4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A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mn-M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A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mn-M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A4"/>
    <w:rPr>
      <w:rFonts w:eastAsiaTheme="majorEastAsia" w:cstheme="majorBidi"/>
      <w:noProof/>
      <w:color w:val="0F4761" w:themeColor="accent1" w:themeShade="BF"/>
      <w:sz w:val="28"/>
      <w:szCs w:val="28"/>
      <w:lang w:val="mn-M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A4"/>
    <w:rPr>
      <w:rFonts w:eastAsiaTheme="majorEastAsia" w:cstheme="majorBidi"/>
      <w:i/>
      <w:iCs/>
      <w:noProof/>
      <w:color w:val="0F4761" w:themeColor="accent1" w:themeShade="BF"/>
      <w:lang w:val="mn-M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A4"/>
    <w:rPr>
      <w:rFonts w:eastAsiaTheme="majorEastAsia" w:cstheme="majorBidi"/>
      <w:noProof/>
      <w:color w:val="0F4761" w:themeColor="accent1" w:themeShade="BF"/>
      <w:lang w:val="mn-M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A4"/>
    <w:rPr>
      <w:rFonts w:eastAsiaTheme="majorEastAsia" w:cstheme="majorBidi"/>
      <w:i/>
      <w:iCs/>
      <w:noProof/>
      <w:color w:val="595959" w:themeColor="text1" w:themeTint="A6"/>
      <w:lang w:val="mn-M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A4"/>
    <w:rPr>
      <w:rFonts w:eastAsiaTheme="majorEastAsia" w:cstheme="majorBidi"/>
      <w:noProof/>
      <w:color w:val="595959" w:themeColor="text1" w:themeTint="A6"/>
      <w:lang w:val="mn-M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A4"/>
    <w:rPr>
      <w:rFonts w:eastAsiaTheme="majorEastAsia" w:cstheme="majorBidi"/>
      <w:i/>
      <w:iCs/>
      <w:noProof/>
      <w:color w:val="272727" w:themeColor="text1" w:themeTint="D8"/>
      <w:lang w:val="mn-M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A4"/>
    <w:rPr>
      <w:rFonts w:eastAsiaTheme="majorEastAsia" w:cstheme="majorBidi"/>
      <w:noProof/>
      <w:color w:val="272727" w:themeColor="text1" w:themeTint="D8"/>
      <w:lang w:val="mn-MN"/>
    </w:rPr>
  </w:style>
  <w:style w:type="paragraph" w:styleId="Title">
    <w:name w:val="Title"/>
    <w:basedOn w:val="Normal"/>
    <w:next w:val="Normal"/>
    <w:link w:val="TitleChar"/>
    <w:uiPriority w:val="10"/>
    <w:qFormat/>
    <w:rsid w:val="00CA51A4"/>
    <w:pPr>
      <w:spacing w:after="80"/>
      <w:contextualSpacing/>
      <w:jc w:val="left"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51A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mn-M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A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51A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mn-MN"/>
    </w:rPr>
  </w:style>
  <w:style w:type="paragraph" w:styleId="Quote">
    <w:name w:val="Quote"/>
    <w:basedOn w:val="Normal"/>
    <w:next w:val="Normal"/>
    <w:link w:val="QuoteChar"/>
    <w:uiPriority w:val="29"/>
    <w:qFormat/>
    <w:rsid w:val="00CA51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51A4"/>
    <w:rPr>
      <w:i/>
      <w:iCs/>
      <w:noProof/>
      <w:color w:val="404040" w:themeColor="text1" w:themeTint="BF"/>
      <w:lang w:val="mn-MN"/>
    </w:rPr>
  </w:style>
  <w:style w:type="paragraph" w:styleId="ListParagraph">
    <w:name w:val="List Paragraph"/>
    <w:basedOn w:val="Normal"/>
    <w:uiPriority w:val="34"/>
    <w:qFormat/>
    <w:rsid w:val="00CA51A4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noProof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5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A4"/>
    <w:rPr>
      <w:i/>
      <w:iCs/>
      <w:noProof/>
      <w:color w:val="0F4761" w:themeColor="accent1" w:themeShade="BF"/>
      <w:lang w:val="mn-MN"/>
    </w:rPr>
  </w:style>
  <w:style w:type="character" w:styleId="IntenseReference">
    <w:name w:val="Intense Reference"/>
    <w:basedOn w:val="DefaultParagraphFont"/>
    <w:uiPriority w:val="32"/>
    <w:qFormat/>
    <w:rsid w:val="00CA51A4"/>
    <w:rPr>
      <w:b/>
      <w:bCs/>
      <w:smallCaps/>
      <w:color w:val="0F4761" w:themeColor="accent1" w:themeShade="BF"/>
      <w:spacing w:val="5"/>
    </w:rPr>
  </w:style>
  <w:style w:type="table" w:styleId="ListTable2-Accent1">
    <w:name w:val="List Table 2 Accent 1"/>
    <w:basedOn w:val="TableNormal"/>
    <w:uiPriority w:val="47"/>
    <w:rsid w:val="00CA51A4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Paragraph1">
    <w:name w:val="Paragraph1"/>
    <w:basedOn w:val="Normal"/>
    <w:uiPriority w:val="99"/>
    <w:rsid w:val="00CA51A4"/>
    <w:pPr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Chantsalmaa Bavuu</dc:creator>
  <cp:keywords/>
  <dc:description/>
  <cp:lastModifiedBy>Chantsalmaa Bavuu</cp:lastModifiedBy>
  <cp:revision>1</cp:revision>
  <dcterms:created xsi:type="dcterms:W3CDTF">2026-03-12T09:12:00Z</dcterms:created>
  <dcterms:modified xsi:type="dcterms:W3CDTF">2026-03-12T09:14:00Z</dcterms:modified>
</cp:coreProperties>
</file>