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nazehj36j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E2E Test Cases – Food Truck Search UI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test cases were written using </w:t>
      </w:r>
      <w:r w:rsidDel="00000000" w:rsidR="00000000" w:rsidRPr="00000000">
        <w:rPr>
          <w:b w:val="1"/>
          <w:rtl w:val="0"/>
        </w:rPr>
        <w:t xml:space="preserve">Playwright with TypeScript</w:t>
      </w:r>
      <w:r w:rsidDel="00000000" w:rsidR="00000000" w:rsidRPr="00000000">
        <w:rPr>
          <w:rtl w:val="0"/>
        </w:rPr>
        <w:t xml:space="preserve"> to validate the behavior of the frontend interface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/foodTruckSearch/index.html</w:t>
      </w:r>
      <w:r w:rsidDel="00000000" w:rsidR="00000000" w:rsidRPr="00000000">
        <w:rPr>
          <w:rtl w:val="0"/>
        </w:rPr>
        <w:t xml:space="preserve">. The page should be accessible when running the application at the folder radAiChallenge in docker or using dotnet run.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UI interacts with the backend API exposed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/api/MobileFoodTrucks</w:t>
      </w:r>
      <w:r w:rsidDel="00000000" w:rsidR="00000000" w:rsidRPr="00000000">
        <w:rPr>
          <w:rtl w:val="0"/>
        </w:rPr>
        <w:t xml:space="preserve">, consuming the following endpoints: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/api/MobileFoodTrucks/searchByName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/api/MobileFoodTrucks/searchByStreet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/api/MobileFoodTrucks/nearestFoodTrucks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application scope increases, implementing the </w:t>
      </w:r>
      <w:r w:rsidDel="00000000" w:rsidR="00000000" w:rsidRPr="00000000">
        <w:rPr>
          <w:b w:val="1"/>
          <w:rtl w:val="0"/>
        </w:rPr>
        <w:t xml:space="preserve">Page Object Model (POM)</w:t>
      </w:r>
      <w:r w:rsidDel="00000000" w:rsidR="00000000" w:rsidRPr="00000000">
        <w:rPr>
          <w:rtl w:val="0"/>
        </w:rPr>
        <w:t xml:space="preserve"> is recommended to better organize selectors and interaction logic.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83d046g09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 Smoke and Structural Tests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load the page with key UI elements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@smoke @ui</w:t>
        <w:br w:type="textWrapping"/>
      </w:r>
      <w:r w:rsidDel="00000000" w:rsidR="00000000" w:rsidRPr="00000000">
        <w:rPr>
          <w:rtl w:val="0"/>
        </w:rPr>
        <w:t xml:space="preserve"> Action: Visit the home page.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Page contains the title, dropdown selector, input field, search and clear buttons.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olu674ln6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Validation Tests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show validation message when no input is provided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@validation @ui</w:t>
        <w:br w:type="textWrapping"/>
      </w:r>
      <w:r w:rsidDel="00000000" w:rsidR="00000000" w:rsidRPr="00000000">
        <w:rPr>
          <w:rtl w:val="0"/>
        </w:rPr>
        <w:t xml:space="preserve"> Action: Click the "Search" button without filling any input.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Error box becomes visible with message prompting for input.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show error for invalid coordinates in nearest search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@search @nearest @negative @validation</w:t>
        <w:br w:type="textWrapping"/>
      </w:r>
      <w:r w:rsidDel="00000000" w:rsidR="00000000" w:rsidRPr="00000000">
        <w:rPr>
          <w:rtl w:val="0"/>
        </w:rPr>
        <w:t xml:space="preserve"> Action: Select “Nearest”, fill both latitude and longitude with 0, then click "Search".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Error box appears with validation message: "Latitude and longitude cannot be 0."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325onivug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Search Functionality Tests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return results for a valid name search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@search @name @positive</w:t>
        <w:br w:type="textWrapping"/>
      </w:r>
      <w:r w:rsidDel="00000000" w:rsidR="00000000" w:rsidRPr="00000000">
        <w:rPr>
          <w:rtl w:val="0"/>
        </w:rPr>
        <w:t xml:space="preserve"> Action: Input "Taco" in the text field and click "Search".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Results table appears with one or more rows.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show paginated results if more than 15 found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@pagination @search</w:t>
        <w:br w:type="textWrapping"/>
      </w:r>
      <w:r w:rsidDel="00000000" w:rsidR="00000000" w:rsidRPr="00000000">
        <w:rPr>
          <w:rtl w:val="0"/>
        </w:rPr>
        <w:t xml:space="preserve"> Action: Input "Pizza" and click "Search".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Results table appears with pagination buttons shown below.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c79a9r7or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Clear and Reset Tests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clear button should reset the form and hide results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@clear @ui</w:t>
        <w:br w:type="textWrapping"/>
      </w:r>
      <w:r w:rsidDel="00000000" w:rsidR="00000000" w:rsidRPr="00000000">
        <w:rPr>
          <w:rtl w:val="0"/>
        </w:rPr>
        <w:t xml:space="preserve"> Action: After a search, click "Clear".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Input field resets and results table disappears.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banrgdpq0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Dropdown UI Behavior Tests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display street placeholder when street is selected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@dropdown @ui</w:t>
        <w:br w:type="textWrapping"/>
      </w:r>
      <w:r w:rsidDel="00000000" w:rsidR="00000000" w:rsidRPr="00000000">
        <w:rPr>
          <w:rtl w:val="0"/>
        </w:rPr>
        <w:t xml:space="preserve"> Action: Select “Street” from the dropdown.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Text input placeholder changes to "Type address".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display latitude and longitude inputs when nearest is selected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@dropdown @ui @nearest</w:t>
        <w:br w:type="textWrapping"/>
      </w:r>
      <w:r w:rsidDel="00000000" w:rsidR="00000000" w:rsidRPr="00000000">
        <w:rPr>
          <w:rtl w:val="0"/>
        </w:rPr>
        <w:t xml:space="preserve"> Action: Select “Nearest” from the dropdown.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Latitude and longitude input fields are shown; text input is hidden.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e777j308i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 Tests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should hide error box when dismissed</w:t>
        <w:br w:type="textWrapping"/>
      </w:r>
      <w:r w:rsidDel="00000000" w:rsidR="00000000" w:rsidRPr="00000000">
        <w:rPr>
          <w:rtl w:val="0"/>
        </w:rPr>
        <w:t xml:space="preserve"> Tags: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@error @ui</w:t>
        <w:br w:type="textWrapping"/>
      </w:r>
      <w:r w:rsidDel="00000000" w:rsidR="00000000" w:rsidRPr="00000000">
        <w:rPr>
          <w:rtl w:val="0"/>
        </w:rPr>
        <w:t xml:space="preserve"> Action: Trigger a validation error, then click the close (×) button.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</w:t>
      </w:r>
      <w:r w:rsidDel="00000000" w:rsidR="00000000" w:rsidRPr="00000000">
        <w:rPr>
          <w:rtl w:val="0"/>
        </w:rPr>
        <w:t xml:space="preserve">: Error box becomes hidden.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