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B5671" w14:textId="77777777" w:rsidR="00B55A94" w:rsidRDefault="00000000">
      <w:pPr>
        <w:spacing w:after="245" w:line="259" w:lineRule="auto"/>
        <w:ind w:left="-1" w:right="646" w:firstLine="0"/>
        <w:jc w:val="right"/>
      </w:pPr>
      <w:r>
        <w:rPr>
          <w:noProof/>
        </w:rPr>
        <w:drawing>
          <wp:inline distT="0" distB="0" distL="0" distR="0" wp14:anchorId="37DEDC20" wp14:editId="7BAF9B6D">
            <wp:extent cx="5906389" cy="1817370"/>
            <wp:effectExtent l="0" t="0" r="0" b="0"/>
            <wp:docPr id="109" name="Picture 109"/>
            <wp:cNvGraphicFramePr/>
            <a:graphic xmlns:a="http://schemas.openxmlformats.org/drawingml/2006/main">
              <a:graphicData uri="http://schemas.openxmlformats.org/drawingml/2006/picture">
                <pic:pic xmlns:pic="http://schemas.openxmlformats.org/drawingml/2006/picture">
                  <pic:nvPicPr>
                    <pic:cNvPr id="109" name="Picture 109"/>
                    <pic:cNvPicPr/>
                  </pic:nvPicPr>
                  <pic:blipFill>
                    <a:blip r:embed="rId5"/>
                    <a:stretch>
                      <a:fillRect/>
                    </a:stretch>
                  </pic:blipFill>
                  <pic:spPr>
                    <a:xfrm>
                      <a:off x="0" y="0"/>
                      <a:ext cx="5906389" cy="1817370"/>
                    </a:xfrm>
                    <a:prstGeom prst="rect">
                      <a:avLst/>
                    </a:prstGeom>
                  </pic:spPr>
                </pic:pic>
              </a:graphicData>
            </a:graphic>
          </wp:inline>
        </w:drawing>
      </w:r>
      <w:r>
        <w:rPr>
          <w:rFonts w:ascii="Calibri" w:eastAsia="Calibri" w:hAnsi="Calibri" w:cs="Calibri"/>
        </w:rPr>
        <w:t xml:space="preserve"> </w:t>
      </w:r>
    </w:p>
    <w:p w14:paraId="643FF67B" w14:textId="020F8679" w:rsidR="00B55A94" w:rsidRDefault="00000000">
      <w:pPr>
        <w:spacing w:after="0" w:line="259" w:lineRule="auto"/>
        <w:ind w:left="0" w:right="627" w:firstLine="0"/>
        <w:jc w:val="center"/>
      </w:pPr>
      <w:r>
        <w:rPr>
          <w:rFonts w:ascii="Calibri" w:eastAsia="Calibri" w:hAnsi="Calibri" w:cs="Calibri"/>
          <w:sz w:val="56"/>
        </w:rPr>
        <w:t xml:space="preserve">Decision tree  </w:t>
      </w:r>
      <w:r w:rsidR="00E351A9">
        <w:rPr>
          <w:rFonts w:ascii="Calibri" w:eastAsia="Calibri" w:hAnsi="Calibri" w:cs="Calibri"/>
          <w:sz w:val="56"/>
        </w:rPr>
        <w:t>(Tiatanic Survival)</w:t>
      </w:r>
    </w:p>
    <w:p w14:paraId="04DFA6D4" w14:textId="77777777" w:rsidR="00B55A94" w:rsidRDefault="00000000">
      <w:pPr>
        <w:spacing w:after="69" w:line="259" w:lineRule="auto"/>
        <w:ind w:left="0" w:right="638" w:firstLine="0"/>
        <w:jc w:val="right"/>
      </w:pPr>
      <w:r>
        <w:rPr>
          <w:rFonts w:ascii="Calibri" w:eastAsia="Calibri" w:hAnsi="Calibri" w:cs="Calibri"/>
          <w:sz w:val="24"/>
        </w:rPr>
        <w:t>ByeongKyu Park (byeonggyu.park)</w:t>
      </w:r>
      <w:r>
        <w:rPr>
          <w:rFonts w:ascii="Calibri" w:eastAsia="Calibri" w:hAnsi="Calibri" w:cs="Calibri"/>
        </w:rPr>
        <w:t xml:space="preserve"> </w:t>
      </w:r>
    </w:p>
    <w:p w14:paraId="130FB3D6" w14:textId="77777777" w:rsidR="00B55A94" w:rsidRDefault="00000000">
      <w:pPr>
        <w:spacing w:after="119" w:line="259" w:lineRule="auto"/>
        <w:ind w:left="0" w:right="555" w:firstLine="0"/>
        <w:jc w:val="right"/>
      </w:pPr>
      <w:r>
        <w:rPr>
          <w:rFonts w:ascii="Times New Roman" w:eastAsia="Times New Roman" w:hAnsi="Times New Roman" w:cs="Times New Roman"/>
          <w:sz w:val="32"/>
        </w:rPr>
        <w:t xml:space="preserve"> </w:t>
      </w:r>
    </w:p>
    <w:p w14:paraId="5C72E1A5" w14:textId="77777777" w:rsidR="00B55A94" w:rsidRDefault="00000000">
      <w:pPr>
        <w:spacing w:after="0" w:line="259" w:lineRule="auto"/>
        <w:ind w:left="0" w:right="0" w:firstLine="0"/>
      </w:pPr>
      <w:r>
        <w:rPr>
          <w:rFonts w:ascii="Calibri" w:eastAsia="Calibri" w:hAnsi="Calibri" w:cs="Calibri"/>
          <w:color w:val="2F5496"/>
          <w:sz w:val="26"/>
        </w:rPr>
        <w:t xml:space="preserve">Name: </w:t>
      </w:r>
      <w:r>
        <w:rPr>
          <w:rFonts w:ascii="Calibri" w:eastAsia="Calibri" w:hAnsi="Calibri" w:cs="Calibri"/>
          <w:sz w:val="24"/>
        </w:rPr>
        <w:t>ByeongKyu Park</w:t>
      </w:r>
      <w:r>
        <w:rPr>
          <w:rFonts w:ascii="Calibri" w:eastAsia="Calibri" w:hAnsi="Calibri" w:cs="Calibri"/>
          <w:color w:val="2F5496"/>
          <w:sz w:val="26"/>
        </w:rPr>
        <w:t xml:space="preserve"> </w:t>
      </w:r>
    </w:p>
    <w:p w14:paraId="3E476D07" w14:textId="77777777" w:rsidR="00B55A94" w:rsidRDefault="00000000">
      <w:pPr>
        <w:spacing w:after="203" w:line="259" w:lineRule="auto"/>
        <w:ind w:left="0" w:right="0" w:firstLine="0"/>
      </w:pPr>
      <w:r>
        <w:rPr>
          <w:rFonts w:ascii="Calibri" w:eastAsia="Calibri" w:hAnsi="Calibri" w:cs="Calibri"/>
        </w:rPr>
        <w:t xml:space="preserve"> </w:t>
      </w:r>
    </w:p>
    <w:p w14:paraId="552E8992" w14:textId="77777777" w:rsidR="00B55A94" w:rsidRDefault="00000000">
      <w:pPr>
        <w:spacing w:after="44" w:line="259" w:lineRule="auto"/>
        <w:ind w:left="-5" w:right="0"/>
      </w:pPr>
      <w:r>
        <w:rPr>
          <w:rFonts w:ascii="Calibri" w:eastAsia="Calibri" w:hAnsi="Calibri" w:cs="Calibri"/>
          <w:color w:val="2F5496"/>
          <w:sz w:val="26"/>
        </w:rPr>
        <w:t xml:space="preserve">Programming Language: </w:t>
      </w:r>
      <w:r>
        <w:rPr>
          <w:rFonts w:ascii="Calibri" w:eastAsia="Calibri" w:hAnsi="Calibri" w:cs="Calibri"/>
          <w:sz w:val="24"/>
        </w:rPr>
        <w:t>Python</w:t>
      </w:r>
      <w:r>
        <w:rPr>
          <w:rFonts w:ascii="Calibri" w:eastAsia="Calibri" w:hAnsi="Calibri" w:cs="Calibri"/>
          <w:color w:val="2F5496"/>
          <w:sz w:val="26"/>
        </w:rPr>
        <w:t xml:space="preserve"> </w:t>
      </w:r>
    </w:p>
    <w:p w14:paraId="756092AF" w14:textId="77777777" w:rsidR="00B55A94" w:rsidRDefault="00000000">
      <w:pPr>
        <w:spacing w:after="37" w:line="259" w:lineRule="auto"/>
        <w:ind w:left="0" w:right="0" w:firstLine="0"/>
      </w:pPr>
      <w:r>
        <w:rPr>
          <w:rFonts w:ascii="Calibri" w:eastAsia="Calibri" w:hAnsi="Calibri" w:cs="Calibri"/>
          <w:color w:val="2F5496"/>
          <w:sz w:val="26"/>
        </w:rPr>
        <w:t xml:space="preserve"> </w:t>
      </w:r>
    </w:p>
    <w:p w14:paraId="14E82BF4" w14:textId="77777777" w:rsidR="00B55A94" w:rsidRDefault="00000000">
      <w:pPr>
        <w:spacing w:after="0" w:line="259" w:lineRule="auto"/>
        <w:ind w:left="-5" w:right="0"/>
      </w:pPr>
      <w:r>
        <w:rPr>
          <w:rFonts w:ascii="Calibri" w:eastAsia="Calibri" w:hAnsi="Calibri" w:cs="Calibri"/>
          <w:color w:val="2F5496"/>
          <w:sz w:val="26"/>
        </w:rPr>
        <w:t xml:space="preserve">Decision Tree: </w:t>
      </w:r>
    </w:p>
    <w:p w14:paraId="29EAE42B" w14:textId="77777777" w:rsidR="00B55A94" w:rsidRDefault="00000000">
      <w:pPr>
        <w:spacing w:after="0" w:line="259" w:lineRule="auto"/>
        <w:ind w:left="-1" w:right="0" w:firstLine="0"/>
        <w:jc w:val="right"/>
      </w:pPr>
      <w:r>
        <w:rPr>
          <w:noProof/>
        </w:rPr>
        <w:drawing>
          <wp:inline distT="0" distB="0" distL="0" distR="0" wp14:anchorId="1AEAA2B4" wp14:editId="3670A1D7">
            <wp:extent cx="6310503" cy="354965"/>
            <wp:effectExtent l="0" t="0" r="0" b="0"/>
            <wp:docPr id="111" name="Picture 111"/>
            <wp:cNvGraphicFramePr/>
            <a:graphic xmlns:a="http://schemas.openxmlformats.org/drawingml/2006/main">
              <a:graphicData uri="http://schemas.openxmlformats.org/drawingml/2006/picture">
                <pic:pic xmlns:pic="http://schemas.openxmlformats.org/drawingml/2006/picture">
                  <pic:nvPicPr>
                    <pic:cNvPr id="111" name="Picture 111"/>
                    <pic:cNvPicPr/>
                  </pic:nvPicPr>
                  <pic:blipFill>
                    <a:blip r:embed="rId6"/>
                    <a:stretch>
                      <a:fillRect/>
                    </a:stretch>
                  </pic:blipFill>
                  <pic:spPr>
                    <a:xfrm>
                      <a:off x="0" y="0"/>
                      <a:ext cx="6310503" cy="354965"/>
                    </a:xfrm>
                    <a:prstGeom prst="rect">
                      <a:avLst/>
                    </a:prstGeom>
                  </pic:spPr>
                </pic:pic>
              </a:graphicData>
            </a:graphic>
          </wp:inline>
        </w:drawing>
      </w:r>
      <w:r>
        <w:rPr>
          <w:rFonts w:ascii="Calibri" w:eastAsia="Calibri" w:hAnsi="Calibri" w:cs="Calibri"/>
        </w:rPr>
        <w:t xml:space="preserve"> </w:t>
      </w:r>
    </w:p>
    <w:p w14:paraId="334005C3" w14:textId="77777777" w:rsidR="00B55A94" w:rsidRDefault="00000000">
      <w:pPr>
        <w:spacing w:after="0" w:line="259" w:lineRule="auto"/>
        <w:ind w:left="-5" w:right="0"/>
      </w:pPr>
      <w:r>
        <w:rPr>
          <w:rFonts w:ascii="Calibri" w:eastAsia="Calibri" w:hAnsi="Calibri" w:cs="Calibri"/>
          <w:color w:val="2F5496"/>
          <w:sz w:val="26"/>
        </w:rPr>
        <w:t>Data Selection</w:t>
      </w:r>
      <w:r>
        <w:rPr>
          <w:rFonts w:ascii="Calibri" w:eastAsia="Calibri" w:hAnsi="Calibri" w:cs="Calibri"/>
        </w:rPr>
        <w:t xml:space="preserve"> </w:t>
      </w:r>
    </w:p>
    <w:p w14:paraId="3A29CFE6" w14:textId="77777777" w:rsidR="00B55A94" w:rsidRDefault="00000000">
      <w:pPr>
        <w:numPr>
          <w:ilvl w:val="0"/>
          <w:numId w:val="1"/>
        </w:numPr>
        <w:spacing w:after="45" w:line="240" w:lineRule="auto"/>
        <w:ind w:right="480" w:hanging="360"/>
      </w:pPr>
      <w:r>
        <w:rPr>
          <w:rFonts w:ascii="Calibri" w:eastAsia="Calibri" w:hAnsi="Calibri" w:cs="Calibri"/>
        </w:rPr>
        <w:t xml:space="preserve">chose the Titanic dataset from Kaggle (https://www.kaggle.com/competitions/titanic/data), which is a popular dataset among data science enthusiasts. </w:t>
      </w:r>
    </w:p>
    <w:p w14:paraId="71197E06" w14:textId="77777777" w:rsidR="00B55A94" w:rsidRDefault="00000000">
      <w:pPr>
        <w:numPr>
          <w:ilvl w:val="0"/>
          <w:numId w:val="1"/>
        </w:numPr>
        <w:spacing w:after="302" w:line="240" w:lineRule="auto"/>
        <w:ind w:right="480" w:hanging="360"/>
      </w:pPr>
      <w:r>
        <w:rPr>
          <w:rFonts w:ascii="Calibri" w:eastAsia="Calibri" w:hAnsi="Calibri" w:cs="Calibri"/>
        </w:rPr>
        <w:t xml:space="preserve">I was browsing famous datasets for a project that would allow for meaningful analysis of survival factors. The Titanic dataset stood out because it provides an opportunity to explore how characteristics like age, sex, and ticket class affected survival rates. </w:t>
      </w:r>
    </w:p>
    <w:p w14:paraId="7A04935A" w14:textId="77777777" w:rsidR="00B55A94" w:rsidRDefault="00000000">
      <w:pPr>
        <w:pStyle w:val="Heading1"/>
        <w:ind w:left="-5"/>
      </w:pPr>
      <w:r>
        <w:t xml:space="preserve">Data Description </w:t>
      </w:r>
    </w:p>
    <w:p w14:paraId="1C95E88C" w14:textId="77777777" w:rsidR="00B55A94" w:rsidRDefault="00000000">
      <w:pPr>
        <w:numPr>
          <w:ilvl w:val="0"/>
          <w:numId w:val="2"/>
        </w:numPr>
        <w:spacing w:after="47"/>
        <w:ind w:right="422" w:hanging="360"/>
      </w:pPr>
      <w:r>
        <w:rPr>
          <w:b/>
        </w:rPr>
        <w:t>Survival</w:t>
      </w:r>
      <w:r>
        <w:t xml:space="preserve">: Indicates whether a passenger survived or not. </w:t>
      </w:r>
      <w:r>
        <w:rPr>
          <w:rFonts w:ascii="Courier New" w:eastAsia="Courier New" w:hAnsi="Courier New" w:cs="Courier New"/>
        </w:rPr>
        <w:t>o</w:t>
      </w:r>
      <w:r>
        <w:rPr>
          <w:rFonts w:ascii="Arial" w:eastAsia="Arial" w:hAnsi="Arial" w:cs="Arial"/>
        </w:rPr>
        <w:t xml:space="preserve"> </w:t>
      </w:r>
      <w:r>
        <w:t xml:space="preserve">Key: 0 = No, 1 = Yes </w:t>
      </w:r>
    </w:p>
    <w:p w14:paraId="3E06F849" w14:textId="77777777" w:rsidR="00B55A94" w:rsidRDefault="00000000">
      <w:pPr>
        <w:numPr>
          <w:ilvl w:val="0"/>
          <w:numId w:val="2"/>
        </w:numPr>
        <w:ind w:right="422" w:hanging="360"/>
      </w:pPr>
      <w:r>
        <w:rPr>
          <w:b/>
        </w:rPr>
        <w:t>Pclass (Ticket class)</w:t>
      </w:r>
      <w:r>
        <w:t xml:space="preserve">: A proxy for socio-economic status. </w:t>
      </w:r>
    </w:p>
    <w:p w14:paraId="2C6FCF8E" w14:textId="77777777" w:rsidR="00B55A94" w:rsidRDefault="00000000">
      <w:pPr>
        <w:numPr>
          <w:ilvl w:val="1"/>
          <w:numId w:val="2"/>
        </w:numPr>
        <w:spacing w:after="53"/>
        <w:ind w:right="422" w:hanging="360"/>
      </w:pPr>
      <w:r>
        <w:t xml:space="preserve">Key: 1 = 1st (Upper), 2 = 2nd (Middle), 3 = 3rd (Lower) </w:t>
      </w:r>
    </w:p>
    <w:p w14:paraId="587A358E" w14:textId="77777777" w:rsidR="00B55A94" w:rsidRDefault="00000000">
      <w:pPr>
        <w:numPr>
          <w:ilvl w:val="0"/>
          <w:numId w:val="2"/>
        </w:numPr>
        <w:ind w:right="422" w:hanging="360"/>
      </w:pPr>
      <w:r>
        <w:rPr>
          <w:b/>
        </w:rPr>
        <w:t>Sex</w:t>
      </w:r>
      <w:r>
        <w:t xml:space="preserve">: Gender of the passenger. </w:t>
      </w:r>
    </w:p>
    <w:p w14:paraId="6365608D" w14:textId="77777777" w:rsidR="00B55A94" w:rsidRDefault="00000000">
      <w:pPr>
        <w:numPr>
          <w:ilvl w:val="0"/>
          <w:numId w:val="2"/>
        </w:numPr>
        <w:ind w:right="422" w:hanging="360"/>
      </w:pPr>
      <w:r>
        <w:rPr>
          <w:b/>
        </w:rPr>
        <w:t>Age</w:t>
      </w:r>
      <w:r>
        <w:t xml:space="preserve">: Age in years. </w:t>
      </w:r>
    </w:p>
    <w:p w14:paraId="4335E481" w14:textId="77777777" w:rsidR="00B55A94" w:rsidRDefault="00000000">
      <w:pPr>
        <w:numPr>
          <w:ilvl w:val="0"/>
          <w:numId w:val="2"/>
        </w:numPr>
        <w:ind w:right="422" w:hanging="360"/>
      </w:pPr>
      <w:r>
        <w:rPr>
          <w:b/>
        </w:rPr>
        <w:t>SibSp</w:t>
      </w:r>
      <w:r>
        <w:t xml:space="preserve">: Number of siblings or spouses aboard the Titanic. </w:t>
      </w:r>
    </w:p>
    <w:p w14:paraId="058BF631" w14:textId="77777777" w:rsidR="00B55A94" w:rsidRDefault="00000000">
      <w:pPr>
        <w:numPr>
          <w:ilvl w:val="0"/>
          <w:numId w:val="2"/>
        </w:numPr>
        <w:ind w:right="422" w:hanging="360"/>
      </w:pPr>
      <w:r>
        <w:rPr>
          <w:b/>
        </w:rPr>
        <w:t>Parch</w:t>
      </w:r>
      <w:r>
        <w:t xml:space="preserve">: Number of parents or children aboard the Titanic. </w:t>
      </w:r>
    </w:p>
    <w:p w14:paraId="65707AA8" w14:textId="77777777" w:rsidR="00B55A94" w:rsidRDefault="00000000">
      <w:pPr>
        <w:numPr>
          <w:ilvl w:val="0"/>
          <w:numId w:val="2"/>
        </w:numPr>
        <w:ind w:right="422" w:hanging="360"/>
      </w:pPr>
      <w:r>
        <w:rPr>
          <w:b/>
        </w:rPr>
        <w:t>Ticket</w:t>
      </w:r>
      <w:r>
        <w:t xml:space="preserve">: Ticket number. </w:t>
      </w:r>
    </w:p>
    <w:p w14:paraId="271E7C77" w14:textId="77777777" w:rsidR="00B55A94" w:rsidRDefault="00000000">
      <w:pPr>
        <w:numPr>
          <w:ilvl w:val="0"/>
          <w:numId w:val="2"/>
        </w:numPr>
        <w:ind w:right="422" w:hanging="360"/>
      </w:pPr>
      <w:r>
        <w:rPr>
          <w:b/>
        </w:rPr>
        <w:t>Fare</w:t>
      </w:r>
      <w:r>
        <w:t xml:space="preserve">: Passenger fare. </w:t>
      </w:r>
    </w:p>
    <w:p w14:paraId="57999741" w14:textId="77777777" w:rsidR="00B55A94" w:rsidRDefault="00000000">
      <w:pPr>
        <w:numPr>
          <w:ilvl w:val="0"/>
          <w:numId w:val="2"/>
        </w:numPr>
        <w:ind w:right="422" w:hanging="360"/>
      </w:pPr>
      <w:r>
        <w:rPr>
          <w:b/>
        </w:rPr>
        <w:t>Cabin</w:t>
      </w:r>
      <w:r>
        <w:t xml:space="preserve">: Cabin number. </w:t>
      </w:r>
    </w:p>
    <w:p w14:paraId="3A4C7108" w14:textId="77777777" w:rsidR="00B55A94" w:rsidRDefault="00000000">
      <w:pPr>
        <w:numPr>
          <w:ilvl w:val="0"/>
          <w:numId w:val="2"/>
        </w:numPr>
        <w:ind w:right="422" w:hanging="360"/>
      </w:pPr>
      <w:r>
        <w:rPr>
          <w:b/>
        </w:rPr>
        <w:t>Embarked</w:t>
      </w:r>
      <w:r>
        <w:t xml:space="preserve">: Port of Embarkation. </w:t>
      </w:r>
    </w:p>
    <w:p w14:paraId="21990046" w14:textId="77777777" w:rsidR="00B55A94" w:rsidRDefault="00000000">
      <w:pPr>
        <w:numPr>
          <w:ilvl w:val="1"/>
          <w:numId w:val="2"/>
        </w:numPr>
        <w:ind w:right="422" w:hanging="360"/>
      </w:pPr>
      <w:r>
        <w:lastRenderedPageBreak/>
        <w:t xml:space="preserve">Key: C = Cherbourg, Q = Queenstown, S = Southampton </w:t>
      </w:r>
    </w:p>
    <w:p w14:paraId="05AC3209" w14:textId="77777777" w:rsidR="00B55A94" w:rsidRDefault="00000000">
      <w:pPr>
        <w:spacing w:after="300" w:line="259" w:lineRule="auto"/>
        <w:ind w:left="0" w:right="0" w:firstLine="0"/>
      </w:pPr>
      <w:r>
        <w:t xml:space="preserve"> </w:t>
      </w:r>
    </w:p>
    <w:p w14:paraId="3A082404" w14:textId="77777777" w:rsidR="00B55A94" w:rsidRDefault="00000000">
      <w:pPr>
        <w:pStyle w:val="Heading1"/>
        <w:ind w:left="-5"/>
      </w:pPr>
      <w:r>
        <w:t>Data Cleaning &amp; Categorization</w:t>
      </w:r>
      <w:r>
        <w:rPr>
          <w:sz w:val="24"/>
        </w:rPr>
        <w:t xml:space="preserve"> </w:t>
      </w:r>
    </w:p>
    <w:p w14:paraId="655A6F63" w14:textId="77777777" w:rsidR="00B55A94" w:rsidRDefault="00000000">
      <w:pPr>
        <w:spacing w:after="40" w:line="259" w:lineRule="auto"/>
        <w:ind w:left="0" w:right="0" w:firstLine="0"/>
      </w:pPr>
      <w:r>
        <w:t xml:space="preserve"> </w:t>
      </w:r>
    </w:p>
    <w:p w14:paraId="5970232C" w14:textId="77777777" w:rsidR="00B55A94" w:rsidRDefault="00000000">
      <w:pPr>
        <w:numPr>
          <w:ilvl w:val="0"/>
          <w:numId w:val="3"/>
        </w:numPr>
        <w:ind w:right="422" w:hanging="360"/>
      </w:pPr>
      <w:r>
        <w:rPr>
          <w:b/>
        </w:rPr>
        <w:t>Setting Index</w:t>
      </w:r>
      <w:r>
        <w:t xml:space="preserve">: </w:t>
      </w:r>
      <w:r>
        <w:rPr>
          <w:rFonts w:ascii="Calibri" w:eastAsia="Calibri" w:hAnsi="Calibri" w:cs="Calibri"/>
          <w:b/>
        </w:rPr>
        <w:t>PassengerId</w:t>
      </w:r>
      <w:r>
        <w:t xml:space="preserve"> was used as the index for the dataset. This unique identifier is crucial for tracking individual passengers in the decision tree. </w:t>
      </w:r>
    </w:p>
    <w:p w14:paraId="3E0232A4" w14:textId="77777777" w:rsidR="00B55A94" w:rsidRDefault="00000000">
      <w:pPr>
        <w:spacing w:after="40" w:line="259" w:lineRule="auto"/>
        <w:ind w:left="0" w:right="0" w:firstLine="0"/>
      </w:pPr>
      <w:r>
        <w:t xml:space="preserve"> </w:t>
      </w:r>
    </w:p>
    <w:p w14:paraId="755D8761" w14:textId="77777777" w:rsidR="00B55A94" w:rsidRDefault="00000000">
      <w:pPr>
        <w:numPr>
          <w:ilvl w:val="0"/>
          <w:numId w:val="3"/>
        </w:numPr>
        <w:ind w:right="422" w:hanging="360"/>
      </w:pPr>
      <w:r>
        <w:rPr>
          <w:b/>
        </w:rPr>
        <w:t>Dropping Columns</w:t>
      </w:r>
      <w:r>
        <w:t xml:space="preserve">: Non-relevant and non-numeric attributes such as </w:t>
      </w:r>
      <w:r>
        <w:rPr>
          <w:rFonts w:ascii="Calibri" w:eastAsia="Calibri" w:hAnsi="Calibri" w:cs="Calibri"/>
          <w:b/>
        </w:rPr>
        <w:t>Name</w:t>
      </w:r>
      <w:r>
        <w:t xml:space="preserve">, </w:t>
      </w:r>
      <w:r>
        <w:rPr>
          <w:rFonts w:ascii="Calibri" w:eastAsia="Calibri" w:hAnsi="Calibri" w:cs="Calibri"/>
          <w:b/>
        </w:rPr>
        <w:t>Ticket</w:t>
      </w:r>
      <w:r>
        <w:t xml:space="preserve">, and </w:t>
      </w:r>
      <w:r>
        <w:rPr>
          <w:rFonts w:ascii="Calibri" w:eastAsia="Calibri" w:hAnsi="Calibri" w:cs="Calibri"/>
          <w:b/>
        </w:rPr>
        <w:t>Cabin</w:t>
      </w:r>
      <w:r>
        <w:t xml:space="preserve"> were dropped. These fields contained too much text data or had many missing values. </w:t>
      </w:r>
    </w:p>
    <w:p w14:paraId="201F9139" w14:textId="77777777" w:rsidR="00B55A94" w:rsidRDefault="00000000">
      <w:pPr>
        <w:spacing w:after="38" w:line="259" w:lineRule="auto"/>
        <w:ind w:left="0" w:right="0" w:firstLine="0"/>
      </w:pPr>
      <w:r>
        <w:t xml:space="preserve"> </w:t>
      </w:r>
    </w:p>
    <w:p w14:paraId="7612EA48" w14:textId="77777777" w:rsidR="00B55A94" w:rsidRDefault="00000000">
      <w:pPr>
        <w:numPr>
          <w:ilvl w:val="0"/>
          <w:numId w:val="3"/>
        </w:numPr>
        <w:ind w:right="422" w:hanging="360"/>
      </w:pPr>
      <w:r>
        <w:t xml:space="preserve">The </w:t>
      </w:r>
      <w:r>
        <w:rPr>
          <w:rFonts w:ascii="Calibri" w:eastAsia="Calibri" w:hAnsi="Calibri" w:cs="Calibri"/>
          <w:b/>
        </w:rPr>
        <w:t>Sex</w:t>
      </w:r>
      <w:r>
        <w:t xml:space="preserve"> column was manually encoded to numeric values for simplicity and compatibility with the decision tree model. Male was mapped to 0, and female was mapped to 1. </w:t>
      </w:r>
    </w:p>
    <w:p w14:paraId="4EB2BD4C" w14:textId="77777777" w:rsidR="00B55A94" w:rsidRDefault="00000000">
      <w:pPr>
        <w:spacing w:after="32" w:line="259" w:lineRule="auto"/>
        <w:ind w:left="0" w:right="0" w:firstLine="0"/>
      </w:pPr>
      <w:r>
        <w:t xml:space="preserve"> </w:t>
      </w:r>
    </w:p>
    <w:p w14:paraId="3A14F13D" w14:textId="77777777" w:rsidR="00B55A94" w:rsidRDefault="00000000">
      <w:pPr>
        <w:numPr>
          <w:ilvl w:val="0"/>
          <w:numId w:val="3"/>
        </w:numPr>
        <w:spacing w:after="39"/>
        <w:ind w:right="422" w:hanging="360"/>
      </w:pPr>
      <w:r>
        <w:rPr>
          <w:b/>
        </w:rPr>
        <w:t>Age Categorization (0,1,2,3)</w:t>
      </w:r>
      <w:r>
        <w:t xml:space="preserve"> </w:t>
      </w:r>
      <w:r>
        <w:rPr>
          <w:rFonts w:ascii="Courier New" w:eastAsia="Courier New" w:hAnsi="Courier New" w:cs="Courier New"/>
        </w:rPr>
        <w:t>o</w:t>
      </w:r>
      <w:r>
        <w:rPr>
          <w:rFonts w:ascii="Arial" w:eastAsia="Arial" w:hAnsi="Arial" w:cs="Arial"/>
        </w:rPr>
        <w:t xml:space="preserve"> </w:t>
      </w:r>
      <w:r>
        <w:rPr>
          <w:b/>
        </w:rPr>
        <w:t>Child (0-12 years)</w:t>
      </w:r>
      <w:r>
        <w:t xml:space="preserve">: Includes ages from 0 up to but not including 12. </w:t>
      </w:r>
    </w:p>
    <w:p w14:paraId="507788D3" w14:textId="77777777" w:rsidR="00B55A94" w:rsidRDefault="00000000">
      <w:pPr>
        <w:numPr>
          <w:ilvl w:val="1"/>
          <w:numId w:val="3"/>
        </w:numPr>
        <w:spacing w:after="36"/>
        <w:ind w:right="887" w:hanging="360"/>
      </w:pPr>
      <w:r>
        <w:rPr>
          <w:b/>
        </w:rPr>
        <w:t>Young Adult (12-18 years)</w:t>
      </w:r>
      <w:r>
        <w:t xml:space="preserve">: Includes ages from 12 up to but not including 18. </w:t>
      </w:r>
      <w:r>
        <w:rPr>
          <w:rFonts w:ascii="Courier New" w:eastAsia="Courier New" w:hAnsi="Courier New" w:cs="Courier New"/>
        </w:rPr>
        <w:t>o</w:t>
      </w:r>
      <w:r>
        <w:rPr>
          <w:rFonts w:ascii="Arial" w:eastAsia="Arial" w:hAnsi="Arial" w:cs="Arial"/>
        </w:rPr>
        <w:t xml:space="preserve"> </w:t>
      </w:r>
      <w:r>
        <w:rPr>
          <w:b/>
        </w:rPr>
        <w:t>Adult (18-60 years)</w:t>
      </w:r>
      <w:r>
        <w:t xml:space="preserve">: Includes ages from 18 up to but not including 60. </w:t>
      </w:r>
    </w:p>
    <w:p w14:paraId="14C8F46D" w14:textId="77777777" w:rsidR="00B55A94" w:rsidRDefault="00000000">
      <w:pPr>
        <w:numPr>
          <w:ilvl w:val="1"/>
          <w:numId w:val="3"/>
        </w:numPr>
        <w:ind w:right="887" w:hanging="360"/>
      </w:pPr>
      <w:r>
        <w:rPr>
          <w:b/>
        </w:rPr>
        <w:t>Senior (60-100 years)</w:t>
      </w:r>
      <w:r>
        <w:t xml:space="preserve">: Includes ages from 60 up to 100. </w:t>
      </w:r>
    </w:p>
    <w:p w14:paraId="7C55B10B" w14:textId="77777777" w:rsidR="00B55A94" w:rsidRDefault="00000000">
      <w:pPr>
        <w:spacing w:after="37" w:line="259" w:lineRule="auto"/>
        <w:ind w:left="0" w:right="0" w:firstLine="0"/>
      </w:pPr>
      <w:r>
        <w:t xml:space="preserve"> </w:t>
      </w:r>
    </w:p>
    <w:p w14:paraId="7E75DCB7" w14:textId="77777777" w:rsidR="00B55A94" w:rsidRDefault="00000000">
      <w:pPr>
        <w:numPr>
          <w:ilvl w:val="0"/>
          <w:numId w:val="3"/>
        </w:numPr>
        <w:spacing w:after="0" w:line="259" w:lineRule="auto"/>
        <w:ind w:right="422" w:hanging="360"/>
      </w:pPr>
      <w:r>
        <w:rPr>
          <w:b/>
        </w:rPr>
        <w:t xml:space="preserve">Fare Categorization (0,1,2,3) </w:t>
      </w:r>
    </w:p>
    <w:p w14:paraId="0AA16413" w14:textId="77777777" w:rsidR="00B55A94" w:rsidRDefault="00000000">
      <w:pPr>
        <w:spacing w:after="84" w:line="259" w:lineRule="auto"/>
        <w:ind w:left="0" w:right="0" w:firstLine="0"/>
      </w:pPr>
      <w:r>
        <w:rPr>
          <w:i/>
          <w:sz w:val="16"/>
        </w:rPr>
        <w:t>(the upper limit is inclusive due to the lower bound ‘-1’)</w:t>
      </w:r>
      <w:r>
        <w:rPr>
          <w:i/>
          <w:sz w:val="14"/>
        </w:rPr>
        <w:t xml:space="preserve"> </w:t>
      </w:r>
    </w:p>
    <w:p w14:paraId="6C88EFA9" w14:textId="77777777" w:rsidR="00B55A94" w:rsidRDefault="00000000">
      <w:pPr>
        <w:numPr>
          <w:ilvl w:val="1"/>
          <w:numId w:val="3"/>
        </w:numPr>
        <w:spacing w:after="36"/>
        <w:ind w:right="887" w:hanging="360"/>
      </w:pPr>
      <w:r>
        <w:rPr>
          <w:b/>
        </w:rPr>
        <w:t>Low (Fare &lt;= 10)</w:t>
      </w:r>
      <w:r>
        <w:t xml:space="preserve">: Includes fares greater than -1 and up to 10. </w:t>
      </w:r>
      <w:r>
        <w:rPr>
          <w:rFonts w:ascii="Courier New" w:eastAsia="Courier New" w:hAnsi="Courier New" w:cs="Courier New"/>
        </w:rPr>
        <w:t>o</w:t>
      </w:r>
      <w:r>
        <w:rPr>
          <w:rFonts w:ascii="Arial" w:eastAsia="Arial" w:hAnsi="Arial" w:cs="Arial"/>
        </w:rPr>
        <w:t xml:space="preserve"> </w:t>
      </w:r>
      <w:r>
        <w:rPr>
          <w:b/>
        </w:rPr>
        <w:t>Medium (10 &lt; Fare &lt;= 50)</w:t>
      </w:r>
      <w:r>
        <w:t xml:space="preserve">: Includes fares greater than 10 and up to 50. </w:t>
      </w:r>
      <w:r>
        <w:rPr>
          <w:rFonts w:ascii="Courier New" w:eastAsia="Courier New" w:hAnsi="Courier New" w:cs="Courier New"/>
        </w:rPr>
        <w:t>o</w:t>
      </w:r>
      <w:r>
        <w:rPr>
          <w:rFonts w:ascii="Arial" w:eastAsia="Arial" w:hAnsi="Arial" w:cs="Arial"/>
        </w:rPr>
        <w:t xml:space="preserve"> </w:t>
      </w:r>
      <w:r>
        <w:rPr>
          <w:b/>
        </w:rPr>
        <w:t>High (50 &lt; Fare &lt;= 100)</w:t>
      </w:r>
      <w:r>
        <w:t xml:space="preserve">: Includes fares greater than 50 and up to 100. </w:t>
      </w:r>
    </w:p>
    <w:p w14:paraId="5C5F2087" w14:textId="77777777" w:rsidR="00B55A94" w:rsidRDefault="00000000">
      <w:pPr>
        <w:numPr>
          <w:ilvl w:val="1"/>
          <w:numId w:val="3"/>
        </w:numPr>
        <w:spacing w:after="17" w:line="259" w:lineRule="auto"/>
        <w:ind w:right="887" w:hanging="360"/>
      </w:pPr>
      <w:r>
        <w:rPr>
          <w:b/>
        </w:rPr>
        <w:t>Very High (Fare &gt; 100)</w:t>
      </w:r>
      <w:r>
        <w:t xml:space="preserve">: Includes fares greater than 100 and up to 600. </w:t>
      </w:r>
    </w:p>
    <w:p w14:paraId="486FB7E1" w14:textId="77777777" w:rsidR="00B55A94" w:rsidRDefault="00000000">
      <w:pPr>
        <w:spacing w:after="39" w:line="259" w:lineRule="auto"/>
        <w:ind w:left="0" w:right="0" w:firstLine="0"/>
      </w:pPr>
      <w:r>
        <w:t xml:space="preserve"> </w:t>
      </w:r>
    </w:p>
    <w:p w14:paraId="00EE0E9B" w14:textId="77777777" w:rsidR="00B55A94" w:rsidRDefault="00000000">
      <w:pPr>
        <w:numPr>
          <w:ilvl w:val="0"/>
          <w:numId w:val="3"/>
        </w:numPr>
        <w:ind w:right="422" w:hanging="360"/>
      </w:pPr>
      <w:r>
        <w:t xml:space="preserve">The </w:t>
      </w:r>
      <w:r>
        <w:rPr>
          <w:rFonts w:ascii="Calibri" w:eastAsia="Calibri" w:hAnsi="Calibri" w:cs="Calibri"/>
          <w:b/>
        </w:rPr>
        <w:t>Embarked</w:t>
      </w:r>
      <w:r>
        <w:t xml:space="preserve"> column was encoded into numerical categories based on the unique ports of embarkation. </w:t>
      </w:r>
    </w:p>
    <w:p w14:paraId="47B2F7F2" w14:textId="77777777" w:rsidR="00B55A94" w:rsidRDefault="00000000">
      <w:pPr>
        <w:spacing w:after="0" w:line="259" w:lineRule="auto"/>
        <w:ind w:left="0" w:right="0" w:firstLine="0"/>
      </w:pPr>
      <w:r>
        <w:rPr>
          <w:rFonts w:ascii="Calibri" w:eastAsia="Calibri" w:hAnsi="Calibri" w:cs="Calibri"/>
        </w:rPr>
        <w:t xml:space="preserve"> </w:t>
      </w:r>
    </w:p>
    <w:sectPr w:rsidR="00B55A94">
      <w:pgSz w:w="12240" w:h="15840"/>
      <w:pgMar w:top="1440" w:right="800" w:bottom="1506"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90600"/>
    <w:multiLevelType w:val="hybridMultilevel"/>
    <w:tmpl w:val="DCF4208C"/>
    <w:lvl w:ilvl="0" w:tplc="F7D2BFAC">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4F09FDA">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D420196">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2EE9246">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DC486E">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03CF3DC">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1B4C70E">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D86E67C">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E48A2CC">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D8A2A4D"/>
    <w:multiLevelType w:val="hybridMultilevel"/>
    <w:tmpl w:val="0A90B76C"/>
    <w:lvl w:ilvl="0" w:tplc="22C09FB4">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6BCC01C">
      <w:start w:val="1"/>
      <w:numFmt w:val="bullet"/>
      <w:lvlText w:val="o"/>
      <w:lvlJc w:val="left"/>
      <w:pPr>
        <w:ind w:left="144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AD669E30">
      <w:start w:val="1"/>
      <w:numFmt w:val="bullet"/>
      <w:lvlText w:val="▪"/>
      <w:lvlJc w:val="left"/>
      <w:pPr>
        <w:ind w:left="216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0D0027BC">
      <w:start w:val="1"/>
      <w:numFmt w:val="bullet"/>
      <w:lvlText w:val="•"/>
      <w:lvlJc w:val="left"/>
      <w:pPr>
        <w:ind w:left="288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B9CE968E">
      <w:start w:val="1"/>
      <w:numFmt w:val="bullet"/>
      <w:lvlText w:val="o"/>
      <w:lvlJc w:val="left"/>
      <w:pPr>
        <w:ind w:left="360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750A7D74">
      <w:start w:val="1"/>
      <w:numFmt w:val="bullet"/>
      <w:lvlText w:val="▪"/>
      <w:lvlJc w:val="left"/>
      <w:pPr>
        <w:ind w:left="432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58726EFA">
      <w:start w:val="1"/>
      <w:numFmt w:val="bullet"/>
      <w:lvlText w:val="•"/>
      <w:lvlJc w:val="left"/>
      <w:pPr>
        <w:ind w:left="504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E23CDBF0">
      <w:start w:val="1"/>
      <w:numFmt w:val="bullet"/>
      <w:lvlText w:val="o"/>
      <w:lvlJc w:val="left"/>
      <w:pPr>
        <w:ind w:left="576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2BA4AEB0">
      <w:start w:val="1"/>
      <w:numFmt w:val="bullet"/>
      <w:lvlText w:val="▪"/>
      <w:lvlJc w:val="left"/>
      <w:pPr>
        <w:ind w:left="648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1091099"/>
    <w:multiLevelType w:val="hybridMultilevel"/>
    <w:tmpl w:val="03ECAD4C"/>
    <w:lvl w:ilvl="0" w:tplc="CB1475BC">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172DF50">
      <w:start w:val="1"/>
      <w:numFmt w:val="bullet"/>
      <w:lvlText w:val="o"/>
      <w:lvlJc w:val="left"/>
      <w:pPr>
        <w:ind w:left="144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B2701426">
      <w:start w:val="1"/>
      <w:numFmt w:val="bullet"/>
      <w:lvlText w:val="▪"/>
      <w:lvlJc w:val="left"/>
      <w:pPr>
        <w:ind w:left="216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688C4EF6">
      <w:start w:val="1"/>
      <w:numFmt w:val="bullet"/>
      <w:lvlText w:val="•"/>
      <w:lvlJc w:val="left"/>
      <w:pPr>
        <w:ind w:left="288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999C7A48">
      <w:start w:val="1"/>
      <w:numFmt w:val="bullet"/>
      <w:lvlText w:val="o"/>
      <w:lvlJc w:val="left"/>
      <w:pPr>
        <w:ind w:left="360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A99A050C">
      <w:start w:val="1"/>
      <w:numFmt w:val="bullet"/>
      <w:lvlText w:val="▪"/>
      <w:lvlJc w:val="left"/>
      <w:pPr>
        <w:ind w:left="432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074AF9C4">
      <w:start w:val="1"/>
      <w:numFmt w:val="bullet"/>
      <w:lvlText w:val="•"/>
      <w:lvlJc w:val="left"/>
      <w:pPr>
        <w:ind w:left="504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A1CE0BFA">
      <w:start w:val="1"/>
      <w:numFmt w:val="bullet"/>
      <w:lvlText w:val="o"/>
      <w:lvlJc w:val="left"/>
      <w:pPr>
        <w:ind w:left="576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E6002690">
      <w:start w:val="1"/>
      <w:numFmt w:val="bullet"/>
      <w:lvlText w:val="▪"/>
      <w:lvlJc w:val="left"/>
      <w:pPr>
        <w:ind w:left="648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num w:numId="1" w16cid:durableId="914434151">
    <w:abstractNumId w:val="0"/>
  </w:num>
  <w:num w:numId="2" w16cid:durableId="1837988258">
    <w:abstractNumId w:val="2"/>
  </w:num>
  <w:num w:numId="3" w16cid:durableId="1482569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5A94"/>
    <w:rsid w:val="00B55A94"/>
    <w:rsid w:val="00E351A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816F0"/>
  <w15:docId w15:val="{77CD353E-1EA1-4BC6-9567-BFC7A2B38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1" w:lineRule="auto"/>
      <w:ind w:left="371" w:right="3766" w:hanging="10"/>
    </w:pPr>
    <w:rPr>
      <w:rFonts w:ascii="Cambria" w:eastAsia="Cambria" w:hAnsi="Cambria" w:cs="Cambria"/>
      <w:color w:val="000000"/>
      <w:sz w:val="22"/>
    </w:rPr>
  </w:style>
  <w:style w:type="paragraph" w:styleId="Heading1">
    <w:name w:val="heading 1"/>
    <w:next w:val="Normal"/>
    <w:link w:val="Heading1Char"/>
    <w:uiPriority w:val="9"/>
    <w:qFormat/>
    <w:pPr>
      <w:keepNext/>
      <w:keepLines/>
      <w:spacing w:after="0" w:line="259" w:lineRule="auto"/>
      <w:ind w:left="10" w:hanging="10"/>
      <w:outlineLvl w:val="0"/>
    </w:pPr>
    <w:rPr>
      <w:rFonts w:ascii="Calibri" w:eastAsia="Calibri" w:hAnsi="Calibri" w:cs="Calibri"/>
      <w:color w:val="2F5496"/>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2F5496"/>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364</Words>
  <Characters>2079</Characters>
  <Application>Microsoft Office Word</Application>
  <DocSecurity>0</DocSecurity>
  <Lines>17</Lines>
  <Paragraphs>4</Paragraphs>
  <ScaleCrop>false</ScaleCrop>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Byeong Kyu Park</dc:creator>
  <cp:keywords/>
  <cp:lastModifiedBy>박병규</cp:lastModifiedBy>
  <cp:revision>2</cp:revision>
  <dcterms:created xsi:type="dcterms:W3CDTF">2024-03-02T06:11:00Z</dcterms:created>
  <dcterms:modified xsi:type="dcterms:W3CDTF">2024-03-02T06:11:00Z</dcterms:modified>
</cp:coreProperties>
</file>