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3832" w14:textId="5AB69DCC" w:rsidR="008C7740" w:rsidRPr="008C7740" w:rsidRDefault="005028C7" w:rsidP="00695A3F">
      <w:pPr>
        <w:spacing w:line="360" w:lineRule="auto"/>
        <w:jc w:val="center"/>
        <w:rPr>
          <w:sz w:val="32"/>
          <w:u w:val="single"/>
        </w:rPr>
      </w:pPr>
      <w:r>
        <w:rPr>
          <w:rFonts w:hint="eastAsia"/>
          <w:sz w:val="32"/>
          <w:u w:val="single"/>
        </w:rPr>
        <w:t>8</w:t>
      </w:r>
      <w:r w:rsidR="008C7740" w:rsidRPr="008C7740">
        <w:rPr>
          <w:rFonts w:hint="eastAsia"/>
          <w:sz w:val="32"/>
          <w:u w:val="single"/>
        </w:rPr>
        <w:t xml:space="preserve">차 </w:t>
      </w:r>
      <w:r w:rsidR="00A37E53">
        <w:rPr>
          <w:rFonts w:hint="eastAsia"/>
          <w:sz w:val="32"/>
          <w:u w:val="single"/>
        </w:rPr>
        <w:t>예비</w:t>
      </w:r>
      <w:r w:rsidR="008C7740" w:rsidRPr="008C7740">
        <w:rPr>
          <w:rFonts w:hint="eastAsia"/>
          <w:sz w:val="32"/>
          <w:u w:val="single"/>
        </w:rPr>
        <w:t>보고서</w:t>
      </w:r>
    </w:p>
    <w:p w14:paraId="3E3BD492" w14:textId="756E0202" w:rsidR="00E07CD2" w:rsidRDefault="008C7740" w:rsidP="00F44B0B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0" w:name="OLE_LINK1"/>
      <w:bookmarkStart w:id="1" w:name="OLE_LINK2"/>
      <w:proofErr w:type="spellStart"/>
      <w:r w:rsidR="00182766">
        <w:rPr>
          <w:rFonts w:hint="eastAsia"/>
          <w:sz w:val="22"/>
          <w:szCs w:val="22"/>
        </w:rPr>
        <w:t>아트앤테크놀로지</w:t>
      </w:r>
      <w:proofErr w:type="spellEnd"/>
      <w:r w:rsidRPr="008C7740">
        <w:rPr>
          <w:rFonts w:hint="eastAsia"/>
          <w:sz w:val="22"/>
          <w:szCs w:val="22"/>
        </w:rPr>
        <w:t xml:space="preserve">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 w:rsidR="00182766"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 w:rsidR="00182766"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="00663245">
        <w:rPr>
          <w:rFonts w:hint="eastAsia"/>
          <w:sz w:val="22"/>
          <w:szCs w:val="22"/>
        </w:rPr>
        <w:t>백승주</w:t>
      </w:r>
    </w:p>
    <w:p w14:paraId="6924E8A7" w14:textId="6F3C27A6" w:rsidR="002E6DE4" w:rsidRDefault="00746ABA" w:rsidP="00BA3C2B">
      <w:pPr>
        <w:spacing w:line="360" w:lineRule="auto"/>
        <w:jc w:val="left"/>
        <w:rPr>
          <w:sz w:val="22"/>
          <w:szCs w:val="22"/>
        </w:rPr>
      </w:pPr>
      <w:r w:rsidRPr="005D5E53">
        <w:rPr>
          <w:rFonts w:hint="eastAsia"/>
          <w:b/>
          <w:bCs/>
          <w:sz w:val="22"/>
          <w:szCs w:val="22"/>
        </w:rPr>
        <w:t>1</w:t>
      </w:r>
      <w:r w:rsidR="005D5E53" w:rsidRPr="005D5E53">
        <w:rPr>
          <w:b/>
          <w:bCs/>
          <w:sz w:val="22"/>
          <w:szCs w:val="22"/>
        </w:rPr>
        <w:t>.</w:t>
      </w:r>
      <w:r w:rsidR="009A0335">
        <w:rPr>
          <w:sz w:val="22"/>
          <w:szCs w:val="22"/>
        </w:rPr>
        <w:t xml:space="preserve"> </w:t>
      </w:r>
      <w:r w:rsidR="0055121D">
        <w:rPr>
          <w:sz w:val="22"/>
          <w:szCs w:val="22"/>
        </w:rPr>
        <w:t xml:space="preserve">7-segment </w:t>
      </w:r>
      <w:proofErr w:type="gramStart"/>
      <w:r w:rsidR="0055121D">
        <w:rPr>
          <w:sz w:val="22"/>
          <w:szCs w:val="22"/>
        </w:rPr>
        <w:t xml:space="preserve">display </w:t>
      </w:r>
      <w:r w:rsidR="0055121D">
        <w:rPr>
          <w:rFonts w:hint="eastAsia"/>
          <w:sz w:val="22"/>
          <w:szCs w:val="22"/>
        </w:rPr>
        <w:t>는</w:t>
      </w:r>
      <w:proofErr w:type="gramEnd"/>
      <w:r w:rsidR="0055121D">
        <w:rPr>
          <w:rFonts w:hint="eastAsia"/>
          <w:sz w:val="22"/>
          <w:szCs w:val="22"/>
        </w:rPr>
        <w:t xml:space="preserve"> </w:t>
      </w:r>
      <w:r w:rsidR="00DD7C8C">
        <w:rPr>
          <w:rFonts w:hint="eastAsia"/>
          <w:sz w:val="22"/>
          <w:szCs w:val="22"/>
        </w:rPr>
        <w:t>디지털 방식으로</w:t>
      </w:r>
      <w:r w:rsidR="00DD7C8C">
        <w:rPr>
          <w:sz w:val="22"/>
          <w:szCs w:val="22"/>
        </w:rPr>
        <w:t xml:space="preserve"> </w:t>
      </w:r>
      <w:r w:rsidR="00DD7C8C">
        <w:rPr>
          <w:rFonts w:hint="eastAsia"/>
          <w:sz w:val="22"/>
          <w:szCs w:val="22"/>
        </w:rPr>
        <w:t xml:space="preserve">숫자를 </w:t>
      </w:r>
      <w:r w:rsidR="00DD7C8C">
        <w:rPr>
          <w:sz w:val="22"/>
          <w:szCs w:val="22"/>
        </w:rPr>
        <w:t>7</w:t>
      </w:r>
      <w:r w:rsidR="00DD7C8C">
        <w:rPr>
          <w:rFonts w:hint="eastAsia"/>
          <w:sz w:val="22"/>
          <w:szCs w:val="22"/>
        </w:rPr>
        <w:t>개의 숫자나 문자를 나타내는 디스플레이 장치다.</w:t>
      </w:r>
      <w:r w:rsidR="00DD7C8C">
        <w:rPr>
          <w:sz w:val="22"/>
          <w:szCs w:val="22"/>
        </w:rPr>
        <w:t xml:space="preserve"> </w:t>
      </w:r>
      <w:r w:rsidR="00DD7C8C">
        <w:rPr>
          <w:rFonts w:hint="eastAsia"/>
          <w:sz w:val="22"/>
          <w:szCs w:val="22"/>
        </w:rPr>
        <w:t>주위에서 계산기나 엘리베이터,</w:t>
      </w:r>
      <w:r w:rsidR="00DD7C8C">
        <w:rPr>
          <w:sz w:val="22"/>
          <w:szCs w:val="22"/>
        </w:rPr>
        <w:t xml:space="preserve"> </w:t>
      </w:r>
      <w:r w:rsidR="00DD7C8C">
        <w:rPr>
          <w:rFonts w:hint="eastAsia"/>
          <w:sz w:val="22"/>
          <w:szCs w:val="22"/>
        </w:rPr>
        <w:t>전자 시계와 같은 사례에서 쉽게 찾아볼 수 있다.</w:t>
      </w:r>
      <w:r w:rsidR="00DD7C8C">
        <w:rPr>
          <w:sz w:val="22"/>
          <w:szCs w:val="22"/>
        </w:rPr>
        <w:t xml:space="preserve"> 0</w:t>
      </w:r>
      <w:r w:rsidR="00DD7C8C">
        <w:rPr>
          <w:rFonts w:hint="eastAsia"/>
          <w:sz w:val="22"/>
          <w:szCs w:val="22"/>
        </w:rPr>
        <w:t xml:space="preserve">부터 </w:t>
      </w:r>
      <w:r w:rsidR="00DD7C8C">
        <w:rPr>
          <w:sz w:val="22"/>
          <w:szCs w:val="22"/>
        </w:rPr>
        <w:t>9</w:t>
      </w:r>
      <w:r w:rsidR="00DD7C8C">
        <w:rPr>
          <w:rFonts w:hint="eastAsia"/>
          <w:sz w:val="22"/>
          <w:szCs w:val="22"/>
        </w:rPr>
        <w:t xml:space="preserve">까지의 숫자 역시 이러한 </w:t>
      </w:r>
      <w:r w:rsidR="00DD7C8C">
        <w:rPr>
          <w:sz w:val="22"/>
          <w:szCs w:val="22"/>
        </w:rPr>
        <w:t>7</w:t>
      </w:r>
      <w:r w:rsidR="00DD7C8C">
        <w:rPr>
          <w:rFonts w:hint="eastAsia"/>
          <w:sz w:val="22"/>
          <w:szCs w:val="22"/>
        </w:rPr>
        <w:t xml:space="preserve">개의 획으로 다음의 그림과 </w:t>
      </w:r>
      <w:r w:rsidR="00F04EBF">
        <w:rPr>
          <w:rFonts w:hint="eastAsia"/>
          <w:sz w:val="22"/>
          <w:szCs w:val="22"/>
        </w:rPr>
        <w:t>같</w:t>
      </w:r>
      <w:r w:rsidR="00DD7C8C">
        <w:rPr>
          <w:rFonts w:hint="eastAsia"/>
          <w:sz w:val="22"/>
          <w:szCs w:val="22"/>
        </w:rPr>
        <w:t>이</w:t>
      </w:r>
      <w:r w:rsidR="00F04EBF">
        <w:rPr>
          <w:sz w:val="22"/>
          <w:szCs w:val="22"/>
        </w:rPr>
        <w:t xml:space="preserve"> </w:t>
      </w:r>
      <w:r w:rsidR="00F04EBF">
        <w:rPr>
          <w:rFonts w:hint="eastAsia"/>
          <w:sz w:val="22"/>
          <w:szCs w:val="22"/>
        </w:rPr>
        <w:t>나타낼 수 있다</w:t>
      </w:r>
      <w:r w:rsidR="00DD7C8C">
        <w:rPr>
          <w:rFonts w:hint="eastAsia"/>
          <w:sz w:val="22"/>
          <w:szCs w:val="22"/>
        </w:rPr>
        <w:t xml:space="preserve">  </w:t>
      </w:r>
    </w:p>
    <w:p w14:paraId="06F10CD1" w14:textId="3A192898" w:rsidR="00F61888" w:rsidRDefault="00F61888" w:rsidP="00BA3C2B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72371A98" wp14:editId="5E563365">
            <wp:extent cx="5727700" cy="111252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A58D" w14:textId="77777777" w:rsidR="000D0561" w:rsidRDefault="00CD42EC" w:rsidP="00BA3C2B">
      <w:pPr>
        <w:spacing w:line="360" w:lineRule="auto"/>
        <w:jc w:val="left"/>
        <w:rPr>
          <w:noProof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</w:t>
      </w:r>
      <w:r w:rsidR="003F3624" w:rsidRPr="003F3624">
        <w:rPr>
          <w:noProof/>
        </w:rPr>
        <w:t xml:space="preserve"> </w:t>
      </w:r>
    </w:p>
    <w:p w14:paraId="4A61C546" w14:textId="77777777" w:rsidR="000D0561" w:rsidRDefault="000D0561" w:rsidP="00BA3C2B">
      <w:p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5991B23E" wp14:editId="456FD255">
            <wp:extent cx="5727700" cy="2188845"/>
            <wp:effectExtent l="0" t="0" r="635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9336653" w14:textId="77777777" w:rsidR="000D0561" w:rsidRDefault="000D0561" w:rsidP="00BA3C2B">
      <w:pPr>
        <w:spacing w:line="360" w:lineRule="auto"/>
        <w:jc w:val="left"/>
        <w:rPr>
          <w:noProof/>
        </w:rPr>
      </w:pPr>
    </w:p>
    <w:p w14:paraId="6D28D741" w14:textId="5C545A22" w:rsidR="000D0561" w:rsidRDefault="000D0561" w:rsidP="00BA3C2B">
      <w:pPr>
        <w:spacing w:line="36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>7-s</w:t>
      </w:r>
      <w:r>
        <w:rPr>
          <w:noProof/>
        </w:rPr>
        <w:t>egment display</w:t>
      </w:r>
      <w:r>
        <w:rPr>
          <w:rFonts w:hint="eastAsia"/>
          <w:noProof/>
        </w:rPr>
        <w:t xml:space="preserve">에는 위와 같이 같 </w:t>
      </w:r>
      <w:r w:rsidR="00757164">
        <w:rPr>
          <w:rFonts w:hint="eastAsia"/>
          <w:noProof/>
        </w:rPr>
        <w:t>출력 변수 별로 할당된 구역이 있다.</w:t>
      </w:r>
      <w:r w:rsidR="00757164">
        <w:rPr>
          <w:noProof/>
        </w:rPr>
        <w:t xml:space="preserve"> </w:t>
      </w:r>
      <w:r w:rsidR="00757164">
        <w:rPr>
          <w:rFonts w:hint="eastAsia"/>
          <w:noProof/>
        </w:rPr>
        <w:t xml:space="preserve">각각의 변수들은 해당 구역의 </w:t>
      </w:r>
      <w:r w:rsidR="00757164">
        <w:rPr>
          <w:noProof/>
        </w:rPr>
        <w:t>led</w:t>
      </w:r>
      <w:r w:rsidR="002A50AA">
        <w:rPr>
          <w:rFonts w:hint="eastAsia"/>
          <w:noProof/>
        </w:rPr>
        <w:t>의 빛을 켤지 말지를 결정한다.</w:t>
      </w:r>
      <w:r w:rsidR="002A50AA">
        <w:rPr>
          <w:noProof/>
        </w:rPr>
        <w:t xml:space="preserve"> </w:t>
      </w:r>
      <w:r w:rsidR="002A50AA">
        <w:rPr>
          <w:rFonts w:hint="eastAsia"/>
          <w:noProof/>
        </w:rPr>
        <w:t xml:space="preserve">위 그림을 통해 예를 들면 </w:t>
      </w:r>
      <w:r w:rsidR="002A50AA">
        <w:rPr>
          <w:noProof/>
        </w:rPr>
        <w:t>8</w:t>
      </w:r>
      <w:r w:rsidR="002A50AA">
        <w:rPr>
          <w:rFonts w:hint="eastAsia"/>
          <w:noProof/>
        </w:rPr>
        <w:t xml:space="preserve">을 나타내기 위해 </w:t>
      </w:r>
      <w:r w:rsidR="00D66C81">
        <w:rPr>
          <w:noProof/>
        </w:rPr>
        <w:t>a, b, c, ,d , e, f, g a</w:t>
      </w:r>
      <w:r w:rsidR="00D66C81">
        <w:rPr>
          <w:rFonts w:hint="eastAsia"/>
          <w:noProof/>
        </w:rPr>
        <w:t xml:space="preserve">모든 구역에 </w:t>
      </w:r>
      <w:r w:rsidR="00D66C81">
        <w:rPr>
          <w:noProof/>
        </w:rPr>
        <w:t>1</w:t>
      </w:r>
      <w:r w:rsidR="00D66C81">
        <w:rPr>
          <w:rFonts w:hint="eastAsia"/>
          <w:noProof/>
        </w:rPr>
        <w:t>이 입력되며 불이 들어왔다.</w:t>
      </w:r>
      <w:r w:rsidR="00D66C81">
        <w:rPr>
          <w:noProof/>
        </w:rPr>
        <w:t xml:space="preserve"> 0~9</w:t>
      </w:r>
      <w:r w:rsidR="00D66C81">
        <w:rPr>
          <w:rFonts w:hint="eastAsia"/>
          <w:noProof/>
        </w:rPr>
        <w:t xml:space="preserve">까지의 모든 숫자들을 이런 </w:t>
      </w:r>
      <w:r w:rsidR="00D66C81">
        <w:rPr>
          <w:noProof/>
        </w:rPr>
        <w:t>7</w:t>
      </w:r>
      <w:r w:rsidR="00D66C81">
        <w:rPr>
          <w:rFonts w:hint="eastAsia"/>
          <w:noProof/>
        </w:rPr>
        <w:t xml:space="preserve">개의 </w:t>
      </w:r>
      <w:r w:rsidR="00D66C81">
        <w:rPr>
          <w:noProof/>
        </w:rPr>
        <w:t>output</w:t>
      </w:r>
      <w:r w:rsidR="00D66C81">
        <w:rPr>
          <w:rFonts w:hint="eastAsia"/>
          <w:noProof/>
        </w:rPr>
        <w:t xml:space="preserve">을 통해 표현할 수 있고 이를 </w:t>
      </w:r>
      <w:r w:rsidR="00D66C81">
        <w:rPr>
          <w:noProof/>
        </w:rPr>
        <w:t>truth table</w:t>
      </w:r>
      <w:r w:rsidR="00D66C81">
        <w:rPr>
          <w:rFonts w:hint="eastAsia"/>
          <w:noProof/>
        </w:rPr>
        <w:t xml:space="preserve">로 나타내면 다음과 같다. </w:t>
      </w:r>
    </w:p>
    <w:p w14:paraId="1AB3C0FE" w14:textId="044E4961" w:rsidR="00CD42EC" w:rsidRDefault="003F3624" w:rsidP="00BA3C2B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6AC7EAA" wp14:editId="54B2D6B9">
            <wp:extent cx="5727700" cy="4611370"/>
            <wp:effectExtent l="0" t="0" r="635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E66D" w14:textId="0F587AFA" w:rsidR="00A955C5" w:rsidRDefault="00D66C81" w:rsidP="00BA3C2B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여기서 </w:t>
      </w:r>
      <w:r w:rsidR="00C630FD">
        <w:rPr>
          <w:rFonts w:hint="eastAsia"/>
          <w:sz w:val="22"/>
          <w:szCs w:val="22"/>
        </w:rPr>
        <w:t xml:space="preserve">x가 되어있는 부분은 </w:t>
      </w:r>
      <w:r w:rsidR="00C630FD">
        <w:rPr>
          <w:sz w:val="22"/>
          <w:szCs w:val="22"/>
        </w:rPr>
        <w:t>0</w:t>
      </w:r>
      <w:r w:rsidR="00C630FD">
        <w:rPr>
          <w:rFonts w:hint="eastAsia"/>
          <w:sz w:val="22"/>
          <w:szCs w:val="22"/>
        </w:rPr>
        <w:t xml:space="preserve">이나 </w:t>
      </w:r>
      <w:r w:rsidR="00C630FD">
        <w:rPr>
          <w:sz w:val="22"/>
          <w:szCs w:val="22"/>
        </w:rPr>
        <w:t>1</w:t>
      </w:r>
      <w:r w:rsidR="00C630FD">
        <w:rPr>
          <w:rFonts w:hint="eastAsia"/>
          <w:sz w:val="22"/>
          <w:szCs w:val="22"/>
        </w:rPr>
        <w:t xml:space="preserve"> 둘 중에 어떤 결과가 </w:t>
      </w:r>
      <w:proofErr w:type="spellStart"/>
      <w:r w:rsidR="00C630FD">
        <w:rPr>
          <w:rFonts w:hint="eastAsia"/>
          <w:sz w:val="22"/>
          <w:szCs w:val="22"/>
        </w:rPr>
        <w:t>나와더라도</w:t>
      </w:r>
      <w:proofErr w:type="spellEnd"/>
      <w:r w:rsidR="00C630FD">
        <w:rPr>
          <w:rFonts w:hint="eastAsia"/>
          <w:sz w:val="22"/>
          <w:szCs w:val="22"/>
        </w:rPr>
        <w:t xml:space="preserve"> 상관이 없는 부분이다.</w:t>
      </w:r>
      <w:r w:rsidR="00C630FD">
        <w:rPr>
          <w:sz w:val="22"/>
          <w:szCs w:val="22"/>
        </w:rPr>
        <w:t xml:space="preserve"> </w:t>
      </w:r>
      <w:r w:rsidR="00027E08">
        <w:rPr>
          <w:sz w:val="22"/>
          <w:szCs w:val="22"/>
        </w:rPr>
        <w:t xml:space="preserve">6, 7, 9 </w:t>
      </w:r>
      <w:r w:rsidR="00027E08">
        <w:rPr>
          <w:rFonts w:hint="eastAsia"/>
          <w:sz w:val="22"/>
          <w:szCs w:val="22"/>
        </w:rPr>
        <w:t>같은 경우에는 한 부분의 구역</w:t>
      </w:r>
      <w:r w:rsidR="00A955C5">
        <w:rPr>
          <w:rFonts w:hint="eastAsia"/>
          <w:sz w:val="22"/>
          <w:szCs w:val="22"/>
        </w:rPr>
        <w:t>의 경우에는</w:t>
      </w:r>
      <w:r w:rsidR="00027E08">
        <w:rPr>
          <w:rFonts w:hint="eastAsia"/>
          <w:sz w:val="22"/>
          <w:szCs w:val="22"/>
        </w:rPr>
        <w:t xml:space="preserve"> 빛이 들어오든 말든 모두 동일한 숫자로 인식할 수 있기 때문에 </w:t>
      </w:r>
      <w:r w:rsidR="00A955C5">
        <w:rPr>
          <w:sz w:val="22"/>
          <w:szCs w:val="22"/>
        </w:rPr>
        <w:t>don’t care</w:t>
      </w:r>
      <w:r w:rsidR="00A955C5">
        <w:rPr>
          <w:rFonts w:hint="eastAsia"/>
          <w:sz w:val="22"/>
          <w:szCs w:val="22"/>
        </w:rPr>
        <w:t>로 처리되었다.</w:t>
      </w:r>
    </w:p>
    <w:p w14:paraId="183B8A06" w14:textId="77777777" w:rsidR="00CE53F1" w:rsidRPr="005D5E53" w:rsidRDefault="00A955C5" w:rsidP="00BA3C2B">
      <w:pPr>
        <w:spacing w:line="360" w:lineRule="auto"/>
        <w:jc w:val="left"/>
        <w:rPr>
          <w:b/>
          <w:bCs/>
          <w:sz w:val="28"/>
          <w:szCs w:val="28"/>
        </w:rPr>
      </w:pPr>
      <w:r w:rsidRPr="005D5E53">
        <w:rPr>
          <w:rFonts w:hint="eastAsia"/>
          <w:b/>
          <w:bCs/>
          <w:sz w:val="28"/>
          <w:szCs w:val="28"/>
        </w:rPr>
        <w:t>3</w:t>
      </w:r>
      <w:r w:rsidRPr="005D5E53">
        <w:rPr>
          <w:b/>
          <w:bCs/>
          <w:sz w:val="28"/>
          <w:szCs w:val="28"/>
        </w:rPr>
        <w:t>.</w:t>
      </w:r>
    </w:p>
    <w:p w14:paraId="101128C7" w14:textId="67B14F49" w:rsidR="004D518D" w:rsidRDefault="00E840F7" w:rsidP="00BA3C2B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E53F1">
        <w:rPr>
          <w:noProof/>
        </w:rPr>
        <w:drawing>
          <wp:inline distT="0" distB="0" distL="0" distR="0" wp14:anchorId="657FB92E" wp14:editId="08B28575">
            <wp:extent cx="2616200" cy="2364641"/>
            <wp:effectExtent l="0" t="0" r="0" b="0"/>
            <wp:docPr id="6" name="그림 6" descr="텍스트, 구급 상자, 벡터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구급 상자, 벡터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06" cy="23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7419" w14:textId="71802AC3" w:rsidR="00A955C5" w:rsidRDefault="00E840F7" w:rsidP="00BA3C2B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7-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egment</w:t>
      </w:r>
      <w:r w:rsidR="00B261ED">
        <w:rPr>
          <w:rFonts w:hint="eastAsia"/>
          <w:sz w:val="22"/>
          <w:szCs w:val="22"/>
        </w:rPr>
        <w:t xml:space="preserve">는 </w:t>
      </w:r>
      <w:r w:rsidR="002C2800">
        <w:rPr>
          <w:rFonts w:hint="eastAsia"/>
          <w:sz w:val="22"/>
          <w:szCs w:val="22"/>
        </w:rPr>
        <w:t xml:space="preserve">모든 </w:t>
      </w:r>
      <w:r w:rsidR="002C2800">
        <w:rPr>
          <w:sz w:val="22"/>
          <w:szCs w:val="22"/>
        </w:rPr>
        <w:t>output</w:t>
      </w:r>
      <w:r w:rsidR="002C2800">
        <w:rPr>
          <w:rFonts w:hint="eastAsia"/>
          <w:sz w:val="22"/>
          <w:szCs w:val="22"/>
        </w:rPr>
        <w:t xml:space="preserve">과 연결되어 있는 </w:t>
      </w:r>
      <w:r w:rsidR="008A04A4">
        <w:rPr>
          <w:rFonts w:hint="eastAsia"/>
          <w:sz w:val="22"/>
          <w:szCs w:val="22"/>
        </w:rPr>
        <w:t>공통의 핀</w:t>
      </w:r>
      <w:r w:rsidR="002C2800">
        <w:rPr>
          <w:rFonts w:hint="eastAsia"/>
          <w:sz w:val="22"/>
          <w:szCs w:val="22"/>
        </w:rPr>
        <w:t>이 1</w:t>
      </w:r>
      <w:r w:rsidR="002C2800">
        <w:rPr>
          <w:sz w:val="22"/>
          <w:szCs w:val="22"/>
        </w:rPr>
        <w:t>~2</w:t>
      </w:r>
      <w:r w:rsidR="002C2800">
        <w:rPr>
          <w:rFonts w:hint="eastAsia"/>
          <w:sz w:val="22"/>
          <w:szCs w:val="22"/>
        </w:rPr>
        <w:t>개 존재하</w:t>
      </w:r>
      <w:r w:rsidR="008A04A4">
        <w:rPr>
          <w:rFonts w:hint="eastAsia"/>
          <w:sz w:val="22"/>
          <w:szCs w:val="22"/>
        </w:rPr>
        <w:t xml:space="preserve"> 각각의 획마다 연결된 </w:t>
      </w:r>
      <w:r w:rsidR="008A04A4">
        <w:rPr>
          <w:sz w:val="22"/>
          <w:szCs w:val="22"/>
        </w:rPr>
        <w:t>8</w:t>
      </w:r>
      <w:r w:rsidR="008A04A4">
        <w:rPr>
          <w:rFonts w:hint="eastAsia"/>
          <w:sz w:val="22"/>
          <w:szCs w:val="22"/>
        </w:rPr>
        <w:t>개의 핀이 존재한다.</w:t>
      </w:r>
      <w:r w:rsidR="008A04A4">
        <w:rPr>
          <w:sz w:val="22"/>
          <w:szCs w:val="22"/>
        </w:rPr>
        <w:t xml:space="preserve"> </w:t>
      </w:r>
      <w:r w:rsidR="008A04A4">
        <w:rPr>
          <w:rFonts w:hint="eastAsia"/>
          <w:sz w:val="22"/>
          <w:szCs w:val="22"/>
        </w:rPr>
        <w:t xml:space="preserve">이 </w:t>
      </w:r>
      <w:r w:rsidR="008A04A4">
        <w:rPr>
          <w:sz w:val="22"/>
          <w:szCs w:val="22"/>
        </w:rPr>
        <w:t>output</w:t>
      </w:r>
      <w:r w:rsidR="008A04A4">
        <w:rPr>
          <w:rFonts w:hint="eastAsia"/>
          <w:sz w:val="22"/>
          <w:szCs w:val="22"/>
        </w:rPr>
        <w:t xml:space="preserve">과 핀이 연결된 방식에 따라 </w:t>
      </w:r>
      <w:r w:rsidR="008A04A4">
        <w:rPr>
          <w:sz w:val="22"/>
          <w:szCs w:val="22"/>
        </w:rPr>
        <w:t>anode type</w:t>
      </w:r>
      <w:r w:rsidR="008A04A4">
        <w:rPr>
          <w:rFonts w:hint="eastAsia"/>
          <w:sz w:val="22"/>
          <w:szCs w:val="22"/>
        </w:rPr>
        <w:t xml:space="preserve">과 </w:t>
      </w:r>
      <w:r w:rsidR="008A04A4">
        <w:rPr>
          <w:sz w:val="22"/>
          <w:szCs w:val="22"/>
        </w:rPr>
        <w:t>cathode type</w:t>
      </w:r>
      <w:r w:rsidR="008A04A4">
        <w:rPr>
          <w:rFonts w:hint="eastAsia"/>
          <w:sz w:val="22"/>
          <w:szCs w:val="22"/>
        </w:rPr>
        <w:t>으로 구분할 수가 있다.</w:t>
      </w:r>
    </w:p>
    <w:p w14:paraId="5FBE6B15" w14:textId="0FCA386D" w:rsidR="007E784A" w:rsidRDefault="008A04A4" w:rsidP="00BA3C2B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Anode type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>anode</w:t>
      </w:r>
      <w:r>
        <w:rPr>
          <w:rFonts w:hint="eastAsia"/>
          <w:sz w:val="22"/>
          <w:szCs w:val="22"/>
        </w:rPr>
        <w:t>는 전자</w:t>
      </w:r>
      <w:r w:rsidR="00FB3F81">
        <w:rPr>
          <w:rFonts w:hint="eastAsia"/>
          <w:sz w:val="22"/>
          <w:szCs w:val="22"/>
        </w:rPr>
        <w:t>를 방출하는 전극을 의미</w:t>
      </w:r>
      <w:r w:rsidR="00EC6C9C">
        <w:rPr>
          <w:rFonts w:hint="eastAsia"/>
          <w:sz w:val="22"/>
          <w:szCs w:val="22"/>
        </w:rPr>
        <w:t>하며</w:t>
      </w:r>
      <w:r w:rsidR="00FB3F81">
        <w:rPr>
          <w:rFonts w:hint="eastAsia"/>
          <w:sz w:val="22"/>
          <w:szCs w:val="22"/>
        </w:rPr>
        <w:t>.</w:t>
      </w:r>
      <w:r w:rsidR="00FB3F81">
        <w:rPr>
          <w:sz w:val="22"/>
          <w:szCs w:val="22"/>
        </w:rPr>
        <w:t xml:space="preserve"> </w:t>
      </w:r>
      <w:r w:rsidR="00356460">
        <w:rPr>
          <w:sz w:val="22"/>
          <w:szCs w:val="22"/>
        </w:rPr>
        <w:t xml:space="preserve">Anode </w:t>
      </w:r>
      <w:r w:rsidR="00356460">
        <w:rPr>
          <w:rFonts w:hint="eastAsia"/>
          <w:sz w:val="22"/>
          <w:szCs w:val="22"/>
        </w:rPr>
        <w:t>타입은 이러한 a</w:t>
      </w:r>
      <w:r w:rsidR="00356460">
        <w:rPr>
          <w:sz w:val="22"/>
          <w:szCs w:val="22"/>
        </w:rPr>
        <w:t>node</w:t>
      </w:r>
      <w:r w:rsidR="0037441D">
        <w:rPr>
          <w:sz w:val="22"/>
          <w:szCs w:val="22"/>
        </w:rPr>
        <w:t xml:space="preserve"> </w:t>
      </w:r>
      <w:r w:rsidR="0037441D">
        <w:rPr>
          <w:rFonts w:hint="eastAsia"/>
          <w:sz w:val="22"/>
          <w:szCs w:val="22"/>
        </w:rPr>
        <w:t xml:space="preserve">중 동일한 역할을 하는 </w:t>
      </w:r>
      <w:r w:rsidR="0037441D">
        <w:rPr>
          <w:sz w:val="22"/>
          <w:szCs w:val="22"/>
        </w:rPr>
        <w:t>anode</w:t>
      </w:r>
      <w:r w:rsidR="0037441D">
        <w:rPr>
          <w:rFonts w:hint="eastAsia"/>
          <w:sz w:val="22"/>
          <w:szCs w:val="22"/>
        </w:rPr>
        <w:t>를</w:t>
      </w:r>
      <w:r w:rsidR="00356460">
        <w:rPr>
          <w:rFonts w:hint="eastAsia"/>
          <w:sz w:val="22"/>
          <w:szCs w:val="22"/>
        </w:rPr>
        <w:t xml:space="preserve"> </w:t>
      </w:r>
      <w:r w:rsidR="0037441D">
        <w:rPr>
          <w:rFonts w:hint="eastAsia"/>
          <w:sz w:val="22"/>
          <w:szCs w:val="22"/>
        </w:rPr>
        <w:t xml:space="preserve">묶어서 </w:t>
      </w:r>
      <w:r w:rsidR="00356460">
        <w:rPr>
          <w:rFonts w:hint="eastAsia"/>
          <w:sz w:val="22"/>
          <w:szCs w:val="22"/>
        </w:rPr>
        <w:t>공통 핀에 연결</w:t>
      </w:r>
      <w:r w:rsidR="0037441D">
        <w:rPr>
          <w:rFonts w:hint="eastAsia"/>
          <w:sz w:val="22"/>
          <w:szCs w:val="22"/>
        </w:rPr>
        <w:t>하</w:t>
      </w:r>
      <w:r w:rsidR="00356460">
        <w:rPr>
          <w:rFonts w:hint="eastAsia"/>
          <w:sz w:val="22"/>
          <w:szCs w:val="22"/>
        </w:rPr>
        <w:t>는 것을 의미한다.</w:t>
      </w:r>
      <w:r w:rsidR="00356460">
        <w:rPr>
          <w:sz w:val="22"/>
          <w:szCs w:val="22"/>
        </w:rPr>
        <w:t xml:space="preserve"> </w:t>
      </w:r>
      <w:r w:rsidR="00D60497">
        <w:rPr>
          <w:rFonts w:hint="eastAsia"/>
          <w:sz w:val="22"/>
          <w:szCs w:val="22"/>
        </w:rPr>
        <w:t xml:space="preserve">묶인 </w:t>
      </w:r>
      <w:r w:rsidR="007654C3">
        <w:rPr>
          <w:rFonts w:hint="eastAsia"/>
          <w:sz w:val="22"/>
          <w:szCs w:val="22"/>
        </w:rPr>
        <w:t>a</w:t>
      </w:r>
      <w:r w:rsidR="007654C3">
        <w:rPr>
          <w:sz w:val="22"/>
          <w:szCs w:val="22"/>
        </w:rPr>
        <w:t>node</w:t>
      </w:r>
      <w:r w:rsidR="00D60497">
        <w:rPr>
          <w:rFonts w:hint="eastAsia"/>
          <w:sz w:val="22"/>
          <w:szCs w:val="22"/>
        </w:rPr>
        <w:t xml:space="preserve">들은 </w:t>
      </w:r>
      <w:proofErr w:type="spellStart"/>
      <w:r w:rsidR="00D60497">
        <w:rPr>
          <w:sz w:val="22"/>
          <w:szCs w:val="22"/>
        </w:rPr>
        <w:t>vcc</w:t>
      </w:r>
      <w:proofErr w:type="spellEnd"/>
      <w:r w:rsidR="00D60497">
        <w:rPr>
          <w:sz w:val="22"/>
          <w:szCs w:val="22"/>
        </w:rPr>
        <w:t>(+)</w:t>
      </w:r>
      <w:r w:rsidR="00D60497">
        <w:rPr>
          <w:rFonts w:hint="eastAsia"/>
          <w:sz w:val="22"/>
          <w:szCs w:val="22"/>
        </w:rPr>
        <w:t>에 연결된다.</w:t>
      </w:r>
      <w:r w:rsidR="00356460">
        <w:rPr>
          <w:rFonts w:hint="eastAsia"/>
          <w:sz w:val="22"/>
          <w:szCs w:val="22"/>
        </w:rPr>
        <w:t xml:space="preserve"> </w:t>
      </w:r>
    </w:p>
    <w:p w14:paraId="7936C872" w14:textId="3138AB24" w:rsidR="007E784A" w:rsidRDefault="007E784A" w:rsidP="00BA3C2B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 xml:space="preserve">athode </w:t>
      </w:r>
      <w:proofErr w:type="gramStart"/>
      <w:r>
        <w:rPr>
          <w:sz w:val="22"/>
          <w:szCs w:val="22"/>
        </w:rPr>
        <w:t xml:space="preserve">type </w:t>
      </w:r>
      <w:r>
        <w:rPr>
          <w:rFonts w:hint="eastAsia"/>
          <w:sz w:val="22"/>
          <w:szCs w:val="22"/>
        </w:rPr>
        <w:t>에서</w:t>
      </w:r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cathode</w:t>
      </w:r>
      <w:r>
        <w:rPr>
          <w:rFonts w:hint="eastAsia"/>
          <w:sz w:val="22"/>
          <w:szCs w:val="22"/>
        </w:rPr>
        <w:t xml:space="preserve">는 전자가 </w:t>
      </w:r>
      <w:r w:rsidR="00EC6C9C">
        <w:rPr>
          <w:rFonts w:hint="eastAsia"/>
          <w:sz w:val="22"/>
          <w:szCs w:val="22"/>
        </w:rPr>
        <w:t>들어오는 전극을 의미하며</w:t>
      </w:r>
      <w:r w:rsidR="002A4234">
        <w:rPr>
          <w:rFonts w:hint="eastAsia"/>
          <w:sz w:val="22"/>
          <w:szCs w:val="22"/>
        </w:rPr>
        <w:t xml:space="preserve"> </w:t>
      </w:r>
      <w:r w:rsidR="007654C3">
        <w:rPr>
          <w:sz w:val="22"/>
          <w:szCs w:val="22"/>
        </w:rPr>
        <w:t xml:space="preserve">cathode </w:t>
      </w:r>
      <w:r w:rsidR="007654C3">
        <w:rPr>
          <w:rFonts w:hint="eastAsia"/>
          <w:sz w:val="22"/>
          <w:szCs w:val="22"/>
        </w:rPr>
        <w:t xml:space="preserve">타입은 이런 </w:t>
      </w:r>
      <w:r w:rsidR="007654C3">
        <w:rPr>
          <w:sz w:val="22"/>
          <w:szCs w:val="22"/>
        </w:rPr>
        <w:t xml:space="preserve">cathode </w:t>
      </w:r>
      <w:r w:rsidR="007654C3">
        <w:rPr>
          <w:rFonts w:hint="eastAsia"/>
          <w:sz w:val="22"/>
          <w:szCs w:val="22"/>
        </w:rPr>
        <w:t xml:space="preserve">중 동일한 역할의 </w:t>
      </w:r>
      <w:r w:rsidR="007654C3">
        <w:rPr>
          <w:sz w:val="22"/>
          <w:szCs w:val="22"/>
        </w:rPr>
        <w:t>cathode</w:t>
      </w:r>
      <w:r w:rsidR="007654C3">
        <w:rPr>
          <w:rFonts w:hint="eastAsia"/>
          <w:sz w:val="22"/>
          <w:szCs w:val="22"/>
        </w:rPr>
        <w:t>를 묶어서 공통 핀에 연결하는 것을 의미한다.</w:t>
      </w:r>
      <w:r w:rsidR="007654C3">
        <w:rPr>
          <w:sz w:val="22"/>
          <w:szCs w:val="22"/>
        </w:rPr>
        <w:t xml:space="preserve"> </w:t>
      </w:r>
      <w:r w:rsidR="007654C3">
        <w:rPr>
          <w:rFonts w:hint="eastAsia"/>
          <w:sz w:val="22"/>
          <w:szCs w:val="22"/>
        </w:rPr>
        <w:t xml:space="preserve">묶인 </w:t>
      </w:r>
      <w:r w:rsidR="007654C3">
        <w:rPr>
          <w:sz w:val="22"/>
          <w:szCs w:val="22"/>
        </w:rPr>
        <w:t>cathode</w:t>
      </w:r>
      <w:r w:rsidR="007654C3">
        <w:rPr>
          <w:rFonts w:hint="eastAsia"/>
          <w:sz w:val="22"/>
          <w:szCs w:val="22"/>
        </w:rPr>
        <w:t xml:space="preserve">들은 </w:t>
      </w:r>
      <w:proofErr w:type="spellStart"/>
      <w:r w:rsidR="007654C3">
        <w:rPr>
          <w:rFonts w:hint="eastAsia"/>
          <w:sz w:val="22"/>
          <w:szCs w:val="22"/>
        </w:rPr>
        <w:t>g</w:t>
      </w:r>
      <w:r w:rsidR="007654C3">
        <w:rPr>
          <w:sz w:val="22"/>
          <w:szCs w:val="22"/>
        </w:rPr>
        <w:t>nd</w:t>
      </w:r>
      <w:proofErr w:type="spellEnd"/>
      <w:r w:rsidR="007654C3">
        <w:rPr>
          <w:sz w:val="22"/>
          <w:szCs w:val="22"/>
        </w:rPr>
        <w:t>(-)</w:t>
      </w:r>
      <w:r w:rsidR="007654C3">
        <w:rPr>
          <w:rFonts w:hint="eastAsia"/>
          <w:sz w:val="22"/>
          <w:szCs w:val="22"/>
        </w:rPr>
        <w:t>에 연결된다.</w:t>
      </w:r>
    </w:p>
    <w:p w14:paraId="0768DC45" w14:textId="77777777" w:rsidR="00C35EE1" w:rsidRDefault="007654C3" w:rsidP="00BA3C2B">
      <w:pPr>
        <w:spacing w:line="360" w:lineRule="auto"/>
        <w:jc w:val="left"/>
        <w:rPr>
          <w:sz w:val="22"/>
          <w:szCs w:val="22"/>
        </w:rPr>
      </w:pPr>
      <w:r w:rsidRPr="005D5E53">
        <w:rPr>
          <w:rFonts w:hint="eastAsia"/>
          <w:b/>
          <w:bCs/>
          <w:sz w:val="28"/>
          <w:szCs w:val="28"/>
        </w:rPr>
        <w:t>4</w:t>
      </w:r>
      <w:r w:rsidRPr="005D5E53">
        <w:rPr>
          <w:b/>
          <w:bCs/>
          <w:sz w:val="28"/>
          <w:szCs w:val="28"/>
        </w:rPr>
        <w:t>.</w:t>
      </w:r>
      <w:r>
        <w:rPr>
          <w:sz w:val="22"/>
          <w:szCs w:val="22"/>
        </w:rPr>
        <w:t xml:space="preserve"> </w:t>
      </w:r>
      <w:r w:rsidR="005E3610">
        <w:rPr>
          <w:sz w:val="22"/>
          <w:szCs w:val="22"/>
        </w:rPr>
        <w:t>7- segment display</w:t>
      </w:r>
      <w:r w:rsidR="005E3610">
        <w:rPr>
          <w:rFonts w:hint="eastAsia"/>
          <w:sz w:val="22"/>
          <w:szCs w:val="22"/>
        </w:rPr>
        <w:t xml:space="preserve">의 구동 방식은 </w:t>
      </w:r>
      <w:r w:rsidR="005E3610">
        <w:rPr>
          <w:sz w:val="22"/>
          <w:szCs w:val="22"/>
        </w:rPr>
        <w:t xml:space="preserve">static </w:t>
      </w:r>
      <w:r w:rsidR="005E3610">
        <w:rPr>
          <w:rFonts w:hint="eastAsia"/>
          <w:sz w:val="22"/>
          <w:szCs w:val="22"/>
        </w:rPr>
        <w:t xml:space="preserve">구동 방식과 </w:t>
      </w:r>
      <w:r w:rsidR="005E3610">
        <w:rPr>
          <w:sz w:val="22"/>
          <w:szCs w:val="22"/>
        </w:rPr>
        <w:t xml:space="preserve">dynamic </w:t>
      </w:r>
      <w:r w:rsidR="005E3610">
        <w:rPr>
          <w:rFonts w:hint="eastAsia"/>
          <w:sz w:val="22"/>
          <w:szCs w:val="22"/>
        </w:rPr>
        <w:t>구동 방식 두 가지가 있다.</w:t>
      </w:r>
      <w:r w:rsidR="005E3610">
        <w:rPr>
          <w:sz w:val="22"/>
          <w:szCs w:val="22"/>
        </w:rPr>
        <w:t xml:space="preserve"> </w:t>
      </w:r>
    </w:p>
    <w:p w14:paraId="34496E7F" w14:textId="32FCB52F" w:rsidR="007654C3" w:rsidRDefault="005E3610" w:rsidP="00BA3C2B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먼저 </w:t>
      </w:r>
      <w:r>
        <w:rPr>
          <w:sz w:val="22"/>
          <w:szCs w:val="22"/>
        </w:rPr>
        <w:t xml:space="preserve">static </w:t>
      </w:r>
      <w:r>
        <w:rPr>
          <w:rFonts w:hint="eastAsia"/>
          <w:sz w:val="22"/>
          <w:szCs w:val="22"/>
        </w:rPr>
        <w:t xml:space="preserve">구동 방식은 </w:t>
      </w:r>
      <w:r w:rsidR="00D15103">
        <w:rPr>
          <w:rFonts w:hint="eastAsia"/>
          <w:sz w:val="22"/>
          <w:szCs w:val="22"/>
        </w:rPr>
        <w:t xml:space="preserve">각각의 </w:t>
      </w:r>
      <w:r w:rsidR="00D15103">
        <w:rPr>
          <w:sz w:val="22"/>
          <w:szCs w:val="22"/>
        </w:rPr>
        <w:t>7-segment</w:t>
      </w:r>
      <w:r w:rsidR="00D15103">
        <w:rPr>
          <w:rFonts w:hint="eastAsia"/>
          <w:sz w:val="22"/>
          <w:szCs w:val="22"/>
        </w:rPr>
        <w:t>들이 분리되어 각각의 입력을 가진다.</w:t>
      </w:r>
      <w:r w:rsidR="00D15103">
        <w:rPr>
          <w:sz w:val="22"/>
          <w:szCs w:val="22"/>
        </w:rPr>
        <w:t xml:space="preserve"> </w:t>
      </w:r>
      <w:r w:rsidR="005A7B12">
        <w:rPr>
          <w:rFonts w:hint="eastAsia"/>
          <w:sz w:val="22"/>
          <w:szCs w:val="22"/>
        </w:rPr>
        <w:t xml:space="preserve">이 방식을 표현하기 위해서 </w:t>
      </w:r>
      <w:r w:rsidR="00A66285">
        <w:rPr>
          <w:rFonts w:hint="eastAsia"/>
          <w:sz w:val="22"/>
          <w:szCs w:val="22"/>
        </w:rPr>
        <w:t xml:space="preserve">필요한 </w:t>
      </w:r>
      <w:r w:rsidR="005A7B12">
        <w:rPr>
          <w:rFonts w:hint="eastAsia"/>
          <w:sz w:val="22"/>
          <w:szCs w:val="22"/>
        </w:rPr>
        <w:t xml:space="preserve">모든 부분들을 </w:t>
      </w:r>
      <w:r w:rsidR="00A66285">
        <w:rPr>
          <w:rFonts w:hint="eastAsia"/>
          <w:sz w:val="22"/>
          <w:szCs w:val="22"/>
        </w:rPr>
        <w:t>한꺼번에</w:t>
      </w:r>
      <w:r w:rsidR="005A7B12">
        <w:rPr>
          <w:rFonts w:hint="eastAsia"/>
          <w:sz w:val="22"/>
          <w:szCs w:val="22"/>
        </w:rPr>
        <w:t xml:space="preserve"> </w:t>
      </w:r>
      <w:r w:rsidR="00A66285">
        <w:rPr>
          <w:rFonts w:hint="eastAsia"/>
          <w:sz w:val="22"/>
          <w:szCs w:val="22"/>
        </w:rPr>
        <w:t>켜서 원하는 문자를 표현한다.</w:t>
      </w:r>
      <w:r w:rsidR="003E41DB">
        <w:rPr>
          <w:rFonts w:hint="eastAsia"/>
          <w:sz w:val="22"/>
          <w:szCs w:val="22"/>
        </w:rPr>
        <w:t xml:space="preserve"> 원하는 숫자를 </w:t>
      </w:r>
      <w:r w:rsidR="005B022A">
        <w:rPr>
          <w:rFonts w:hint="eastAsia"/>
          <w:sz w:val="22"/>
          <w:szCs w:val="22"/>
        </w:rPr>
        <w:t>개별적으</w:t>
      </w:r>
      <w:r w:rsidR="00A66285">
        <w:rPr>
          <w:rFonts w:hint="eastAsia"/>
          <w:sz w:val="22"/>
          <w:szCs w:val="22"/>
        </w:rPr>
        <w:t>로 입력하는 이 s</w:t>
      </w:r>
      <w:r w:rsidR="00A66285">
        <w:rPr>
          <w:sz w:val="22"/>
          <w:szCs w:val="22"/>
        </w:rPr>
        <w:t xml:space="preserve">tatic </w:t>
      </w:r>
      <w:r w:rsidR="00A66285">
        <w:rPr>
          <w:rFonts w:hint="eastAsia"/>
          <w:sz w:val="22"/>
          <w:szCs w:val="22"/>
        </w:rPr>
        <w:t>방식은</w:t>
      </w:r>
      <w:r w:rsidR="005D2478">
        <w:rPr>
          <w:sz w:val="22"/>
          <w:szCs w:val="22"/>
        </w:rPr>
        <w:t xml:space="preserve"> </w:t>
      </w:r>
      <w:r w:rsidR="005D2478">
        <w:rPr>
          <w:rFonts w:hint="eastAsia"/>
          <w:sz w:val="22"/>
          <w:szCs w:val="22"/>
        </w:rPr>
        <w:t>다음 숫자가 입력되기 전까지는 이전의 숫자가 계속 켜진 채로 있기 때문에 불필요한 전력 소모가 많이 발생한다.</w:t>
      </w:r>
    </w:p>
    <w:p w14:paraId="3FFECA2C" w14:textId="4E6F1A1C" w:rsidR="00C35EE1" w:rsidRDefault="00C35EE1" w:rsidP="00BA3C2B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Dynamic </w:t>
      </w:r>
      <w:r>
        <w:rPr>
          <w:rFonts w:hint="eastAsia"/>
          <w:sz w:val="22"/>
          <w:szCs w:val="22"/>
        </w:rPr>
        <w:t xml:space="preserve">구동 방식은 </w:t>
      </w:r>
      <w:r w:rsidR="001331C2">
        <w:rPr>
          <w:rFonts w:hint="eastAsia"/>
          <w:sz w:val="22"/>
          <w:szCs w:val="22"/>
        </w:rPr>
        <w:t xml:space="preserve">모든 </w:t>
      </w:r>
      <w:r w:rsidR="001331C2">
        <w:rPr>
          <w:sz w:val="22"/>
          <w:szCs w:val="22"/>
        </w:rPr>
        <w:t>7-segment</w:t>
      </w:r>
      <w:r w:rsidR="001331C2">
        <w:rPr>
          <w:rFonts w:hint="eastAsia"/>
          <w:sz w:val="22"/>
          <w:szCs w:val="22"/>
        </w:rPr>
        <w:t xml:space="preserve">들을 한꺼번에 키지 않고 </w:t>
      </w:r>
      <w:r w:rsidR="00F215FA">
        <w:rPr>
          <w:sz w:val="22"/>
          <w:szCs w:val="22"/>
        </w:rPr>
        <w:t>1</w:t>
      </w:r>
      <w:r w:rsidR="00F215FA">
        <w:rPr>
          <w:rFonts w:hint="eastAsia"/>
          <w:sz w:val="22"/>
          <w:szCs w:val="22"/>
        </w:rPr>
        <w:t xml:space="preserve">개의 입력 값만 사용해 매우 빠른 속도로 각 </w:t>
      </w:r>
      <w:r w:rsidR="00F215FA">
        <w:rPr>
          <w:sz w:val="22"/>
          <w:szCs w:val="22"/>
        </w:rPr>
        <w:t>7-segment</w:t>
      </w:r>
      <w:r w:rsidR="00F215FA">
        <w:rPr>
          <w:rFonts w:hint="eastAsia"/>
          <w:sz w:val="22"/>
          <w:szCs w:val="22"/>
        </w:rPr>
        <w:t xml:space="preserve">를 </w:t>
      </w:r>
      <w:r w:rsidR="00A66285">
        <w:rPr>
          <w:rFonts w:hint="eastAsia"/>
          <w:sz w:val="22"/>
          <w:szCs w:val="22"/>
        </w:rPr>
        <w:t>순서대로 반복하며 키는 방식이다.</w:t>
      </w:r>
      <w:r w:rsidR="00A66285">
        <w:rPr>
          <w:sz w:val="22"/>
          <w:szCs w:val="22"/>
        </w:rPr>
        <w:t xml:space="preserve"> </w:t>
      </w:r>
      <w:r w:rsidR="00A66285">
        <w:rPr>
          <w:rFonts w:hint="eastAsia"/>
          <w:sz w:val="22"/>
          <w:szCs w:val="22"/>
        </w:rPr>
        <w:t xml:space="preserve">모든 </w:t>
      </w:r>
      <w:r w:rsidR="00A66285">
        <w:rPr>
          <w:sz w:val="22"/>
          <w:szCs w:val="22"/>
        </w:rPr>
        <w:t>7-segment</w:t>
      </w:r>
      <w:r w:rsidR="00A66285">
        <w:rPr>
          <w:rFonts w:hint="eastAsia"/>
          <w:sz w:val="22"/>
          <w:szCs w:val="22"/>
        </w:rPr>
        <w:t>들이 한</w:t>
      </w:r>
      <w:r w:rsidR="002C75F7">
        <w:rPr>
          <w:rFonts w:hint="eastAsia"/>
          <w:sz w:val="22"/>
          <w:szCs w:val="22"/>
        </w:rPr>
        <w:t xml:space="preserve">꺼번에 켜지지 않더라도 매우 빠르게 연속적으로 필요한 </w:t>
      </w:r>
      <w:r w:rsidR="002C75F7">
        <w:rPr>
          <w:sz w:val="22"/>
          <w:szCs w:val="22"/>
        </w:rPr>
        <w:t>segment</w:t>
      </w:r>
      <w:r w:rsidR="002C75F7">
        <w:rPr>
          <w:rFonts w:hint="eastAsia"/>
          <w:sz w:val="22"/>
          <w:szCs w:val="22"/>
        </w:rPr>
        <w:t xml:space="preserve">를 킨다면 잔상 효과 덕분에 필요한 모든 </w:t>
      </w:r>
      <w:r w:rsidR="002C75F7">
        <w:rPr>
          <w:sz w:val="22"/>
          <w:szCs w:val="22"/>
        </w:rPr>
        <w:t>segment</w:t>
      </w:r>
      <w:r w:rsidR="002C75F7">
        <w:rPr>
          <w:rFonts w:hint="eastAsia"/>
          <w:sz w:val="22"/>
          <w:szCs w:val="22"/>
        </w:rPr>
        <w:t>들이 시각적으로 켜진 것처럼 보인다.</w:t>
      </w:r>
      <w:r w:rsidR="002C75F7">
        <w:rPr>
          <w:sz w:val="22"/>
          <w:szCs w:val="22"/>
        </w:rPr>
        <w:t xml:space="preserve"> </w:t>
      </w:r>
      <w:r w:rsidR="002C75F7">
        <w:rPr>
          <w:rFonts w:hint="eastAsia"/>
          <w:sz w:val="22"/>
          <w:szCs w:val="22"/>
        </w:rPr>
        <w:t xml:space="preserve">따라서 원하는 숫자를 </w:t>
      </w:r>
      <w:r w:rsidR="00742882">
        <w:rPr>
          <w:rFonts w:hint="eastAsia"/>
          <w:sz w:val="22"/>
          <w:szCs w:val="22"/>
        </w:rPr>
        <w:t>표현할 수 있다.</w:t>
      </w:r>
      <w:r w:rsidR="00742882">
        <w:rPr>
          <w:sz w:val="22"/>
          <w:szCs w:val="22"/>
        </w:rPr>
        <w:t xml:space="preserve"> </w:t>
      </w:r>
      <w:r w:rsidR="00742882">
        <w:rPr>
          <w:rFonts w:hint="eastAsia"/>
          <w:sz w:val="22"/>
          <w:szCs w:val="22"/>
        </w:rPr>
        <w:t xml:space="preserve">이러한 방식 덕분에 </w:t>
      </w:r>
      <w:r w:rsidR="00742882">
        <w:rPr>
          <w:sz w:val="22"/>
          <w:szCs w:val="22"/>
        </w:rPr>
        <w:t xml:space="preserve">dynamic </w:t>
      </w:r>
      <w:r w:rsidR="00742882">
        <w:rPr>
          <w:rFonts w:hint="eastAsia"/>
          <w:sz w:val="22"/>
          <w:szCs w:val="22"/>
        </w:rPr>
        <w:t xml:space="preserve">방식은 </w:t>
      </w:r>
      <w:r w:rsidR="00457CBC">
        <w:rPr>
          <w:rFonts w:hint="eastAsia"/>
          <w:sz w:val="22"/>
          <w:szCs w:val="22"/>
        </w:rPr>
        <w:t>전력 소모를 효과적으로 줄일 수가 있다.</w:t>
      </w:r>
    </w:p>
    <w:p w14:paraId="77D33D83" w14:textId="77777777" w:rsidR="00457CBC" w:rsidRDefault="00457CBC" w:rsidP="00BA3C2B">
      <w:pPr>
        <w:spacing w:line="360" w:lineRule="auto"/>
        <w:jc w:val="left"/>
        <w:rPr>
          <w:sz w:val="22"/>
          <w:szCs w:val="22"/>
        </w:rPr>
      </w:pPr>
    </w:p>
    <w:p w14:paraId="74C8EF7A" w14:textId="77777777" w:rsidR="008965F6" w:rsidRDefault="008965F6" w:rsidP="00BA3C2B">
      <w:pPr>
        <w:spacing w:line="360" w:lineRule="auto"/>
        <w:jc w:val="left"/>
        <w:rPr>
          <w:rFonts w:hint="eastAsia"/>
          <w:sz w:val="22"/>
          <w:szCs w:val="22"/>
        </w:rPr>
      </w:pPr>
    </w:p>
    <w:p w14:paraId="574E9C42" w14:textId="77DC5505" w:rsidR="00457CBC" w:rsidRDefault="00457CBC" w:rsidP="00BA3C2B">
      <w:pPr>
        <w:spacing w:line="360" w:lineRule="auto"/>
        <w:jc w:val="left"/>
        <w:rPr>
          <w:sz w:val="22"/>
          <w:szCs w:val="22"/>
        </w:rPr>
      </w:pPr>
      <w:r w:rsidRPr="005D5E53">
        <w:rPr>
          <w:b/>
          <w:bCs/>
          <w:sz w:val="28"/>
          <w:szCs w:val="28"/>
        </w:rPr>
        <w:lastRenderedPageBreak/>
        <w:t>5.</w:t>
      </w:r>
      <w:r>
        <w:rPr>
          <w:sz w:val="22"/>
          <w:szCs w:val="22"/>
        </w:rPr>
        <w:t xml:space="preserve"> 7-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egment</w:t>
      </w:r>
      <w:r>
        <w:rPr>
          <w:rFonts w:hint="eastAsia"/>
          <w:sz w:val="22"/>
          <w:szCs w:val="22"/>
        </w:rPr>
        <w:t xml:space="preserve">로 </w:t>
      </w:r>
      <w:proofErr w:type="gramStart"/>
      <w:r w:rsidR="008965F6">
        <w:rPr>
          <w:rFonts w:hint="eastAsia"/>
          <w:sz w:val="22"/>
          <w:szCs w:val="22"/>
        </w:rPr>
        <w:t>숫자 뿐만</w:t>
      </w:r>
      <w:proofErr w:type="gramEnd"/>
      <w:r w:rsidR="008965F6">
        <w:rPr>
          <w:rFonts w:hint="eastAsia"/>
          <w:sz w:val="22"/>
          <w:szCs w:val="22"/>
        </w:rPr>
        <w:t xml:space="preserve"> 아니라 </w:t>
      </w:r>
      <w:r>
        <w:rPr>
          <w:rFonts w:hint="eastAsia"/>
          <w:sz w:val="22"/>
          <w:szCs w:val="22"/>
        </w:rPr>
        <w:t>문자</w:t>
      </w:r>
      <w:r w:rsidR="00C54BC2">
        <w:rPr>
          <w:rFonts w:hint="eastAsia"/>
          <w:sz w:val="22"/>
          <w:szCs w:val="22"/>
        </w:rPr>
        <w:t xml:space="preserve"> 역시 </w:t>
      </w:r>
      <w:r w:rsidR="000C0BD8">
        <w:rPr>
          <w:rFonts w:hint="eastAsia"/>
          <w:sz w:val="22"/>
          <w:szCs w:val="22"/>
        </w:rPr>
        <w:t>표현이 가능하다.</w:t>
      </w:r>
    </w:p>
    <w:p w14:paraId="7C5A6A0D" w14:textId="26C2D1A9" w:rsidR="000C0BD8" w:rsidRDefault="000C0BD8" w:rsidP="00BA3C2B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1A4ABCB9" wp14:editId="26B29C27">
            <wp:extent cx="2067551" cy="2825750"/>
            <wp:effectExtent l="0" t="0" r="9525" b="0"/>
            <wp:docPr id="7" name="그림 7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달력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22" cy="283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7515" w14:textId="1A51F81E" w:rsidR="000C0BD8" w:rsidRDefault="000C0BD8" w:rsidP="00BA3C2B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위와 같이 숫자 뿐만 아니라 문자도 표현할 수 있는데 이 때 </w:t>
      </w:r>
      <w:proofErr w:type="spellStart"/>
      <w:proofErr w:type="gramStart"/>
      <w:r>
        <w:rPr>
          <w:sz w:val="22"/>
          <w:szCs w:val="22"/>
        </w:rPr>
        <w:t>k,</w:t>
      </w:r>
      <w:r w:rsidR="00C80FDD">
        <w:rPr>
          <w:sz w:val="22"/>
          <w:szCs w:val="22"/>
        </w:rPr>
        <w:t>v</w:t>
      </w:r>
      <w:proofErr w:type="gramEnd"/>
      <w:r w:rsidR="00C80FDD">
        <w:rPr>
          <w:sz w:val="22"/>
          <w:szCs w:val="22"/>
        </w:rPr>
        <w:t>,w,x,z</w:t>
      </w:r>
      <w:proofErr w:type="spellEnd"/>
      <w:r w:rsidR="00C80FDD">
        <w:rPr>
          <w:sz w:val="22"/>
          <w:szCs w:val="22"/>
        </w:rPr>
        <w:t xml:space="preserve"> </w:t>
      </w:r>
      <w:r w:rsidR="00C80FDD">
        <w:rPr>
          <w:rFonts w:hint="eastAsia"/>
          <w:sz w:val="22"/>
          <w:szCs w:val="22"/>
        </w:rPr>
        <w:t xml:space="preserve">등은 </w:t>
      </w:r>
      <w:r w:rsidR="00C80FDD">
        <w:rPr>
          <w:sz w:val="22"/>
          <w:szCs w:val="22"/>
        </w:rPr>
        <w:t xml:space="preserve">7- segment </w:t>
      </w:r>
      <w:r w:rsidR="00C80FDD">
        <w:rPr>
          <w:rFonts w:hint="eastAsia"/>
          <w:sz w:val="22"/>
          <w:szCs w:val="22"/>
        </w:rPr>
        <w:t>만으로는 일반인들이 알파벳을 인식</w:t>
      </w:r>
      <w:r w:rsidR="00E049D1">
        <w:rPr>
          <w:rFonts w:hint="eastAsia"/>
          <w:sz w:val="22"/>
          <w:szCs w:val="22"/>
        </w:rPr>
        <w:t>하기가 어렵다.</w:t>
      </w:r>
      <w:r w:rsidR="00E049D1">
        <w:rPr>
          <w:sz w:val="22"/>
          <w:szCs w:val="22"/>
        </w:rPr>
        <w:t xml:space="preserve"> </w:t>
      </w:r>
      <w:r w:rsidR="00E049D1">
        <w:rPr>
          <w:rFonts w:hint="eastAsia"/>
          <w:sz w:val="22"/>
          <w:szCs w:val="22"/>
        </w:rPr>
        <w:t xml:space="preserve">따라서 이를 보완하기 위해 </w:t>
      </w:r>
      <w:r w:rsidR="00D57876">
        <w:rPr>
          <w:sz w:val="22"/>
          <w:szCs w:val="22"/>
        </w:rPr>
        <w:t>14-</w:t>
      </w:r>
      <w:proofErr w:type="gramStart"/>
      <w:r w:rsidR="00D57876">
        <w:rPr>
          <w:rFonts w:hint="eastAsia"/>
          <w:sz w:val="22"/>
          <w:szCs w:val="22"/>
        </w:rPr>
        <w:t>s</w:t>
      </w:r>
      <w:r w:rsidR="00D57876">
        <w:rPr>
          <w:sz w:val="22"/>
          <w:szCs w:val="22"/>
        </w:rPr>
        <w:t xml:space="preserve">egment  </w:t>
      </w:r>
      <w:r w:rsidR="00D57876">
        <w:rPr>
          <w:rFonts w:hint="eastAsia"/>
          <w:sz w:val="22"/>
          <w:szCs w:val="22"/>
        </w:rPr>
        <w:t>d</w:t>
      </w:r>
      <w:r w:rsidR="00D57876">
        <w:rPr>
          <w:sz w:val="22"/>
          <w:szCs w:val="22"/>
        </w:rPr>
        <w:t>isplay</w:t>
      </w:r>
      <w:proofErr w:type="gramEnd"/>
      <w:r w:rsidR="00E56813">
        <w:rPr>
          <w:rFonts w:hint="eastAsia"/>
          <w:sz w:val="22"/>
          <w:szCs w:val="22"/>
        </w:rPr>
        <w:t xml:space="preserve">나 </w:t>
      </w:r>
      <w:r w:rsidR="00E56813">
        <w:rPr>
          <w:sz w:val="22"/>
          <w:szCs w:val="22"/>
        </w:rPr>
        <w:t xml:space="preserve">16 segment display </w:t>
      </w:r>
      <w:r w:rsidR="00D57876">
        <w:rPr>
          <w:rFonts w:hint="eastAsia"/>
          <w:sz w:val="22"/>
          <w:szCs w:val="22"/>
        </w:rPr>
        <w:t>를 사용하기도 한다.</w:t>
      </w:r>
      <w:r w:rsidR="00D57876">
        <w:rPr>
          <w:sz w:val="22"/>
          <w:szCs w:val="22"/>
        </w:rPr>
        <w:t xml:space="preserve"> </w:t>
      </w:r>
      <w:r w:rsidR="00DA4F58">
        <w:rPr>
          <w:rFonts w:hint="eastAsia"/>
          <w:sz w:val="22"/>
          <w:szCs w:val="22"/>
        </w:rPr>
        <w:t xml:space="preserve">이 때문에 </w:t>
      </w:r>
      <w:r w:rsidR="00DA4F58">
        <w:rPr>
          <w:sz w:val="22"/>
          <w:szCs w:val="22"/>
        </w:rPr>
        <w:t>14 segment display</w:t>
      </w:r>
      <w:r w:rsidR="00DA4F58">
        <w:rPr>
          <w:rFonts w:hint="eastAsia"/>
          <w:sz w:val="22"/>
          <w:szCs w:val="22"/>
        </w:rPr>
        <w:t xml:space="preserve">는 </w:t>
      </w:r>
      <w:r w:rsidR="00DA4F58">
        <w:rPr>
          <w:sz w:val="22"/>
          <w:szCs w:val="22"/>
        </w:rPr>
        <w:t>alphabet segment display</w:t>
      </w:r>
      <w:r w:rsidR="00DA4F58">
        <w:rPr>
          <w:rFonts w:hint="eastAsia"/>
          <w:sz w:val="22"/>
          <w:szCs w:val="22"/>
        </w:rPr>
        <w:t>라 부르기도 한다.</w:t>
      </w:r>
      <w:r w:rsidR="005028C7">
        <w:rPr>
          <w:sz w:val="22"/>
          <w:szCs w:val="22"/>
        </w:rPr>
        <w:t xml:space="preserve"> </w:t>
      </w:r>
      <w:r w:rsidR="005028C7">
        <w:rPr>
          <w:rFonts w:hint="eastAsia"/>
          <w:sz w:val="22"/>
          <w:szCs w:val="22"/>
        </w:rPr>
        <w:t xml:space="preserve">이러한 </w:t>
      </w:r>
      <w:r w:rsidR="005028C7">
        <w:rPr>
          <w:sz w:val="22"/>
          <w:szCs w:val="22"/>
        </w:rPr>
        <w:t>14-segment display</w:t>
      </w:r>
      <w:r w:rsidR="005028C7">
        <w:rPr>
          <w:rFonts w:hint="eastAsia"/>
          <w:sz w:val="22"/>
          <w:szCs w:val="22"/>
        </w:rPr>
        <w:t xml:space="preserve">나 </w:t>
      </w:r>
      <w:r w:rsidR="005028C7">
        <w:rPr>
          <w:sz w:val="22"/>
          <w:szCs w:val="22"/>
        </w:rPr>
        <w:t>16-segment display</w:t>
      </w:r>
      <w:r w:rsidR="005028C7">
        <w:rPr>
          <w:rFonts w:hint="eastAsia"/>
          <w:sz w:val="22"/>
          <w:szCs w:val="22"/>
        </w:rPr>
        <w:t>는 영문 표현이 필요한 오디오와 같은 장치에서 자주 쓰인다.</w:t>
      </w:r>
    </w:p>
    <w:sectPr w:rsidR="000C0BD8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61FC" w14:textId="77777777" w:rsidR="002766D7" w:rsidRDefault="002766D7" w:rsidP="006741E8">
      <w:r>
        <w:separator/>
      </w:r>
    </w:p>
  </w:endnote>
  <w:endnote w:type="continuationSeparator" w:id="0">
    <w:p w14:paraId="4CF1BA7C" w14:textId="77777777" w:rsidR="002766D7" w:rsidRDefault="002766D7" w:rsidP="0067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D788" w14:textId="77777777" w:rsidR="002766D7" w:rsidRDefault="002766D7" w:rsidP="006741E8">
      <w:r>
        <w:separator/>
      </w:r>
    </w:p>
  </w:footnote>
  <w:footnote w:type="continuationSeparator" w:id="0">
    <w:p w14:paraId="24BBD583" w14:textId="77777777" w:rsidR="002766D7" w:rsidRDefault="002766D7" w:rsidP="00674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65FB"/>
    <w:multiLevelType w:val="hybridMultilevel"/>
    <w:tmpl w:val="8FFC1F34"/>
    <w:lvl w:ilvl="0" w:tplc="4D54F9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250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5A6E"/>
    <w:rsid w:val="00027E08"/>
    <w:rsid w:val="00030962"/>
    <w:rsid w:val="0003339B"/>
    <w:rsid w:val="00036E5F"/>
    <w:rsid w:val="0004594C"/>
    <w:rsid w:val="00053595"/>
    <w:rsid w:val="000557E1"/>
    <w:rsid w:val="0007564A"/>
    <w:rsid w:val="00084523"/>
    <w:rsid w:val="000A2C76"/>
    <w:rsid w:val="000A380F"/>
    <w:rsid w:val="000B5B5C"/>
    <w:rsid w:val="000C0BD8"/>
    <w:rsid w:val="000C61F9"/>
    <w:rsid w:val="000D0561"/>
    <w:rsid w:val="000D7170"/>
    <w:rsid w:val="000E3256"/>
    <w:rsid w:val="000E4570"/>
    <w:rsid w:val="00100357"/>
    <w:rsid w:val="00103244"/>
    <w:rsid w:val="00105950"/>
    <w:rsid w:val="00111991"/>
    <w:rsid w:val="00117013"/>
    <w:rsid w:val="001247C3"/>
    <w:rsid w:val="001331C2"/>
    <w:rsid w:val="00135DDA"/>
    <w:rsid w:val="001478BD"/>
    <w:rsid w:val="00170094"/>
    <w:rsid w:val="00182766"/>
    <w:rsid w:val="001A6CEE"/>
    <w:rsid w:val="001A74DB"/>
    <w:rsid w:val="001B0C5E"/>
    <w:rsid w:val="001B4710"/>
    <w:rsid w:val="001C3C45"/>
    <w:rsid w:val="001D1031"/>
    <w:rsid w:val="001D71CA"/>
    <w:rsid w:val="001E07FC"/>
    <w:rsid w:val="001E76F7"/>
    <w:rsid w:val="001F78E7"/>
    <w:rsid w:val="0020491B"/>
    <w:rsid w:val="00210ECA"/>
    <w:rsid w:val="00211C82"/>
    <w:rsid w:val="00224642"/>
    <w:rsid w:val="0024168A"/>
    <w:rsid w:val="00242DEF"/>
    <w:rsid w:val="002637BD"/>
    <w:rsid w:val="0026464B"/>
    <w:rsid w:val="00265D3B"/>
    <w:rsid w:val="00265F17"/>
    <w:rsid w:val="002766D7"/>
    <w:rsid w:val="00286696"/>
    <w:rsid w:val="00296A48"/>
    <w:rsid w:val="002A4234"/>
    <w:rsid w:val="002A50AA"/>
    <w:rsid w:val="002A641F"/>
    <w:rsid w:val="002C2800"/>
    <w:rsid w:val="002C405A"/>
    <w:rsid w:val="002C75F7"/>
    <w:rsid w:val="002D5D38"/>
    <w:rsid w:val="002E6DE4"/>
    <w:rsid w:val="00305BFE"/>
    <w:rsid w:val="00312251"/>
    <w:rsid w:val="003235F6"/>
    <w:rsid w:val="00333D04"/>
    <w:rsid w:val="00351855"/>
    <w:rsid w:val="00354FC3"/>
    <w:rsid w:val="00356460"/>
    <w:rsid w:val="00357ABB"/>
    <w:rsid w:val="00361B96"/>
    <w:rsid w:val="0037441D"/>
    <w:rsid w:val="00382AA4"/>
    <w:rsid w:val="00396F84"/>
    <w:rsid w:val="003A1893"/>
    <w:rsid w:val="003A29E4"/>
    <w:rsid w:val="003A5364"/>
    <w:rsid w:val="003B0EC3"/>
    <w:rsid w:val="003B6007"/>
    <w:rsid w:val="003D2E8F"/>
    <w:rsid w:val="003E41DB"/>
    <w:rsid w:val="003F3624"/>
    <w:rsid w:val="003F3CC7"/>
    <w:rsid w:val="004013D1"/>
    <w:rsid w:val="00402263"/>
    <w:rsid w:val="004117A2"/>
    <w:rsid w:val="00420A23"/>
    <w:rsid w:val="004257B0"/>
    <w:rsid w:val="00427DDC"/>
    <w:rsid w:val="004436D3"/>
    <w:rsid w:val="00457CBC"/>
    <w:rsid w:val="004709EA"/>
    <w:rsid w:val="0048269A"/>
    <w:rsid w:val="00495BBF"/>
    <w:rsid w:val="00495D97"/>
    <w:rsid w:val="0049702A"/>
    <w:rsid w:val="004B1ABD"/>
    <w:rsid w:val="004B246A"/>
    <w:rsid w:val="004B4E1F"/>
    <w:rsid w:val="004B76B3"/>
    <w:rsid w:val="004C3043"/>
    <w:rsid w:val="004C4580"/>
    <w:rsid w:val="004C6FA3"/>
    <w:rsid w:val="004D1ECE"/>
    <w:rsid w:val="004D518D"/>
    <w:rsid w:val="004E1759"/>
    <w:rsid w:val="004E56AD"/>
    <w:rsid w:val="004F413B"/>
    <w:rsid w:val="004F4803"/>
    <w:rsid w:val="00501D51"/>
    <w:rsid w:val="005028C7"/>
    <w:rsid w:val="005056D8"/>
    <w:rsid w:val="00514DC0"/>
    <w:rsid w:val="00515C99"/>
    <w:rsid w:val="005266C8"/>
    <w:rsid w:val="005359DB"/>
    <w:rsid w:val="005378FF"/>
    <w:rsid w:val="00543CCC"/>
    <w:rsid w:val="0055121D"/>
    <w:rsid w:val="00580D2C"/>
    <w:rsid w:val="005A2D40"/>
    <w:rsid w:val="005A7B12"/>
    <w:rsid w:val="005B022A"/>
    <w:rsid w:val="005D2478"/>
    <w:rsid w:val="005D5E53"/>
    <w:rsid w:val="005D6919"/>
    <w:rsid w:val="005E3610"/>
    <w:rsid w:val="006176D6"/>
    <w:rsid w:val="00663245"/>
    <w:rsid w:val="00670893"/>
    <w:rsid w:val="00672E4C"/>
    <w:rsid w:val="006741E8"/>
    <w:rsid w:val="00687CAB"/>
    <w:rsid w:val="00695A3F"/>
    <w:rsid w:val="00697EE8"/>
    <w:rsid w:val="006C00F1"/>
    <w:rsid w:val="006D5416"/>
    <w:rsid w:val="007060FF"/>
    <w:rsid w:val="007068B9"/>
    <w:rsid w:val="00712842"/>
    <w:rsid w:val="007364CC"/>
    <w:rsid w:val="00742882"/>
    <w:rsid w:val="00746ABA"/>
    <w:rsid w:val="00756CC7"/>
    <w:rsid w:val="00757164"/>
    <w:rsid w:val="00760B53"/>
    <w:rsid w:val="007654C3"/>
    <w:rsid w:val="00773F55"/>
    <w:rsid w:val="00774FAE"/>
    <w:rsid w:val="007768B6"/>
    <w:rsid w:val="00780339"/>
    <w:rsid w:val="00791FDB"/>
    <w:rsid w:val="007A1329"/>
    <w:rsid w:val="007E3A8E"/>
    <w:rsid w:val="007E784A"/>
    <w:rsid w:val="008154FD"/>
    <w:rsid w:val="00815BB1"/>
    <w:rsid w:val="008203FE"/>
    <w:rsid w:val="00822B32"/>
    <w:rsid w:val="008249BF"/>
    <w:rsid w:val="0085564D"/>
    <w:rsid w:val="00861A8A"/>
    <w:rsid w:val="00864F78"/>
    <w:rsid w:val="00876B8D"/>
    <w:rsid w:val="008965F6"/>
    <w:rsid w:val="008A04A4"/>
    <w:rsid w:val="008A28B8"/>
    <w:rsid w:val="008C360B"/>
    <w:rsid w:val="008C7740"/>
    <w:rsid w:val="008D496B"/>
    <w:rsid w:val="008E092D"/>
    <w:rsid w:val="008E3E44"/>
    <w:rsid w:val="00902712"/>
    <w:rsid w:val="00907ABD"/>
    <w:rsid w:val="00923E1A"/>
    <w:rsid w:val="00941949"/>
    <w:rsid w:val="00947101"/>
    <w:rsid w:val="009574B9"/>
    <w:rsid w:val="00957757"/>
    <w:rsid w:val="00972222"/>
    <w:rsid w:val="009A0335"/>
    <w:rsid w:val="009A4EEF"/>
    <w:rsid w:val="009A5BD8"/>
    <w:rsid w:val="009A64E8"/>
    <w:rsid w:val="009D4B47"/>
    <w:rsid w:val="009E4660"/>
    <w:rsid w:val="009E4BD9"/>
    <w:rsid w:val="009F713E"/>
    <w:rsid w:val="00A14F49"/>
    <w:rsid w:val="00A15F2B"/>
    <w:rsid w:val="00A23B78"/>
    <w:rsid w:val="00A362E8"/>
    <w:rsid w:val="00A37E53"/>
    <w:rsid w:val="00A434F1"/>
    <w:rsid w:val="00A53C2A"/>
    <w:rsid w:val="00A63C5C"/>
    <w:rsid w:val="00A66285"/>
    <w:rsid w:val="00A82A20"/>
    <w:rsid w:val="00A928C5"/>
    <w:rsid w:val="00A955C5"/>
    <w:rsid w:val="00AF2EF1"/>
    <w:rsid w:val="00AF70B3"/>
    <w:rsid w:val="00AF7CB2"/>
    <w:rsid w:val="00B24016"/>
    <w:rsid w:val="00B261ED"/>
    <w:rsid w:val="00B425A7"/>
    <w:rsid w:val="00B46B2F"/>
    <w:rsid w:val="00B754E7"/>
    <w:rsid w:val="00BA3C2B"/>
    <w:rsid w:val="00BC7D5C"/>
    <w:rsid w:val="00BF555F"/>
    <w:rsid w:val="00C1173F"/>
    <w:rsid w:val="00C15581"/>
    <w:rsid w:val="00C22FE8"/>
    <w:rsid w:val="00C26C07"/>
    <w:rsid w:val="00C326AA"/>
    <w:rsid w:val="00C35EE1"/>
    <w:rsid w:val="00C54BC2"/>
    <w:rsid w:val="00C61686"/>
    <w:rsid w:val="00C62E46"/>
    <w:rsid w:val="00C630FD"/>
    <w:rsid w:val="00C658DF"/>
    <w:rsid w:val="00C72B16"/>
    <w:rsid w:val="00C80FDD"/>
    <w:rsid w:val="00C91EBB"/>
    <w:rsid w:val="00C94A55"/>
    <w:rsid w:val="00CA1E74"/>
    <w:rsid w:val="00CA23F8"/>
    <w:rsid w:val="00CC4941"/>
    <w:rsid w:val="00CD0506"/>
    <w:rsid w:val="00CD42EC"/>
    <w:rsid w:val="00CE53F1"/>
    <w:rsid w:val="00D15103"/>
    <w:rsid w:val="00D31A7C"/>
    <w:rsid w:val="00D42B85"/>
    <w:rsid w:val="00D57876"/>
    <w:rsid w:val="00D60497"/>
    <w:rsid w:val="00D66C81"/>
    <w:rsid w:val="00D76963"/>
    <w:rsid w:val="00D8066B"/>
    <w:rsid w:val="00D903A0"/>
    <w:rsid w:val="00DA4F58"/>
    <w:rsid w:val="00DB4105"/>
    <w:rsid w:val="00DD7C8C"/>
    <w:rsid w:val="00DE45EE"/>
    <w:rsid w:val="00E049D1"/>
    <w:rsid w:val="00E07CD2"/>
    <w:rsid w:val="00E42704"/>
    <w:rsid w:val="00E43851"/>
    <w:rsid w:val="00E56813"/>
    <w:rsid w:val="00E678D1"/>
    <w:rsid w:val="00E70FBF"/>
    <w:rsid w:val="00E840F7"/>
    <w:rsid w:val="00E85691"/>
    <w:rsid w:val="00E95E37"/>
    <w:rsid w:val="00E96044"/>
    <w:rsid w:val="00E977C0"/>
    <w:rsid w:val="00EC6C9C"/>
    <w:rsid w:val="00EE3039"/>
    <w:rsid w:val="00EF60D4"/>
    <w:rsid w:val="00F04EBF"/>
    <w:rsid w:val="00F06AE6"/>
    <w:rsid w:val="00F215FA"/>
    <w:rsid w:val="00F332F1"/>
    <w:rsid w:val="00F346BE"/>
    <w:rsid w:val="00F42D49"/>
    <w:rsid w:val="00F44B0B"/>
    <w:rsid w:val="00F46ED8"/>
    <w:rsid w:val="00F57B26"/>
    <w:rsid w:val="00F61888"/>
    <w:rsid w:val="00F90C50"/>
    <w:rsid w:val="00FA60D5"/>
    <w:rsid w:val="00FB1C0D"/>
    <w:rsid w:val="00FB3F81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17C41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0339"/>
    <w:rPr>
      <w:color w:val="808080"/>
    </w:rPr>
  </w:style>
  <w:style w:type="character" w:customStyle="1" w:styleId="apple-converted-space">
    <w:name w:val="apple-converted-space"/>
    <w:basedOn w:val="a0"/>
    <w:rsid w:val="00351855"/>
  </w:style>
  <w:style w:type="character" w:customStyle="1" w:styleId="mwe-math-mathml-inline">
    <w:name w:val="mwe-math-mathml-inline"/>
    <w:basedOn w:val="a0"/>
    <w:rsid w:val="00351855"/>
  </w:style>
  <w:style w:type="paragraph" w:styleId="a5">
    <w:name w:val="header"/>
    <w:basedOn w:val="a"/>
    <w:link w:val="Char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41E8"/>
  </w:style>
  <w:style w:type="paragraph" w:styleId="a6">
    <w:name w:val="footer"/>
    <w:basedOn w:val="a"/>
    <w:link w:val="Char0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41E8"/>
  </w:style>
  <w:style w:type="paragraph" w:styleId="a7">
    <w:name w:val="List Paragraph"/>
    <w:basedOn w:val="a"/>
    <w:uiPriority w:val="34"/>
    <w:qFormat/>
    <w:rsid w:val="00746ABA"/>
    <w:pPr>
      <w:ind w:leftChars="400" w:left="800"/>
    </w:pPr>
  </w:style>
  <w:style w:type="paragraph" w:customStyle="1" w:styleId="a8">
    <w:name w:val="바탕글"/>
    <w:basedOn w:val="a"/>
    <w:rsid w:val="0026464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백 승주</cp:lastModifiedBy>
  <cp:revision>56</cp:revision>
  <dcterms:created xsi:type="dcterms:W3CDTF">2023-05-01T04:05:00Z</dcterms:created>
  <dcterms:modified xsi:type="dcterms:W3CDTF">2023-05-01T07:32:00Z</dcterms:modified>
</cp:coreProperties>
</file>