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3E" w:rsidRPr="007B6EB5" w:rsidRDefault="00470B3E" w:rsidP="009F4B10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346379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70B3E" w:rsidRPr="007B6EB5" w:rsidRDefault="00470B3E" w:rsidP="009F4B10">
          <w:pPr>
            <w:pStyle w:val="a6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B6EB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70B3E" w:rsidRPr="007B6EB5" w:rsidRDefault="00470B3E" w:rsidP="009F4B10">
          <w:pPr>
            <w:spacing w:line="360" w:lineRule="auto"/>
            <w:jc w:val="both"/>
            <w:rPr>
              <w:szCs w:val="28"/>
              <w:lang w:eastAsia="ru-RU"/>
            </w:rPr>
          </w:pPr>
        </w:p>
        <w:p w:rsidR="009F4B10" w:rsidRDefault="00470B3E" w:rsidP="009F4B10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7B6EB5">
            <w:rPr>
              <w:szCs w:val="28"/>
            </w:rPr>
            <w:fldChar w:fldCharType="begin"/>
          </w:r>
          <w:r w:rsidRPr="007B6EB5">
            <w:rPr>
              <w:szCs w:val="28"/>
            </w:rPr>
            <w:instrText xml:space="preserve"> TOC \o "1-3" \h \z \u </w:instrText>
          </w:r>
          <w:r w:rsidRPr="007B6EB5">
            <w:rPr>
              <w:szCs w:val="28"/>
            </w:rPr>
            <w:fldChar w:fldCharType="separate"/>
          </w:r>
          <w:hyperlink w:anchor="_Toc514879238" w:history="1">
            <w:r w:rsidR="009F4B10" w:rsidRPr="00F8520E">
              <w:rPr>
                <w:rStyle w:val="a7"/>
              </w:rPr>
              <w:t>ВВЕДЕНИЕ</w:t>
            </w:r>
            <w:r w:rsidR="009F4B10">
              <w:rPr>
                <w:webHidden/>
              </w:rPr>
              <w:tab/>
            </w:r>
            <w:r w:rsidR="009F4B10">
              <w:rPr>
                <w:webHidden/>
              </w:rPr>
              <w:fldChar w:fldCharType="begin"/>
            </w:r>
            <w:r w:rsidR="009F4B10">
              <w:rPr>
                <w:webHidden/>
              </w:rPr>
              <w:instrText xml:space="preserve"> PAGEREF _Toc514879238 \h </w:instrText>
            </w:r>
            <w:r w:rsidR="009F4B10">
              <w:rPr>
                <w:webHidden/>
              </w:rPr>
            </w:r>
            <w:r w:rsidR="009F4B10">
              <w:rPr>
                <w:webHidden/>
              </w:rPr>
              <w:fldChar w:fldCharType="separate"/>
            </w:r>
            <w:r w:rsidR="009F4B10">
              <w:rPr>
                <w:webHidden/>
              </w:rPr>
              <w:t>3</w:t>
            </w:r>
            <w:r w:rsidR="009F4B10">
              <w:rPr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79239" w:history="1">
            <w:r w:rsidRPr="00F8520E">
              <w:rPr>
                <w:rStyle w:val="a7"/>
              </w:rPr>
              <w:t>1. ОСНОВНЫЕ ПОНЯТИЯ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_Toc514879239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79240" w:history="1">
            <w:r w:rsidRPr="00F8520E">
              <w:rPr>
                <w:rStyle w:val="a7"/>
                <w:rFonts w:cs="Times New Roman"/>
                <w:noProof/>
              </w:rPr>
              <w:t>1.1 Общее определение системы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79241" w:history="1">
            <w:r w:rsidRPr="00F8520E">
              <w:rPr>
                <w:rStyle w:val="a7"/>
                <w:noProof/>
              </w:rPr>
              <w:t>1.2. Общее определение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79242" w:history="1">
            <w:r w:rsidRPr="00F8520E">
              <w:rPr>
                <w:rStyle w:val="a7"/>
                <w:noProof/>
              </w:rPr>
              <w:t>1.3 Архитектура системы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79243" w:history="1">
            <w:r w:rsidRPr="00F8520E">
              <w:rPr>
                <w:rStyle w:val="a7"/>
                <w:noProof/>
              </w:rPr>
              <w:t>1.4 Реляционная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79244" w:history="1">
            <w:r w:rsidRPr="00F8520E">
              <w:rPr>
                <w:rStyle w:val="a7"/>
              </w:rPr>
              <w:t>2.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_Toc514879244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79245" w:history="1">
            <w:r w:rsidRPr="00F8520E">
              <w:rPr>
                <w:rStyle w:val="a7"/>
              </w:rPr>
              <w:t>3. РАЗРАБОТКА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_Toc514879245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21"/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879246" w:history="1">
            <w:r w:rsidRPr="00F8520E">
              <w:rPr>
                <w:rStyle w:val="a7"/>
                <w:noProof/>
              </w:rPr>
              <w:t>3.1 Предметная область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10" w:rsidRDefault="009F4B10" w:rsidP="009F4B10">
          <w:pPr>
            <w:pStyle w:val="11"/>
            <w:spacing w:line="360" w:lineRule="auto"/>
            <w:jc w:val="both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514879247" w:history="1">
            <w:r w:rsidRPr="00F8520E">
              <w:rPr>
                <w:rStyle w:val="a7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_Toc514879247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470B3E" w:rsidRPr="007B6EB5" w:rsidRDefault="00470B3E" w:rsidP="009F4B10">
          <w:pPr>
            <w:spacing w:line="360" w:lineRule="auto"/>
            <w:jc w:val="both"/>
            <w:rPr>
              <w:szCs w:val="28"/>
            </w:rPr>
          </w:pPr>
          <w:r w:rsidRPr="007B6EB5">
            <w:rPr>
              <w:bCs/>
              <w:szCs w:val="28"/>
            </w:rPr>
            <w:fldChar w:fldCharType="end"/>
          </w:r>
        </w:p>
      </w:sdtContent>
    </w:sdt>
    <w:p w:rsidR="00470B3E" w:rsidRPr="007B6EB5" w:rsidRDefault="00470B3E" w:rsidP="009F4B10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eastAsiaTheme="majorEastAsia" w:cs="Times New Roman"/>
          <w:color w:val="000000" w:themeColor="text1"/>
          <w:szCs w:val="28"/>
        </w:rPr>
        <w:br w:type="page"/>
      </w:r>
    </w:p>
    <w:p w:rsidR="00085473" w:rsidRPr="007B6EB5" w:rsidRDefault="00DD05D9" w:rsidP="009F4B10">
      <w:pPr>
        <w:pStyle w:val="1"/>
        <w:spacing w:line="360" w:lineRule="auto"/>
      </w:pPr>
      <w:bookmarkStart w:id="0" w:name="_Toc514879238"/>
      <w:r w:rsidRPr="007B6EB5">
        <w:lastRenderedPageBreak/>
        <w:t>ВВЕДЕНИЕ</w:t>
      </w:r>
      <w:bookmarkEnd w:id="0"/>
    </w:p>
    <w:p w:rsidR="00DD05D9" w:rsidRPr="007B6EB5" w:rsidRDefault="00DD05D9" w:rsidP="009F4B10">
      <w:pPr>
        <w:spacing w:line="360" w:lineRule="auto"/>
        <w:jc w:val="both"/>
        <w:rPr>
          <w:rFonts w:cs="Times New Roman"/>
          <w:szCs w:val="28"/>
        </w:rPr>
      </w:pPr>
    </w:p>
    <w:p w:rsidR="00DD05D9" w:rsidRPr="007B6EB5" w:rsidRDefault="00DD05D9" w:rsidP="009F4B10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>Для принятия обоснованных и эффективных решений в производственной</w:t>
      </w:r>
      <w:r w:rsidR="007B765C" w:rsidRPr="007B6EB5">
        <w:rPr>
          <w:szCs w:val="28"/>
        </w:rPr>
        <w:t xml:space="preserve"> и научной</w:t>
      </w:r>
      <w:r w:rsidRPr="007B6EB5">
        <w:rPr>
          <w:szCs w:val="28"/>
        </w:rPr>
        <w:t xml:space="preserve"> деятельности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</w:t>
      </w:r>
      <w:r w:rsidR="007B765C" w:rsidRPr="007B6EB5">
        <w:rPr>
          <w:szCs w:val="28"/>
        </w:rPr>
        <w:t>отчетов</w:t>
      </w:r>
      <w:r w:rsidRPr="007B6EB5">
        <w:rPr>
          <w:szCs w:val="28"/>
        </w:rPr>
        <w:t>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761FF6" w:rsidRPr="007B6EB5" w:rsidRDefault="00DD05D9" w:rsidP="009F4B10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="007836C3" w:rsidRPr="007B6EB5">
        <w:rPr>
          <w:szCs w:val="28"/>
          <w:lang w:val="en-US"/>
        </w:rPr>
        <w:t>Web</w:t>
      </w:r>
      <w:r w:rsidR="007836C3" w:rsidRPr="007B6EB5">
        <w:rPr>
          <w:szCs w:val="28"/>
        </w:rPr>
        <w:t>-</w:t>
      </w:r>
      <w:r w:rsidRPr="007B6EB5">
        <w:rPr>
          <w:szCs w:val="28"/>
        </w:rPr>
        <w:t>приложения для сбора, предварительной обработки и хранения данных, получаемых с почвенной лизиметрической станции,</w:t>
      </w:r>
      <w:r w:rsidR="007836C3" w:rsidRPr="007B6EB5">
        <w:rPr>
          <w:szCs w:val="28"/>
        </w:rPr>
        <w:t xml:space="preserve"> гидрометеорологической станции и</w:t>
      </w:r>
      <w:r w:rsidRPr="007B6EB5">
        <w:rPr>
          <w:szCs w:val="28"/>
        </w:rPr>
        <w:t xml:space="preserve"> стационарных с</w:t>
      </w:r>
      <w:r w:rsidR="007836C3" w:rsidRPr="007B6EB5">
        <w:rPr>
          <w:szCs w:val="28"/>
        </w:rPr>
        <w:t xml:space="preserve">танций измерения влажности почв. </w:t>
      </w:r>
      <w:r w:rsidR="00761FF6" w:rsidRPr="007B6EB5">
        <w:rPr>
          <w:szCs w:val="28"/>
        </w:rPr>
        <w:t>Результаты измерений каждые шесть часов передаются на сервер АлтГУ</w:t>
      </w:r>
      <w:r w:rsidR="003A08DF" w:rsidRPr="007B6EB5">
        <w:rPr>
          <w:szCs w:val="28"/>
        </w:rPr>
        <w:t xml:space="preserve"> в </w:t>
      </w:r>
      <w:r w:rsidR="005944E9" w:rsidRPr="007B6EB5">
        <w:rPr>
          <w:szCs w:val="28"/>
        </w:rPr>
        <w:t>неупорядоченном</w:t>
      </w:r>
      <w:r w:rsidR="003A08DF" w:rsidRPr="007B6EB5">
        <w:rPr>
          <w:szCs w:val="28"/>
        </w:rPr>
        <w:t xml:space="preserve"> виде.</w:t>
      </w:r>
      <w:r w:rsidR="005944E9" w:rsidRPr="007B6EB5">
        <w:rPr>
          <w:szCs w:val="28"/>
        </w:rPr>
        <w:t xml:space="preserve"> Необходимо реализовать осуществление записи данных в базу данных посредством импорта из файла, с последующим их структурированием.</w:t>
      </w:r>
    </w:p>
    <w:p w:rsidR="00DD05D9" w:rsidRPr="007B6EB5" w:rsidRDefault="007836C3" w:rsidP="009F4B10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Архитектура клиент-сервер, используемая для реализации поставленной задачи, даёт возможность разделить задачу на две подзадачи: разработка удалённой базы данных, физически расположенной на сервере, и приложения, осуществляющего доступ к базе данных при помощи </w:t>
      </w:r>
      <w:r w:rsidRPr="007B6EB5">
        <w:rPr>
          <w:szCs w:val="28"/>
          <w:lang w:val="en-US"/>
        </w:rPr>
        <w:t>SQL</w:t>
      </w:r>
      <w:r w:rsidRPr="007B6EB5">
        <w:rPr>
          <w:szCs w:val="28"/>
        </w:rPr>
        <w:t>-запросов.</w:t>
      </w:r>
    </w:p>
    <w:p w:rsidR="0034713E" w:rsidRPr="007B6EB5" w:rsidRDefault="007836C3" w:rsidP="009F4B10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Для управления базой данных была выбрана СУБД с открытым исходным кодом </w:t>
      </w:r>
      <w:r w:rsidRPr="007B6EB5">
        <w:rPr>
          <w:szCs w:val="28"/>
          <w:lang w:val="en-US"/>
        </w:rPr>
        <w:t>phpMyAdmin</w:t>
      </w:r>
      <w:r w:rsidRPr="007B6EB5">
        <w:rPr>
          <w:szCs w:val="28"/>
        </w:rPr>
        <w:t xml:space="preserve"> разработанная </w:t>
      </w:r>
      <w:r w:rsidRPr="007B6EB5">
        <w:rPr>
          <w:szCs w:val="28"/>
          <w:lang w:val="en-US"/>
        </w:rPr>
        <w:t>phpMyAdmin</w:t>
      </w:r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Developer</w:t>
      </w:r>
      <w:r w:rsidRPr="007B6EB5">
        <w:rPr>
          <w:szCs w:val="28"/>
        </w:rPr>
        <w:t xml:space="preserve"> </w:t>
      </w:r>
      <w:r w:rsidRPr="007B6EB5">
        <w:rPr>
          <w:szCs w:val="28"/>
          <w:lang w:val="en-US"/>
        </w:rPr>
        <w:t>Team</w:t>
      </w:r>
      <w:r w:rsidRPr="007B6EB5">
        <w:rPr>
          <w:szCs w:val="28"/>
        </w:rPr>
        <w:t>. Для разработки клиентской части были использованы</w:t>
      </w:r>
      <w:r w:rsidR="0034713E" w:rsidRPr="007B6EB5">
        <w:rPr>
          <w:szCs w:val="28"/>
        </w:rPr>
        <w:t>:</w:t>
      </w:r>
    </w:p>
    <w:p w:rsidR="0034713E" w:rsidRPr="007B6EB5" w:rsidRDefault="007836C3" w:rsidP="009F4B10">
      <w:pPr>
        <w:pStyle w:val="BodyText1"/>
        <w:widowControl/>
        <w:numPr>
          <w:ilvl w:val="0"/>
          <w:numId w:val="2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стандартизированный язык разметки документов в сети </w:t>
      </w:r>
      <w:r w:rsidRPr="007B6EB5">
        <w:rPr>
          <w:szCs w:val="28"/>
          <w:lang w:val="en-US"/>
        </w:rPr>
        <w:t>Internet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HTML</w:t>
      </w:r>
      <w:r w:rsidR="0034713E" w:rsidRPr="007B6EB5">
        <w:rPr>
          <w:szCs w:val="28"/>
        </w:rPr>
        <w:t>;</w:t>
      </w:r>
    </w:p>
    <w:p w:rsidR="0034713E" w:rsidRPr="007B6EB5" w:rsidRDefault="007836C3" w:rsidP="009F4B10">
      <w:pPr>
        <w:pStyle w:val="BodyText1"/>
        <w:widowControl/>
        <w:numPr>
          <w:ilvl w:val="0"/>
          <w:numId w:val="2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формальный язык описания внешнего вида документа, написанного с использованием </w:t>
      </w:r>
      <w:r w:rsidRPr="007B6EB5">
        <w:rPr>
          <w:szCs w:val="28"/>
          <w:lang w:val="en-US"/>
        </w:rPr>
        <w:t>HTML</w:t>
      </w:r>
      <w:r w:rsidRPr="007B6EB5">
        <w:rPr>
          <w:szCs w:val="28"/>
        </w:rPr>
        <w:t xml:space="preserve"> – </w:t>
      </w:r>
      <w:r w:rsidRPr="007B6EB5">
        <w:rPr>
          <w:szCs w:val="28"/>
          <w:lang w:val="en-US"/>
        </w:rPr>
        <w:t>CSS</w:t>
      </w:r>
      <w:r w:rsidR="0034713E" w:rsidRPr="007B6EB5">
        <w:rPr>
          <w:szCs w:val="28"/>
        </w:rPr>
        <w:t>;</w:t>
      </w:r>
    </w:p>
    <w:p w:rsidR="0034713E" w:rsidRPr="007B6EB5" w:rsidRDefault="007836C3" w:rsidP="009F4B10">
      <w:pPr>
        <w:pStyle w:val="BodyText1"/>
        <w:widowControl/>
        <w:numPr>
          <w:ilvl w:val="0"/>
          <w:numId w:val="2"/>
        </w:numPr>
        <w:ind w:left="0" w:firstLine="709"/>
        <w:rPr>
          <w:szCs w:val="28"/>
        </w:rPr>
      </w:pPr>
      <w:r w:rsidRPr="007B6EB5">
        <w:rPr>
          <w:szCs w:val="28"/>
        </w:rPr>
        <w:t xml:space="preserve">скриптовый язык общего назначения, применяемый для разработки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-приложений – </w:t>
      </w:r>
      <w:r w:rsidRPr="007B6EB5">
        <w:rPr>
          <w:szCs w:val="28"/>
          <w:lang w:val="en-US"/>
        </w:rPr>
        <w:t>PHP</w:t>
      </w:r>
      <w:r w:rsidR="0034713E" w:rsidRPr="007B6EB5">
        <w:rPr>
          <w:szCs w:val="28"/>
        </w:rPr>
        <w:t>;</w:t>
      </w:r>
    </w:p>
    <w:p w:rsidR="0034713E" w:rsidRPr="007B6EB5" w:rsidRDefault="007836C3" w:rsidP="009F4B10">
      <w:pPr>
        <w:pStyle w:val="BodyText1"/>
        <w:widowControl/>
        <w:numPr>
          <w:ilvl w:val="0"/>
          <w:numId w:val="2"/>
        </w:numPr>
        <w:ind w:left="0" w:firstLine="709"/>
        <w:rPr>
          <w:szCs w:val="28"/>
        </w:rPr>
      </w:pPr>
      <w:r w:rsidRPr="007B6EB5">
        <w:rPr>
          <w:szCs w:val="28"/>
        </w:rPr>
        <w:lastRenderedPageBreak/>
        <w:t>мультипарадигменный язык программ</w:t>
      </w:r>
      <w:bookmarkStart w:id="1" w:name="_GoBack"/>
      <w:r w:rsidRPr="007B6EB5">
        <w:rPr>
          <w:szCs w:val="28"/>
        </w:rPr>
        <w:t>ирования</w:t>
      </w:r>
      <w:r w:rsidR="0034713E" w:rsidRPr="007B6EB5">
        <w:rPr>
          <w:szCs w:val="28"/>
        </w:rPr>
        <w:t xml:space="preserve"> – </w:t>
      </w:r>
      <w:r w:rsidR="0034713E" w:rsidRPr="007B6EB5">
        <w:rPr>
          <w:szCs w:val="28"/>
          <w:lang w:val="en-US"/>
        </w:rPr>
        <w:t>JavaScript.</w:t>
      </w:r>
    </w:p>
    <w:p w:rsidR="0034713E" w:rsidRPr="007B6EB5" w:rsidRDefault="0034713E" w:rsidP="009F4B10">
      <w:pPr>
        <w:pStyle w:val="BodyText1"/>
        <w:widowControl/>
        <w:ind w:firstLine="709"/>
        <w:rPr>
          <w:szCs w:val="28"/>
        </w:rPr>
      </w:pPr>
      <w:r w:rsidRPr="007B6EB5">
        <w:rPr>
          <w:szCs w:val="28"/>
        </w:rPr>
        <w:t xml:space="preserve">Разработанная в ходе дипломной работы </w:t>
      </w:r>
      <w:bookmarkEnd w:id="1"/>
      <w:r w:rsidRPr="007B6EB5">
        <w:rPr>
          <w:szCs w:val="28"/>
        </w:rPr>
        <w:t>база данных позволяет увеличить скорость</w:t>
      </w:r>
      <w:r w:rsidR="007B765C" w:rsidRPr="007B6EB5">
        <w:rPr>
          <w:szCs w:val="28"/>
        </w:rPr>
        <w:t xml:space="preserve"> поиска и доступа пользователя к необходимым метеорологическим данным, позволяет упорядочить и систематизировать их.</w:t>
      </w:r>
    </w:p>
    <w:p w:rsidR="009152D3" w:rsidRPr="007B6EB5" w:rsidRDefault="009152D3" w:rsidP="009F4B10">
      <w:pPr>
        <w:spacing w:line="360" w:lineRule="auto"/>
        <w:jc w:val="both"/>
        <w:rPr>
          <w:rFonts w:eastAsiaTheme="majorEastAsia" w:cs="Times New Roman"/>
          <w:color w:val="000000" w:themeColor="text1"/>
          <w:szCs w:val="28"/>
        </w:rPr>
      </w:pPr>
      <w:r w:rsidRPr="007B6EB5">
        <w:rPr>
          <w:rFonts w:cs="Times New Roman"/>
          <w:szCs w:val="28"/>
        </w:rPr>
        <w:br w:type="page"/>
      </w:r>
    </w:p>
    <w:p w:rsidR="009152D3" w:rsidRPr="007B6EB5" w:rsidRDefault="009152D3" w:rsidP="009F4B10">
      <w:pPr>
        <w:pStyle w:val="1"/>
        <w:spacing w:line="360" w:lineRule="auto"/>
        <w:ind w:left="0" w:firstLine="709"/>
      </w:pPr>
      <w:bookmarkStart w:id="2" w:name="_Toc514879239"/>
      <w:r w:rsidRPr="007B6EB5">
        <w:lastRenderedPageBreak/>
        <w:t>1. ОСНОВНЫЕ ПОНЯТИЯ</w:t>
      </w:r>
      <w:bookmarkEnd w:id="2"/>
    </w:p>
    <w:p w:rsidR="009152D3" w:rsidRPr="007B6EB5" w:rsidRDefault="009152D3" w:rsidP="009F4B10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9152D3" w:rsidRPr="007B6EB5" w:rsidRDefault="009152D3" w:rsidP="009F4B10">
      <w:pPr>
        <w:pStyle w:val="2"/>
        <w:spacing w:line="360" w:lineRule="auto"/>
        <w:ind w:left="0" w:firstLine="709"/>
        <w:rPr>
          <w:rFonts w:cs="Times New Roman"/>
          <w:szCs w:val="28"/>
        </w:rPr>
      </w:pPr>
      <w:bookmarkStart w:id="3" w:name="_Toc514879240"/>
      <w:r w:rsidRPr="007B6EB5">
        <w:rPr>
          <w:rFonts w:cs="Times New Roman"/>
          <w:szCs w:val="28"/>
        </w:rPr>
        <w:t xml:space="preserve">1.1 </w:t>
      </w:r>
      <w:r w:rsidR="00664ECB" w:rsidRPr="007B6EB5">
        <w:rPr>
          <w:rFonts w:cs="Times New Roman"/>
          <w:szCs w:val="28"/>
        </w:rPr>
        <w:t>Общее определение системы баз данных</w:t>
      </w:r>
      <w:bookmarkEnd w:id="3"/>
    </w:p>
    <w:p w:rsidR="009152D3" w:rsidRPr="007B6EB5" w:rsidRDefault="009152D3" w:rsidP="009F4B10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633021" w:rsidRPr="007B6EB5" w:rsidRDefault="00633021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bCs/>
          <w:szCs w:val="28"/>
        </w:rPr>
        <w:t>Си</w:t>
      </w:r>
      <w:r w:rsidRPr="007B6EB5">
        <w:rPr>
          <w:szCs w:val="28"/>
        </w:rPr>
        <w:t>стема баз данных – это компьютеризированная система хранения записей, т.е. компьютеризированная система, основное назначение которой – хранить информацию, предоставляя пользователям средства её извлечения и модификации [1].</w:t>
      </w:r>
    </w:p>
    <w:p w:rsidR="00633021" w:rsidRPr="007B6EB5" w:rsidRDefault="00633021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Система баз данных состоит из четырех главных компонентов: данные, аппаратное обеспечение, программное обеспечение и пользователи.</w:t>
      </w:r>
    </w:p>
    <w:p w:rsidR="00633021" w:rsidRPr="007B6EB5" w:rsidRDefault="00633021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Системы баз данных подразделяются на однопользовательские, т.е. система, в которой к базе данных может получить доступ одновременно только один пользователь, и многопользовательские, т.е. система, в которой к базе данных могут получить доступ сразу несколько пользователей.</w:t>
      </w:r>
    </w:p>
    <w:p w:rsidR="00633021" w:rsidRPr="007B6EB5" w:rsidRDefault="00633021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В общем случае данные в базе данных (по крайней мере, в больших системах) являются интегрированными и разделяемыми</w:t>
      </w:r>
      <w:r w:rsidR="00881643" w:rsidRPr="007B6EB5">
        <w:rPr>
          <w:szCs w:val="28"/>
        </w:rPr>
        <w:t xml:space="preserve">. </w:t>
      </w:r>
      <w:r w:rsidRPr="007B6EB5">
        <w:rPr>
          <w:szCs w:val="28"/>
        </w:rPr>
        <w:t xml:space="preserve">Под понятием </w:t>
      </w:r>
      <w:r w:rsidR="00881643" w:rsidRPr="007B6EB5">
        <w:rPr>
          <w:szCs w:val="28"/>
        </w:rPr>
        <w:t>интегрированности данных</w:t>
      </w:r>
      <w:r w:rsidRPr="007B6EB5">
        <w:rPr>
          <w:szCs w:val="28"/>
        </w:rPr>
        <w:t xml:space="preserve"> подразумевается возможность представить базу данных как объединение нескольких отдельных файлов данных, полностью или частично исключающее избыточность хранения информации.</w:t>
      </w:r>
      <w:r w:rsidR="00881643" w:rsidRPr="007B6EB5">
        <w:rPr>
          <w:szCs w:val="28"/>
        </w:rPr>
        <w:t xml:space="preserve"> </w:t>
      </w:r>
      <w:r w:rsidRPr="007B6EB5">
        <w:rPr>
          <w:szCs w:val="28"/>
        </w:rPr>
        <w:t xml:space="preserve">Под понятием </w:t>
      </w:r>
      <w:r w:rsidR="00881643" w:rsidRPr="007B6EB5">
        <w:rPr>
          <w:szCs w:val="28"/>
        </w:rPr>
        <w:t>разделяемости</w:t>
      </w:r>
      <w:r w:rsidRPr="007B6EB5">
        <w:rPr>
          <w:szCs w:val="28"/>
        </w:rPr>
        <w:t xml:space="preserve"> данных подразумевается возможность использования несколькими различными пользователями отдельных элементов, хранимых в базе данных.</w:t>
      </w:r>
    </w:p>
    <w:p w:rsidR="00881643" w:rsidRPr="007B6EB5" w:rsidRDefault="00881643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К аппаратному обеспечению системы относится следующее:</w:t>
      </w:r>
    </w:p>
    <w:p w:rsidR="00881643" w:rsidRPr="007B6EB5" w:rsidRDefault="00881643" w:rsidP="009F4B1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t>тома вторичной (внешней) памяти, используемые для хранения информации, а также соответствующие устройства ввода—вывода, контроллеры устройств, каналы ввода—вывода и т.д.;</w:t>
      </w:r>
    </w:p>
    <w:p w:rsidR="00881643" w:rsidRPr="007B6EB5" w:rsidRDefault="00881643" w:rsidP="009F4B1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lastRenderedPageBreak/>
        <w:t>аппаратный процессор (или процессоры) вместе с оперативной (первичной) памятью, предназначенные для поддержки работы программного обеспечения системы баз данных.</w:t>
      </w:r>
    </w:p>
    <w:p w:rsidR="00881643" w:rsidRPr="007B6EB5" w:rsidRDefault="00881643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Между собственно физической базой данных (т.е</w:t>
      </w:r>
      <w:r w:rsidR="00470B3E" w:rsidRPr="007B6EB5">
        <w:rPr>
          <w:szCs w:val="28"/>
        </w:rPr>
        <w:t>. данными, которые реально хра</w:t>
      </w:r>
      <w:r w:rsidRPr="007B6EB5">
        <w:rPr>
          <w:szCs w:val="28"/>
        </w:rPr>
        <w:t xml:space="preserve">нятся на компьютере) и пользователями системы располагается уровень программного обеспечения, который </w:t>
      </w:r>
      <w:r w:rsidR="00470B3E" w:rsidRPr="007B6EB5">
        <w:rPr>
          <w:szCs w:val="28"/>
        </w:rPr>
        <w:t>обычно</w:t>
      </w:r>
      <w:r w:rsidRPr="007B6EB5">
        <w:rPr>
          <w:szCs w:val="28"/>
        </w:rPr>
        <w:t xml:space="preserve"> называ</w:t>
      </w:r>
      <w:r w:rsidR="00470B3E" w:rsidRPr="007B6EB5">
        <w:rPr>
          <w:szCs w:val="28"/>
        </w:rPr>
        <w:t>ют система управления базами данных</w:t>
      </w:r>
      <w:r w:rsidRPr="007B6EB5">
        <w:rPr>
          <w:szCs w:val="28"/>
        </w:rPr>
        <w:t xml:space="preserve"> </w:t>
      </w:r>
      <w:r w:rsidR="00470B3E" w:rsidRPr="007B6EB5">
        <w:rPr>
          <w:szCs w:val="28"/>
        </w:rPr>
        <w:t>(СУБД). Все запросы пользователей на получение доступа к базе данных обрабатываются СУБД. Все имеющиеся средства добавления файлов (или таблиц), выборки и обновления данных в этих файлах или таблицах также предоставляет СУБД. Основная задача СУБД — дать пользователю базы данных возможность работать с ней, не вникая во все подробности работы на уровне аппаратного обеспечения.</w:t>
      </w:r>
    </w:p>
    <w:p w:rsidR="00470B3E" w:rsidRPr="007B6EB5" w:rsidRDefault="00470B3E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Пользователей можно разделить на три большие и отчасти перекрывающиеся группы.</w:t>
      </w:r>
    </w:p>
    <w:p w:rsidR="00470B3E" w:rsidRPr="007B6EB5" w:rsidRDefault="00470B3E" w:rsidP="009F4B1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t>Первая группа — прикладные программисты, которые отвечают за написание прикладных программ, использующих базу данных. Прикладные программы получают доступ к базе данных посредством выдачи соответствующего запроса к СУБД (обычно это не который оператор SQL). Подобные программы могут быть простыми пакетными приложениями или же интерактивными приложениями, предназначенными для поддержки работы конечных пользователей.</w:t>
      </w:r>
    </w:p>
    <w:p w:rsidR="00470B3E" w:rsidRPr="007B6EB5" w:rsidRDefault="00470B3E" w:rsidP="009F4B10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t>Вторая группа — конечные пользователи, которые работают с системой баз данных в интерактивном режиме. Конечный пользователь может получать доступ к базе данных, применяя одно из интерактивных приложений или же интерфейс, интегрированный в программное обеспечение самой СУБД.</w:t>
      </w:r>
    </w:p>
    <w:p w:rsidR="00470B3E" w:rsidRPr="007B6EB5" w:rsidRDefault="00470B3E" w:rsidP="009F4B10">
      <w:pPr>
        <w:pStyle w:val="a4"/>
        <w:numPr>
          <w:ilvl w:val="0"/>
          <w:numId w:val="5"/>
        </w:numPr>
        <w:spacing w:line="360" w:lineRule="auto"/>
        <w:ind w:left="0" w:firstLine="709"/>
        <w:rPr>
          <w:szCs w:val="28"/>
        </w:rPr>
      </w:pPr>
      <w:r w:rsidRPr="007B6EB5">
        <w:rPr>
          <w:szCs w:val="28"/>
        </w:rPr>
        <w:lastRenderedPageBreak/>
        <w:t>Третья группа – администраторы базы данных (АБД). Они отвечают за администрирование базы данных и всей системы баз данных в соответствии с требованиями, устанавливаемыми администратором данных.</w:t>
      </w:r>
    </w:p>
    <w:p w:rsidR="00664ECB" w:rsidRPr="007B6EB5" w:rsidRDefault="00664ECB" w:rsidP="009F4B10">
      <w:pPr>
        <w:pStyle w:val="a4"/>
        <w:spacing w:line="360" w:lineRule="auto"/>
        <w:ind w:left="709" w:firstLine="0"/>
        <w:rPr>
          <w:szCs w:val="28"/>
        </w:rPr>
      </w:pPr>
    </w:p>
    <w:p w:rsidR="00470B3E" w:rsidRPr="007B6EB5" w:rsidRDefault="00664ECB" w:rsidP="009F4B10">
      <w:pPr>
        <w:pStyle w:val="2"/>
        <w:spacing w:line="360" w:lineRule="auto"/>
        <w:rPr>
          <w:szCs w:val="28"/>
        </w:rPr>
      </w:pPr>
      <w:bookmarkStart w:id="4" w:name="_Toc514879241"/>
      <w:r w:rsidRPr="007B6EB5">
        <w:rPr>
          <w:szCs w:val="28"/>
        </w:rPr>
        <w:t>1.2. Общее определение базы данных</w:t>
      </w:r>
      <w:bookmarkEnd w:id="4"/>
    </w:p>
    <w:p w:rsidR="00664ECB" w:rsidRPr="007B6EB5" w:rsidRDefault="00664ECB" w:rsidP="009F4B10">
      <w:pPr>
        <w:spacing w:line="360" w:lineRule="auto"/>
        <w:jc w:val="both"/>
        <w:rPr>
          <w:szCs w:val="28"/>
        </w:rPr>
      </w:pPr>
    </w:p>
    <w:p w:rsidR="00664ECB" w:rsidRPr="007B6EB5" w:rsidRDefault="00B80416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 xml:space="preserve">База данных - </w:t>
      </w:r>
      <w:r w:rsidR="00664ECB" w:rsidRPr="007B6EB5">
        <w:rPr>
          <w:szCs w:val="28"/>
        </w:rPr>
        <w:t>это некоторый набор перманентных (постоянно хранимых) данных, используемых прикладными программными системами какого-либо пред</w:t>
      </w:r>
      <w:r w:rsidRPr="007B6EB5">
        <w:rPr>
          <w:szCs w:val="28"/>
        </w:rPr>
        <w:t>приятия, организации.</w:t>
      </w:r>
    </w:p>
    <w:p w:rsidR="00B80416" w:rsidRPr="007B6EB5" w:rsidRDefault="00B80416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Сущность – любой различимый объект, который может быть представлен в базе данных.</w:t>
      </w:r>
    </w:p>
    <w:p w:rsidR="00B80416" w:rsidRPr="007B6EB5" w:rsidRDefault="00B80416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Связь – ассоциация, объединяющая несколько сущностей.</w:t>
      </w:r>
    </w:p>
    <w:p w:rsidR="00440BAA" w:rsidRPr="007B6EB5" w:rsidRDefault="00440BAA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Связь можно понимать, как сущность особого типа.</w:t>
      </w:r>
    </w:p>
    <w:p w:rsidR="00440BAA" w:rsidRPr="007B6EB5" w:rsidRDefault="00440BAA" w:rsidP="009F4B10">
      <w:pPr>
        <w:pStyle w:val="a4"/>
        <w:spacing w:line="360" w:lineRule="auto"/>
        <w:ind w:firstLine="709"/>
        <w:rPr>
          <w:szCs w:val="28"/>
        </w:rPr>
      </w:pPr>
      <w:r w:rsidRPr="007B6EB5">
        <w:rPr>
          <w:szCs w:val="28"/>
        </w:rPr>
        <w:t>Сущности (а значит, и связи) имеют некоторые свойства, соответствующие тем данным о них, которые мы желаем записать. В общем случае свойства могут быть как простыми, так и сложными, причём настолько, насколько это потребуется.</w:t>
      </w:r>
    </w:p>
    <w:p w:rsidR="008236FE" w:rsidRPr="007B6EB5" w:rsidRDefault="008236FE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Системы баз данных обычно поддерживают транзакции или логические единицы работы. Основное преимущество транзакций заключается в том, что они гарантируют атомарность выполняемых действий, несмотря на возможные сбои системы, имевшие место до завершения выполнения транзакции.</w:t>
      </w:r>
    </w:p>
    <w:p w:rsidR="00A14CC1" w:rsidRPr="007B6EB5" w:rsidRDefault="00A14CC1" w:rsidP="009F4B10">
      <w:pPr>
        <w:spacing w:line="360" w:lineRule="auto"/>
        <w:ind w:firstLine="709"/>
        <w:jc w:val="both"/>
        <w:rPr>
          <w:szCs w:val="28"/>
        </w:rPr>
      </w:pPr>
    </w:p>
    <w:p w:rsidR="00440BAA" w:rsidRPr="007B6EB5" w:rsidRDefault="00A14CC1" w:rsidP="009F4B10">
      <w:pPr>
        <w:pStyle w:val="2"/>
        <w:spacing w:line="360" w:lineRule="auto"/>
        <w:rPr>
          <w:szCs w:val="28"/>
        </w:rPr>
      </w:pPr>
      <w:bookmarkStart w:id="5" w:name="_Toc514879242"/>
      <w:r w:rsidRPr="007B6EB5">
        <w:rPr>
          <w:szCs w:val="28"/>
        </w:rPr>
        <w:t>1.3 Архитектура системы баз данных</w:t>
      </w:r>
      <w:bookmarkEnd w:id="5"/>
    </w:p>
    <w:p w:rsidR="00A14CC1" w:rsidRPr="007B6EB5" w:rsidRDefault="00A14CC1" w:rsidP="009F4B10">
      <w:pPr>
        <w:spacing w:line="360" w:lineRule="auto"/>
        <w:jc w:val="both"/>
        <w:rPr>
          <w:szCs w:val="28"/>
        </w:rPr>
      </w:pPr>
    </w:p>
    <w:p w:rsidR="00A14CC1" w:rsidRPr="007B6EB5" w:rsidRDefault="00A14CC1" w:rsidP="009F4B10">
      <w:pPr>
        <w:spacing w:before="240"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Архитектура системы баз данных включает в себя три уровня: внутренний, внешний и концептуальный (рис. 1.1).</w:t>
      </w:r>
    </w:p>
    <w:p w:rsidR="00A14CC1" w:rsidRPr="007B6EB5" w:rsidRDefault="00A14CC1" w:rsidP="009F4B10">
      <w:pPr>
        <w:spacing w:before="240" w:line="360" w:lineRule="auto"/>
        <w:ind w:firstLine="709"/>
        <w:jc w:val="both"/>
        <w:rPr>
          <w:szCs w:val="28"/>
        </w:rPr>
      </w:pPr>
      <w:r w:rsidRPr="007B6EB5">
        <w:rPr>
          <w:noProof/>
          <w:szCs w:val="28"/>
          <w:lang w:eastAsia="ru-RU"/>
        </w:rPr>
        <w:lastRenderedPageBreak/>
        <w:drawing>
          <wp:inline distT="0" distB="0" distL="0" distR="0" wp14:anchorId="48776DA2" wp14:editId="29928CCB">
            <wp:extent cx="41243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C1" w:rsidRPr="007B6EB5" w:rsidRDefault="00A14CC1" w:rsidP="009F4B10">
      <w:pPr>
        <w:spacing w:before="240"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Рис. 1.1. Три уровня архитектуры системы баз данных.</w:t>
      </w:r>
    </w:p>
    <w:p w:rsidR="00A14CC1" w:rsidRPr="007B6EB5" w:rsidRDefault="00A14CC1" w:rsidP="009F4B10">
      <w:pPr>
        <w:pStyle w:val="a3"/>
        <w:numPr>
          <w:ilvl w:val="0"/>
          <w:numId w:val="7"/>
        </w:numPr>
        <w:spacing w:before="240" w:line="360" w:lineRule="auto"/>
        <w:ind w:left="0" w:firstLine="709"/>
        <w:jc w:val="both"/>
        <w:rPr>
          <w:szCs w:val="28"/>
        </w:rPr>
      </w:pPr>
      <w:r w:rsidRPr="007B6EB5">
        <w:rPr>
          <w:bCs/>
          <w:szCs w:val="28"/>
        </w:rPr>
        <w:t xml:space="preserve">Внутренний уровень </w:t>
      </w:r>
      <w:r w:rsidRPr="007B6EB5">
        <w:rPr>
          <w:szCs w:val="28"/>
        </w:rPr>
        <w:t xml:space="preserve">(называемый также </w:t>
      </w:r>
      <w:r w:rsidRPr="007B6EB5">
        <w:rPr>
          <w:iCs/>
          <w:szCs w:val="28"/>
        </w:rPr>
        <w:t xml:space="preserve">физическим) </w:t>
      </w:r>
      <w:r w:rsidRPr="007B6EB5">
        <w:rPr>
          <w:szCs w:val="28"/>
        </w:rPr>
        <w:t>наиболее близок к физическому хранилищу информации, т.е. связан со способами сохранения информации на физических устройствах.</w:t>
      </w:r>
    </w:p>
    <w:p w:rsidR="00A14CC1" w:rsidRPr="007B6EB5" w:rsidRDefault="00A14CC1" w:rsidP="009F4B10">
      <w:pPr>
        <w:pStyle w:val="a3"/>
        <w:numPr>
          <w:ilvl w:val="0"/>
          <w:numId w:val="7"/>
        </w:numPr>
        <w:spacing w:before="240" w:line="360" w:lineRule="auto"/>
        <w:ind w:left="0" w:firstLine="709"/>
        <w:jc w:val="both"/>
        <w:rPr>
          <w:szCs w:val="28"/>
        </w:rPr>
      </w:pPr>
      <w:r w:rsidRPr="007B6EB5">
        <w:rPr>
          <w:bCs/>
          <w:szCs w:val="28"/>
        </w:rPr>
        <w:t xml:space="preserve">Внешний уровень </w:t>
      </w:r>
      <w:r w:rsidRPr="007B6EB5">
        <w:rPr>
          <w:szCs w:val="28"/>
        </w:rPr>
        <w:t xml:space="preserve">(называемый также </w:t>
      </w:r>
      <w:r w:rsidRPr="007B6EB5">
        <w:rPr>
          <w:iCs/>
          <w:szCs w:val="28"/>
        </w:rPr>
        <w:t xml:space="preserve">пользовательским логическим) </w:t>
      </w:r>
      <w:r w:rsidRPr="007B6EB5">
        <w:rPr>
          <w:szCs w:val="28"/>
        </w:rPr>
        <w:t>наиболее близок к пользователям, т.е. связан со способами представления данных для отдельных пользователей.</w:t>
      </w:r>
    </w:p>
    <w:p w:rsidR="00A14CC1" w:rsidRPr="007B6EB5" w:rsidRDefault="00A14CC1" w:rsidP="009F4B10">
      <w:pPr>
        <w:pStyle w:val="a3"/>
        <w:numPr>
          <w:ilvl w:val="0"/>
          <w:numId w:val="7"/>
        </w:numPr>
        <w:spacing w:before="240" w:line="360" w:lineRule="auto"/>
        <w:ind w:left="0" w:firstLine="709"/>
        <w:jc w:val="both"/>
        <w:rPr>
          <w:szCs w:val="28"/>
        </w:rPr>
      </w:pPr>
      <w:r w:rsidRPr="007B6EB5">
        <w:rPr>
          <w:bCs/>
          <w:szCs w:val="28"/>
        </w:rPr>
        <w:t xml:space="preserve">Концептуальный уровень </w:t>
      </w:r>
      <w:r w:rsidRPr="007B6EB5">
        <w:rPr>
          <w:szCs w:val="28"/>
        </w:rPr>
        <w:t xml:space="preserve">(называемый также </w:t>
      </w:r>
      <w:r w:rsidRPr="007B6EB5">
        <w:rPr>
          <w:iCs/>
          <w:szCs w:val="28"/>
        </w:rPr>
        <w:t xml:space="preserve">общим логическим </w:t>
      </w:r>
      <w:r w:rsidRPr="007B6EB5">
        <w:rPr>
          <w:szCs w:val="28"/>
        </w:rPr>
        <w:t xml:space="preserve">или просто </w:t>
      </w:r>
      <w:r w:rsidRPr="007B6EB5">
        <w:rPr>
          <w:iCs/>
          <w:szCs w:val="28"/>
        </w:rPr>
        <w:t xml:space="preserve">логическим, </w:t>
      </w:r>
      <w:r w:rsidRPr="007B6EB5">
        <w:rPr>
          <w:szCs w:val="28"/>
        </w:rPr>
        <w:t xml:space="preserve">без дополнительного определения) является </w:t>
      </w:r>
      <w:r w:rsidR="000A69AC" w:rsidRPr="007B6EB5">
        <w:rPr>
          <w:szCs w:val="28"/>
        </w:rPr>
        <w:t>«промежуточным»</w:t>
      </w:r>
      <w:r w:rsidRPr="007B6EB5">
        <w:rPr>
          <w:szCs w:val="28"/>
        </w:rPr>
        <w:t xml:space="preserve"> уровнем между двумя первыми.</w:t>
      </w:r>
    </w:p>
    <w:p w:rsidR="000A69AC" w:rsidRPr="007B6EB5" w:rsidRDefault="000A69AC" w:rsidP="009F4B10">
      <w:pPr>
        <w:pStyle w:val="a3"/>
        <w:spacing w:before="240"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t>Если внешний уровень связан с индивидуальными представлениями пользователей, то концептуальный уровень связан с обобщенным представлением пользователей. Большинству пользователей нужна не вся база данных, а только ее небольшая часть, поэтому может существовать несколько внешних представлений, каждое из которых состоит из более или менее абстрактного представления определенной части базы данных, и только одно концептуальное представление, состоящее из абстрактного представления базы данных в целом.</w:t>
      </w:r>
    </w:p>
    <w:p w:rsidR="000A69AC" w:rsidRPr="007B6EB5" w:rsidRDefault="000A69AC" w:rsidP="009F4B10">
      <w:pPr>
        <w:pStyle w:val="a3"/>
        <w:spacing w:before="240" w:line="360" w:lineRule="auto"/>
        <w:ind w:left="0" w:firstLine="709"/>
        <w:jc w:val="both"/>
        <w:rPr>
          <w:szCs w:val="28"/>
        </w:rPr>
      </w:pPr>
      <w:r w:rsidRPr="007B6EB5">
        <w:rPr>
          <w:szCs w:val="28"/>
        </w:rPr>
        <w:t>Архитектура базы данных, кроме элементов самих трех уровней, включает определенные отображения:</w:t>
      </w:r>
    </w:p>
    <w:p w:rsidR="000A69AC" w:rsidRPr="007B6EB5" w:rsidRDefault="000A69AC" w:rsidP="009F4B10">
      <w:pPr>
        <w:pStyle w:val="a3"/>
        <w:numPr>
          <w:ilvl w:val="0"/>
          <w:numId w:val="7"/>
        </w:numPr>
        <w:spacing w:before="240" w:line="360" w:lineRule="auto"/>
        <w:ind w:left="0" w:firstLine="709"/>
        <w:jc w:val="both"/>
        <w:rPr>
          <w:rFonts w:cs="Times New Roman"/>
          <w:szCs w:val="28"/>
        </w:rPr>
      </w:pPr>
      <w:r w:rsidRPr="007B6EB5">
        <w:rPr>
          <w:rFonts w:cs="Times New Roman"/>
          <w:color w:val="000000"/>
          <w:szCs w:val="28"/>
        </w:rPr>
        <w:t xml:space="preserve">Отображение </w:t>
      </w:r>
      <w:r w:rsidRPr="007B6EB5">
        <w:rPr>
          <w:rFonts w:cs="Times New Roman"/>
          <w:iCs/>
          <w:color w:val="000000"/>
          <w:szCs w:val="28"/>
        </w:rPr>
        <w:t>«концептуальный-внутренний»</w:t>
      </w:r>
      <w:r w:rsidRPr="007B6EB5">
        <w:rPr>
          <w:rFonts w:cs="Times New Roman"/>
          <w:i/>
          <w:iCs/>
          <w:color w:val="000000"/>
          <w:szCs w:val="28"/>
        </w:rPr>
        <w:t xml:space="preserve"> </w:t>
      </w:r>
      <w:r w:rsidRPr="007B6EB5">
        <w:rPr>
          <w:rFonts w:cs="Times New Roman"/>
          <w:color w:val="000000"/>
          <w:szCs w:val="28"/>
        </w:rPr>
        <w:t xml:space="preserve">устанавливает соответствие между концептуальным представлением и хранимой базой </w:t>
      </w:r>
      <w:r w:rsidRPr="007B6EB5">
        <w:rPr>
          <w:rFonts w:cs="Times New Roman"/>
          <w:color w:val="000000"/>
          <w:szCs w:val="28"/>
        </w:rPr>
        <w:lastRenderedPageBreak/>
        <w:t>данных, т.е. описывает, как концептуальные записи и поля представлены на внутреннем уровне;</w:t>
      </w:r>
    </w:p>
    <w:p w:rsidR="000A69AC" w:rsidRPr="007B6EB5" w:rsidRDefault="000A69AC" w:rsidP="009F4B10">
      <w:pPr>
        <w:pStyle w:val="a3"/>
        <w:numPr>
          <w:ilvl w:val="0"/>
          <w:numId w:val="7"/>
        </w:numPr>
        <w:spacing w:before="240" w:line="360" w:lineRule="auto"/>
        <w:ind w:left="0" w:firstLine="709"/>
        <w:jc w:val="both"/>
        <w:rPr>
          <w:rFonts w:cs="Times New Roman"/>
          <w:szCs w:val="28"/>
        </w:rPr>
      </w:pPr>
      <w:r w:rsidRPr="007B6EB5">
        <w:rPr>
          <w:rFonts w:cs="Times New Roman"/>
          <w:szCs w:val="28"/>
        </w:rPr>
        <w:t>Отображение «внешний-концептуальный» определяет соответствие между некоторым внешним представлением и концептуальным представлением.</w:t>
      </w:r>
    </w:p>
    <w:p w:rsidR="00664ECB" w:rsidRDefault="007B6EB5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>Система управления базой данных (СУБД) представляет собой программное обеспечение, которое управляет всем доступом к базе данных.</w:t>
      </w:r>
    </w:p>
    <w:p w:rsidR="007B6EB5" w:rsidRPr="00F86094" w:rsidRDefault="007B6EB5" w:rsidP="009F4B10">
      <w:pPr>
        <w:pStyle w:val="a4"/>
        <w:spacing w:line="360" w:lineRule="auto"/>
        <w:ind w:firstLine="709"/>
        <w:rPr>
          <w:szCs w:val="28"/>
        </w:rPr>
      </w:pPr>
      <w:r w:rsidRPr="00F86094">
        <w:rPr>
          <w:szCs w:val="28"/>
        </w:rPr>
        <w:t>Функции СУБД: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определение данных;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обработка данных;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оптимизация и выполнение;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защита и сохранение целостности данных;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восстановление данных и поддержка параллельности;</w:t>
      </w:r>
    </w:p>
    <w:p w:rsidR="007B6EB5" w:rsidRPr="00F86094" w:rsidRDefault="007B6EB5" w:rsidP="009F4B10">
      <w:pPr>
        <w:pStyle w:val="a4"/>
        <w:numPr>
          <w:ilvl w:val="0"/>
          <w:numId w:val="9"/>
        </w:numPr>
        <w:tabs>
          <w:tab w:val="clear" w:pos="1260"/>
        </w:tabs>
        <w:spacing w:line="360" w:lineRule="auto"/>
        <w:ind w:left="0" w:firstLine="709"/>
        <w:rPr>
          <w:szCs w:val="28"/>
        </w:rPr>
      </w:pPr>
      <w:r w:rsidRPr="00F86094">
        <w:rPr>
          <w:szCs w:val="28"/>
        </w:rPr>
        <w:t>словарь данных.</w:t>
      </w:r>
    </w:p>
    <w:p w:rsidR="007B6EB5" w:rsidRDefault="003534FE" w:rsidP="009F4B1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Н</w:t>
      </w:r>
      <w:r w:rsidR="006821F0">
        <w:rPr>
          <w:szCs w:val="28"/>
        </w:rPr>
        <w:t xml:space="preserve">а высоком уровне систему баз </w:t>
      </w:r>
      <w:r w:rsidR="007B6EB5" w:rsidRPr="007B6EB5">
        <w:rPr>
          <w:szCs w:val="28"/>
        </w:rPr>
        <w:t>данных можно рассматривать как систему с очень простой структурой, состоящей</w:t>
      </w:r>
      <w:r>
        <w:rPr>
          <w:szCs w:val="28"/>
        </w:rPr>
        <w:t xml:space="preserve"> из</w:t>
      </w:r>
      <w:r w:rsidR="007B6EB5" w:rsidRPr="007B6EB5">
        <w:rPr>
          <w:szCs w:val="28"/>
        </w:rPr>
        <w:t xml:space="preserve"> сервера (внутреннего компонента, или машины базы данных) и клиентов (внешних компоне</w:t>
      </w:r>
      <w:r w:rsidR="006821F0">
        <w:rPr>
          <w:szCs w:val="28"/>
        </w:rPr>
        <w:t>нтов, или внешних интерфейсов).</w:t>
      </w:r>
    </w:p>
    <w:p w:rsidR="003534FE" w:rsidRDefault="003534FE" w:rsidP="009F4B10">
      <w:pPr>
        <w:spacing w:line="360" w:lineRule="auto"/>
        <w:ind w:firstLine="709"/>
        <w:jc w:val="both"/>
        <w:rPr>
          <w:szCs w:val="28"/>
        </w:rPr>
      </w:pPr>
      <w:r>
        <w:rPr>
          <w:bCs/>
          <w:szCs w:val="28"/>
        </w:rPr>
        <w:t xml:space="preserve">Сервер - </w:t>
      </w:r>
      <w:r w:rsidRPr="003534FE">
        <w:rPr>
          <w:szCs w:val="28"/>
        </w:rPr>
        <w:t>это сама СУБД. Он поддерживает все основные функции СУБД</w:t>
      </w:r>
      <w:r>
        <w:rPr>
          <w:szCs w:val="28"/>
        </w:rPr>
        <w:t xml:space="preserve"> и, в частности, представляет полную поддержку внешнего, концептуального и внутреннего уровней.</w:t>
      </w:r>
    </w:p>
    <w:p w:rsidR="003534FE" w:rsidRDefault="003534FE" w:rsidP="009F4B10">
      <w:pPr>
        <w:spacing w:line="360" w:lineRule="auto"/>
        <w:ind w:firstLine="709"/>
        <w:jc w:val="both"/>
        <w:rPr>
          <w:szCs w:val="28"/>
        </w:rPr>
      </w:pPr>
      <w:r w:rsidRPr="003534FE">
        <w:rPr>
          <w:bCs/>
          <w:szCs w:val="28"/>
        </w:rPr>
        <w:t>Клиенты</w:t>
      </w:r>
      <w:r>
        <w:rPr>
          <w:b/>
          <w:bCs/>
          <w:szCs w:val="28"/>
        </w:rPr>
        <w:t xml:space="preserve"> - </w:t>
      </w:r>
      <w:r w:rsidRPr="003534FE">
        <w:rPr>
          <w:szCs w:val="28"/>
        </w:rPr>
        <w:t>это различные приложения, кото</w:t>
      </w:r>
      <w:r>
        <w:rPr>
          <w:szCs w:val="28"/>
        </w:rPr>
        <w:t xml:space="preserve">рые выполняются с помощью СУБД. </w:t>
      </w:r>
      <w:r w:rsidRPr="003534FE">
        <w:rPr>
          <w:szCs w:val="28"/>
        </w:rPr>
        <w:t>Таковыми являются как приложения, написан</w:t>
      </w:r>
      <w:r>
        <w:rPr>
          <w:szCs w:val="28"/>
        </w:rPr>
        <w:t>ные пользователями, так и встро</w:t>
      </w:r>
      <w:r w:rsidRPr="003534FE">
        <w:rPr>
          <w:szCs w:val="28"/>
        </w:rPr>
        <w:t>енные приложения, предоставляемые поста</w:t>
      </w:r>
      <w:r>
        <w:rPr>
          <w:szCs w:val="28"/>
        </w:rPr>
        <w:t>вщиками СУБД или некоторыми сто</w:t>
      </w:r>
      <w:r w:rsidRPr="003534FE">
        <w:rPr>
          <w:szCs w:val="28"/>
        </w:rPr>
        <w:t>ронними поставщиками программного обеспечения.</w:t>
      </w:r>
    </w:p>
    <w:p w:rsidR="003534FE" w:rsidRDefault="003534FE" w:rsidP="009F4B10">
      <w:pPr>
        <w:pStyle w:val="a4"/>
        <w:spacing w:line="360" w:lineRule="auto"/>
        <w:ind w:firstLine="709"/>
        <w:rPr>
          <w:szCs w:val="28"/>
        </w:rPr>
      </w:pPr>
      <w:r>
        <w:rPr>
          <w:szCs w:val="28"/>
        </w:rPr>
        <w:t xml:space="preserve">Так как система в </w:t>
      </w:r>
      <w:r w:rsidRPr="003534FE">
        <w:rPr>
          <w:szCs w:val="28"/>
        </w:rPr>
        <w:t xml:space="preserve">целом может быть четко разделена на две части (сервер и клиенты), появляется возможность организовать работу этих двух </w:t>
      </w:r>
      <w:r w:rsidRPr="003534FE">
        <w:rPr>
          <w:szCs w:val="28"/>
        </w:rPr>
        <w:lastRenderedPageBreak/>
        <w:t xml:space="preserve">частей </w:t>
      </w:r>
      <w:r w:rsidRPr="003534FE">
        <w:rPr>
          <w:i/>
          <w:iCs/>
          <w:szCs w:val="28"/>
        </w:rPr>
        <w:t xml:space="preserve">на разных компьютерах. </w:t>
      </w:r>
      <w:r w:rsidRPr="003534FE">
        <w:rPr>
          <w:szCs w:val="28"/>
        </w:rPr>
        <w:t>Иначе говоря, существует возможность организации распределенной обработки.</w:t>
      </w:r>
      <w:r>
        <w:rPr>
          <w:szCs w:val="28"/>
        </w:rPr>
        <w:t xml:space="preserve"> </w:t>
      </w:r>
      <w:r w:rsidRPr="003534FE">
        <w:rPr>
          <w:szCs w:val="28"/>
        </w:rPr>
        <w:t>Взаимодействие между компьютерами осуществляется с помощью специального программного</w:t>
      </w:r>
      <w:r w:rsidRPr="003534FE">
        <w:rPr>
          <w:szCs w:val="28"/>
        </w:rPr>
        <w:br/>
        <w:t>обеспечения, предназначенного для управления сетью.</w:t>
      </w:r>
      <w:r>
        <w:rPr>
          <w:szCs w:val="28"/>
        </w:rPr>
        <w:t xml:space="preserve"> </w:t>
      </w:r>
      <w:r w:rsidRPr="00F86094">
        <w:rPr>
          <w:szCs w:val="28"/>
        </w:rPr>
        <w:t>В общем случае каждый сервер может обслуживать много клиентов, а каждый клиент может работать со многими серверами. Если система обеспечивает полную прозрачность доступа, то в таком случае мы имеем настоящую распределённую систему баз данных.</w:t>
      </w:r>
    </w:p>
    <w:p w:rsidR="005A56C9" w:rsidRPr="007860D4" w:rsidRDefault="005A56C9" w:rsidP="009F4B10">
      <w:pPr>
        <w:pStyle w:val="a4"/>
        <w:spacing w:line="360" w:lineRule="auto"/>
        <w:ind w:firstLine="709"/>
        <w:rPr>
          <w:szCs w:val="28"/>
        </w:rPr>
      </w:pPr>
    </w:p>
    <w:p w:rsidR="003534FE" w:rsidRDefault="005A56C9" w:rsidP="009F4B10">
      <w:pPr>
        <w:pStyle w:val="2"/>
        <w:spacing w:line="360" w:lineRule="auto"/>
        <w:rPr>
          <w:rFonts w:eastAsiaTheme="minorHAnsi"/>
        </w:rPr>
      </w:pPr>
      <w:bookmarkStart w:id="6" w:name="_Toc514879243"/>
      <w:r>
        <w:rPr>
          <w:rFonts w:eastAsiaTheme="minorHAnsi"/>
        </w:rPr>
        <w:t>1.4 Реляционн</w:t>
      </w:r>
      <w:r w:rsidR="00E200A7">
        <w:rPr>
          <w:rFonts w:eastAsiaTheme="minorHAnsi"/>
        </w:rPr>
        <w:t>ая модель данных</w:t>
      </w:r>
      <w:bookmarkEnd w:id="6"/>
    </w:p>
    <w:p w:rsidR="005A56C9" w:rsidRDefault="005A56C9" w:rsidP="009F4B10">
      <w:pPr>
        <w:spacing w:line="360" w:lineRule="auto"/>
        <w:jc w:val="both"/>
      </w:pPr>
    </w:p>
    <w:p w:rsidR="00F41C0E" w:rsidRDefault="00F41C0E" w:rsidP="009F4B10">
      <w:pPr>
        <w:spacing w:line="360" w:lineRule="auto"/>
        <w:ind w:firstLine="709"/>
        <w:jc w:val="both"/>
        <w:rPr>
          <w:iCs/>
        </w:rPr>
      </w:pPr>
      <w:r w:rsidRPr="00F41C0E">
        <w:t xml:space="preserve">Формальная теория, лежащая в основе реляционных систем, называется </w:t>
      </w:r>
      <w:r w:rsidRPr="00F41C0E">
        <w:rPr>
          <w:bCs/>
        </w:rPr>
        <w:t>реляционной</w:t>
      </w:r>
      <w:r>
        <w:t xml:space="preserve"> </w:t>
      </w:r>
      <w:r w:rsidRPr="00F41C0E">
        <w:rPr>
          <w:bCs/>
        </w:rPr>
        <w:t xml:space="preserve">моделью данных. </w:t>
      </w:r>
      <w:r w:rsidRPr="00F41C0E">
        <w:t>Реляционная модель представляе</w:t>
      </w:r>
      <w:r>
        <w:t xml:space="preserve">т материал только на логическом </w:t>
      </w:r>
      <w:r w:rsidRPr="00F41C0E">
        <w:t xml:space="preserve">уровне и не затрагивает физический уровень. В модели рассматриваются три принципиальных аспекта данных — их </w:t>
      </w:r>
      <w:r w:rsidRPr="00F41C0E">
        <w:rPr>
          <w:bCs/>
        </w:rPr>
        <w:t xml:space="preserve">структура, </w:t>
      </w:r>
      <w:r w:rsidRPr="00F41C0E">
        <w:t xml:space="preserve">сохранение их </w:t>
      </w:r>
      <w:r w:rsidRPr="00F41C0E">
        <w:rPr>
          <w:bCs/>
        </w:rPr>
        <w:t xml:space="preserve">целостности </w:t>
      </w:r>
      <w:r w:rsidRPr="00F41C0E">
        <w:t xml:space="preserve">и </w:t>
      </w:r>
      <w:r w:rsidRPr="00F41C0E">
        <w:rPr>
          <w:bCs/>
        </w:rPr>
        <w:t>манипулирование</w:t>
      </w:r>
      <w:r>
        <w:t xml:space="preserve"> </w:t>
      </w:r>
      <w:r w:rsidRPr="00F41C0E">
        <w:t xml:space="preserve">данными. </w:t>
      </w:r>
      <w:r w:rsidRPr="00F41C0E">
        <w:rPr>
          <w:iCs/>
        </w:rPr>
        <w:t xml:space="preserve">Структурный </w:t>
      </w:r>
      <w:r w:rsidRPr="00F41C0E">
        <w:t xml:space="preserve">аспект касается </w:t>
      </w:r>
      <w:r w:rsidRPr="00F41C0E">
        <w:rPr>
          <w:iCs/>
        </w:rPr>
        <w:t xml:space="preserve">собственно </w:t>
      </w:r>
      <w:r w:rsidRPr="00F41C0E">
        <w:t xml:space="preserve">отношений, аспект </w:t>
      </w:r>
      <w:r w:rsidRPr="00F41C0E">
        <w:rPr>
          <w:iCs/>
        </w:rPr>
        <w:t xml:space="preserve">целостности </w:t>
      </w:r>
      <w:r w:rsidRPr="00F41C0E">
        <w:t xml:space="preserve">распространяется (помимо всего прочего) на </w:t>
      </w:r>
      <w:r w:rsidRPr="00F41C0E">
        <w:rPr>
          <w:bCs/>
        </w:rPr>
        <w:t xml:space="preserve">первичные </w:t>
      </w:r>
      <w:r w:rsidRPr="00F41C0E">
        <w:t xml:space="preserve">и </w:t>
      </w:r>
      <w:r w:rsidRPr="00F41C0E">
        <w:rPr>
          <w:bCs/>
        </w:rPr>
        <w:t xml:space="preserve">внешние ключи, </w:t>
      </w:r>
      <w:r w:rsidRPr="00F41C0E">
        <w:t xml:space="preserve">а аспект </w:t>
      </w:r>
      <w:r w:rsidRPr="00F41C0E">
        <w:rPr>
          <w:iCs/>
        </w:rPr>
        <w:t>манипулирования</w:t>
      </w:r>
      <w:r>
        <w:rPr>
          <w:iCs/>
        </w:rPr>
        <w:t xml:space="preserve"> </w:t>
      </w:r>
      <w:r w:rsidRPr="00F41C0E">
        <w:rPr>
          <w:iCs/>
        </w:rPr>
        <w:t>данными связан с операторами</w:t>
      </w:r>
      <w:r>
        <w:rPr>
          <w:iCs/>
        </w:rPr>
        <w:t>.</w:t>
      </w:r>
    </w:p>
    <w:p w:rsidR="00F41C0E" w:rsidRPr="00F86094" w:rsidRDefault="00F41C0E" w:rsidP="009F4B10">
      <w:pPr>
        <w:pStyle w:val="ae"/>
        <w:spacing w:before="0" w:beforeAutospacing="0" w:after="0" w:afterAutospacing="0"/>
        <w:ind w:firstLine="709"/>
        <w:rPr>
          <w:color w:val="auto"/>
          <w:sz w:val="28"/>
          <w:szCs w:val="28"/>
        </w:rPr>
      </w:pPr>
      <w:r w:rsidRPr="00F86094">
        <w:rPr>
          <w:color w:val="auto"/>
          <w:sz w:val="28"/>
          <w:szCs w:val="28"/>
        </w:rPr>
        <w:t>Атрибут – поименованная характеристика сущности. Его наименование должно быть уникальным для конкретного типа сущности, но может быть одинаковым для различного типа сущностей. Атрибуты используются для определения того, какая информация должна быть собрана о сущности.</w:t>
      </w:r>
    </w:p>
    <w:p w:rsidR="00F41C0E" w:rsidRDefault="00F41C0E" w:rsidP="009F4B10">
      <w:pPr>
        <w:spacing w:line="360" w:lineRule="auto"/>
        <w:ind w:firstLine="709"/>
        <w:jc w:val="both"/>
        <w:rPr>
          <w:iCs/>
        </w:rPr>
      </w:pPr>
    </w:p>
    <w:p w:rsidR="00F41C0E" w:rsidRPr="00F41C0E" w:rsidRDefault="00F41C0E" w:rsidP="009F4B10">
      <w:pPr>
        <w:pStyle w:val="ae"/>
        <w:spacing w:before="0" w:beforeAutospacing="0" w:after="0" w:afterAutospacing="0"/>
        <w:ind w:firstLine="709"/>
        <w:rPr>
          <w:color w:val="auto"/>
          <w:sz w:val="28"/>
          <w:szCs w:val="28"/>
        </w:rPr>
      </w:pPr>
      <w:r w:rsidRPr="00F86094">
        <w:rPr>
          <w:color w:val="auto"/>
          <w:sz w:val="28"/>
          <w:szCs w:val="28"/>
        </w:rPr>
        <w:t>Ключ – минимальный набор атрибутов, по значениям которых можно однозначно найти требуемый экземпляр сущности. Минимальность означает, что исключение из набора любого атрибута не позволяет идентифицировать сущность по оставшимся.</w:t>
      </w:r>
    </w:p>
    <w:p w:rsidR="005A56C9" w:rsidRDefault="005A56C9" w:rsidP="009F4B10">
      <w:pPr>
        <w:spacing w:line="360" w:lineRule="auto"/>
        <w:ind w:firstLine="709"/>
        <w:jc w:val="both"/>
      </w:pPr>
      <w:r>
        <w:lastRenderedPageBreak/>
        <w:t>Реляционная модель состоит из следующих пяти компонентов:</w:t>
      </w:r>
    </w:p>
    <w:p w:rsidR="005A56C9" w:rsidRDefault="005A56C9" w:rsidP="009F4B10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</w:pPr>
      <w:r>
        <w:t>Неограниченный набор скалярных типов (включая, в частности, логический тип или истинностное значение);</w:t>
      </w:r>
    </w:p>
    <w:p w:rsidR="005A56C9" w:rsidRDefault="005A56C9" w:rsidP="009F4B10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</w:pPr>
      <w:r>
        <w:t>Генератор типов отношений и соответствующая интерпретация для сгенерированных типов отношений;</w:t>
      </w:r>
    </w:p>
    <w:p w:rsidR="005A56C9" w:rsidRDefault="005A56C9" w:rsidP="009F4B10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</w:pPr>
      <w:r>
        <w:t>Возможность определения переменных отношения для указанных сгенерированных типов отношений;</w:t>
      </w:r>
    </w:p>
    <w:p w:rsidR="005A56C9" w:rsidRDefault="005A56C9" w:rsidP="009F4B10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</w:pPr>
      <w:r>
        <w:t>Операция реляционного присваивания для присваивания реляционных значений указанным переменным отношения;</w:t>
      </w:r>
    </w:p>
    <w:p w:rsidR="005A56C9" w:rsidRPr="005A56C9" w:rsidRDefault="005A56C9" w:rsidP="009F4B10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</w:pPr>
      <w:r>
        <w:t>Неограниченный набор общих реляционных операторов для получения значений отношений из других значений отношений.</w:t>
      </w:r>
    </w:p>
    <w:p w:rsidR="0007495B" w:rsidRPr="0007495B" w:rsidRDefault="0007495B" w:rsidP="009F4B10">
      <w:pPr>
        <w:pStyle w:val="3"/>
        <w:spacing w:line="360" w:lineRule="auto"/>
        <w:ind w:firstLine="709"/>
        <w:jc w:val="both"/>
        <w:rPr>
          <w:sz w:val="28"/>
          <w:szCs w:val="28"/>
        </w:rPr>
      </w:pPr>
      <w:r w:rsidRPr="0007495B">
        <w:rPr>
          <w:sz w:val="28"/>
          <w:szCs w:val="28"/>
        </w:rPr>
        <w:t>К числу достоинств реляционного подхода можно отнести:</w:t>
      </w:r>
    </w:p>
    <w:p w:rsidR="0007495B" w:rsidRPr="00F86094" w:rsidRDefault="0007495B" w:rsidP="009F4B10">
      <w:pPr>
        <w:pStyle w:val="ae"/>
        <w:numPr>
          <w:ilvl w:val="0"/>
          <w:numId w:val="11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8"/>
          <w:szCs w:val="28"/>
        </w:rPr>
      </w:pPr>
      <w:r w:rsidRPr="00F86094">
        <w:rPr>
          <w:color w:val="auto"/>
          <w:sz w:val="28"/>
          <w:szCs w:val="28"/>
        </w:rPr>
        <w:t>наличие небольшого набора абстракций, которые позволяют сравнительно просто моделировать большую часть распространенных предметных областей и допускают точные формальные определения, оставаясь интуитивно понятными;</w:t>
      </w:r>
    </w:p>
    <w:p w:rsidR="0007495B" w:rsidRPr="00F86094" w:rsidRDefault="0007495B" w:rsidP="009F4B10">
      <w:pPr>
        <w:pStyle w:val="ae"/>
        <w:numPr>
          <w:ilvl w:val="0"/>
          <w:numId w:val="11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8"/>
          <w:szCs w:val="28"/>
        </w:rPr>
      </w:pPr>
      <w:r w:rsidRPr="00F86094">
        <w:rPr>
          <w:color w:val="auto"/>
          <w:sz w:val="28"/>
          <w:szCs w:val="28"/>
        </w:rPr>
        <w:t>наличие простого и в то же время мощного математического аппарата, опирающегося главным образом на теорию множеств и математическую логику и обеспечивающего теоретический базис реляционного подхода к организации баз данных;</w:t>
      </w:r>
    </w:p>
    <w:p w:rsidR="0007495B" w:rsidRPr="00F86094" w:rsidRDefault="0007495B" w:rsidP="009F4B10">
      <w:pPr>
        <w:pStyle w:val="ae"/>
        <w:numPr>
          <w:ilvl w:val="0"/>
          <w:numId w:val="11"/>
        </w:numPr>
        <w:tabs>
          <w:tab w:val="clear" w:pos="2055"/>
        </w:tabs>
        <w:spacing w:before="0" w:beforeAutospacing="0" w:after="0" w:afterAutospacing="0"/>
        <w:ind w:left="0" w:firstLine="709"/>
        <w:rPr>
          <w:color w:val="auto"/>
          <w:sz w:val="28"/>
          <w:szCs w:val="28"/>
        </w:rPr>
      </w:pPr>
      <w:r w:rsidRPr="00F86094">
        <w:rPr>
          <w:color w:val="auto"/>
          <w:sz w:val="28"/>
          <w:szCs w:val="28"/>
        </w:rPr>
        <w:t>возможность ненавигационного манипулирования данными без необходимости знания конкретной физической организации баз данных во внешней памяти.</w:t>
      </w:r>
    </w:p>
    <w:p w:rsidR="00255FCC" w:rsidRDefault="00255FCC" w:rsidP="009F4B10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470B3E" w:rsidRDefault="00255FCC" w:rsidP="009F4B10">
      <w:pPr>
        <w:pStyle w:val="1"/>
        <w:spacing w:line="360" w:lineRule="auto"/>
      </w:pPr>
      <w:bookmarkStart w:id="7" w:name="_Toc514879244"/>
      <w:r>
        <w:lastRenderedPageBreak/>
        <w:t>2. ПОСТАНОВКА ЗАДАЧИ</w:t>
      </w:r>
      <w:bookmarkEnd w:id="7"/>
    </w:p>
    <w:p w:rsidR="00255FCC" w:rsidRDefault="00255FCC" w:rsidP="009F4B10">
      <w:pPr>
        <w:spacing w:line="360" w:lineRule="auto"/>
        <w:jc w:val="both"/>
      </w:pPr>
    </w:p>
    <w:p w:rsidR="00255FCC" w:rsidRDefault="00B91457" w:rsidP="009F4B10">
      <w:pPr>
        <w:spacing w:line="360" w:lineRule="auto"/>
        <w:ind w:firstLine="709"/>
        <w:jc w:val="both"/>
        <w:rPr>
          <w:szCs w:val="28"/>
        </w:rPr>
      </w:pPr>
      <w:r w:rsidRPr="007B6EB5">
        <w:rPr>
          <w:szCs w:val="28"/>
        </w:rPr>
        <w:t xml:space="preserve">Целью данной дипломной работы является разработка удаленной базы данных и </w:t>
      </w:r>
      <w:r w:rsidRPr="007B6EB5">
        <w:rPr>
          <w:szCs w:val="28"/>
          <w:lang w:val="en-US"/>
        </w:rPr>
        <w:t>Web</w:t>
      </w:r>
      <w:r w:rsidRPr="007B6EB5">
        <w:rPr>
          <w:szCs w:val="28"/>
        </w:rPr>
        <w:t xml:space="preserve">-приложения для сбора, предварительной обработки и хранения данных, получаемых с почвенной лизиметрической станции, гидрометеорологической станции и стационарных станций измерения влажности почв. Результаты измерений каждые шесть часов передаются на сервер </w:t>
      </w:r>
      <w:proofErr w:type="spellStart"/>
      <w:r w:rsidRPr="007B6EB5">
        <w:rPr>
          <w:szCs w:val="28"/>
        </w:rPr>
        <w:t>АлтГУ</w:t>
      </w:r>
      <w:proofErr w:type="spellEnd"/>
      <w:r w:rsidRPr="007B6EB5">
        <w:rPr>
          <w:szCs w:val="28"/>
        </w:rPr>
        <w:t xml:space="preserve"> в неупорядоченном виде.</w:t>
      </w:r>
    </w:p>
    <w:p w:rsidR="00B91457" w:rsidRDefault="00B91457" w:rsidP="009F4B10">
      <w:pPr>
        <w:spacing w:line="360" w:lineRule="auto"/>
        <w:ind w:firstLine="709"/>
        <w:jc w:val="both"/>
        <w:rPr>
          <w:szCs w:val="28"/>
        </w:rPr>
      </w:pPr>
      <w:r w:rsidRPr="00F86094">
        <w:rPr>
          <w:szCs w:val="28"/>
        </w:rPr>
        <w:t>На сервере необходимо создать распределённую БД, содержащую данную информацию</w:t>
      </w:r>
      <w:r>
        <w:rPr>
          <w:szCs w:val="28"/>
        </w:rPr>
        <w:t>.</w:t>
      </w:r>
    </w:p>
    <w:p w:rsidR="00B91457" w:rsidRDefault="00B91457" w:rsidP="009F4B1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Web</w:t>
      </w:r>
      <w:r w:rsidRPr="00B91457">
        <w:rPr>
          <w:szCs w:val="28"/>
        </w:rPr>
        <w:t>-</w:t>
      </w:r>
      <w:r>
        <w:rPr>
          <w:szCs w:val="28"/>
        </w:rPr>
        <w:t>приложение должно удовлетворять следующим требованиям:</w:t>
      </w:r>
    </w:p>
    <w:p w:rsidR="00B91457" w:rsidRDefault="001A500B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>
        <w:t>подразделение пользователей на группы</w:t>
      </w:r>
      <w:r w:rsidR="00B91457">
        <w:rPr>
          <w:szCs w:val="28"/>
        </w:rPr>
        <w:t>;</w:t>
      </w:r>
    </w:p>
    <w:p w:rsidR="00B91457" w:rsidRDefault="001A500B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1A500B">
        <w:rPr>
          <w:szCs w:val="28"/>
        </w:rPr>
        <w:t>Возможность поиска запроса данных по базе данных</w:t>
      </w:r>
      <w:r w:rsidR="00B91457">
        <w:rPr>
          <w:szCs w:val="28"/>
        </w:rPr>
        <w:t>;</w:t>
      </w:r>
    </w:p>
    <w:p w:rsidR="00CF1506" w:rsidRPr="00CF1506" w:rsidRDefault="00CF1506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CF1506">
        <w:rPr>
          <w:szCs w:val="28"/>
        </w:rPr>
        <w:t>Для обеспечения первичного анализа данных необходима реализация следующих вариантов диаграмм:</w:t>
      </w:r>
    </w:p>
    <w:p w:rsidR="00CF1506" w:rsidRPr="00CF1506" w:rsidRDefault="00CF1506" w:rsidP="009F4B10">
      <w:pPr>
        <w:pStyle w:val="a3"/>
        <w:numPr>
          <w:ilvl w:val="1"/>
          <w:numId w:val="12"/>
        </w:numPr>
        <w:spacing w:line="360" w:lineRule="auto"/>
        <w:jc w:val="both"/>
        <w:rPr>
          <w:szCs w:val="28"/>
        </w:rPr>
      </w:pPr>
      <w:r w:rsidRPr="00CF1506">
        <w:rPr>
          <w:szCs w:val="28"/>
        </w:rPr>
        <w:t>Простой однорядный/многорядный линейный график по выбранным пользователем показателям из спи</w:t>
      </w:r>
      <w:r>
        <w:rPr>
          <w:szCs w:val="28"/>
        </w:rPr>
        <w:t>ска за указанный период времени;</w:t>
      </w:r>
    </w:p>
    <w:p w:rsidR="00CF1506" w:rsidRPr="00CF1506" w:rsidRDefault="00CF1506" w:rsidP="009F4B10">
      <w:pPr>
        <w:pStyle w:val="a3"/>
        <w:numPr>
          <w:ilvl w:val="1"/>
          <w:numId w:val="12"/>
        </w:numPr>
        <w:spacing w:line="360" w:lineRule="auto"/>
        <w:jc w:val="both"/>
        <w:rPr>
          <w:szCs w:val="28"/>
        </w:rPr>
      </w:pPr>
      <w:r w:rsidRPr="00CF1506">
        <w:rPr>
          <w:szCs w:val="28"/>
        </w:rPr>
        <w:t>Линейный график многорядный для сравнения данных за р</w:t>
      </w:r>
      <w:r>
        <w:rPr>
          <w:szCs w:val="28"/>
        </w:rPr>
        <w:t>яд лет по выбранному показателю;</w:t>
      </w:r>
    </w:p>
    <w:p w:rsidR="00CF1506" w:rsidRDefault="00CF1506" w:rsidP="009F4B10">
      <w:pPr>
        <w:pStyle w:val="a3"/>
        <w:numPr>
          <w:ilvl w:val="1"/>
          <w:numId w:val="12"/>
        </w:numPr>
        <w:spacing w:line="360" w:lineRule="auto"/>
        <w:jc w:val="both"/>
        <w:rPr>
          <w:szCs w:val="28"/>
        </w:rPr>
      </w:pPr>
      <w:r w:rsidRPr="00CF1506">
        <w:rPr>
          <w:szCs w:val="28"/>
        </w:rPr>
        <w:t>График комбинированный (линейный и столбчатый) для выбранных показателей на заданный временно</w:t>
      </w:r>
      <w:r>
        <w:rPr>
          <w:szCs w:val="28"/>
        </w:rPr>
        <w:t>й период;</w:t>
      </w:r>
    </w:p>
    <w:p w:rsidR="00CF1506" w:rsidRPr="00CF1506" w:rsidRDefault="00CF1506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CF1506">
        <w:rPr>
          <w:szCs w:val="28"/>
        </w:rPr>
        <w:t xml:space="preserve">Информация от оборудования (почвенные лизиметрические станции и гидрометеостанции) поступает </w:t>
      </w:r>
      <w:proofErr w:type="gramStart"/>
      <w:r w:rsidRPr="00CF1506">
        <w:rPr>
          <w:szCs w:val="28"/>
        </w:rPr>
        <w:t>в «сыром»</w:t>
      </w:r>
      <w:proofErr w:type="gramEnd"/>
      <w:r w:rsidRPr="00CF1506">
        <w:rPr>
          <w:szCs w:val="28"/>
        </w:rPr>
        <w:t xml:space="preserve"> виде, ее запись в базу данных должна осуществляется посредством импорта из файла формата *.</w:t>
      </w:r>
      <w:r>
        <w:rPr>
          <w:szCs w:val="28"/>
          <w:lang w:val="en-US"/>
        </w:rPr>
        <w:t>csv</w:t>
      </w:r>
      <w:r>
        <w:rPr>
          <w:szCs w:val="28"/>
        </w:rPr>
        <w:t>;</w:t>
      </w:r>
    </w:p>
    <w:p w:rsidR="00CF1506" w:rsidRPr="00CF1506" w:rsidRDefault="00CF1506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CF1506">
        <w:rPr>
          <w:szCs w:val="28"/>
        </w:rPr>
        <w:t>Возможности экспорта данных</w:t>
      </w:r>
      <w:r>
        <w:rPr>
          <w:szCs w:val="28"/>
        </w:rPr>
        <w:t xml:space="preserve"> из базы в файл *.</w:t>
      </w:r>
      <w:proofErr w:type="spellStart"/>
      <w:r>
        <w:rPr>
          <w:szCs w:val="28"/>
        </w:rPr>
        <w:t>xls</w:t>
      </w:r>
      <w:proofErr w:type="spellEnd"/>
      <w:r>
        <w:rPr>
          <w:szCs w:val="28"/>
        </w:rPr>
        <w:t xml:space="preserve"> или *.</w:t>
      </w:r>
      <w:proofErr w:type="spellStart"/>
      <w:r>
        <w:rPr>
          <w:szCs w:val="28"/>
        </w:rPr>
        <w:t>csv</w:t>
      </w:r>
      <w:proofErr w:type="spellEnd"/>
      <w:r>
        <w:rPr>
          <w:szCs w:val="28"/>
        </w:rPr>
        <w:t>;</w:t>
      </w:r>
    </w:p>
    <w:p w:rsidR="00CF1506" w:rsidRPr="00CF1506" w:rsidRDefault="00CF1506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CF1506">
        <w:rPr>
          <w:szCs w:val="28"/>
        </w:rPr>
        <w:t>Возможность записи д</w:t>
      </w:r>
      <w:r>
        <w:rPr>
          <w:szCs w:val="28"/>
        </w:rPr>
        <w:t>иаграмм в файл *.</w:t>
      </w:r>
      <w:proofErr w:type="spellStart"/>
      <w:r>
        <w:rPr>
          <w:szCs w:val="28"/>
        </w:rPr>
        <w:t>jpg</w:t>
      </w:r>
      <w:proofErr w:type="spellEnd"/>
      <w:r>
        <w:rPr>
          <w:szCs w:val="28"/>
        </w:rPr>
        <w:t xml:space="preserve"> или *.</w:t>
      </w:r>
      <w:proofErr w:type="spellStart"/>
      <w:r>
        <w:rPr>
          <w:szCs w:val="28"/>
        </w:rPr>
        <w:t>tiff</w:t>
      </w:r>
      <w:proofErr w:type="spellEnd"/>
      <w:r>
        <w:rPr>
          <w:szCs w:val="28"/>
        </w:rPr>
        <w:t>;</w:t>
      </w:r>
    </w:p>
    <w:p w:rsidR="00B91457" w:rsidRPr="00B91457" w:rsidRDefault="00CF1506" w:rsidP="009F4B10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szCs w:val="28"/>
        </w:rPr>
      </w:pPr>
      <w:r w:rsidRPr="00CF1506">
        <w:rPr>
          <w:szCs w:val="28"/>
        </w:rPr>
        <w:lastRenderedPageBreak/>
        <w:t>Содержимое базы данных должно подлежать резервному ко</w:t>
      </w:r>
      <w:r>
        <w:rPr>
          <w:szCs w:val="28"/>
        </w:rPr>
        <w:t>пированию на резервный носитель;</w:t>
      </w:r>
    </w:p>
    <w:p w:rsidR="001A500B" w:rsidRDefault="001A500B" w:rsidP="009F4B10">
      <w:pPr>
        <w:spacing w:line="360" w:lineRule="auto"/>
        <w:jc w:val="both"/>
      </w:pPr>
      <w:r>
        <w:br w:type="page"/>
      </w:r>
    </w:p>
    <w:p w:rsidR="00B91457" w:rsidRDefault="001A500B" w:rsidP="009F4B10">
      <w:pPr>
        <w:pStyle w:val="1"/>
        <w:spacing w:line="360" w:lineRule="auto"/>
      </w:pPr>
      <w:bookmarkStart w:id="8" w:name="_Toc514879245"/>
      <w:r>
        <w:lastRenderedPageBreak/>
        <w:t>3. РАЗРАБОТКА БАЗЫ ДАННЫХ</w:t>
      </w:r>
      <w:bookmarkEnd w:id="8"/>
    </w:p>
    <w:p w:rsidR="00255FCC" w:rsidRDefault="00255FCC" w:rsidP="009F4B10">
      <w:pPr>
        <w:spacing w:line="360" w:lineRule="auto"/>
        <w:ind w:firstLine="709"/>
        <w:jc w:val="both"/>
        <w:rPr>
          <w:lang w:val="en-US"/>
        </w:rPr>
      </w:pPr>
    </w:p>
    <w:p w:rsidR="009F4B10" w:rsidRDefault="009F4B10" w:rsidP="009F4B10">
      <w:pPr>
        <w:pStyle w:val="2"/>
        <w:spacing w:line="360" w:lineRule="auto"/>
      </w:pPr>
      <w:bookmarkStart w:id="9" w:name="_Toc514879246"/>
      <w:r>
        <w:t>3.1 Предметная область базы данных</w:t>
      </w:r>
      <w:bookmarkEnd w:id="9"/>
    </w:p>
    <w:p w:rsidR="009F4B10" w:rsidRPr="009F4B10" w:rsidRDefault="009F4B10" w:rsidP="009F4B10">
      <w:pPr>
        <w:spacing w:line="360" w:lineRule="auto"/>
        <w:jc w:val="both"/>
      </w:pPr>
    </w:p>
    <w:p w:rsidR="001A500B" w:rsidRPr="001A500B" w:rsidRDefault="009F4B10" w:rsidP="009F4B10">
      <w:pPr>
        <w:spacing w:line="360" w:lineRule="auto"/>
        <w:ind w:firstLine="709"/>
        <w:jc w:val="both"/>
      </w:pPr>
      <w:r>
        <w:t>База данных предназначена для хранения метеорологических данных. Пользователями базы данных являются научные работники, которым требуется получить те или иные данные по заданным параметрам.</w:t>
      </w:r>
    </w:p>
    <w:p w:rsidR="001A500B" w:rsidRPr="009F4B10" w:rsidRDefault="001A500B" w:rsidP="009F4B10">
      <w:pPr>
        <w:spacing w:line="360" w:lineRule="auto"/>
        <w:jc w:val="both"/>
      </w:pPr>
    </w:p>
    <w:p w:rsidR="009152D3" w:rsidRPr="007B6EB5" w:rsidRDefault="00881643" w:rsidP="009F4B10">
      <w:pPr>
        <w:pStyle w:val="1"/>
        <w:spacing w:line="360" w:lineRule="auto"/>
      </w:pPr>
      <w:bookmarkStart w:id="10" w:name="_Toc514879247"/>
      <w:r w:rsidRPr="007B6EB5">
        <w:t>СПИСОК ЛИТЕРАТУРЫ</w:t>
      </w:r>
      <w:bookmarkEnd w:id="10"/>
    </w:p>
    <w:p w:rsidR="00A14CC1" w:rsidRPr="007B6EB5" w:rsidRDefault="00A14CC1" w:rsidP="009F4B10">
      <w:pPr>
        <w:pStyle w:val="ac"/>
        <w:spacing w:line="360" w:lineRule="auto"/>
        <w:jc w:val="both"/>
        <w:rPr>
          <w:szCs w:val="28"/>
        </w:rPr>
      </w:pPr>
      <w:r w:rsidRPr="007B6EB5">
        <w:rPr>
          <w:szCs w:val="28"/>
        </w:rPr>
        <w:t>1. Дейт К. Дж. Введение в системы баз данных – М.: Издательский дом “Вильямс”, 2001. – 1072 с.</w:t>
      </w:r>
    </w:p>
    <w:p w:rsidR="00881643" w:rsidRPr="007B6EB5" w:rsidRDefault="0007495B" w:rsidP="009F4B10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2. </w:t>
      </w:r>
      <w:r w:rsidRPr="0007495B">
        <w:rPr>
          <w:szCs w:val="28"/>
        </w:rPr>
        <w:t>Избачков Ю.С., Петров В.Н. и др. Информационные системы. 3-е изд. - СПб.: 2011. — 544 с</w:t>
      </w:r>
      <w:r>
        <w:rPr>
          <w:szCs w:val="28"/>
        </w:rPr>
        <w:t>.</w:t>
      </w:r>
    </w:p>
    <w:sectPr w:rsidR="00881643" w:rsidRPr="007B6EB5" w:rsidSect="00664EC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2E0" w:rsidRDefault="00E322E0" w:rsidP="00664ECB">
      <w:pPr>
        <w:spacing w:after="0" w:line="240" w:lineRule="auto"/>
      </w:pPr>
      <w:r>
        <w:separator/>
      </w:r>
    </w:p>
  </w:endnote>
  <w:endnote w:type="continuationSeparator" w:id="0">
    <w:p w:rsidR="00E322E0" w:rsidRDefault="00E322E0" w:rsidP="0066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6173466"/>
      <w:docPartObj>
        <w:docPartGallery w:val="Page Numbers (Bottom of Page)"/>
        <w:docPartUnique/>
      </w:docPartObj>
    </w:sdtPr>
    <w:sdtEndPr/>
    <w:sdtContent>
      <w:p w:rsidR="00664ECB" w:rsidRDefault="00664EC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873">
          <w:rPr>
            <w:noProof/>
          </w:rPr>
          <w:t>4</w:t>
        </w:r>
        <w:r>
          <w:fldChar w:fldCharType="end"/>
        </w:r>
      </w:p>
    </w:sdtContent>
  </w:sdt>
  <w:p w:rsidR="00664ECB" w:rsidRDefault="00664E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2E0" w:rsidRDefault="00E322E0" w:rsidP="00664ECB">
      <w:pPr>
        <w:spacing w:after="0" w:line="240" w:lineRule="auto"/>
      </w:pPr>
      <w:r>
        <w:separator/>
      </w:r>
    </w:p>
  </w:footnote>
  <w:footnote w:type="continuationSeparator" w:id="0">
    <w:p w:rsidR="00E322E0" w:rsidRDefault="00E322E0" w:rsidP="0066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C46"/>
    <w:multiLevelType w:val="hybridMultilevel"/>
    <w:tmpl w:val="CEB47952"/>
    <w:lvl w:ilvl="0" w:tplc="BD9CC33E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" w15:restartNumberingAfterBreak="0">
    <w:nsid w:val="02DA0E4B"/>
    <w:multiLevelType w:val="hybridMultilevel"/>
    <w:tmpl w:val="EC365CC0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A855C8"/>
    <w:multiLevelType w:val="hybridMultilevel"/>
    <w:tmpl w:val="276261B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F91078"/>
    <w:multiLevelType w:val="hybridMultilevel"/>
    <w:tmpl w:val="A12A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12AB"/>
    <w:multiLevelType w:val="hybridMultilevel"/>
    <w:tmpl w:val="9CF6F812"/>
    <w:lvl w:ilvl="0" w:tplc="56DE0C06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5" w15:restartNumberingAfterBreak="0">
    <w:nsid w:val="38734768"/>
    <w:multiLevelType w:val="hybridMultilevel"/>
    <w:tmpl w:val="FCF0116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A6567"/>
    <w:multiLevelType w:val="hybridMultilevel"/>
    <w:tmpl w:val="BD389DE6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9D1E46"/>
    <w:multiLevelType w:val="hybridMultilevel"/>
    <w:tmpl w:val="46F6B04A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974707"/>
    <w:multiLevelType w:val="hybridMultilevel"/>
    <w:tmpl w:val="108AD7E4"/>
    <w:lvl w:ilvl="0" w:tplc="56DE0C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91E90"/>
    <w:multiLevelType w:val="hybridMultilevel"/>
    <w:tmpl w:val="4A9A8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986337"/>
    <w:multiLevelType w:val="hybridMultilevel"/>
    <w:tmpl w:val="96BC4A40"/>
    <w:lvl w:ilvl="0" w:tplc="56DE0C06">
      <w:start w:val="1"/>
      <w:numFmt w:val="bullet"/>
      <w:lvlText w:val=""/>
      <w:lvlJc w:val="left"/>
      <w:pPr>
        <w:tabs>
          <w:tab w:val="num" w:pos="2055"/>
        </w:tabs>
        <w:ind w:left="2055" w:hanging="115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1" w15:restartNumberingAfterBreak="0">
    <w:nsid w:val="7F5A61B3"/>
    <w:multiLevelType w:val="hybridMultilevel"/>
    <w:tmpl w:val="A4B40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0B"/>
    <w:rsid w:val="0007495B"/>
    <w:rsid w:val="00085473"/>
    <w:rsid w:val="000A69AC"/>
    <w:rsid w:val="001A500B"/>
    <w:rsid w:val="00255FCC"/>
    <w:rsid w:val="00267279"/>
    <w:rsid w:val="0034713E"/>
    <w:rsid w:val="003534FE"/>
    <w:rsid w:val="00394598"/>
    <w:rsid w:val="003A08DF"/>
    <w:rsid w:val="00440BAA"/>
    <w:rsid w:val="00470B3E"/>
    <w:rsid w:val="0048510B"/>
    <w:rsid w:val="005944E9"/>
    <w:rsid w:val="005A56C9"/>
    <w:rsid w:val="00633021"/>
    <w:rsid w:val="00664ECB"/>
    <w:rsid w:val="006821F0"/>
    <w:rsid w:val="00761FF6"/>
    <w:rsid w:val="007836C3"/>
    <w:rsid w:val="00794561"/>
    <w:rsid w:val="007B6EB5"/>
    <w:rsid w:val="007B765C"/>
    <w:rsid w:val="008236FE"/>
    <w:rsid w:val="00881643"/>
    <w:rsid w:val="009152D3"/>
    <w:rsid w:val="009A42E5"/>
    <w:rsid w:val="009F4B10"/>
    <w:rsid w:val="009F69E2"/>
    <w:rsid w:val="00A14CC1"/>
    <w:rsid w:val="00A21F0E"/>
    <w:rsid w:val="00A85F35"/>
    <w:rsid w:val="00B74999"/>
    <w:rsid w:val="00B80416"/>
    <w:rsid w:val="00B91457"/>
    <w:rsid w:val="00CF1506"/>
    <w:rsid w:val="00DC0873"/>
    <w:rsid w:val="00DD05D9"/>
    <w:rsid w:val="00E200A7"/>
    <w:rsid w:val="00E322E0"/>
    <w:rsid w:val="00EE3A2C"/>
    <w:rsid w:val="00F4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3CBD8A-6A63-4575-B578-CB52F0D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EC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1643"/>
    <w:pPr>
      <w:keepNext/>
      <w:keepLines/>
      <w:spacing w:before="240" w:after="0"/>
      <w:ind w:left="709"/>
      <w:jc w:val="both"/>
      <w:outlineLvl w:val="0"/>
    </w:pPr>
    <w:rPr>
      <w:rFonts w:eastAsiaTheme="majorEastAsia" w:cs="Times New Roman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56C9"/>
    <w:pPr>
      <w:keepNext/>
      <w:keepLines/>
      <w:spacing w:before="40" w:after="0"/>
      <w:ind w:left="709"/>
      <w:jc w:val="both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4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BodyText1">
    <w:name w:val="Body Text1"/>
    <w:basedOn w:val="a"/>
    <w:rsid w:val="00DD05D9"/>
    <w:pPr>
      <w:widowControl w:val="0"/>
      <w:spacing w:after="0" w:line="36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56C9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881643"/>
    <w:pPr>
      <w:ind w:left="720"/>
      <w:contextualSpacing/>
    </w:pPr>
  </w:style>
  <w:style w:type="paragraph" w:styleId="a4">
    <w:name w:val="Body Text Indent"/>
    <w:basedOn w:val="a"/>
    <w:link w:val="a5"/>
    <w:uiPriority w:val="99"/>
    <w:rsid w:val="00470B3E"/>
    <w:pPr>
      <w:spacing w:after="0" w:line="480" w:lineRule="auto"/>
      <w:ind w:firstLine="900"/>
      <w:jc w:val="both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470B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470B3E"/>
    <w:pPr>
      <w:ind w:left="0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B3E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F4B10"/>
    <w:pPr>
      <w:tabs>
        <w:tab w:val="right" w:leader="dot" w:pos="9345"/>
      </w:tabs>
      <w:spacing w:after="100"/>
      <w:jc w:val="both"/>
    </w:pPr>
  </w:style>
  <w:style w:type="character" w:styleId="a7">
    <w:name w:val="Hyperlink"/>
    <w:basedOn w:val="a0"/>
    <w:uiPriority w:val="99"/>
    <w:unhideWhenUsed/>
    <w:rsid w:val="00470B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4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4ECB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664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ECB"/>
    <w:rPr>
      <w:rFonts w:ascii="Times New Roman" w:hAnsi="Times New Roman"/>
    </w:rPr>
  </w:style>
  <w:style w:type="paragraph" w:styleId="ac">
    <w:name w:val="Body Text"/>
    <w:basedOn w:val="a"/>
    <w:link w:val="ad"/>
    <w:uiPriority w:val="99"/>
    <w:semiHidden/>
    <w:unhideWhenUsed/>
    <w:rsid w:val="00A14CC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A14CC1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rsid w:val="00F41C0E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/>
      <w:sz w:val="20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7495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7495B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5BBE4-4D27-442E-A3FF-9E49EE62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Быканов Дмитрий Владимирович</dc:creator>
  <cp:keywords/>
  <dc:description/>
  <cp:lastModifiedBy>Быканов Дмитрий Владимирович</cp:lastModifiedBy>
  <cp:revision>13</cp:revision>
  <dcterms:created xsi:type="dcterms:W3CDTF">2018-04-05T03:40:00Z</dcterms:created>
  <dcterms:modified xsi:type="dcterms:W3CDTF">2018-05-24T02:56:00Z</dcterms:modified>
</cp:coreProperties>
</file>