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D9" w:rsidRPr="006E222E" w:rsidRDefault="00D75FD9">
      <w:pPr>
        <w:rPr>
          <w:rFonts w:ascii="Times New Roman" w:hAnsi="Times New Roman" w:cs="Times New Roman"/>
          <w:sz w:val="28"/>
          <w:szCs w:val="28"/>
        </w:rPr>
      </w:pPr>
      <w:r w:rsidRPr="006E222E">
        <w:rPr>
          <w:rFonts w:ascii="Times New Roman" w:hAnsi="Times New Roman" w:cs="Times New Roman"/>
          <w:sz w:val="28"/>
          <w:szCs w:val="28"/>
        </w:rPr>
        <w:t>Плюсы:</w:t>
      </w:r>
    </w:p>
    <w:p w:rsidR="00D75FD9" w:rsidRPr="006E222E" w:rsidRDefault="00D75FD9">
      <w:pPr>
        <w:rPr>
          <w:rFonts w:ascii="Times New Roman" w:hAnsi="Times New Roman" w:cs="Times New Roman"/>
          <w:sz w:val="28"/>
          <w:szCs w:val="28"/>
        </w:rPr>
      </w:pPr>
      <w:r w:rsidRPr="006E222E">
        <w:rPr>
          <w:rFonts w:ascii="Times New Roman" w:hAnsi="Times New Roman" w:cs="Times New Roman"/>
          <w:sz w:val="28"/>
          <w:szCs w:val="28"/>
        </w:rPr>
        <w:t>Кое-где прослеживается хорошие комментарии</w:t>
      </w:r>
      <w:r w:rsidRPr="006E22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Pr="006E222E">
        <w:rPr>
          <w:rFonts w:ascii="Times New Roman" w:hAnsi="Times New Roman" w:cs="Times New Roman"/>
          <w:sz w:val="28"/>
          <w:szCs w:val="28"/>
        </w:rPr>
        <w:t>но не везде, а хотелось бы)</w:t>
      </w:r>
      <w:r w:rsidRPr="006E22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FD9" w:rsidRPr="006E222E" w:rsidRDefault="00D75FD9">
      <w:pPr>
        <w:rPr>
          <w:rFonts w:ascii="Times New Roman" w:hAnsi="Times New Roman" w:cs="Times New Roman"/>
          <w:sz w:val="28"/>
          <w:szCs w:val="28"/>
        </w:rPr>
      </w:pPr>
      <w:r w:rsidRPr="006E222E">
        <w:rPr>
          <w:rFonts w:ascii="Times New Roman" w:hAnsi="Times New Roman" w:cs="Times New Roman"/>
          <w:sz w:val="28"/>
          <w:szCs w:val="28"/>
        </w:rPr>
        <w:t>Понятные названия классов</w:t>
      </w:r>
      <w:r w:rsidR="006E222E" w:rsidRPr="006E222E">
        <w:rPr>
          <w:rFonts w:ascii="Times New Roman" w:hAnsi="Times New Roman" w:cs="Times New Roman"/>
          <w:sz w:val="28"/>
          <w:szCs w:val="28"/>
        </w:rPr>
        <w:t>.</w:t>
      </w:r>
    </w:p>
    <w:p w:rsidR="006E222E" w:rsidRPr="006E222E" w:rsidRDefault="006E222E">
      <w:pPr>
        <w:rPr>
          <w:rFonts w:ascii="Times New Roman" w:hAnsi="Times New Roman" w:cs="Times New Roman"/>
          <w:sz w:val="28"/>
          <w:szCs w:val="28"/>
        </w:rPr>
      </w:pPr>
      <w:r w:rsidRPr="006E222E">
        <w:rPr>
          <w:rFonts w:ascii="Times New Roman" w:hAnsi="Times New Roman" w:cs="Times New Roman"/>
          <w:sz w:val="28"/>
          <w:szCs w:val="28"/>
        </w:rPr>
        <w:t>Программа выполнена в виде классов.</w:t>
      </w:r>
    </w:p>
    <w:p w:rsidR="006E222E" w:rsidRPr="006E222E" w:rsidRDefault="006E222E">
      <w:pPr>
        <w:rPr>
          <w:rFonts w:ascii="Times New Roman" w:hAnsi="Times New Roman" w:cs="Times New Roman"/>
          <w:sz w:val="28"/>
          <w:szCs w:val="28"/>
        </w:rPr>
      </w:pPr>
      <w:r w:rsidRPr="006E222E">
        <w:rPr>
          <w:rFonts w:ascii="Times New Roman" w:hAnsi="Times New Roman" w:cs="Times New Roman"/>
          <w:sz w:val="28"/>
          <w:szCs w:val="28"/>
        </w:rPr>
        <w:t>Прослеживается наследование</w:t>
      </w:r>
      <w:r w:rsidRPr="006E22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971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2E" w:rsidRPr="006E222E" w:rsidRDefault="006E222E">
      <w:pPr>
        <w:rPr>
          <w:rFonts w:ascii="Times New Roman" w:hAnsi="Times New Roman" w:cs="Times New Roman"/>
          <w:sz w:val="28"/>
          <w:szCs w:val="28"/>
        </w:rPr>
      </w:pPr>
    </w:p>
    <w:p w:rsidR="006E222E" w:rsidRPr="006E222E" w:rsidRDefault="006E22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22E">
        <w:rPr>
          <w:rFonts w:ascii="Times New Roman" w:hAnsi="Times New Roman" w:cs="Times New Roman"/>
          <w:sz w:val="28"/>
          <w:szCs w:val="28"/>
        </w:rPr>
        <w:t>Минусы</w:t>
      </w:r>
      <w:r w:rsidRPr="006E22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222E" w:rsidRPr="006E222E" w:rsidRDefault="006E222E">
      <w:pPr>
        <w:rPr>
          <w:rFonts w:ascii="Times New Roman" w:hAnsi="Times New Roman" w:cs="Times New Roman"/>
          <w:sz w:val="28"/>
          <w:szCs w:val="28"/>
        </w:rPr>
      </w:pPr>
      <w:r w:rsidRPr="006E222E">
        <w:rPr>
          <w:rFonts w:ascii="Times New Roman" w:hAnsi="Times New Roman" w:cs="Times New Roman"/>
          <w:sz w:val="28"/>
          <w:szCs w:val="28"/>
        </w:rPr>
        <w:t xml:space="preserve">Использование магических констант </w:t>
      </w:r>
      <w:r w:rsidRPr="006E22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632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2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22E" w:rsidRDefault="006E222E">
      <w:pPr>
        <w:rPr>
          <w:rFonts w:ascii="Times New Roman" w:hAnsi="Times New Roman" w:cs="Times New Roman"/>
          <w:sz w:val="28"/>
          <w:szCs w:val="28"/>
        </w:rPr>
      </w:pPr>
      <w:r w:rsidRPr="006E222E">
        <w:rPr>
          <w:rFonts w:ascii="Times New Roman" w:hAnsi="Times New Roman" w:cs="Times New Roman"/>
          <w:sz w:val="28"/>
          <w:szCs w:val="28"/>
        </w:rPr>
        <w:t>Местами слишком длинные строки.</w:t>
      </w:r>
    </w:p>
    <w:p w:rsidR="006E222E" w:rsidRPr="006E222E" w:rsidRDefault="006E2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 4/10</w:t>
      </w:r>
      <w:bookmarkStart w:id="0" w:name="_GoBack"/>
      <w:bookmarkEnd w:id="0"/>
    </w:p>
    <w:sectPr w:rsidR="006E222E" w:rsidRPr="006E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38"/>
    <w:rsid w:val="006E222E"/>
    <w:rsid w:val="00844838"/>
    <w:rsid w:val="00C5026D"/>
    <w:rsid w:val="00D7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89DD4-9DD5-4773-BAC2-ACF87796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Поломошнов</dc:creator>
  <cp:keywords/>
  <dc:description/>
  <cp:lastModifiedBy>Дмитрий Поломошнов</cp:lastModifiedBy>
  <cp:revision>2</cp:revision>
  <dcterms:created xsi:type="dcterms:W3CDTF">2017-09-18T17:48:00Z</dcterms:created>
  <dcterms:modified xsi:type="dcterms:W3CDTF">2017-09-18T17:48:00Z</dcterms:modified>
</cp:coreProperties>
</file>