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mapping相当于表结构的定义，定义了字段名、字段类型、是否分词、是否存储、使用什么分词器等等</w:t>
      </w:r>
    </w:p>
    <w:p>
      <w:pPr>
        <w:numPr>
          <w:ilvl w:val="0"/>
          <w:numId w:val="1"/>
        </w:numPr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postman中进行增删改查：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增加索引用PUT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删除索引用DELETE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查询索引用GET</w:t>
      </w:r>
    </w:p>
    <w:p>
      <w:pPr>
        <w:numPr>
          <w:ilvl w:val="0"/>
          <w:numId w:val="0"/>
        </w:numPr>
        <w:ind w:firstLine="420" w:firstLine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修改索引 用POST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mapping的写法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创建索引时设置mapping：使用POT</w:t>
      </w:r>
    </w:p>
    <w:p>
      <w:r>
        <w:drawing>
          <wp:inline distT="0" distB="0" distL="114300" distR="114300">
            <wp:extent cx="5269230" cy="3449955"/>
            <wp:effectExtent l="0" t="0" r="7620" b="1714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449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向已经创建的索引中添加mapping设置，使用POST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6055" cy="2431415"/>
            <wp:effectExtent l="0" t="0" r="10795" b="6985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2431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创建文档（往索引中添加数据），使用POST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1955800"/>
            <wp:effectExtent l="0" t="0" r="5080" b="635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19558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删除时根据_id进行删除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更新的原理是先删除，后添加。只要新添加的文档的id与es中已有的id一致，es就会用新的id对应的文档覆盖到旧的（实际是存在则先删除后添加，如果不存在则直接添加）使用POST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查询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根据id进行查询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4937125"/>
            <wp:effectExtent l="0" t="0" r="3175" b="1587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937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根据关键词进行查询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230" cy="2143125"/>
            <wp:effectExtent l="0" t="0" r="7620" b="9525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21431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带分析的查询（会先对查询的串进行分词。默认使用standard分词）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2570480"/>
            <wp:effectExtent l="0" t="0" r="5715" b="127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570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elasticsearch-head中的基础查询功能使用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9865" cy="934720"/>
            <wp:effectExtent l="0" t="0" r="6985" b="1778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69865" cy="9347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ust表示必须要满足这个条件；should表示应该满足这个条件；must_not表示必须不满足这个条件。在只有一个条件时，使用must和使用should没有区别。当有多个条件时must等同于and表示必须同时满足，should等同于or，只要满足一个就可以。第二个条件时must_not时表示在一个条件的结果中剔除掉满足第二个条件的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2405" cy="3345180"/>
            <wp:effectExtent l="0" t="0" r="4445" b="762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match_all相当于搜索全部，相当于select * ，如果指定了某个字段之后，就可以设置第三个条件了，含义如下：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71135" cy="1570355"/>
            <wp:effectExtent l="0" t="0" r="5715" b="1079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5703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term查询表示关键词查询（会根据字段的分词结果进行关键词查询，如果查询的词不是分词的结果，则查询不到结果。）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query_string查询表示带分析的字符串查询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wildcard查询表示通配符查询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fuzzy查询表示模糊查询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prefix表示前缀查询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range查询表示范围查询</w:t>
      </w:r>
    </w:p>
    <w:p>
      <w:pPr>
        <w:numPr>
          <w:ilvl w:val="0"/>
          <w:numId w:val="3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elasticsearch-head中的复合查询跟postman中一样的</w:t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分词</w:t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对分词器进行分词测试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135" cy="1267460"/>
            <wp:effectExtent l="0" t="0" r="5715" b="889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12674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</w:pPr>
      <w:r>
        <w:rPr>
          <w:rFonts w:hint="eastAsia"/>
          <w:lang w:val="en-US" w:eastAsia="zh-CN"/>
        </w:rPr>
        <w:t>在es中对IK分词器进行集成</w:t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将压缩包进行解压，然后放到es的plugins文件夹下，将文件夹重命名为ik-analyzer即可，重启es，插件就加载了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1770" cy="344805"/>
            <wp:effectExtent l="0" t="0" r="5080" b="1714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448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5420" cy="449580"/>
            <wp:effectExtent l="0" t="0" r="11430" b="762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449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4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在创建mappings的时候设置中文分词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5266690" cy="3193415"/>
            <wp:effectExtent l="0" t="0" r="10160" b="698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934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往index中添加数据后进行关键词查询，此时查询一个词语也可以查询到了，因为上面使用了ik分词器，而不是默认的standard分词器。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0500" cy="1965325"/>
            <wp:effectExtent l="0" t="0" r="6350" b="15875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196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1"/>
        </w:numPr>
        <w:ind w:left="0" w:leftChars="0" w:firstLine="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es集群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结构</w:t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73675" cy="2036445"/>
            <wp:effectExtent l="0" t="0" r="3175" b="190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2036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途中的 0 1 表示分片，绿色表示复制</w:t>
      </w:r>
    </w:p>
    <w:p>
      <w:pPr>
        <w:numPr>
          <w:ilvl w:val="0"/>
          <w:numId w:val="5"/>
        </w:numPr>
        <w:ind w:left="420" w:leftChars="0" w:hanging="420" w:firstLineChars="0"/>
        <w:rPr>
          <w:rFonts w:hint="default"/>
          <w:lang w:val="en-US" w:eastAsia="zh-CN"/>
        </w:rPr>
      </w:pPr>
      <w:r>
        <w:rPr>
          <w:rFonts w:hint="eastAsia"/>
          <w:lang w:val="en-US" w:eastAsia="zh-CN"/>
        </w:rPr>
        <w:t>使用java客户端对es进行调用</w:t>
      </w:r>
    </w:p>
    <w:p>
      <w:pPr>
        <w:numPr>
          <w:ilvl w:val="0"/>
          <w:numId w:val="0"/>
        </w:numPr>
        <w:ind w:leftChars="0"/>
        <w:rPr>
          <w:rFonts w:hint="default"/>
          <w:lang w:val="en-US" w:eastAsia="zh-CN"/>
        </w:rPr>
      </w:pPr>
      <w:r>
        <w:drawing>
          <wp:inline distT="0" distB="0" distL="114300" distR="114300">
            <wp:extent cx="4762500" cy="5781675"/>
            <wp:effectExtent l="0" t="0" r="0" b="952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762500" cy="57816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  <w:r>
        <w:drawing>
          <wp:inline distT="0" distB="0" distL="114300" distR="114300">
            <wp:extent cx="5267325" cy="2321560"/>
            <wp:effectExtent l="0" t="0" r="9525" b="254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67325" cy="23215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</w:pPr>
    </w:p>
    <w:p>
      <w:pPr>
        <w:numPr>
          <w:ilvl w:val="0"/>
          <w:numId w:val="0"/>
        </w:numPr>
        <w:ind w:leftChars="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>Keyword类型的字段不会被分词，text类型的字段会被分词，如果使用term查询，则查询的关键字必须是分词的结果才可以被查询到。使用term查询keyword类型的关键字。Match查询的串会被分词，只有跟keyword字段内容完全一致才能匹配到，但是如果是text类型的，只要match分词结果与text分词结果存在重合就可以查到数据</w:t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ABB2991F"/>
    <w:multiLevelType w:val="singleLevel"/>
    <w:tmpl w:val="ABB2991F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1">
    <w:nsid w:val="B3055E7D"/>
    <w:multiLevelType w:val="singleLevel"/>
    <w:tmpl w:val="B3055E7D"/>
    <w:lvl w:ilvl="0" w:tentative="0">
      <w:start w:val="1"/>
      <w:numFmt w:val="decimal"/>
      <w:suff w:val="space"/>
      <w:lvlText w:val="%1."/>
      <w:lvlJc w:val="left"/>
    </w:lvl>
  </w:abstractNum>
  <w:abstractNum w:abstractNumId="2">
    <w:nsid w:val="CE35FC8D"/>
    <w:multiLevelType w:val="singleLevel"/>
    <w:tmpl w:val="CE35FC8D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3">
    <w:nsid w:val="FACE5272"/>
    <w:multiLevelType w:val="singleLevel"/>
    <w:tmpl w:val="FACE5272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abstractNum w:abstractNumId="4">
    <w:nsid w:val="4FFF2719"/>
    <w:multiLevelType w:val="singleLevel"/>
    <w:tmpl w:val="4FFF2719"/>
    <w:lvl w:ilvl="0" w:tentative="0">
      <w:start w:val="1"/>
      <w:numFmt w:val="bullet"/>
      <w:lvlText w:val=""/>
      <w:lvlJc w:val="left"/>
      <w:pPr>
        <w:ind w:left="420" w:hanging="420"/>
      </w:pPr>
      <w:rPr>
        <w:rFonts w:hint="default" w:ascii="Wingdings" w:hAnsi="Wingdings"/>
      </w:r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CA178A9"/>
    <w:rsid w:val="52AB34A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3" Type="http://schemas.openxmlformats.org/officeDocument/2006/relationships/fontTable" Target="fontTable.xml"/><Relationship Id="rId22" Type="http://schemas.openxmlformats.org/officeDocument/2006/relationships/numbering" Target="numbering.xml"/><Relationship Id="rId21" Type="http://schemas.openxmlformats.org/officeDocument/2006/relationships/customXml" Target="../customXml/item1.xml"/><Relationship Id="rId20" Type="http://schemas.openxmlformats.org/officeDocument/2006/relationships/image" Target="media/image17.png"/><Relationship Id="rId2" Type="http://schemas.openxmlformats.org/officeDocument/2006/relationships/settings" Target="settings.xml"/><Relationship Id="rId19" Type="http://schemas.openxmlformats.org/officeDocument/2006/relationships/image" Target="media/image16.png"/><Relationship Id="rId18" Type="http://schemas.openxmlformats.org/officeDocument/2006/relationships/image" Target="media/image15.png"/><Relationship Id="rId17" Type="http://schemas.openxmlformats.org/officeDocument/2006/relationships/image" Target="media/image14.png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1320</TotalTime>
  <ScaleCrop>false</ScaleCrop>
  <LinksUpToDate>false</LinksUpToDate>
  <CharactersWithSpaces>0</CharactersWithSpaces>
  <Application>WPS Office_11.1.0.9513_F1E327BC-269C-435d-A152-05C5408002CA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2020-01-22T05:51:00Z</dcterms:created>
  <dc:creator>zhiban</dc:creator>
  <cp:lastModifiedBy>初八</cp:lastModifiedBy>
  <dcterms:modified xsi:type="dcterms:W3CDTF">2020-02-29T05:38:13Z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2052-11.1.0.9513</vt:lpwstr>
  </property>
</Properties>
</file>