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375C8BE3" w14:textId="77777777" w:rsidR="005C1970" w:rsidRDefault="00D9645A">
      <w:pPr>
        <w:keepNext/>
        <w:keepLines/>
        <w:pBdr>
          <w:top w:val="nil"/>
          <w:left w:val="nil"/>
          <w:bottom w:val="nil"/>
          <w:right w:val="nil"/>
          <w:between w:val="nil"/>
        </w:pBdr>
        <w:spacing w:before="240" w:after="0" w:line="259" w:lineRule="auto"/>
        <w:jc w:val="center"/>
        <w:rPr>
          <w:rFonts w:ascii="Play" w:eastAsia="Play" w:hAnsi="Play" w:cs="Play"/>
          <w:color w:val="0F4761"/>
          <w:sz w:val="32"/>
          <w:szCs w:val="32"/>
        </w:rPr>
      </w:pPr>
      <w:r>
        <w:rPr>
          <w:rFonts w:ascii="Play" w:eastAsia="Play" w:hAnsi="Play" w:cs="Play"/>
          <w:noProof/>
          <w:color w:val="0F4761"/>
          <w:sz w:val="32"/>
          <w:szCs w:val="32"/>
        </w:rPr>
        <w:drawing>
          <wp:inline distT="0" distB="0" distL="0" distR="0" wp14:anchorId="375C8DA7" wp14:editId="375C8DA8">
            <wp:extent cx="5192380" cy="3296548"/>
            <wp:effectExtent l="0" t="0" r="0" b="0"/>
            <wp:docPr id="1471590934" name="image4.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Logotipo, nombre de la empresa&#10;&#10;Descripción generada automáticamente"/>
                    <pic:cNvPicPr preferRelativeResize="0"/>
                  </pic:nvPicPr>
                  <pic:blipFill>
                    <a:blip r:embed="rId12"/>
                    <a:srcRect/>
                    <a:stretch>
                      <a:fillRect/>
                    </a:stretch>
                  </pic:blipFill>
                  <pic:spPr>
                    <a:xfrm>
                      <a:off x="0" y="0"/>
                      <a:ext cx="5192380" cy="3296548"/>
                    </a:xfrm>
                    <a:prstGeom prst="rect">
                      <a:avLst/>
                    </a:prstGeom>
                    <a:ln/>
                  </pic:spPr>
                </pic:pic>
              </a:graphicData>
            </a:graphic>
          </wp:inline>
        </w:drawing>
      </w:r>
    </w:p>
    <w:p w14:paraId="375C8BE5" w14:textId="77777777" w:rsidR="005C1970" w:rsidRDefault="005C1970"/>
    <w:p w14:paraId="375C8BE6" w14:textId="7CF291C3" w:rsidR="005C1970" w:rsidRDefault="00D9645A" w:rsidP="004C163C">
      <w:pPr>
        <w:jc w:val="right"/>
        <w:rPr>
          <w:szCs w:val="20"/>
        </w:rPr>
      </w:pPr>
      <w:r>
        <w:rPr>
          <w:szCs w:val="20"/>
        </w:rPr>
        <w:t>Integrantes:  Byron Bruna Vergara</w:t>
      </w:r>
    </w:p>
    <w:p w14:paraId="375C8BE7" w14:textId="3DC6CE76" w:rsidR="005C1970" w:rsidRDefault="00D9645A" w:rsidP="004C163C">
      <w:pPr>
        <w:jc w:val="right"/>
        <w:rPr>
          <w:szCs w:val="20"/>
        </w:rPr>
      </w:pPr>
      <w:r>
        <w:rPr>
          <w:szCs w:val="20"/>
        </w:rPr>
        <w:t>Greg Ramos Martínez</w:t>
      </w:r>
    </w:p>
    <w:p w14:paraId="375C8BE8" w14:textId="3EDA68EA" w:rsidR="005C1970" w:rsidRDefault="00D9645A" w:rsidP="004C163C">
      <w:pPr>
        <w:jc w:val="right"/>
        <w:rPr>
          <w:szCs w:val="20"/>
        </w:rPr>
      </w:pPr>
      <w:r>
        <w:rPr>
          <w:szCs w:val="20"/>
        </w:rPr>
        <w:t>I</w:t>
      </w:r>
      <w:r w:rsidR="00A64297">
        <w:rPr>
          <w:szCs w:val="20"/>
        </w:rPr>
        <w:t>ngeniería en</w:t>
      </w:r>
      <w:r>
        <w:rPr>
          <w:szCs w:val="20"/>
        </w:rPr>
        <w:t xml:space="preserve"> Informática</w:t>
      </w:r>
    </w:p>
    <w:p w14:paraId="375C8BEC" w14:textId="3E686687" w:rsidR="005C1970" w:rsidRDefault="00D9645A">
      <w:pPr>
        <w:jc w:val="right"/>
        <w:rPr>
          <w:szCs w:val="20"/>
        </w:rPr>
      </w:pPr>
      <w:r>
        <w:rPr>
          <w:szCs w:val="20"/>
        </w:rPr>
        <w:t>Docente: Jonathan Alejandro López Acevedo</w:t>
      </w:r>
    </w:p>
    <w:p w14:paraId="6D730C91" w14:textId="77777777" w:rsidR="008261A7" w:rsidRDefault="008261A7" w:rsidP="00180F5C">
      <w:pPr>
        <w:jc w:val="right"/>
        <w:rPr>
          <w:szCs w:val="20"/>
        </w:rPr>
      </w:pPr>
    </w:p>
    <w:p w14:paraId="375C8BEE" w14:textId="77DFF0CA" w:rsidR="005C1970" w:rsidRPr="00180F5C" w:rsidRDefault="00D9645A" w:rsidP="00180F5C">
      <w:pPr>
        <w:jc w:val="center"/>
      </w:pPr>
      <w:r>
        <w:t>Fecha Entrega diciembre 2024</w:t>
      </w:r>
    </w:p>
    <w:p w14:paraId="61B5BD14" w14:textId="5E122BFD" w:rsidR="00A23FFA" w:rsidRDefault="00A23FFA">
      <w:pPr>
        <w:spacing w:before="0" w:after="160" w:line="278" w:lineRule="auto"/>
        <w:jc w:val="left"/>
      </w:pPr>
      <w:r>
        <w:br w:type="page"/>
      </w:r>
    </w:p>
    <w:p w14:paraId="3FA216B7" w14:textId="742EF85F" w:rsidR="00D2283A" w:rsidRDefault="004213E0">
      <w:pPr>
        <w:pStyle w:val="TDC1"/>
        <w:tabs>
          <w:tab w:val="right" w:leader="dot" w:pos="8828"/>
        </w:tabs>
        <w:rPr>
          <w:rFonts w:eastAsiaTheme="minorEastAsia" w:cstheme="minorBidi"/>
          <w:b w:val="0"/>
          <w:bCs w:val="0"/>
          <w:i w:val="0"/>
          <w:iCs w:val="0"/>
          <w:noProof/>
          <w:kern w:val="2"/>
          <w14:ligatures w14:val="standardContextual"/>
        </w:rPr>
      </w:pPr>
      <w:r w:rsidRPr="00437EEE">
        <w:rPr>
          <w:rFonts w:eastAsiaTheme="majorEastAsia" w:cstheme="majorBidi"/>
          <w:b w:val="0"/>
          <w:color w:val="000000" w:themeColor="text1"/>
          <w:sz w:val="20"/>
          <w:szCs w:val="20"/>
        </w:rPr>
        <w:lastRenderedPageBreak/>
        <w:fldChar w:fldCharType="begin"/>
      </w:r>
      <w:r w:rsidRPr="00437EEE">
        <w:rPr>
          <w:rFonts w:eastAsiaTheme="majorEastAsia" w:cstheme="majorBidi"/>
          <w:b w:val="0"/>
          <w:color w:val="000000" w:themeColor="text1"/>
          <w:sz w:val="20"/>
          <w:szCs w:val="20"/>
        </w:rPr>
        <w:instrText xml:space="preserve"> TOC \o "1-5" \h \z \u </w:instrText>
      </w:r>
      <w:r w:rsidRPr="00437EEE">
        <w:rPr>
          <w:rFonts w:eastAsiaTheme="majorEastAsia" w:cstheme="majorBidi"/>
          <w:b w:val="0"/>
          <w:color w:val="000000" w:themeColor="text1"/>
          <w:sz w:val="20"/>
          <w:szCs w:val="20"/>
        </w:rPr>
        <w:fldChar w:fldCharType="separate"/>
      </w:r>
      <w:hyperlink w:anchor="_Toc183464703" w:history="1">
        <w:r w:rsidR="00D2283A" w:rsidRPr="00E55E07">
          <w:rPr>
            <w:rStyle w:val="Hipervnculo"/>
            <w:noProof/>
          </w:rPr>
          <w:t>Agradecimientos</w:t>
        </w:r>
        <w:r w:rsidR="00D2283A">
          <w:rPr>
            <w:noProof/>
            <w:webHidden/>
          </w:rPr>
          <w:tab/>
        </w:r>
        <w:r w:rsidR="00D2283A">
          <w:rPr>
            <w:noProof/>
            <w:webHidden/>
          </w:rPr>
          <w:fldChar w:fldCharType="begin"/>
        </w:r>
        <w:r w:rsidR="00D2283A">
          <w:rPr>
            <w:noProof/>
            <w:webHidden/>
          </w:rPr>
          <w:instrText xml:space="preserve"> PAGEREF _Toc183464703 \h </w:instrText>
        </w:r>
        <w:r w:rsidR="00D2283A">
          <w:rPr>
            <w:noProof/>
            <w:webHidden/>
          </w:rPr>
        </w:r>
        <w:r w:rsidR="00D2283A">
          <w:rPr>
            <w:noProof/>
            <w:webHidden/>
          </w:rPr>
          <w:fldChar w:fldCharType="separate"/>
        </w:r>
        <w:r w:rsidR="000311AC">
          <w:rPr>
            <w:noProof/>
            <w:webHidden/>
          </w:rPr>
          <w:t>6</w:t>
        </w:r>
        <w:r w:rsidR="00D2283A">
          <w:rPr>
            <w:noProof/>
            <w:webHidden/>
          </w:rPr>
          <w:fldChar w:fldCharType="end"/>
        </w:r>
      </w:hyperlink>
    </w:p>
    <w:p w14:paraId="484E309D" w14:textId="6A0C1916"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4" w:history="1">
        <w:r w:rsidRPr="00E55E07">
          <w:rPr>
            <w:rStyle w:val="Hipervnculo"/>
            <w:noProof/>
          </w:rPr>
          <w:t>Introducción</w:t>
        </w:r>
        <w:r>
          <w:rPr>
            <w:noProof/>
            <w:webHidden/>
          </w:rPr>
          <w:tab/>
        </w:r>
        <w:r>
          <w:rPr>
            <w:noProof/>
            <w:webHidden/>
          </w:rPr>
          <w:fldChar w:fldCharType="begin"/>
        </w:r>
        <w:r>
          <w:rPr>
            <w:noProof/>
            <w:webHidden/>
          </w:rPr>
          <w:instrText xml:space="preserve"> PAGEREF _Toc183464704 \h </w:instrText>
        </w:r>
        <w:r>
          <w:rPr>
            <w:noProof/>
            <w:webHidden/>
          </w:rPr>
        </w:r>
        <w:r>
          <w:rPr>
            <w:noProof/>
            <w:webHidden/>
          </w:rPr>
          <w:fldChar w:fldCharType="separate"/>
        </w:r>
        <w:r w:rsidR="000311AC">
          <w:rPr>
            <w:noProof/>
            <w:webHidden/>
          </w:rPr>
          <w:t>7</w:t>
        </w:r>
        <w:r>
          <w:rPr>
            <w:noProof/>
            <w:webHidden/>
          </w:rPr>
          <w:fldChar w:fldCharType="end"/>
        </w:r>
      </w:hyperlink>
    </w:p>
    <w:p w14:paraId="7AABD178" w14:textId="3173ACE9"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5" w:history="1">
        <w:r w:rsidRPr="00E55E07">
          <w:rPr>
            <w:rStyle w:val="Hipervnculo"/>
            <w:noProof/>
          </w:rPr>
          <w:t>Planteamiento del Problema</w:t>
        </w:r>
        <w:r>
          <w:rPr>
            <w:noProof/>
            <w:webHidden/>
          </w:rPr>
          <w:tab/>
        </w:r>
        <w:r>
          <w:rPr>
            <w:noProof/>
            <w:webHidden/>
          </w:rPr>
          <w:fldChar w:fldCharType="begin"/>
        </w:r>
        <w:r>
          <w:rPr>
            <w:noProof/>
            <w:webHidden/>
          </w:rPr>
          <w:instrText xml:space="preserve"> PAGEREF _Toc183464705 \h </w:instrText>
        </w:r>
        <w:r>
          <w:rPr>
            <w:noProof/>
            <w:webHidden/>
          </w:rPr>
        </w:r>
        <w:r>
          <w:rPr>
            <w:noProof/>
            <w:webHidden/>
          </w:rPr>
          <w:fldChar w:fldCharType="separate"/>
        </w:r>
        <w:r w:rsidR="000311AC">
          <w:rPr>
            <w:noProof/>
            <w:webHidden/>
          </w:rPr>
          <w:t>9</w:t>
        </w:r>
        <w:r>
          <w:rPr>
            <w:noProof/>
            <w:webHidden/>
          </w:rPr>
          <w:fldChar w:fldCharType="end"/>
        </w:r>
      </w:hyperlink>
    </w:p>
    <w:p w14:paraId="2C8FF204" w14:textId="1E433F09"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6" w:history="1">
        <w:r w:rsidRPr="00E55E07">
          <w:rPr>
            <w:rStyle w:val="Hipervnculo"/>
            <w:noProof/>
          </w:rPr>
          <w:t>Solución al problema</w:t>
        </w:r>
        <w:r>
          <w:rPr>
            <w:noProof/>
            <w:webHidden/>
          </w:rPr>
          <w:tab/>
        </w:r>
        <w:r>
          <w:rPr>
            <w:noProof/>
            <w:webHidden/>
          </w:rPr>
          <w:fldChar w:fldCharType="begin"/>
        </w:r>
        <w:r>
          <w:rPr>
            <w:noProof/>
            <w:webHidden/>
          </w:rPr>
          <w:instrText xml:space="preserve"> PAGEREF _Toc183464706 \h </w:instrText>
        </w:r>
        <w:r>
          <w:rPr>
            <w:noProof/>
            <w:webHidden/>
          </w:rPr>
        </w:r>
        <w:r>
          <w:rPr>
            <w:noProof/>
            <w:webHidden/>
          </w:rPr>
          <w:fldChar w:fldCharType="separate"/>
        </w:r>
        <w:r w:rsidR="000311AC">
          <w:rPr>
            <w:noProof/>
            <w:webHidden/>
          </w:rPr>
          <w:t>11</w:t>
        </w:r>
        <w:r>
          <w:rPr>
            <w:noProof/>
            <w:webHidden/>
          </w:rPr>
          <w:fldChar w:fldCharType="end"/>
        </w:r>
      </w:hyperlink>
    </w:p>
    <w:p w14:paraId="29443C07" w14:textId="6F6977E6"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7" w:history="1">
        <w:r w:rsidRPr="00E55E07">
          <w:rPr>
            <w:rStyle w:val="Hipervnculo"/>
            <w:noProof/>
          </w:rPr>
          <w:t>Objetivo general</w:t>
        </w:r>
        <w:r>
          <w:rPr>
            <w:noProof/>
            <w:webHidden/>
          </w:rPr>
          <w:tab/>
        </w:r>
        <w:r>
          <w:rPr>
            <w:noProof/>
            <w:webHidden/>
          </w:rPr>
          <w:fldChar w:fldCharType="begin"/>
        </w:r>
        <w:r>
          <w:rPr>
            <w:noProof/>
            <w:webHidden/>
          </w:rPr>
          <w:instrText xml:space="preserve"> PAGEREF _Toc183464707 \h </w:instrText>
        </w:r>
        <w:r>
          <w:rPr>
            <w:noProof/>
            <w:webHidden/>
          </w:rPr>
        </w:r>
        <w:r>
          <w:rPr>
            <w:noProof/>
            <w:webHidden/>
          </w:rPr>
          <w:fldChar w:fldCharType="separate"/>
        </w:r>
        <w:r w:rsidR="000311AC">
          <w:rPr>
            <w:noProof/>
            <w:webHidden/>
          </w:rPr>
          <w:t>13</w:t>
        </w:r>
        <w:r>
          <w:rPr>
            <w:noProof/>
            <w:webHidden/>
          </w:rPr>
          <w:fldChar w:fldCharType="end"/>
        </w:r>
      </w:hyperlink>
    </w:p>
    <w:p w14:paraId="39BF9157" w14:textId="261A9578"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8" w:history="1">
        <w:r w:rsidRPr="00E55E07">
          <w:rPr>
            <w:rStyle w:val="Hipervnculo"/>
            <w:noProof/>
          </w:rPr>
          <w:t>Objetivos específicos</w:t>
        </w:r>
        <w:r>
          <w:rPr>
            <w:noProof/>
            <w:webHidden/>
          </w:rPr>
          <w:tab/>
        </w:r>
        <w:r>
          <w:rPr>
            <w:noProof/>
            <w:webHidden/>
          </w:rPr>
          <w:fldChar w:fldCharType="begin"/>
        </w:r>
        <w:r>
          <w:rPr>
            <w:noProof/>
            <w:webHidden/>
          </w:rPr>
          <w:instrText xml:space="preserve"> PAGEREF _Toc183464708 \h </w:instrText>
        </w:r>
        <w:r>
          <w:rPr>
            <w:noProof/>
            <w:webHidden/>
          </w:rPr>
        </w:r>
        <w:r>
          <w:rPr>
            <w:noProof/>
            <w:webHidden/>
          </w:rPr>
          <w:fldChar w:fldCharType="separate"/>
        </w:r>
        <w:r w:rsidR="000311AC">
          <w:rPr>
            <w:noProof/>
            <w:webHidden/>
          </w:rPr>
          <w:t>14</w:t>
        </w:r>
        <w:r>
          <w:rPr>
            <w:noProof/>
            <w:webHidden/>
          </w:rPr>
          <w:fldChar w:fldCharType="end"/>
        </w:r>
      </w:hyperlink>
    </w:p>
    <w:p w14:paraId="0537844F" w14:textId="3A2027ED"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09" w:history="1">
        <w:r w:rsidRPr="00E55E07">
          <w:rPr>
            <w:rStyle w:val="Hipervnculo"/>
            <w:noProof/>
          </w:rPr>
          <w:t>Competencias del Perfil de Egreso</w:t>
        </w:r>
        <w:r>
          <w:rPr>
            <w:noProof/>
            <w:webHidden/>
          </w:rPr>
          <w:tab/>
        </w:r>
        <w:r>
          <w:rPr>
            <w:noProof/>
            <w:webHidden/>
          </w:rPr>
          <w:fldChar w:fldCharType="begin"/>
        </w:r>
        <w:r>
          <w:rPr>
            <w:noProof/>
            <w:webHidden/>
          </w:rPr>
          <w:instrText xml:space="preserve"> PAGEREF _Toc183464709 \h </w:instrText>
        </w:r>
        <w:r>
          <w:rPr>
            <w:noProof/>
            <w:webHidden/>
          </w:rPr>
        </w:r>
        <w:r>
          <w:rPr>
            <w:noProof/>
            <w:webHidden/>
          </w:rPr>
          <w:fldChar w:fldCharType="separate"/>
        </w:r>
        <w:r w:rsidR="000311AC">
          <w:rPr>
            <w:noProof/>
            <w:webHidden/>
          </w:rPr>
          <w:t>17</w:t>
        </w:r>
        <w:r>
          <w:rPr>
            <w:noProof/>
            <w:webHidden/>
          </w:rPr>
          <w:fldChar w:fldCharType="end"/>
        </w:r>
      </w:hyperlink>
    </w:p>
    <w:p w14:paraId="3DDB8C0A" w14:textId="215B1F37"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10" w:history="1">
        <w:r w:rsidRPr="00E55E07">
          <w:rPr>
            <w:rStyle w:val="Hipervnculo"/>
            <w:noProof/>
          </w:rPr>
          <w:t>Acta de constitución de proyecto</w:t>
        </w:r>
        <w:r>
          <w:rPr>
            <w:noProof/>
            <w:webHidden/>
          </w:rPr>
          <w:tab/>
        </w:r>
        <w:r>
          <w:rPr>
            <w:noProof/>
            <w:webHidden/>
          </w:rPr>
          <w:fldChar w:fldCharType="begin"/>
        </w:r>
        <w:r>
          <w:rPr>
            <w:noProof/>
            <w:webHidden/>
          </w:rPr>
          <w:instrText xml:space="preserve"> PAGEREF _Toc183464710 \h </w:instrText>
        </w:r>
        <w:r>
          <w:rPr>
            <w:noProof/>
            <w:webHidden/>
          </w:rPr>
        </w:r>
        <w:r>
          <w:rPr>
            <w:noProof/>
            <w:webHidden/>
          </w:rPr>
          <w:fldChar w:fldCharType="separate"/>
        </w:r>
        <w:r w:rsidR="000311AC">
          <w:rPr>
            <w:noProof/>
            <w:webHidden/>
          </w:rPr>
          <w:t>19</w:t>
        </w:r>
        <w:r>
          <w:rPr>
            <w:noProof/>
            <w:webHidden/>
          </w:rPr>
          <w:fldChar w:fldCharType="end"/>
        </w:r>
      </w:hyperlink>
    </w:p>
    <w:p w14:paraId="2A981E19" w14:textId="2A2F81A7"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1" w:history="1">
        <w:r w:rsidRPr="00E55E07">
          <w:rPr>
            <w:rStyle w:val="Hipervnculo"/>
            <w:noProof/>
          </w:rPr>
          <w:t>Información del proyecto</w:t>
        </w:r>
        <w:r>
          <w:rPr>
            <w:noProof/>
            <w:webHidden/>
          </w:rPr>
          <w:tab/>
        </w:r>
        <w:r>
          <w:rPr>
            <w:noProof/>
            <w:webHidden/>
          </w:rPr>
          <w:fldChar w:fldCharType="begin"/>
        </w:r>
        <w:r>
          <w:rPr>
            <w:noProof/>
            <w:webHidden/>
          </w:rPr>
          <w:instrText xml:space="preserve"> PAGEREF _Toc183464711 \h </w:instrText>
        </w:r>
        <w:r>
          <w:rPr>
            <w:noProof/>
            <w:webHidden/>
          </w:rPr>
        </w:r>
        <w:r>
          <w:rPr>
            <w:noProof/>
            <w:webHidden/>
          </w:rPr>
          <w:fldChar w:fldCharType="separate"/>
        </w:r>
        <w:r w:rsidR="000311AC">
          <w:rPr>
            <w:noProof/>
            <w:webHidden/>
          </w:rPr>
          <w:t>19</w:t>
        </w:r>
        <w:r>
          <w:rPr>
            <w:noProof/>
            <w:webHidden/>
          </w:rPr>
          <w:fldChar w:fldCharType="end"/>
        </w:r>
      </w:hyperlink>
    </w:p>
    <w:p w14:paraId="28C75CFB" w14:textId="060848C9"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2" w:history="1">
        <w:r w:rsidRPr="00E55E07">
          <w:rPr>
            <w:rStyle w:val="Hipervnculo"/>
            <w:noProof/>
          </w:rPr>
          <w:t>Propósito, Justificación del Proyecto y relevancia en el campo laboral</w:t>
        </w:r>
        <w:r>
          <w:rPr>
            <w:noProof/>
            <w:webHidden/>
          </w:rPr>
          <w:tab/>
        </w:r>
        <w:r>
          <w:rPr>
            <w:noProof/>
            <w:webHidden/>
          </w:rPr>
          <w:fldChar w:fldCharType="begin"/>
        </w:r>
        <w:r>
          <w:rPr>
            <w:noProof/>
            <w:webHidden/>
          </w:rPr>
          <w:instrText xml:space="preserve"> PAGEREF _Toc183464712 \h </w:instrText>
        </w:r>
        <w:r>
          <w:rPr>
            <w:noProof/>
            <w:webHidden/>
          </w:rPr>
        </w:r>
        <w:r>
          <w:rPr>
            <w:noProof/>
            <w:webHidden/>
          </w:rPr>
          <w:fldChar w:fldCharType="separate"/>
        </w:r>
        <w:r w:rsidR="000311AC">
          <w:rPr>
            <w:noProof/>
            <w:webHidden/>
          </w:rPr>
          <w:t>19</w:t>
        </w:r>
        <w:r>
          <w:rPr>
            <w:noProof/>
            <w:webHidden/>
          </w:rPr>
          <w:fldChar w:fldCharType="end"/>
        </w:r>
      </w:hyperlink>
    </w:p>
    <w:p w14:paraId="0346CFFF" w14:textId="649FC189" w:rsidR="00D2283A" w:rsidRDefault="00D2283A">
      <w:pPr>
        <w:pStyle w:val="TDC3"/>
        <w:tabs>
          <w:tab w:val="right" w:leader="dot" w:pos="8828"/>
        </w:tabs>
        <w:rPr>
          <w:rFonts w:eastAsiaTheme="minorEastAsia" w:cstheme="minorBidi"/>
          <w:noProof/>
          <w:kern w:val="2"/>
          <w:szCs w:val="24"/>
          <w14:ligatures w14:val="standardContextual"/>
        </w:rPr>
      </w:pPr>
      <w:hyperlink w:anchor="_Toc183464713" w:history="1">
        <w:r w:rsidRPr="00E55E07">
          <w:rPr>
            <w:rStyle w:val="Hipervnculo"/>
            <w:noProof/>
          </w:rPr>
          <w:t>Justificación del Proyecto</w:t>
        </w:r>
        <w:r>
          <w:rPr>
            <w:noProof/>
            <w:webHidden/>
          </w:rPr>
          <w:tab/>
        </w:r>
        <w:r>
          <w:rPr>
            <w:noProof/>
            <w:webHidden/>
          </w:rPr>
          <w:fldChar w:fldCharType="begin"/>
        </w:r>
        <w:r>
          <w:rPr>
            <w:noProof/>
            <w:webHidden/>
          </w:rPr>
          <w:instrText xml:space="preserve"> PAGEREF _Toc183464713 \h </w:instrText>
        </w:r>
        <w:r>
          <w:rPr>
            <w:noProof/>
            <w:webHidden/>
          </w:rPr>
        </w:r>
        <w:r>
          <w:rPr>
            <w:noProof/>
            <w:webHidden/>
          </w:rPr>
          <w:fldChar w:fldCharType="separate"/>
        </w:r>
        <w:r w:rsidR="000311AC">
          <w:rPr>
            <w:noProof/>
            <w:webHidden/>
          </w:rPr>
          <w:t>19</w:t>
        </w:r>
        <w:r>
          <w:rPr>
            <w:noProof/>
            <w:webHidden/>
          </w:rPr>
          <w:fldChar w:fldCharType="end"/>
        </w:r>
      </w:hyperlink>
    </w:p>
    <w:p w14:paraId="4EA60FB3" w14:textId="5CC9B604"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4" w:history="1">
        <w:r w:rsidRPr="00E55E07">
          <w:rPr>
            <w:rStyle w:val="Hipervnculo"/>
            <w:noProof/>
          </w:rPr>
          <w:t>Seguridad:</w:t>
        </w:r>
        <w:r>
          <w:rPr>
            <w:noProof/>
            <w:webHidden/>
          </w:rPr>
          <w:tab/>
        </w:r>
        <w:r>
          <w:rPr>
            <w:noProof/>
            <w:webHidden/>
          </w:rPr>
          <w:fldChar w:fldCharType="begin"/>
        </w:r>
        <w:r>
          <w:rPr>
            <w:noProof/>
            <w:webHidden/>
          </w:rPr>
          <w:instrText xml:space="preserve"> PAGEREF _Toc183464714 \h </w:instrText>
        </w:r>
        <w:r>
          <w:rPr>
            <w:noProof/>
            <w:webHidden/>
          </w:rPr>
        </w:r>
        <w:r>
          <w:rPr>
            <w:noProof/>
            <w:webHidden/>
          </w:rPr>
          <w:fldChar w:fldCharType="separate"/>
        </w:r>
        <w:r w:rsidR="000311AC">
          <w:rPr>
            <w:noProof/>
            <w:webHidden/>
          </w:rPr>
          <w:t>20</w:t>
        </w:r>
        <w:r>
          <w:rPr>
            <w:noProof/>
            <w:webHidden/>
          </w:rPr>
          <w:fldChar w:fldCharType="end"/>
        </w:r>
      </w:hyperlink>
    </w:p>
    <w:p w14:paraId="53B52A5C" w14:textId="7E1B384B"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5" w:history="1">
        <w:r w:rsidRPr="00E55E07">
          <w:rPr>
            <w:rStyle w:val="Hipervnculo"/>
            <w:noProof/>
          </w:rPr>
          <w:t>Eficiencia Operativa:</w:t>
        </w:r>
        <w:r>
          <w:rPr>
            <w:noProof/>
            <w:webHidden/>
          </w:rPr>
          <w:tab/>
        </w:r>
        <w:r>
          <w:rPr>
            <w:noProof/>
            <w:webHidden/>
          </w:rPr>
          <w:fldChar w:fldCharType="begin"/>
        </w:r>
        <w:r>
          <w:rPr>
            <w:noProof/>
            <w:webHidden/>
          </w:rPr>
          <w:instrText xml:space="preserve"> PAGEREF _Toc183464715 \h </w:instrText>
        </w:r>
        <w:r>
          <w:rPr>
            <w:noProof/>
            <w:webHidden/>
          </w:rPr>
        </w:r>
        <w:r>
          <w:rPr>
            <w:noProof/>
            <w:webHidden/>
          </w:rPr>
          <w:fldChar w:fldCharType="separate"/>
        </w:r>
        <w:r w:rsidR="000311AC">
          <w:rPr>
            <w:noProof/>
            <w:webHidden/>
          </w:rPr>
          <w:t>20</w:t>
        </w:r>
        <w:r>
          <w:rPr>
            <w:noProof/>
            <w:webHidden/>
          </w:rPr>
          <w:fldChar w:fldCharType="end"/>
        </w:r>
      </w:hyperlink>
    </w:p>
    <w:p w14:paraId="6826DE37" w14:textId="6F946FD1"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6" w:history="1">
        <w:r w:rsidRPr="00E55E07">
          <w:rPr>
            <w:rStyle w:val="Hipervnculo"/>
            <w:noProof/>
          </w:rPr>
          <w:t>Cumplimiento Normativo:</w:t>
        </w:r>
        <w:r>
          <w:rPr>
            <w:noProof/>
            <w:webHidden/>
          </w:rPr>
          <w:tab/>
        </w:r>
        <w:r>
          <w:rPr>
            <w:noProof/>
            <w:webHidden/>
          </w:rPr>
          <w:fldChar w:fldCharType="begin"/>
        </w:r>
        <w:r>
          <w:rPr>
            <w:noProof/>
            <w:webHidden/>
          </w:rPr>
          <w:instrText xml:space="preserve"> PAGEREF _Toc183464716 \h </w:instrText>
        </w:r>
        <w:r>
          <w:rPr>
            <w:noProof/>
            <w:webHidden/>
          </w:rPr>
        </w:r>
        <w:r>
          <w:rPr>
            <w:noProof/>
            <w:webHidden/>
          </w:rPr>
          <w:fldChar w:fldCharType="separate"/>
        </w:r>
        <w:r w:rsidR="000311AC">
          <w:rPr>
            <w:noProof/>
            <w:webHidden/>
          </w:rPr>
          <w:t>20</w:t>
        </w:r>
        <w:r>
          <w:rPr>
            <w:noProof/>
            <w:webHidden/>
          </w:rPr>
          <w:fldChar w:fldCharType="end"/>
        </w:r>
      </w:hyperlink>
    </w:p>
    <w:p w14:paraId="3627D92B" w14:textId="0C8026A9"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7" w:history="1">
        <w:r w:rsidRPr="00E55E07">
          <w:rPr>
            <w:rStyle w:val="Hipervnculo"/>
            <w:noProof/>
          </w:rPr>
          <w:t>Escalabilidad:</w:t>
        </w:r>
        <w:r>
          <w:rPr>
            <w:noProof/>
            <w:webHidden/>
          </w:rPr>
          <w:tab/>
        </w:r>
        <w:r>
          <w:rPr>
            <w:noProof/>
            <w:webHidden/>
          </w:rPr>
          <w:fldChar w:fldCharType="begin"/>
        </w:r>
        <w:r>
          <w:rPr>
            <w:noProof/>
            <w:webHidden/>
          </w:rPr>
          <w:instrText xml:space="preserve"> PAGEREF _Toc183464717 \h </w:instrText>
        </w:r>
        <w:r>
          <w:rPr>
            <w:noProof/>
            <w:webHidden/>
          </w:rPr>
        </w:r>
        <w:r>
          <w:rPr>
            <w:noProof/>
            <w:webHidden/>
          </w:rPr>
          <w:fldChar w:fldCharType="separate"/>
        </w:r>
        <w:r w:rsidR="000311AC">
          <w:rPr>
            <w:noProof/>
            <w:webHidden/>
          </w:rPr>
          <w:t>20</w:t>
        </w:r>
        <w:r>
          <w:rPr>
            <w:noProof/>
            <w:webHidden/>
          </w:rPr>
          <w:fldChar w:fldCharType="end"/>
        </w:r>
      </w:hyperlink>
    </w:p>
    <w:p w14:paraId="31C323C2" w14:textId="6174B8DE" w:rsidR="00D2283A" w:rsidRDefault="00D2283A">
      <w:pPr>
        <w:pStyle w:val="TDC3"/>
        <w:tabs>
          <w:tab w:val="right" w:leader="dot" w:pos="8828"/>
        </w:tabs>
        <w:rPr>
          <w:rFonts w:eastAsiaTheme="minorEastAsia" w:cstheme="minorBidi"/>
          <w:noProof/>
          <w:kern w:val="2"/>
          <w:szCs w:val="24"/>
          <w14:ligatures w14:val="standardContextual"/>
        </w:rPr>
      </w:pPr>
      <w:hyperlink w:anchor="_Toc183464718" w:history="1">
        <w:r w:rsidRPr="00E55E07">
          <w:rPr>
            <w:rStyle w:val="Hipervnculo"/>
            <w:noProof/>
          </w:rPr>
          <w:t>Relevancia en el Campo Laboral</w:t>
        </w:r>
        <w:r>
          <w:rPr>
            <w:noProof/>
            <w:webHidden/>
          </w:rPr>
          <w:tab/>
        </w:r>
        <w:r>
          <w:rPr>
            <w:noProof/>
            <w:webHidden/>
          </w:rPr>
          <w:fldChar w:fldCharType="begin"/>
        </w:r>
        <w:r>
          <w:rPr>
            <w:noProof/>
            <w:webHidden/>
          </w:rPr>
          <w:instrText xml:space="preserve"> PAGEREF _Toc183464718 \h </w:instrText>
        </w:r>
        <w:r>
          <w:rPr>
            <w:noProof/>
            <w:webHidden/>
          </w:rPr>
        </w:r>
        <w:r>
          <w:rPr>
            <w:noProof/>
            <w:webHidden/>
          </w:rPr>
          <w:fldChar w:fldCharType="separate"/>
        </w:r>
        <w:r w:rsidR="000311AC">
          <w:rPr>
            <w:noProof/>
            <w:webHidden/>
          </w:rPr>
          <w:t>20</w:t>
        </w:r>
        <w:r>
          <w:rPr>
            <w:noProof/>
            <w:webHidden/>
          </w:rPr>
          <w:fldChar w:fldCharType="end"/>
        </w:r>
      </w:hyperlink>
    </w:p>
    <w:p w14:paraId="263F9ADA" w14:textId="4C41060A"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19" w:history="1">
        <w:r w:rsidRPr="00E55E07">
          <w:rPr>
            <w:rStyle w:val="Hipervnculo"/>
            <w:noProof/>
          </w:rPr>
          <w:t>Descripción del proyecto y entregables</w:t>
        </w:r>
        <w:r>
          <w:rPr>
            <w:noProof/>
            <w:webHidden/>
          </w:rPr>
          <w:tab/>
        </w:r>
        <w:r>
          <w:rPr>
            <w:noProof/>
            <w:webHidden/>
          </w:rPr>
          <w:fldChar w:fldCharType="begin"/>
        </w:r>
        <w:r>
          <w:rPr>
            <w:noProof/>
            <w:webHidden/>
          </w:rPr>
          <w:instrText xml:space="preserve"> PAGEREF _Toc183464719 \h </w:instrText>
        </w:r>
        <w:r>
          <w:rPr>
            <w:noProof/>
            <w:webHidden/>
          </w:rPr>
        </w:r>
        <w:r>
          <w:rPr>
            <w:noProof/>
            <w:webHidden/>
          </w:rPr>
          <w:fldChar w:fldCharType="separate"/>
        </w:r>
        <w:r w:rsidR="000311AC">
          <w:rPr>
            <w:noProof/>
            <w:webHidden/>
          </w:rPr>
          <w:t>22</w:t>
        </w:r>
        <w:r>
          <w:rPr>
            <w:noProof/>
            <w:webHidden/>
          </w:rPr>
          <w:fldChar w:fldCharType="end"/>
        </w:r>
      </w:hyperlink>
    </w:p>
    <w:p w14:paraId="71245AB5" w14:textId="69DEEBF2" w:rsidR="00D2283A" w:rsidRDefault="00D2283A">
      <w:pPr>
        <w:pStyle w:val="TDC3"/>
        <w:tabs>
          <w:tab w:val="right" w:leader="dot" w:pos="8828"/>
        </w:tabs>
        <w:rPr>
          <w:rFonts w:eastAsiaTheme="minorEastAsia" w:cstheme="minorBidi"/>
          <w:noProof/>
          <w:kern w:val="2"/>
          <w:szCs w:val="24"/>
          <w14:ligatures w14:val="standardContextual"/>
        </w:rPr>
      </w:pPr>
      <w:hyperlink w:anchor="_Toc183464720" w:history="1">
        <w:r w:rsidRPr="00E55E07">
          <w:rPr>
            <w:rStyle w:val="Hipervnculo"/>
            <w:noProof/>
          </w:rPr>
          <w:t>Entregables del Proyecto</w:t>
        </w:r>
        <w:r>
          <w:rPr>
            <w:noProof/>
            <w:webHidden/>
          </w:rPr>
          <w:tab/>
        </w:r>
        <w:r>
          <w:rPr>
            <w:noProof/>
            <w:webHidden/>
          </w:rPr>
          <w:fldChar w:fldCharType="begin"/>
        </w:r>
        <w:r>
          <w:rPr>
            <w:noProof/>
            <w:webHidden/>
          </w:rPr>
          <w:instrText xml:space="preserve"> PAGEREF _Toc183464720 \h </w:instrText>
        </w:r>
        <w:r>
          <w:rPr>
            <w:noProof/>
            <w:webHidden/>
          </w:rPr>
        </w:r>
        <w:r>
          <w:rPr>
            <w:noProof/>
            <w:webHidden/>
          </w:rPr>
          <w:fldChar w:fldCharType="separate"/>
        </w:r>
        <w:r w:rsidR="000311AC">
          <w:rPr>
            <w:noProof/>
            <w:webHidden/>
          </w:rPr>
          <w:t>22</w:t>
        </w:r>
        <w:r>
          <w:rPr>
            <w:noProof/>
            <w:webHidden/>
          </w:rPr>
          <w:fldChar w:fldCharType="end"/>
        </w:r>
      </w:hyperlink>
    </w:p>
    <w:p w14:paraId="1AB8D6D4" w14:textId="54E503F3"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21" w:history="1">
        <w:r w:rsidRPr="00E55E07">
          <w:rPr>
            <w:rStyle w:val="Hipervnculo"/>
            <w:noProof/>
          </w:rPr>
          <w:t>Objetivos</w:t>
        </w:r>
        <w:r>
          <w:rPr>
            <w:noProof/>
            <w:webHidden/>
          </w:rPr>
          <w:tab/>
        </w:r>
        <w:r>
          <w:rPr>
            <w:noProof/>
            <w:webHidden/>
          </w:rPr>
          <w:fldChar w:fldCharType="begin"/>
        </w:r>
        <w:r>
          <w:rPr>
            <w:noProof/>
            <w:webHidden/>
          </w:rPr>
          <w:instrText xml:space="preserve"> PAGEREF _Toc183464721 \h </w:instrText>
        </w:r>
        <w:r>
          <w:rPr>
            <w:noProof/>
            <w:webHidden/>
          </w:rPr>
        </w:r>
        <w:r>
          <w:rPr>
            <w:noProof/>
            <w:webHidden/>
          </w:rPr>
          <w:fldChar w:fldCharType="separate"/>
        </w:r>
        <w:r w:rsidR="000311AC">
          <w:rPr>
            <w:noProof/>
            <w:webHidden/>
          </w:rPr>
          <w:t>23</w:t>
        </w:r>
        <w:r>
          <w:rPr>
            <w:noProof/>
            <w:webHidden/>
          </w:rPr>
          <w:fldChar w:fldCharType="end"/>
        </w:r>
      </w:hyperlink>
    </w:p>
    <w:p w14:paraId="40164D45" w14:textId="43F8A0DD" w:rsidR="00D2283A" w:rsidRDefault="00D2283A">
      <w:pPr>
        <w:pStyle w:val="TDC3"/>
        <w:tabs>
          <w:tab w:val="right" w:leader="dot" w:pos="8828"/>
        </w:tabs>
        <w:rPr>
          <w:rFonts w:eastAsiaTheme="minorEastAsia" w:cstheme="minorBidi"/>
          <w:noProof/>
          <w:kern w:val="2"/>
          <w:szCs w:val="24"/>
          <w14:ligatures w14:val="standardContextual"/>
        </w:rPr>
      </w:pPr>
      <w:hyperlink w:anchor="_Toc183464722" w:history="1">
        <w:r w:rsidRPr="00E55E07">
          <w:rPr>
            <w:rStyle w:val="Hipervnculo"/>
            <w:noProof/>
          </w:rPr>
          <w:t>Objetivo General:</w:t>
        </w:r>
        <w:r>
          <w:rPr>
            <w:noProof/>
            <w:webHidden/>
          </w:rPr>
          <w:tab/>
        </w:r>
        <w:r>
          <w:rPr>
            <w:noProof/>
            <w:webHidden/>
          </w:rPr>
          <w:fldChar w:fldCharType="begin"/>
        </w:r>
        <w:r>
          <w:rPr>
            <w:noProof/>
            <w:webHidden/>
          </w:rPr>
          <w:instrText xml:space="preserve"> PAGEREF _Toc183464722 \h </w:instrText>
        </w:r>
        <w:r>
          <w:rPr>
            <w:noProof/>
            <w:webHidden/>
          </w:rPr>
        </w:r>
        <w:r>
          <w:rPr>
            <w:noProof/>
            <w:webHidden/>
          </w:rPr>
          <w:fldChar w:fldCharType="separate"/>
        </w:r>
        <w:r w:rsidR="000311AC">
          <w:rPr>
            <w:noProof/>
            <w:webHidden/>
          </w:rPr>
          <w:t>23</w:t>
        </w:r>
        <w:r>
          <w:rPr>
            <w:noProof/>
            <w:webHidden/>
          </w:rPr>
          <w:fldChar w:fldCharType="end"/>
        </w:r>
      </w:hyperlink>
    </w:p>
    <w:p w14:paraId="329F2A22" w14:textId="1A465129" w:rsidR="00D2283A" w:rsidRDefault="00D2283A">
      <w:pPr>
        <w:pStyle w:val="TDC3"/>
        <w:tabs>
          <w:tab w:val="right" w:leader="dot" w:pos="8828"/>
        </w:tabs>
        <w:rPr>
          <w:rFonts w:eastAsiaTheme="minorEastAsia" w:cstheme="minorBidi"/>
          <w:noProof/>
          <w:kern w:val="2"/>
          <w:szCs w:val="24"/>
          <w14:ligatures w14:val="standardContextual"/>
        </w:rPr>
      </w:pPr>
      <w:hyperlink w:anchor="_Toc183464723" w:history="1">
        <w:r w:rsidRPr="00E55E07">
          <w:rPr>
            <w:rStyle w:val="Hipervnculo"/>
            <w:noProof/>
          </w:rPr>
          <w:t>Objetivos Específicos:</w:t>
        </w:r>
        <w:r>
          <w:rPr>
            <w:noProof/>
            <w:webHidden/>
          </w:rPr>
          <w:tab/>
        </w:r>
        <w:r>
          <w:rPr>
            <w:noProof/>
            <w:webHidden/>
          </w:rPr>
          <w:fldChar w:fldCharType="begin"/>
        </w:r>
        <w:r>
          <w:rPr>
            <w:noProof/>
            <w:webHidden/>
          </w:rPr>
          <w:instrText xml:space="preserve"> PAGEREF _Toc183464723 \h </w:instrText>
        </w:r>
        <w:r>
          <w:rPr>
            <w:noProof/>
            <w:webHidden/>
          </w:rPr>
        </w:r>
        <w:r>
          <w:rPr>
            <w:noProof/>
            <w:webHidden/>
          </w:rPr>
          <w:fldChar w:fldCharType="separate"/>
        </w:r>
        <w:r w:rsidR="000311AC">
          <w:rPr>
            <w:noProof/>
            <w:webHidden/>
          </w:rPr>
          <w:t>23</w:t>
        </w:r>
        <w:r>
          <w:rPr>
            <w:noProof/>
            <w:webHidden/>
          </w:rPr>
          <w:fldChar w:fldCharType="end"/>
        </w:r>
      </w:hyperlink>
    </w:p>
    <w:p w14:paraId="1F201A91" w14:textId="3A30BAB7"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24" w:history="1">
        <w:r w:rsidRPr="00E55E07">
          <w:rPr>
            <w:rStyle w:val="Hipervnculo"/>
            <w:noProof/>
          </w:rPr>
          <w:t>Factores de éxito del proyecto</w:t>
        </w:r>
        <w:r>
          <w:rPr>
            <w:noProof/>
            <w:webHidden/>
          </w:rPr>
          <w:tab/>
        </w:r>
        <w:r>
          <w:rPr>
            <w:noProof/>
            <w:webHidden/>
          </w:rPr>
          <w:fldChar w:fldCharType="begin"/>
        </w:r>
        <w:r>
          <w:rPr>
            <w:noProof/>
            <w:webHidden/>
          </w:rPr>
          <w:instrText xml:space="preserve"> PAGEREF _Toc183464724 \h </w:instrText>
        </w:r>
        <w:r>
          <w:rPr>
            <w:noProof/>
            <w:webHidden/>
          </w:rPr>
        </w:r>
        <w:r>
          <w:rPr>
            <w:noProof/>
            <w:webHidden/>
          </w:rPr>
          <w:fldChar w:fldCharType="separate"/>
        </w:r>
        <w:r w:rsidR="000311AC">
          <w:rPr>
            <w:noProof/>
            <w:webHidden/>
          </w:rPr>
          <w:t>24</w:t>
        </w:r>
        <w:r>
          <w:rPr>
            <w:noProof/>
            <w:webHidden/>
          </w:rPr>
          <w:fldChar w:fldCharType="end"/>
        </w:r>
      </w:hyperlink>
    </w:p>
    <w:p w14:paraId="2DA7F9B4" w14:textId="60F227A2"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25" w:history="1">
        <w:r w:rsidRPr="00E55E07">
          <w:rPr>
            <w:rStyle w:val="Hipervnculo"/>
            <w:noProof/>
          </w:rPr>
          <w:t>Interesados claves del proyecto</w:t>
        </w:r>
        <w:r>
          <w:rPr>
            <w:noProof/>
            <w:webHidden/>
          </w:rPr>
          <w:tab/>
        </w:r>
        <w:r>
          <w:rPr>
            <w:noProof/>
            <w:webHidden/>
          </w:rPr>
          <w:fldChar w:fldCharType="begin"/>
        </w:r>
        <w:r>
          <w:rPr>
            <w:noProof/>
            <w:webHidden/>
          </w:rPr>
          <w:instrText xml:space="preserve"> PAGEREF _Toc183464725 \h </w:instrText>
        </w:r>
        <w:r>
          <w:rPr>
            <w:noProof/>
            <w:webHidden/>
          </w:rPr>
        </w:r>
        <w:r>
          <w:rPr>
            <w:noProof/>
            <w:webHidden/>
          </w:rPr>
          <w:fldChar w:fldCharType="separate"/>
        </w:r>
        <w:r w:rsidR="000311AC">
          <w:rPr>
            <w:noProof/>
            <w:webHidden/>
          </w:rPr>
          <w:t>24</w:t>
        </w:r>
        <w:r>
          <w:rPr>
            <w:noProof/>
            <w:webHidden/>
          </w:rPr>
          <w:fldChar w:fldCharType="end"/>
        </w:r>
      </w:hyperlink>
    </w:p>
    <w:p w14:paraId="20233DBE" w14:textId="7C9F654F"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26" w:history="1">
        <w:r w:rsidRPr="00E55E07">
          <w:rPr>
            <w:rStyle w:val="Hipervnculo"/>
            <w:noProof/>
          </w:rPr>
          <w:t>Riesgos del Proyecto</w:t>
        </w:r>
        <w:r>
          <w:rPr>
            <w:noProof/>
            <w:webHidden/>
          </w:rPr>
          <w:tab/>
        </w:r>
        <w:r>
          <w:rPr>
            <w:noProof/>
            <w:webHidden/>
          </w:rPr>
          <w:fldChar w:fldCharType="begin"/>
        </w:r>
        <w:r>
          <w:rPr>
            <w:noProof/>
            <w:webHidden/>
          </w:rPr>
          <w:instrText xml:space="preserve"> PAGEREF _Toc183464726 \h </w:instrText>
        </w:r>
        <w:r>
          <w:rPr>
            <w:noProof/>
            <w:webHidden/>
          </w:rPr>
        </w:r>
        <w:r>
          <w:rPr>
            <w:noProof/>
            <w:webHidden/>
          </w:rPr>
          <w:fldChar w:fldCharType="separate"/>
        </w:r>
        <w:r w:rsidR="000311AC">
          <w:rPr>
            <w:noProof/>
            <w:webHidden/>
          </w:rPr>
          <w:t>27</w:t>
        </w:r>
        <w:r>
          <w:rPr>
            <w:noProof/>
            <w:webHidden/>
          </w:rPr>
          <w:fldChar w:fldCharType="end"/>
        </w:r>
      </w:hyperlink>
    </w:p>
    <w:p w14:paraId="03046337" w14:textId="032F4C00" w:rsidR="00D2283A" w:rsidRDefault="00D2283A">
      <w:pPr>
        <w:pStyle w:val="TDC3"/>
        <w:tabs>
          <w:tab w:val="right" w:leader="dot" w:pos="8828"/>
        </w:tabs>
        <w:rPr>
          <w:rFonts w:eastAsiaTheme="minorEastAsia" w:cstheme="minorBidi"/>
          <w:noProof/>
          <w:kern w:val="2"/>
          <w:szCs w:val="24"/>
          <w14:ligatures w14:val="standardContextual"/>
        </w:rPr>
      </w:pPr>
      <w:hyperlink w:anchor="_Toc183464727" w:history="1">
        <w:r w:rsidRPr="00E55E07">
          <w:rPr>
            <w:rStyle w:val="Hipervnculo"/>
            <w:noProof/>
          </w:rPr>
          <w:t>Riesgo Técnico</w:t>
        </w:r>
        <w:r>
          <w:rPr>
            <w:noProof/>
            <w:webHidden/>
          </w:rPr>
          <w:tab/>
        </w:r>
        <w:r>
          <w:rPr>
            <w:noProof/>
            <w:webHidden/>
          </w:rPr>
          <w:fldChar w:fldCharType="begin"/>
        </w:r>
        <w:r>
          <w:rPr>
            <w:noProof/>
            <w:webHidden/>
          </w:rPr>
          <w:instrText xml:space="preserve"> PAGEREF _Toc183464727 \h </w:instrText>
        </w:r>
        <w:r>
          <w:rPr>
            <w:noProof/>
            <w:webHidden/>
          </w:rPr>
        </w:r>
        <w:r>
          <w:rPr>
            <w:noProof/>
            <w:webHidden/>
          </w:rPr>
          <w:fldChar w:fldCharType="separate"/>
        </w:r>
        <w:r w:rsidR="000311AC">
          <w:rPr>
            <w:noProof/>
            <w:webHidden/>
          </w:rPr>
          <w:t>27</w:t>
        </w:r>
        <w:r>
          <w:rPr>
            <w:noProof/>
            <w:webHidden/>
          </w:rPr>
          <w:fldChar w:fldCharType="end"/>
        </w:r>
      </w:hyperlink>
    </w:p>
    <w:p w14:paraId="5A5EE981" w14:textId="6E0BC9D5" w:rsidR="00D2283A" w:rsidRDefault="00D2283A">
      <w:pPr>
        <w:pStyle w:val="TDC3"/>
        <w:tabs>
          <w:tab w:val="right" w:leader="dot" w:pos="8828"/>
        </w:tabs>
        <w:rPr>
          <w:rFonts w:eastAsiaTheme="minorEastAsia" w:cstheme="minorBidi"/>
          <w:noProof/>
          <w:kern w:val="2"/>
          <w:szCs w:val="24"/>
          <w14:ligatures w14:val="standardContextual"/>
        </w:rPr>
      </w:pPr>
      <w:hyperlink w:anchor="_Toc183464728" w:history="1">
        <w:r w:rsidRPr="00E55E07">
          <w:rPr>
            <w:rStyle w:val="Hipervnculo"/>
            <w:noProof/>
          </w:rPr>
          <w:t>Riesgo Organizacional</w:t>
        </w:r>
        <w:r>
          <w:rPr>
            <w:noProof/>
            <w:webHidden/>
          </w:rPr>
          <w:tab/>
        </w:r>
        <w:r>
          <w:rPr>
            <w:noProof/>
            <w:webHidden/>
          </w:rPr>
          <w:fldChar w:fldCharType="begin"/>
        </w:r>
        <w:r>
          <w:rPr>
            <w:noProof/>
            <w:webHidden/>
          </w:rPr>
          <w:instrText xml:space="preserve"> PAGEREF _Toc183464728 \h </w:instrText>
        </w:r>
        <w:r>
          <w:rPr>
            <w:noProof/>
            <w:webHidden/>
          </w:rPr>
        </w:r>
        <w:r>
          <w:rPr>
            <w:noProof/>
            <w:webHidden/>
          </w:rPr>
          <w:fldChar w:fldCharType="separate"/>
        </w:r>
        <w:r w:rsidR="000311AC">
          <w:rPr>
            <w:noProof/>
            <w:webHidden/>
          </w:rPr>
          <w:t>27</w:t>
        </w:r>
        <w:r>
          <w:rPr>
            <w:noProof/>
            <w:webHidden/>
          </w:rPr>
          <w:fldChar w:fldCharType="end"/>
        </w:r>
      </w:hyperlink>
    </w:p>
    <w:p w14:paraId="0630E05F" w14:textId="345BB424" w:rsidR="00D2283A" w:rsidRDefault="00D2283A">
      <w:pPr>
        <w:pStyle w:val="TDC3"/>
        <w:tabs>
          <w:tab w:val="right" w:leader="dot" w:pos="8828"/>
        </w:tabs>
        <w:rPr>
          <w:rFonts w:eastAsiaTheme="minorEastAsia" w:cstheme="minorBidi"/>
          <w:noProof/>
          <w:kern w:val="2"/>
          <w:szCs w:val="24"/>
          <w14:ligatures w14:val="standardContextual"/>
        </w:rPr>
      </w:pPr>
      <w:hyperlink w:anchor="_Toc183464729" w:history="1">
        <w:r w:rsidRPr="00E55E07">
          <w:rPr>
            <w:rStyle w:val="Hipervnculo"/>
            <w:noProof/>
          </w:rPr>
          <w:t>Riesgo Operativo</w:t>
        </w:r>
        <w:r>
          <w:rPr>
            <w:noProof/>
            <w:webHidden/>
          </w:rPr>
          <w:tab/>
        </w:r>
        <w:r>
          <w:rPr>
            <w:noProof/>
            <w:webHidden/>
          </w:rPr>
          <w:fldChar w:fldCharType="begin"/>
        </w:r>
        <w:r>
          <w:rPr>
            <w:noProof/>
            <w:webHidden/>
          </w:rPr>
          <w:instrText xml:space="preserve"> PAGEREF _Toc183464729 \h </w:instrText>
        </w:r>
        <w:r>
          <w:rPr>
            <w:noProof/>
            <w:webHidden/>
          </w:rPr>
        </w:r>
        <w:r>
          <w:rPr>
            <w:noProof/>
            <w:webHidden/>
          </w:rPr>
          <w:fldChar w:fldCharType="separate"/>
        </w:r>
        <w:r w:rsidR="000311AC">
          <w:rPr>
            <w:noProof/>
            <w:webHidden/>
          </w:rPr>
          <w:t>28</w:t>
        </w:r>
        <w:r>
          <w:rPr>
            <w:noProof/>
            <w:webHidden/>
          </w:rPr>
          <w:fldChar w:fldCharType="end"/>
        </w:r>
      </w:hyperlink>
    </w:p>
    <w:p w14:paraId="1C1C5336" w14:textId="3DEC70F4"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0" w:history="1">
        <w:r w:rsidRPr="00E55E07">
          <w:rPr>
            <w:rStyle w:val="Hipervnculo"/>
            <w:noProof/>
          </w:rPr>
          <w:t>Cronograma</w:t>
        </w:r>
        <w:r>
          <w:rPr>
            <w:noProof/>
            <w:webHidden/>
          </w:rPr>
          <w:tab/>
        </w:r>
        <w:r>
          <w:rPr>
            <w:noProof/>
            <w:webHidden/>
          </w:rPr>
          <w:fldChar w:fldCharType="begin"/>
        </w:r>
        <w:r>
          <w:rPr>
            <w:noProof/>
            <w:webHidden/>
          </w:rPr>
          <w:instrText xml:space="preserve"> PAGEREF _Toc183464730 \h </w:instrText>
        </w:r>
        <w:r>
          <w:rPr>
            <w:noProof/>
            <w:webHidden/>
          </w:rPr>
        </w:r>
        <w:r>
          <w:rPr>
            <w:noProof/>
            <w:webHidden/>
          </w:rPr>
          <w:fldChar w:fldCharType="separate"/>
        </w:r>
        <w:r w:rsidR="000311AC">
          <w:rPr>
            <w:noProof/>
            <w:webHidden/>
          </w:rPr>
          <w:t>28</w:t>
        </w:r>
        <w:r>
          <w:rPr>
            <w:noProof/>
            <w:webHidden/>
          </w:rPr>
          <w:fldChar w:fldCharType="end"/>
        </w:r>
      </w:hyperlink>
    </w:p>
    <w:p w14:paraId="05B10906" w14:textId="0FD7CA36"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1" w:history="1">
        <w:r w:rsidRPr="00E55E07">
          <w:rPr>
            <w:rStyle w:val="Hipervnculo"/>
            <w:noProof/>
          </w:rPr>
          <w:t>Hitos principales</w:t>
        </w:r>
        <w:r>
          <w:rPr>
            <w:noProof/>
            <w:webHidden/>
          </w:rPr>
          <w:tab/>
        </w:r>
        <w:r>
          <w:rPr>
            <w:noProof/>
            <w:webHidden/>
          </w:rPr>
          <w:fldChar w:fldCharType="begin"/>
        </w:r>
        <w:r>
          <w:rPr>
            <w:noProof/>
            <w:webHidden/>
          </w:rPr>
          <w:instrText xml:space="preserve"> PAGEREF _Toc183464731 \h </w:instrText>
        </w:r>
        <w:r>
          <w:rPr>
            <w:noProof/>
            <w:webHidden/>
          </w:rPr>
        </w:r>
        <w:r>
          <w:rPr>
            <w:noProof/>
            <w:webHidden/>
          </w:rPr>
          <w:fldChar w:fldCharType="separate"/>
        </w:r>
        <w:r w:rsidR="000311AC">
          <w:rPr>
            <w:noProof/>
            <w:webHidden/>
          </w:rPr>
          <w:t>30</w:t>
        </w:r>
        <w:r>
          <w:rPr>
            <w:noProof/>
            <w:webHidden/>
          </w:rPr>
          <w:fldChar w:fldCharType="end"/>
        </w:r>
      </w:hyperlink>
    </w:p>
    <w:p w14:paraId="73B3ECD0" w14:textId="7F9494C6"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2" w:history="1">
        <w:r w:rsidRPr="00E55E07">
          <w:rPr>
            <w:rStyle w:val="Hipervnculo"/>
            <w:noProof/>
          </w:rPr>
          <w:t>Presupuesto</w:t>
        </w:r>
        <w:r>
          <w:rPr>
            <w:noProof/>
            <w:webHidden/>
          </w:rPr>
          <w:tab/>
        </w:r>
        <w:r>
          <w:rPr>
            <w:noProof/>
            <w:webHidden/>
          </w:rPr>
          <w:fldChar w:fldCharType="begin"/>
        </w:r>
        <w:r>
          <w:rPr>
            <w:noProof/>
            <w:webHidden/>
          </w:rPr>
          <w:instrText xml:space="preserve"> PAGEREF _Toc183464732 \h </w:instrText>
        </w:r>
        <w:r>
          <w:rPr>
            <w:noProof/>
            <w:webHidden/>
          </w:rPr>
        </w:r>
        <w:r>
          <w:rPr>
            <w:noProof/>
            <w:webHidden/>
          </w:rPr>
          <w:fldChar w:fldCharType="separate"/>
        </w:r>
        <w:r w:rsidR="000311AC">
          <w:rPr>
            <w:noProof/>
            <w:webHidden/>
          </w:rPr>
          <w:t>31</w:t>
        </w:r>
        <w:r>
          <w:rPr>
            <w:noProof/>
            <w:webHidden/>
          </w:rPr>
          <w:fldChar w:fldCharType="end"/>
        </w:r>
      </w:hyperlink>
    </w:p>
    <w:p w14:paraId="5890EC42" w14:textId="17294422"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3" w:history="1">
        <w:r w:rsidRPr="00E55E07">
          <w:rPr>
            <w:rStyle w:val="Hipervnculo"/>
            <w:noProof/>
          </w:rPr>
          <w:t>Requerimientos de aprobación</w:t>
        </w:r>
        <w:r>
          <w:rPr>
            <w:noProof/>
            <w:webHidden/>
          </w:rPr>
          <w:tab/>
        </w:r>
        <w:r>
          <w:rPr>
            <w:noProof/>
            <w:webHidden/>
          </w:rPr>
          <w:fldChar w:fldCharType="begin"/>
        </w:r>
        <w:r>
          <w:rPr>
            <w:noProof/>
            <w:webHidden/>
          </w:rPr>
          <w:instrText xml:space="preserve"> PAGEREF _Toc183464733 \h </w:instrText>
        </w:r>
        <w:r>
          <w:rPr>
            <w:noProof/>
            <w:webHidden/>
          </w:rPr>
        </w:r>
        <w:r>
          <w:rPr>
            <w:noProof/>
            <w:webHidden/>
          </w:rPr>
          <w:fldChar w:fldCharType="separate"/>
        </w:r>
        <w:r w:rsidR="000311AC">
          <w:rPr>
            <w:noProof/>
            <w:webHidden/>
          </w:rPr>
          <w:t>33</w:t>
        </w:r>
        <w:r>
          <w:rPr>
            <w:noProof/>
            <w:webHidden/>
          </w:rPr>
          <w:fldChar w:fldCharType="end"/>
        </w:r>
      </w:hyperlink>
    </w:p>
    <w:p w14:paraId="4AC49431" w14:textId="7AF4C76F"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4" w:history="1">
        <w:r w:rsidRPr="00E55E07">
          <w:rPr>
            <w:rStyle w:val="Hipervnculo"/>
            <w:noProof/>
          </w:rPr>
          <w:t>Gerente o líder del proyecto</w:t>
        </w:r>
        <w:r>
          <w:rPr>
            <w:noProof/>
            <w:webHidden/>
          </w:rPr>
          <w:tab/>
        </w:r>
        <w:r>
          <w:rPr>
            <w:noProof/>
            <w:webHidden/>
          </w:rPr>
          <w:fldChar w:fldCharType="begin"/>
        </w:r>
        <w:r>
          <w:rPr>
            <w:noProof/>
            <w:webHidden/>
          </w:rPr>
          <w:instrText xml:space="preserve"> PAGEREF _Toc183464734 \h </w:instrText>
        </w:r>
        <w:r>
          <w:rPr>
            <w:noProof/>
            <w:webHidden/>
          </w:rPr>
        </w:r>
        <w:r>
          <w:rPr>
            <w:noProof/>
            <w:webHidden/>
          </w:rPr>
          <w:fldChar w:fldCharType="separate"/>
        </w:r>
        <w:r w:rsidR="000311AC">
          <w:rPr>
            <w:noProof/>
            <w:webHidden/>
          </w:rPr>
          <w:t>33</w:t>
        </w:r>
        <w:r>
          <w:rPr>
            <w:noProof/>
            <w:webHidden/>
          </w:rPr>
          <w:fldChar w:fldCharType="end"/>
        </w:r>
      </w:hyperlink>
    </w:p>
    <w:p w14:paraId="7275EB12" w14:textId="121547EF"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35" w:history="1">
        <w:r w:rsidRPr="00E55E07">
          <w:rPr>
            <w:rStyle w:val="Hipervnculo"/>
            <w:noProof/>
          </w:rPr>
          <w:t>Asignación de roles</w:t>
        </w:r>
        <w:r>
          <w:rPr>
            <w:noProof/>
            <w:webHidden/>
          </w:rPr>
          <w:tab/>
        </w:r>
        <w:r>
          <w:rPr>
            <w:noProof/>
            <w:webHidden/>
          </w:rPr>
          <w:fldChar w:fldCharType="begin"/>
        </w:r>
        <w:r>
          <w:rPr>
            <w:noProof/>
            <w:webHidden/>
          </w:rPr>
          <w:instrText xml:space="preserve"> PAGEREF _Toc183464735 \h </w:instrText>
        </w:r>
        <w:r>
          <w:rPr>
            <w:noProof/>
            <w:webHidden/>
          </w:rPr>
        </w:r>
        <w:r>
          <w:rPr>
            <w:noProof/>
            <w:webHidden/>
          </w:rPr>
          <w:fldChar w:fldCharType="separate"/>
        </w:r>
        <w:r w:rsidR="000311AC">
          <w:rPr>
            <w:noProof/>
            <w:webHidden/>
          </w:rPr>
          <w:t>34</w:t>
        </w:r>
        <w:r>
          <w:rPr>
            <w:noProof/>
            <w:webHidden/>
          </w:rPr>
          <w:fldChar w:fldCharType="end"/>
        </w:r>
      </w:hyperlink>
    </w:p>
    <w:p w14:paraId="30C8187C" w14:textId="137B0B9A"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36" w:history="1">
        <w:r w:rsidRPr="00E55E07">
          <w:rPr>
            <w:rStyle w:val="Hipervnculo"/>
            <w:noProof/>
          </w:rPr>
          <w:t>Metodología</w:t>
        </w:r>
        <w:r>
          <w:rPr>
            <w:noProof/>
            <w:webHidden/>
          </w:rPr>
          <w:tab/>
        </w:r>
        <w:r>
          <w:rPr>
            <w:noProof/>
            <w:webHidden/>
          </w:rPr>
          <w:fldChar w:fldCharType="begin"/>
        </w:r>
        <w:r>
          <w:rPr>
            <w:noProof/>
            <w:webHidden/>
          </w:rPr>
          <w:instrText xml:space="preserve"> PAGEREF _Toc183464736 \h </w:instrText>
        </w:r>
        <w:r>
          <w:rPr>
            <w:noProof/>
            <w:webHidden/>
          </w:rPr>
        </w:r>
        <w:r>
          <w:rPr>
            <w:noProof/>
            <w:webHidden/>
          </w:rPr>
          <w:fldChar w:fldCharType="separate"/>
        </w:r>
        <w:r w:rsidR="000311AC">
          <w:rPr>
            <w:noProof/>
            <w:webHidden/>
          </w:rPr>
          <w:t>37</w:t>
        </w:r>
        <w:r>
          <w:rPr>
            <w:noProof/>
            <w:webHidden/>
          </w:rPr>
          <w:fldChar w:fldCharType="end"/>
        </w:r>
      </w:hyperlink>
    </w:p>
    <w:p w14:paraId="07602C22" w14:textId="1DABD70E"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37" w:history="1">
        <w:r w:rsidRPr="00E55E07">
          <w:rPr>
            <w:rStyle w:val="Hipervnculo"/>
            <w:noProof/>
          </w:rPr>
          <w:t>Etapa preliminar</w:t>
        </w:r>
        <w:r>
          <w:rPr>
            <w:noProof/>
            <w:webHidden/>
          </w:rPr>
          <w:tab/>
        </w:r>
        <w:r>
          <w:rPr>
            <w:noProof/>
            <w:webHidden/>
          </w:rPr>
          <w:fldChar w:fldCharType="begin"/>
        </w:r>
        <w:r>
          <w:rPr>
            <w:noProof/>
            <w:webHidden/>
          </w:rPr>
          <w:instrText xml:space="preserve"> PAGEREF _Toc183464737 \h </w:instrText>
        </w:r>
        <w:r>
          <w:rPr>
            <w:noProof/>
            <w:webHidden/>
          </w:rPr>
        </w:r>
        <w:r>
          <w:rPr>
            <w:noProof/>
            <w:webHidden/>
          </w:rPr>
          <w:fldChar w:fldCharType="separate"/>
        </w:r>
        <w:r w:rsidR="000311AC">
          <w:rPr>
            <w:noProof/>
            <w:webHidden/>
          </w:rPr>
          <w:t>45</w:t>
        </w:r>
        <w:r>
          <w:rPr>
            <w:noProof/>
            <w:webHidden/>
          </w:rPr>
          <w:fldChar w:fldCharType="end"/>
        </w:r>
      </w:hyperlink>
    </w:p>
    <w:p w14:paraId="0F89DB16" w14:textId="38CC9ECF"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8" w:history="1">
        <w:r w:rsidRPr="00E55E07">
          <w:rPr>
            <w:rStyle w:val="Hipervnculo"/>
            <w:noProof/>
          </w:rPr>
          <w:t>Normativa</w:t>
        </w:r>
        <w:r>
          <w:rPr>
            <w:noProof/>
            <w:webHidden/>
          </w:rPr>
          <w:tab/>
        </w:r>
        <w:r>
          <w:rPr>
            <w:noProof/>
            <w:webHidden/>
          </w:rPr>
          <w:fldChar w:fldCharType="begin"/>
        </w:r>
        <w:r>
          <w:rPr>
            <w:noProof/>
            <w:webHidden/>
          </w:rPr>
          <w:instrText xml:space="preserve"> PAGEREF _Toc183464738 \h </w:instrText>
        </w:r>
        <w:r>
          <w:rPr>
            <w:noProof/>
            <w:webHidden/>
          </w:rPr>
        </w:r>
        <w:r>
          <w:rPr>
            <w:noProof/>
            <w:webHidden/>
          </w:rPr>
          <w:fldChar w:fldCharType="separate"/>
        </w:r>
        <w:r w:rsidR="000311AC">
          <w:rPr>
            <w:noProof/>
            <w:webHidden/>
          </w:rPr>
          <w:t>45</w:t>
        </w:r>
        <w:r>
          <w:rPr>
            <w:noProof/>
            <w:webHidden/>
          </w:rPr>
          <w:fldChar w:fldCharType="end"/>
        </w:r>
      </w:hyperlink>
    </w:p>
    <w:p w14:paraId="36A6A074" w14:textId="046CD017"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39" w:history="1">
        <w:r w:rsidRPr="00E55E07">
          <w:rPr>
            <w:rStyle w:val="Hipervnculo"/>
            <w:noProof/>
          </w:rPr>
          <w:t>Explicación Planilla de Requerimientos</w:t>
        </w:r>
        <w:r>
          <w:rPr>
            <w:noProof/>
            <w:webHidden/>
          </w:rPr>
          <w:tab/>
        </w:r>
        <w:r>
          <w:rPr>
            <w:noProof/>
            <w:webHidden/>
          </w:rPr>
          <w:fldChar w:fldCharType="begin"/>
        </w:r>
        <w:r>
          <w:rPr>
            <w:noProof/>
            <w:webHidden/>
          </w:rPr>
          <w:instrText xml:space="preserve"> PAGEREF _Toc183464739 \h </w:instrText>
        </w:r>
        <w:r>
          <w:rPr>
            <w:noProof/>
            <w:webHidden/>
          </w:rPr>
        </w:r>
        <w:r>
          <w:rPr>
            <w:noProof/>
            <w:webHidden/>
          </w:rPr>
          <w:fldChar w:fldCharType="separate"/>
        </w:r>
        <w:r w:rsidR="000311AC">
          <w:rPr>
            <w:noProof/>
            <w:webHidden/>
          </w:rPr>
          <w:t>47</w:t>
        </w:r>
        <w:r>
          <w:rPr>
            <w:noProof/>
            <w:webHidden/>
          </w:rPr>
          <w:fldChar w:fldCharType="end"/>
        </w:r>
      </w:hyperlink>
    </w:p>
    <w:p w14:paraId="3166443B" w14:textId="549E7D04"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40" w:history="1">
        <w:r w:rsidRPr="00E55E07">
          <w:rPr>
            <w:rStyle w:val="Hipervnculo"/>
            <w:noProof/>
          </w:rPr>
          <w:t>Calendario Gantt</w:t>
        </w:r>
        <w:r>
          <w:rPr>
            <w:noProof/>
            <w:webHidden/>
          </w:rPr>
          <w:tab/>
        </w:r>
        <w:r>
          <w:rPr>
            <w:noProof/>
            <w:webHidden/>
          </w:rPr>
          <w:fldChar w:fldCharType="begin"/>
        </w:r>
        <w:r>
          <w:rPr>
            <w:noProof/>
            <w:webHidden/>
          </w:rPr>
          <w:instrText xml:space="preserve"> PAGEREF _Toc183464740 \h </w:instrText>
        </w:r>
        <w:r>
          <w:rPr>
            <w:noProof/>
            <w:webHidden/>
          </w:rPr>
        </w:r>
        <w:r>
          <w:rPr>
            <w:noProof/>
            <w:webHidden/>
          </w:rPr>
          <w:fldChar w:fldCharType="separate"/>
        </w:r>
        <w:r w:rsidR="000311AC">
          <w:rPr>
            <w:noProof/>
            <w:webHidden/>
          </w:rPr>
          <w:t>48</w:t>
        </w:r>
        <w:r>
          <w:rPr>
            <w:noProof/>
            <w:webHidden/>
          </w:rPr>
          <w:fldChar w:fldCharType="end"/>
        </w:r>
      </w:hyperlink>
    </w:p>
    <w:p w14:paraId="3B5446DA" w14:textId="2483B262"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41" w:history="1">
        <w:r w:rsidRPr="00E55E07">
          <w:rPr>
            <w:rStyle w:val="Hipervnculo"/>
            <w:noProof/>
          </w:rPr>
          <w:t>Modelo Arquitectura Hexagonal</w:t>
        </w:r>
        <w:r>
          <w:rPr>
            <w:noProof/>
            <w:webHidden/>
          </w:rPr>
          <w:tab/>
        </w:r>
        <w:r>
          <w:rPr>
            <w:noProof/>
            <w:webHidden/>
          </w:rPr>
          <w:fldChar w:fldCharType="begin"/>
        </w:r>
        <w:r>
          <w:rPr>
            <w:noProof/>
            <w:webHidden/>
          </w:rPr>
          <w:instrText xml:space="preserve"> PAGEREF _Toc183464741 \h </w:instrText>
        </w:r>
        <w:r>
          <w:rPr>
            <w:noProof/>
            <w:webHidden/>
          </w:rPr>
        </w:r>
        <w:r>
          <w:rPr>
            <w:noProof/>
            <w:webHidden/>
          </w:rPr>
          <w:fldChar w:fldCharType="separate"/>
        </w:r>
        <w:r w:rsidR="000311AC">
          <w:rPr>
            <w:noProof/>
            <w:webHidden/>
          </w:rPr>
          <w:t>50</w:t>
        </w:r>
        <w:r>
          <w:rPr>
            <w:noProof/>
            <w:webHidden/>
          </w:rPr>
          <w:fldChar w:fldCharType="end"/>
        </w:r>
      </w:hyperlink>
    </w:p>
    <w:p w14:paraId="2B2EF49C" w14:textId="3DAFCE73"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42" w:history="1">
        <w:r w:rsidRPr="00E55E07">
          <w:rPr>
            <w:rStyle w:val="Hipervnculo"/>
            <w:noProof/>
          </w:rPr>
          <w:t>Desarrollo del sistema</w:t>
        </w:r>
        <w:r>
          <w:rPr>
            <w:noProof/>
            <w:webHidden/>
          </w:rPr>
          <w:tab/>
        </w:r>
        <w:r>
          <w:rPr>
            <w:noProof/>
            <w:webHidden/>
          </w:rPr>
          <w:fldChar w:fldCharType="begin"/>
        </w:r>
        <w:r>
          <w:rPr>
            <w:noProof/>
            <w:webHidden/>
          </w:rPr>
          <w:instrText xml:space="preserve"> PAGEREF _Toc183464742 \h </w:instrText>
        </w:r>
        <w:r>
          <w:rPr>
            <w:noProof/>
            <w:webHidden/>
          </w:rPr>
        </w:r>
        <w:r>
          <w:rPr>
            <w:noProof/>
            <w:webHidden/>
          </w:rPr>
          <w:fldChar w:fldCharType="separate"/>
        </w:r>
        <w:r w:rsidR="000311AC">
          <w:rPr>
            <w:noProof/>
            <w:webHidden/>
          </w:rPr>
          <w:t>52</w:t>
        </w:r>
        <w:r>
          <w:rPr>
            <w:noProof/>
            <w:webHidden/>
          </w:rPr>
          <w:fldChar w:fldCharType="end"/>
        </w:r>
      </w:hyperlink>
    </w:p>
    <w:p w14:paraId="436ACF3A" w14:textId="55E1FA01" w:rsidR="00D2283A" w:rsidRDefault="00D2283A">
      <w:pPr>
        <w:pStyle w:val="TDC4"/>
        <w:tabs>
          <w:tab w:val="right" w:leader="dot" w:pos="8828"/>
        </w:tabs>
        <w:rPr>
          <w:rFonts w:eastAsiaTheme="minorEastAsia" w:cstheme="minorBidi"/>
          <w:noProof/>
          <w:kern w:val="2"/>
          <w:szCs w:val="24"/>
          <w14:ligatures w14:val="standardContextual"/>
        </w:rPr>
      </w:pPr>
      <w:hyperlink w:anchor="_Toc183464743" w:history="1">
        <w:r w:rsidRPr="00E55E07">
          <w:rPr>
            <w:rStyle w:val="Hipervnculo"/>
            <w:noProof/>
          </w:rPr>
          <w:t>1. Investigación y Análisis de Requisitos</w:t>
        </w:r>
        <w:r>
          <w:rPr>
            <w:noProof/>
            <w:webHidden/>
          </w:rPr>
          <w:tab/>
        </w:r>
        <w:r>
          <w:rPr>
            <w:noProof/>
            <w:webHidden/>
          </w:rPr>
          <w:fldChar w:fldCharType="begin"/>
        </w:r>
        <w:r>
          <w:rPr>
            <w:noProof/>
            <w:webHidden/>
          </w:rPr>
          <w:instrText xml:space="preserve"> PAGEREF _Toc183464743 \h </w:instrText>
        </w:r>
        <w:r>
          <w:rPr>
            <w:noProof/>
            <w:webHidden/>
          </w:rPr>
        </w:r>
        <w:r>
          <w:rPr>
            <w:noProof/>
            <w:webHidden/>
          </w:rPr>
          <w:fldChar w:fldCharType="separate"/>
        </w:r>
        <w:r w:rsidR="000311AC">
          <w:rPr>
            <w:noProof/>
            <w:webHidden/>
          </w:rPr>
          <w:t>52</w:t>
        </w:r>
        <w:r>
          <w:rPr>
            <w:noProof/>
            <w:webHidden/>
          </w:rPr>
          <w:fldChar w:fldCharType="end"/>
        </w:r>
      </w:hyperlink>
    </w:p>
    <w:p w14:paraId="739CB3A4" w14:textId="27E699E4" w:rsidR="00D2283A" w:rsidRDefault="00D2283A">
      <w:pPr>
        <w:pStyle w:val="TDC4"/>
        <w:tabs>
          <w:tab w:val="right" w:leader="dot" w:pos="8828"/>
        </w:tabs>
        <w:rPr>
          <w:rFonts w:eastAsiaTheme="minorEastAsia" w:cstheme="minorBidi"/>
          <w:noProof/>
          <w:kern w:val="2"/>
          <w:szCs w:val="24"/>
          <w14:ligatures w14:val="standardContextual"/>
        </w:rPr>
      </w:pPr>
      <w:hyperlink w:anchor="_Toc183464744" w:history="1">
        <w:r w:rsidRPr="00E55E07">
          <w:rPr>
            <w:rStyle w:val="Hipervnculo"/>
            <w:noProof/>
          </w:rPr>
          <w:t>2. Configuración del Entorno de Desarrollo</w:t>
        </w:r>
        <w:r>
          <w:rPr>
            <w:noProof/>
            <w:webHidden/>
          </w:rPr>
          <w:tab/>
        </w:r>
        <w:r>
          <w:rPr>
            <w:noProof/>
            <w:webHidden/>
          </w:rPr>
          <w:fldChar w:fldCharType="begin"/>
        </w:r>
        <w:r>
          <w:rPr>
            <w:noProof/>
            <w:webHidden/>
          </w:rPr>
          <w:instrText xml:space="preserve"> PAGEREF _Toc183464744 \h </w:instrText>
        </w:r>
        <w:r>
          <w:rPr>
            <w:noProof/>
            <w:webHidden/>
          </w:rPr>
        </w:r>
        <w:r>
          <w:rPr>
            <w:noProof/>
            <w:webHidden/>
          </w:rPr>
          <w:fldChar w:fldCharType="separate"/>
        </w:r>
        <w:r w:rsidR="000311AC">
          <w:rPr>
            <w:noProof/>
            <w:webHidden/>
          </w:rPr>
          <w:t>55</w:t>
        </w:r>
        <w:r>
          <w:rPr>
            <w:noProof/>
            <w:webHidden/>
          </w:rPr>
          <w:fldChar w:fldCharType="end"/>
        </w:r>
      </w:hyperlink>
    </w:p>
    <w:p w14:paraId="5DA49708" w14:textId="2CBCAA7D" w:rsidR="00D2283A" w:rsidRDefault="00D2283A">
      <w:pPr>
        <w:pStyle w:val="TDC4"/>
        <w:tabs>
          <w:tab w:val="right" w:leader="dot" w:pos="8828"/>
        </w:tabs>
        <w:rPr>
          <w:rFonts w:eastAsiaTheme="minorEastAsia" w:cstheme="minorBidi"/>
          <w:noProof/>
          <w:kern w:val="2"/>
          <w:szCs w:val="24"/>
          <w14:ligatures w14:val="standardContextual"/>
        </w:rPr>
      </w:pPr>
      <w:hyperlink w:anchor="_Toc183464745" w:history="1">
        <w:r w:rsidRPr="00E55E07">
          <w:rPr>
            <w:rStyle w:val="Hipervnculo"/>
            <w:noProof/>
          </w:rPr>
          <w:t>3. Implementación de la Arquitectura Backend</w:t>
        </w:r>
        <w:r>
          <w:rPr>
            <w:noProof/>
            <w:webHidden/>
          </w:rPr>
          <w:tab/>
        </w:r>
        <w:r>
          <w:rPr>
            <w:noProof/>
            <w:webHidden/>
          </w:rPr>
          <w:fldChar w:fldCharType="begin"/>
        </w:r>
        <w:r>
          <w:rPr>
            <w:noProof/>
            <w:webHidden/>
          </w:rPr>
          <w:instrText xml:space="preserve"> PAGEREF _Toc183464745 \h </w:instrText>
        </w:r>
        <w:r>
          <w:rPr>
            <w:noProof/>
            <w:webHidden/>
          </w:rPr>
        </w:r>
        <w:r>
          <w:rPr>
            <w:noProof/>
            <w:webHidden/>
          </w:rPr>
          <w:fldChar w:fldCharType="separate"/>
        </w:r>
        <w:r w:rsidR="000311AC">
          <w:rPr>
            <w:noProof/>
            <w:webHidden/>
          </w:rPr>
          <w:t>58</w:t>
        </w:r>
        <w:r>
          <w:rPr>
            <w:noProof/>
            <w:webHidden/>
          </w:rPr>
          <w:fldChar w:fldCharType="end"/>
        </w:r>
      </w:hyperlink>
    </w:p>
    <w:p w14:paraId="0E4302DF" w14:textId="633A5BFA" w:rsidR="00D2283A" w:rsidRDefault="00D2283A">
      <w:pPr>
        <w:pStyle w:val="TDC4"/>
        <w:tabs>
          <w:tab w:val="right" w:leader="dot" w:pos="8828"/>
        </w:tabs>
        <w:rPr>
          <w:rFonts w:eastAsiaTheme="minorEastAsia" w:cstheme="minorBidi"/>
          <w:noProof/>
          <w:kern w:val="2"/>
          <w:szCs w:val="24"/>
          <w14:ligatures w14:val="standardContextual"/>
        </w:rPr>
      </w:pPr>
      <w:hyperlink w:anchor="_Toc183464746" w:history="1">
        <w:r w:rsidRPr="00E55E07">
          <w:rPr>
            <w:rStyle w:val="Hipervnculo"/>
            <w:noProof/>
          </w:rPr>
          <w:t>4. Configuración y Gestión de Usuarios con Keycloak</w:t>
        </w:r>
        <w:r>
          <w:rPr>
            <w:noProof/>
            <w:webHidden/>
          </w:rPr>
          <w:tab/>
        </w:r>
        <w:r>
          <w:rPr>
            <w:noProof/>
            <w:webHidden/>
          </w:rPr>
          <w:fldChar w:fldCharType="begin"/>
        </w:r>
        <w:r>
          <w:rPr>
            <w:noProof/>
            <w:webHidden/>
          </w:rPr>
          <w:instrText xml:space="preserve"> PAGEREF _Toc183464746 \h </w:instrText>
        </w:r>
        <w:r>
          <w:rPr>
            <w:noProof/>
            <w:webHidden/>
          </w:rPr>
        </w:r>
        <w:r>
          <w:rPr>
            <w:noProof/>
            <w:webHidden/>
          </w:rPr>
          <w:fldChar w:fldCharType="separate"/>
        </w:r>
        <w:r w:rsidR="000311AC">
          <w:rPr>
            <w:noProof/>
            <w:webHidden/>
          </w:rPr>
          <w:t>60</w:t>
        </w:r>
        <w:r>
          <w:rPr>
            <w:noProof/>
            <w:webHidden/>
          </w:rPr>
          <w:fldChar w:fldCharType="end"/>
        </w:r>
      </w:hyperlink>
    </w:p>
    <w:p w14:paraId="3BD1ED3E" w14:textId="571FAA22" w:rsidR="00D2283A" w:rsidRDefault="00D2283A">
      <w:pPr>
        <w:pStyle w:val="TDC4"/>
        <w:tabs>
          <w:tab w:val="right" w:leader="dot" w:pos="8828"/>
        </w:tabs>
        <w:rPr>
          <w:rFonts w:eastAsiaTheme="minorEastAsia" w:cstheme="minorBidi"/>
          <w:noProof/>
          <w:kern w:val="2"/>
          <w:szCs w:val="24"/>
          <w14:ligatures w14:val="standardContextual"/>
        </w:rPr>
      </w:pPr>
      <w:hyperlink w:anchor="_Toc183464747" w:history="1">
        <w:r w:rsidRPr="00E55E07">
          <w:rPr>
            <w:rStyle w:val="Hipervnculo"/>
            <w:noProof/>
          </w:rPr>
          <w:t>5. Modelado de Datos con PostgreSQL</w:t>
        </w:r>
        <w:r>
          <w:rPr>
            <w:noProof/>
            <w:webHidden/>
          </w:rPr>
          <w:tab/>
        </w:r>
        <w:r>
          <w:rPr>
            <w:noProof/>
            <w:webHidden/>
          </w:rPr>
          <w:fldChar w:fldCharType="begin"/>
        </w:r>
        <w:r>
          <w:rPr>
            <w:noProof/>
            <w:webHidden/>
          </w:rPr>
          <w:instrText xml:space="preserve"> PAGEREF _Toc183464747 \h </w:instrText>
        </w:r>
        <w:r>
          <w:rPr>
            <w:noProof/>
            <w:webHidden/>
          </w:rPr>
        </w:r>
        <w:r>
          <w:rPr>
            <w:noProof/>
            <w:webHidden/>
          </w:rPr>
          <w:fldChar w:fldCharType="separate"/>
        </w:r>
        <w:r w:rsidR="000311AC">
          <w:rPr>
            <w:noProof/>
            <w:webHidden/>
          </w:rPr>
          <w:t>62</w:t>
        </w:r>
        <w:r>
          <w:rPr>
            <w:noProof/>
            <w:webHidden/>
          </w:rPr>
          <w:fldChar w:fldCharType="end"/>
        </w:r>
      </w:hyperlink>
    </w:p>
    <w:p w14:paraId="7F874141" w14:textId="3CF41EA8" w:rsidR="00D2283A" w:rsidRDefault="00D2283A">
      <w:pPr>
        <w:pStyle w:val="TDC4"/>
        <w:tabs>
          <w:tab w:val="right" w:leader="dot" w:pos="8828"/>
        </w:tabs>
        <w:rPr>
          <w:rFonts w:eastAsiaTheme="minorEastAsia" w:cstheme="minorBidi"/>
          <w:noProof/>
          <w:kern w:val="2"/>
          <w:szCs w:val="24"/>
          <w14:ligatures w14:val="standardContextual"/>
        </w:rPr>
      </w:pPr>
      <w:hyperlink w:anchor="_Toc183464748" w:history="1">
        <w:r w:rsidRPr="00E55E07">
          <w:rPr>
            <w:rStyle w:val="Hipervnculo"/>
            <w:noProof/>
          </w:rPr>
          <w:t>6. Pruebas y Validación</w:t>
        </w:r>
        <w:r>
          <w:rPr>
            <w:noProof/>
            <w:webHidden/>
          </w:rPr>
          <w:tab/>
        </w:r>
        <w:r>
          <w:rPr>
            <w:noProof/>
            <w:webHidden/>
          </w:rPr>
          <w:fldChar w:fldCharType="begin"/>
        </w:r>
        <w:r>
          <w:rPr>
            <w:noProof/>
            <w:webHidden/>
          </w:rPr>
          <w:instrText xml:space="preserve"> PAGEREF _Toc183464748 \h </w:instrText>
        </w:r>
        <w:r>
          <w:rPr>
            <w:noProof/>
            <w:webHidden/>
          </w:rPr>
        </w:r>
        <w:r>
          <w:rPr>
            <w:noProof/>
            <w:webHidden/>
          </w:rPr>
          <w:fldChar w:fldCharType="separate"/>
        </w:r>
        <w:r w:rsidR="000311AC">
          <w:rPr>
            <w:noProof/>
            <w:webHidden/>
          </w:rPr>
          <w:t>65</w:t>
        </w:r>
        <w:r>
          <w:rPr>
            <w:noProof/>
            <w:webHidden/>
          </w:rPr>
          <w:fldChar w:fldCharType="end"/>
        </w:r>
      </w:hyperlink>
    </w:p>
    <w:p w14:paraId="02DF63BC" w14:textId="154971F6" w:rsidR="00D2283A" w:rsidRDefault="00D2283A">
      <w:pPr>
        <w:pStyle w:val="TDC4"/>
        <w:tabs>
          <w:tab w:val="right" w:leader="dot" w:pos="8828"/>
        </w:tabs>
        <w:rPr>
          <w:rFonts w:eastAsiaTheme="minorEastAsia" w:cstheme="minorBidi"/>
          <w:noProof/>
          <w:kern w:val="2"/>
          <w:szCs w:val="24"/>
          <w14:ligatures w14:val="standardContextual"/>
        </w:rPr>
      </w:pPr>
      <w:hyperlink w:anchor="_Toc183464749" w:history="1">
        <w:r w:rsidRPr="00E55E07">
          <w:rPr>
            <w:rStyle w:val="Hipervnculo"/>
            <w:noProof/>
          </w:rPr>
          <w:t>7. Despliegue y Documentación</w:t>
        </w:r>
        <w:r>
          <w:rPr>
            <w:noProof/>
            <w:webHidden/>
          </w:rPr>
          <w:tab/>
        </w:r>
        <w:r>
          <w:rPr>
            <w:noProof/>
            <w:webHidden/>
          </w:rPr>
          <w:fldChar w:fldCharType="begin"/>
        </w:r>
        <w:r>
          <w:rPr>
            <w:noProof/>
            <w:webHidden/>
          </w:rPr>
          <w:instrText xml:space="preserve"> PAGEREF _Toc183464749 \h </w:instrText>
        </w:r>
        <w:r>
          <w:rPr>
            <w:noProof/>
            <w:webHidden/>
          </w:rPr>
        </w:r>
        <w:r>
          <w:rPr>
            <w:noProof/>
            <w:webHidden/>
          </w:rPr>
          <w:fldChar w:fldCharType="separate"/>
        </w:r>
        <w:r w:rsidR="000311AC">
          <w:rPr>
            <w:noProof/>
            <w:webHidden/>
          </w:rPr>
          <w:t>68</w:t>
        </w:r>
        <w:r>
          <w:rPr>
            <w:noProof/>
            <w:webHidden/>
          </w:rPr>
          <w:fldChar w:fldCharType="end"/>
        </w:r>
      </w:hyperlink>
    </w:p>
    <w:p w14:paraId="4F01E65B" w14:textId="17FB1E3E"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50" w:history="1">
        <w:r w:rsidRPr="00E55E07">
          <w:rPr>
            <w:rStyle w:val="Hipervnculo"/>
            <w:noProof/>
          </w:rPr>
          <w:t>Evidencias de construcción</w:t>
        </w:r>
        <w:r>
          <w:rPr>
            <w:noProof/>
            <w:webHidden/>
          </w:rPr>
          <w:tab/>
        </w:r>
        <w:r>
          <w:rPr>
            <w:noProof/>
            <w:webHidden/>
          </w:rPr>
          <w:fldChar w:fldCharType="begin"/>
        </w:r>
        <w:r>
          <w:rPr>
            <w:noProof/>
            <w:webHidden/>
          </w:rPr>
          <w:instrText xml:space="preserve"> PAGEREF _Toc183464750 \h </w:instrText>
        </w:r>
        <w:r>
          <w:rPr>
            <w:noProof/>
            <w:webHidden/>
          </w:rPr>
        </w:r>
        <w:r>
          <w:rPr>
            <w:noProof/>
            <w:webHidden/>
          </w:rPr>
          <w:fldChar w:fldCharType="separate"/>
        </w:r>
        <w:r w:rsidR="000311AC">
          <w:rPr>
            <w:noProof/>
            <w:webHidden/>
          </w:rPr>
          <w:t>71</w:t>
        </w:r>
        <w:r>
          <w:rPr>
            <w:noProof/>
            <w:webHidden/>
          </w:rPr>
          <w:fldChar w:fldCharType="end"/>
        </w:r>
      </w:hyperlink>
    </w:p>
    <w:p w14:paraId="16EF20B5" w14:textId="54C33AFE" w:rsidR="00D2283A" w:rsidRDefault="00D2283A">
      <w:pPr>
        <w:pStyle w:val="TDC4"/>
        <w:tabs>
          <w:tab w:val="right" w:leader="dot" w:pos="8828"/>
        </w:tabs>
        <w:rPr>
          <w:rFonts w:eastAsiaTheme="minorEastAsia" w:cstheme="minorBidi"/>
          <w:noProof/>
          <w:kern w:val="2"/>
          <w:szCs w:val="24"/>
          <w14:ligatures w14:val="standardContextual"/>
        </w:rPr>
      </w:pPr>
      <w:hyperlink w:anchor="_Toc183464751" w:history="1">
        <w:r w:rsidRPr="00E55E07">
          <w:rPr>
            <w:rStyle w:val="Hipervnculo"/>
            <w:noProof/>
          </w:rPr>
          <w:t>Aplicación NestJS</w:t>
        </w:r>
        <w:r>
          <w:rPr>
            <w:noProof/>
            <w:webHidden/>
          </w:rPr>
          <w:tab/>
        </w:r>
        <w:r>
          <w:rPr>
            <w:noProof/>
            <w:webHidden/>
          </w:rPr>
          <w:fldChar w:fldCharType="begin"/>
        </w:r>
        <w:r>
          <w:rPr>
            <w:noProof/>
            <w:webHidden/>
          </w:rPr>
          <w:instrText xml:space="preserve"> PAGEREF _Toc183464751 \h </w:instrText>
        </w:r>
        <w:r>
          <w:rPr>
            <w:noProof/>
            <w:webHidden/>
          </w:rPr>
        </w:r>
        <w:r>
          <w:rPr>
            <w:noProof/>
            <w:webHidden/>
          </w:rPr>
          <w:fldChar w:fldCharType="separate"/>
        </w:r>
        <w:r w:rsidR="000311AC">
          <w:rPr>
            <w:noProof/>
            <w:webHidden/>
          </w:rPr>
          <w:t>71</w:t>
        </w:r>
        <w:r>
          <w:rPr>
            <w:noProof/>
            <w:webHidden/>
          </w:rPr>
          <w:fldChar w:fldCharType="end"/>
        </w:r>
      </w:hyperlink>
    </w:p>
    <w:p w14:paraId="6EC67C98" w14:textId="03801284" w:rsidR="00D2283A" w:rsidRDefault="00D2283A">
      <w:pPr>
        <w:pStyle w:val="TDC4"/>
        <w:tabs>
          <w:tab w:val="right" w:leader="dot" w:pos="8828"/>
        </w:tabs>
        <w:rPr>
          <w:rFonts w:eastAsiaTheme="minorEastAsia" w:cstheme="minorBidi"/>
          <w:noProof/>
          <w:kern w:val="2"/>
          <w:szCs w:val="24"/>
          <w14:ligatures w14:val="standardContextual"/>
        </w:rPr>
      </w:pPr>
      <w:hyperlink w:anchor="_Toc183464752" w:history="1">
        <w:r w:rsidRPr="00E55E07">
          <w:rPr>
            <w:rStyle w:val="Hipervnculo"/>
            <w:noProof/>
          </w:rPr>
          <w:t>Keycloak</w:t>
        </w:r>
        <w:r>
          <w:rPr>
            <w:noProof/>
            <w:webHidden/>
          </w:rPr>
          <w:tab/>
        </w:r>
        <w:r>
          <w:rPr>
            <w:noProof/>
            <w:webHidden/>
          </w:rPr>
          <w:fldChar w:fldCharType="begin"/>
        </w:r>
        <w:r>
          <w:rPr>
            <w:noProof/>
            <w:webHidden/>
          </w:rPr>
          <w:instrText xml:space="preserve"> PAGEREF _Toc183464752 \h </w:instrText>
        </w:r>
        <w:r>
          <w:rPr>
            <w:noProof/>
            <w:webHidden/>
          </w:rPr>
        </w:r>
        <w:r>
          <w:rPr>
            <w:noProof/>
            <w:webHidden/>
          </w:rPr>
          <w:fldChar w:fldCharType="separate"/>
        </w:r>
        <w:r w:rsidR="000311AC">
          <w:rPr>
            <w:noProof/>
            <w:webHidden/>
          </w:rPr>
          <w:t>74</w:t>
        </w:r>
        <w:r>
          <w:rPr>
            <w:noProof/>
            <w:webHidden/>
          </w:rPr>
          <w:fldChar w:fldCharType="end"/>
        </w:r>
      </w:hyperlink>
    </w:p>
    <w:p w14:paraId="4FA6BFF0" w14:textId="04F84822" w:rsidR="00D2283A" w:rsidRDefault="00D2283A">
      <w:pPr>
        <w:pStyle w:val="TDC4"/>
        <w:tabs>
          <w:tab w:val="right" w:leader="dot" w:pos="8828"/>
        </w:tabs>
        <w:rPr>
          <w:rFonts w:eastAsiaTheme="minorEastAsia" w:cstheme="minorBidi"/>
          <w:noProof/>
          <w:kern w:val="2"/>
          <w:szCs w:val="24"/>
          <w14:ligatures w14:val="standardContextual"/>
        </w:rPr>
      </w:pPr>
      <w:hyperlink w:anchor="_Toc183464753" w:history="1">
        <w:r w:rsidRPr="00E55E07">
          <w:rPr>
            <w:rStyle w:val="Hipervnculo"/>
            <w:noProof/>
          </w:rPr>
          <w:t>Clients Keycloak</w:t>
        </w:r>
        <w:r>
          <w:rPr>
            <w:noProof/>
            <w:webHidden/>
          </w:rPr>
          <w:tab/>
        </w:r>
        <w:r>
          <w:rPr>
            <w:noProof/>
            <w:webHidden/>
          </w:rPr>
          <w:fldChar w:fldCharType="begin"/>
        </w:r>
        <w:r>
          <w:rPr>
            <w:noProof/>
            <w:webHidden/>
          </w:rPr>
          <w:instrText xml:space="preserve"> PAGEREF _Toc183464753 \h </w:instrText>
        </w:r>
        <w:r>
          <w:rPr>
            <w:noProof/>
            <w:webHidden/>
          </w:rPr>
        </w:r>
        <w:r>
          <w:rPr>
            <w:noProof/>
            <w:webHidden/>
          </w:rPr>
          <w:fldChar w:fldCharType="separate"/>
        </w:r>
        <w:r w:rsidR="000311AC">
          <w:rPr>
            <w:noProof/>
            <w:webHidden/>
          </w:rPr>
          <w:t>78</w:t>
        </w:r>
        <w:r>
          <w:rPr>
            <w:noProof/>
            <w:webHidden/>
          </w:rPr>
          <w:fldChar w:fldCharType="end"/>
        </w:r>
      </w:hyperlink>
    </w:p>
    <w:p w14:paraId="4B1E499B" w14:textId="0292CA09" w:rsidR="00D2283A" w:rsidRDefault="00D2283A">
      <w:pPr>
        <w:pStyle w:val="TDC4"/>
        <w:tabs>
          <w:tab w:val="right" w:leader="dot" w:pos="8828"/>
        </w:tabs>
        <w:rPr>
          <w:rFonts w:eastAsiaTheme="minorEastAsia" w:cstheme="minorBidi"/>
          <w:noProof/>
          <w:kern w:val="2"/>
          <w:szCs w:val="24"/>
          <w14:ligatures w14:val="standardContextual"/>
        </w:rPr>
      </w:pPr>
      <w:hyperlink w:anchor="_Toc183464754" w:history="1">
        <w:r w:rsidRPr="00E55E07">
          <w:rPr>
            <w:rStyle w:val="Hipervnculo"/>
            <w:noProof/>
          </w:rPr>
          <w:t>Código Aplicación</w:t>
        </w:r>
        <w:r>
          <w:rPr>
            <w:noProof/>
            <w:webHidden/>
          </w:rPr>
          <w:tab/>
        </w:r>
        <w:r>
          <w:rPr>
            <w:noProof/>
            <w:webHidden/>
          </w:rPr>
          <w:fldChar w:fldCharType="begin"/>
        </w:r>
        <w:r>
          <w:rPr>
            <w:noProof/>
            <w:webHidden/>
          </w:rPr>
          <w:instrText xml:space="preserve"> PAGEREF _Toc183464754 \h </w:instrText>
        </w:r>
        <w:r>
          <w:rPr>
            <w:noProof/>
            <w:webHidden/>
          </w:rPr>
        </w:r>
        <w:r>
          <w:rPr>
            <w:noProof/>
            <w:webHidden/>
          </w:rPr>
          <w:fldChar w:fldCharType="separate"/>
        </w:r>
        <w:r w:rsidR="000311AC">
          <w:rPr>
            <w:noProof/>
            <w:webHidden/>
          </w:rPr>
          <w:t>81</w:t>
        </w:r>
        <w:r>
          <w:rPr>
            <w:noProof/>
            <w:webHidden/>
          </w:rPr>
          <w:fldChar w:fldCharType="end"/>
        </w:r>
      </w:hyperlink>
    </w:p>
    <w:p w14:paraId="63FA9CF8" w14:textId="1D7A3D91" w:rsidR="00D2283A" w:rsidRDefault="00D2283A">
      <w:pPr>
        <w:pStyle w:val="TDC4"/>
        <w:tabs>
          <w:tab w:val="right" w:leader="dot" w:pos="8828"/>
        </w:tabs>
        <w:rPr>
          <w:rFonts w:eastAsiaTheme="minorEastAsia" w:cstheme="minorBidi"/>
          <w:noProof/>
          <w:kern w:val="2"/>
          <w:szCs w:val="24"/>
          <w14:ligatures w14:val="standardContextual"/>
        </w:rPr>
      </w:pPr>
      <w:hyperlink w:anchor="_Toc183464755" w:history="1">
        <w:r w:rsidRPr="00E55E07">
          <w:rPr>
            <w:rStyle w:val="Hipervnculo"/>
            <w:noProof/>
          </w:rPr>
          <w:t>Prueba Endpoint creación de Usuario</w:t>
        </w:r>
        <w:r>
          <w:rPr>
            <w:noProof/>
            <w:webHidden/>
          </w:rPr>
          <w:tab/>
        </w:r>
        <w:r>
          <w:rPr>
            <w:noProof/>
            <w:webHidden/>
          </w:rPr>
          <w:fldChar w:fldCharType="begin"/>
        </w:r>
        <w:r>
          <w:rPr>
            <w:noProof/>
            <w:webHidden/>
          </w:rPr>
          <w:instrText xml:space="preserve"> PAGEREF _Toc183464755 \h </w:instrText>
        </w:r>
        <w:r>
          <w:rPr>
            <w:noProof/>
            <w:webHidden/>
          </w:rPr>
        </w:r>
        <w:r>
          <w:rPr>
            <w:noProof/>
            <w:webHidden/>
          </w:rPr>
          <w:fldChar w:fldCharType="separate"/>
        </w:r>
        <w:r w:rsidR="000311AC">
          <w:rPr>
            <w:noProof/>
            <w:webHidden/>
          </w:rPr>
          <w:t>85</w:t>
        </w:r>
        <w:r>
          <w:rPr>
            <w:noProof/>
            <w:webHidden/>
          </w:rPr>
          <w:fldChar w:fldCharType="end"/>
        </w:r>
      </w:hyperlink>
    </w:p>
    <w:p w14:paraId="2064B1E2" w14:textId="7B869258" w:rsidR="00D2283A" w:rsidRDefault="00D2283A">
      <w:pPr>
        <w:pStyle w:val="TDC4"/>
        <w:tabs>
          <w:tab w:val="right" w:leader="dot" w:pos="8828"/>
        </w:tabs>
        <w:rPr>
          <w:rFonts w:eastAsiaTheme="minorEastAsia" w:cstheme="minorBidi"/>
          <w:noProof/>
          <w:kern w:val="2"/>
          <w:szCs w:val="24"/>
          <w14:ligatures w14:val="standardContextual"/>
        </w:rPr>
      </w:pPr>
      <w:hyperlink w:anchor="_Toc183464756" w:history="1">
        <w:r w:rsidRPr="00E55E07">
          <w:rPr>
            <w:rStyle w:val="Hipervnculo"/>
            <w:noProof/>
          </w:rPr>
          <w:t>Diagrama Entidad Relación</w:t>
        </w:r>
        <w:r>
          <w:rPr>
            <w:noProof/>
            <w:webHidden/>
          </w:rPr>
          <w:tab/>
        </w:r>
        <w:r>
          <w:rPr>
            <w:noProof/>
            <w:webHidden/>
          </w:rPr>
          <w:fldChar w:fldCharType="begin"/>
        </w:r>
        <w:r>
          <w:rPr>
            <w:noProof/>
            <w:webHidden/>
          </w:rPr>
          <w:instrText xml:space="preserve"> PAGEREF _Toc183464756 \h </w:instrText>
        </w:r>
        <w:r>
          <w:rPr>
            <w:noProof/>
            <w:webHidden/>
          </w:rPr>
        </w:r>
        <w:r>
          <w:rPr>
            <w:noProof/>
            <w:webHidden/>
          </w:rPr>
          <w:fldChar w:fldCharType="separate"/>
        </w:r>
        <w:r w:rsidR="000311AC">
          <w:rPr>
            <w:noProof/>
            <w:webHidden/>
          </w:rPr>
          <w:t>88</w:t>
        </w:r>
        <w:r>
          <w:rPr>
            <w:noProof/>
            <w:webHidden/>
          </w:rPr>
          <w:fldChar w:fldCharType="end"/>
        </w:r>
      </w:hyperlink>
    </w:p>
    <w:p w14:paraId="5208F222" w14:textId="1907544E" w:rsidR="00D2283A" w:rsidRDefault="00D2283A">
      <w:pPr>
        <w:pStyle w:val="TDC4"/>
        <w:tabs>
          <w:tab w:val="right" w:leader="dot" w:pos="8828"/>
        </w:tabs>
        <w:rPr>
          <w:rFonts w:eastAsiaTheme="minorEastAsia" w:cstheme="minorBidi"/>
          <w:noProof/>
          <w:kern w:val="2"/>
          <w:szCs w:val="24"/>
          <w14:ligatures w14:val="standardContextual"/>
        </w:rPr>
      </w:pPr>
      <w:hyperlink w:anchor="_Toc183464757" w:history="1">
        <w:r w:rsidRPr="00E55E07">
          <w:rPr>
            <w:rStyle w:val="Hipervnculo"/>
            <w:noProof/>
          </w:rPr>
          <w:t>Configuración Docker Compose</w:t>
        </w:r>
        <w:r>
          <w:rPr>
            <w:noProof/>
            <w:webHidden/>
          </w:rPr>
          <w:tab/>
        </w:r>
        <w:r>
          <w:rPr>
            <w:noProof/>
            <w:webHidden/>
          </w:rPr>
          <w:fldChar w:fldCharType="begin"/>
        </w:r>
        <w:r>
          <w:rPr>
            <w:noProof/>
            <w:webHidden/>
          </w:rPr>
          <w:instrText xml:space="preserve"> PAGEREF _Toc183464757 \h </w:instrText>
        </w:r>
        <w:r>
          <w:rPr>
            <w:noProof/>
            <w:webHidden/>
          </w:rPr>
        </w:r>
        <w:r>
          <w:rPr>
            <w:noProof/>
            <w:webHidden/>
          </w:rPr>
          <w:fldChar w:fldCharType="separate"/>
        </w:r>
        <w:r w:rsidR="000311AC">
          <w:rPr>
            <w:noProof/>
            <w:webHidden/>
          </w:rPr>
          <w:t>92</w:t>
        </w:r>
        <w:r>
          <w:rPr>
            <w:noProof/>
            <w:webHidden/>
          </w:rPr>
          <w:fldChar w:fldCharType="end"/>
        </w:r>
      </w:hyperlink>
    </w:p>
    <w:p w14:paraId="3C3DE3AF" w14:textId="50D781B2" w:rsidR="00D2283A" w:rsidRDefault="00D2283A">
      <w:pPr>
        <w:pStyle w:val="TDC4"/>
        <w:tabs>
          <w:tab w:val="right" w:leader="dot" w:pos="8828"/>
        </w:tabs>
        <w:rPr>
          <w:rFonts w:eastAsiaTheme="minorEastAsia" w:cstheme="minorBidi"/>
          <w:noProof/>
          <w:kern w:val="2"/>
          <w:szCs w:val="24"/>
          <w14:ligatures w14:val="standardContextual"/>
        </w:rPr>
      </w:pPr>
      <w:hyperlink w:anchor="_Toc183464758" w:history="1">
        <w:r w:rsidRPr="00E55E07">
          <w:rPr>
            <w:rStyle w:val="Hipervnculo"/>
            <w:rFonts w:eastAsia="Arial"/>
            <w:noProof/>
          </w:rPr>
          <w:t>Login Keycloak</w:t>
        </w:r>
        <w:r>
          <w:rPr>
            <w:noProof/>
            <w:webHidden/>
          </w:rPr>
          <w:tab/>
        </w:r>
        <w:r>
          <w:rPr>
            <w:noProof/>
            <w:webHidden/>
          </w:rPr>
          <w:fldChar w:fldCharType="begin"/>
        </w:r>
        <w:r>
          <w:rPr>
            <w:noProof/>
            <w:webHidden/>
          </w:rPr>
          <w:instrText xml:space="preserve"> PAGEREF _Toc183464758 \h </w:instrText>
        </w:r>
        <w:r>
          <w:rPr>
            <w:noProof/>
            <w:webHidden/>
          </w:rPr>
        </w:r>
        <w:r>
          <w:rPr>
            <w:noProof/>
            <w:webHidden/>
          </w:rPr>
          <w:fldChar w:fldCharType="separate"/>
        </w:r>
        <w:r w:rsidR="000311AC">
          <w:rPr>
            <w:noProof/>
            <w:webHidden/>
          </w:rPr>
          <w:t>97</w:t>
        </w:r>
        <w:r>
          <w:rPr>
            <w:noProof/>
            <w:webHidden/>
          </w:rPr>
          <w:fldChar w:fldCharType="end"/>
        </w:r>
      </w:hyperlink>
    </w:p>
    <w:p w14:paraId="2D54888B" w14:textId="28AE9F17" w:rsidR="00D2283A" w:rsidRDefault="00D2283A">
      <w:pPr>
        <w:pStyle w:val="TDC4"/>
        <w:tabs>
          <w:tab w:val="right" w:leader="dot" w:pos="8828"/>
        </w:tabs>
        <w:rPr>
          <w:rFonts w:eastAsiaTheme="minorEastAsia" w:cstheme="minorBidi"/>
          <w:noProof/>
          <w:kern w:val="2"/>
          <w:szCs w:val="24"/>
          <w14:ligatures w14:val="standardContextual"/>
        </w:rPr>
      </w:pPr>
      <w:hyperlink w:anchor="_Toc183464759" w:history="1">
        <w:r w:rsidRPr="00E55E07">
          <w:rPr>
            <w:rStyle w:val="Hipervnculo"/>
            <w:rFonts w:eastAsia="Arial"/>
            <w:noProof/>
          </w:rPr>
          <w:t>Prueba Endpoint de inicio de sesión</w:t>
        </w:r>
        <w:r>
          <w:rPr>
            <w:noProof/>
            <w:webHidden/>
          </w:rPr>
          <w:tab/>
        </w:r>
        <w:r>
          <w:rPr>
            <w:noProof/>
            <w:webHidden/>
          </w:rPr>
          <w:fldChar w:fldCharType="begin"/>
        </w:r>
        <w:r>
          <w:rPr>
            <w:noProof/>
            <w:webHidden/>
          </w:rPr>
          <w:instrText xml:space="preserve"> PAGEREF _Toc183464759 \h </w:instrText>
        </w:r>
        <w:r>
          <w:rPr>
            <w:noProof/>
            <w:webHidden/>
          </w:rPr>
        </w:r>
        <w:r>
          <w:rPr>
            <w:noProof/>
            <w:webHidden/>
          </w:rPr>
          <w:fldChar w:fldCharType="separate"/>
        </w:r>
        <w:r w:rsidR="000311AC">
          <w:rPr>
            <w:noProof/>
            <w:webHidden/>
          </w:rPr>
          <w:t>102</w:t>
        </w:r>
        <w:r>
          <w:rPr>
            <w:noProof/>
            <w:webHidden/>
          </w:rPr>
          <w:fldChar w:fldCharType="end"/>
        </w:r>
      </w:hyperlink>
    </w:p>
    <w:p w14:paraId="1F06F96A" w14:textId="54A3F26D" w:rsidR="00D2283A" w:rsidRDefault="00D2283A">
      <w:pPr>
        <w:pStyle w:val="TDC4"/>
        <w:tabs>
          <w:tab w:val="right" w:leader="dot" w:pos="8828"/>
        </w:tabs>
        <w:rPr>
          <w:rFonts w:eastAsiaTheme="minorEastAsia" w:cstheme="minorBidi"/>
          <w:noProof/>
          <w:kern w:val="2"/>
          <w:szCs w:val="24"/>
          <w14:ligatures w14:val="standardContextual"/>
        </w:rPr>
      </w:pPr>
      <w:hyperlink w:anchor="_Toc183464760" w:history="1">
        <w:r w:rsidRPr="00E55E07">
          <w:rPr>
            <w:rStyle w:val="Hipervnculo"/>
            <w:rFonts w:eastAsia="Arial"/>
            <w:noProof/>
          </w:rPr>
          <w:t>Gestión de Realms</w:t>
        </w:r>
        <w:r>
          <w:rPr>
            <w:noProof/>
            <w:webHidden/>
          </w:rPr>
          <w:tab/>
        </w:r>
        <w:r>
          <w:rPr>
            <w:noProof/>
            <w:webHidden/>
          </w:rPr>
          <w:fldChar w:fldCharType="begin"/>
        </w:r>
        <w:r>
          <w:rPr>
            <w:noProof/>
            <w:webHidden/>
          </w:rPr>
          <w:instrText xml:space="preserve"> PAGEREF _Toc183464760 \h </w:instrText>
        </w:r>
        <w:r>
          <w:rPr>
            <w:noProof/>
            <w:webHidden/>
          </w:rPr>
        </w:r>
        <w:r>
          <w:rPr>
            <w:noProof/>
            <w:webHidden/>
          </w:rPr>
          <w:fldChar w:fldCharType="separate"/>
        </w:r>
        <w:r w:rsidR="000311AC">
          <w:rPr>
            <w:noProof/>
            <w:webHidden/>
          </w:rPr>
          <w:t>106</w:t>
        </w:r>
        <w:r>
          <w:rPr>
            <w:noProof/>
            <w:webHidden/>
          </w:rPr>
          <w:fldChar w:fldCharType="end"/>
        </w:r>
      </w:hyperlink>
    </w:p>
    <w:p w14:paraId="699B24D5" w14:textId="59114CF5" w:rsidR="00D2283A" w:rsidRDefault="00D2283A">
      <w:pPr>
        <w:pStyle w:val="TDC4"/>
        <w:tabs>
          <w:tab w:val="right" w:leader="dot" w:pos="8828"/>
        </w:tabs>
        <w:rPr>
          <w:rFonts w:eastAsiaTheme="minorEastAsia" w:cstheme="minorBidi"/>
          <w:noProof/>
          <w:kern w:val="2"/>
          <w:szCs w:val="24"/>
          <w14:ligatures w14:val="standardContextual"/>
        </w:rPr>
      </w:pPr>
      <w:hyperlink w:anchor="_Toc183464761" w:history="1">
        <w:r w:rsidRPr="00E55E07">
          <w:rPr>
            <w:rStyle w:val="Hipervnculo"/>
            <w:rFonts w:eastAsia="Arial"/>
            <w:noProof/>
          </w:rPr>
          <w:t>Listado Usuarios Keycloak</w:t>
        </w:r>
        <w:r>
          <w:rPr>
            <w:noProof/>
            <w:webHidden/>
          </w:rPr>
          <w:tab/>
        </w:r>
        <w:r>
          <w:rPr>
            <w:noProof/>
            <w:webHidden/>
          </w:rPr>
          <w:fldChar w:fldCharType="begin"/>
        </w:r>
        <w:r>
          <w:rPr>
            <w:noProof/>
            <w:webHidden/>
          </w:rPr>
          <w:instrText xml:space="preserve"> PAGEREF _Toc183464761 \h </w:instrText>
        </w:r>
        <w:r>
          <w:rPr>
            <w:noProof/>
            <w:webHidden/>
          </w:rPr>
        </w:r>
        <w:r>
          <w:rPr>
            <w:noProof/>
            <w:webHidden/>
          </w:rPr>
          <w:fldChar w:fldCharType="separate"/>
        </w:r>
        <w:r w:rsidR="000311AC">
          <w:rPr>
            <w:noProof/>
            <w:webHidden/>
          </w:rPr>
          <w:t>110</w:t>
        </w:r>
        <w:r>
          <w:rPr>
            <w:noProof/>
            <w:webHidden/>
          </w:rPr>
          <w:fldChar w:fldCharType="end"/>
        </w:r>
      </w:hyperlink>
    </w:p>
    <w:p w14:paraId="7FE0EA99" w14:textId="41A090B9"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62" w:history="1">
        <w:r w:rsidRPr="00E55E07">
          <w:rPr>
            <w:rStyle w:val="Hipervnculo"/>
            <w:noProof/>
          </w:rPr>
          <w:t>Factibilidad Económica</w:t>
        </w:r>
        <w:r>
          <w:rPr>
            <w:noProof/>
            <w:webHidden/>
          </w:rPr>
          <w:tab/>
        </w:r>
        <w:r>
          <w:rPr>
            <w:noProof/>
            <w:webHidden/>
          </w:rPr>
          <w:fldChar w:fldCharType="begin"/>
        </w:r>
        <w:r>
          <w:rPr>
            <w:noProof/>
            <w:webHidden/>
          </w:rPr>
          <w:instrText xml:space="preserve"> PAGEREF _Toc183464762 \h </w:instrText>
        </w:r>
        <w:r>
          <w:rPr>
            <w:noProof/>
            <w:webHidden/>
          </w:rPr>
        </w:r>
        <w:r>
          <w:rPr>
            <w:noProof/>
            <w:webHidden/>
          </w:rPr>
          <w:fldChar w:fldCharType="separate"/>
        </w:r>
        <w:r w:rsidR="000311AC">
          <w:rPr>
            <w:noProof/>
            <w:webHidden/>
          </w:rPr>
          <w:t>115</w:t>
        </w:r>
        <w:r>
          <w:rPr>
            <w:noProof/>
            <w:webHidden/>
          </w:rPr>
          <w:fldChar w:fldCharType="end"/>
        </w:r>
      </w:hyperlink>
    </w:p>
    <w:p w14:paraId="7294ED02" w14:textId="013B46CF"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63" w:history="1">
        <w:r w:rsidRPr="00E55E07">
          <w:rPr>
            <w:rStyle w:val="Hipervnculo"/>
            <w:noProof/>
          </w:rPr>
          <w:t>Flujo de caja</w:t>
        </w:r>
        <w:r>
          <w:rPr>
            <w:noProof/>
            <w:webHidden/>
          </w:rPr>
          <w:tab/>
        </w:r>
        <w:r>
          <w:rPr>
            <w:noProof/>
            <w:webHidden/>
          </w:rPr>
          <w:fldChar w:fldCharType="begin"/>
        </w:r>
        <w:r>
          <w:rPr>
            <w:noProof/>
            <w:webHidden/>
          </w:rPr>
          <w:instrText xml:space="preserve"> PAGEREF _Toc183464763 \h </w:instrText>
        </w:r>
        <w:r>
          <w:rPr>
            <w:noProof/>
            <w:webHidden/>
          </w:rPr>
        </w:r>
        <w:r>
          <w:rPr>
            <w:noProof/>
            <w:webHidden/>
          </w:rPr>
          <w:fldChar w:fldCharType="separate"/>
        </w:r>
        <w:r w:rsidR="000311AC">
          <w:rPr>
            <w:noProof/>
            <w:webHidden/>
          </w:rPr>
          <w:t>115</w:t>
        </w:r>
        <w:r>
          <w:rPr>
            <w:noProof/>
            <w:webHidden/>
          </w:rPr>
          <w:fldChar w:fldCharType="end"/>
        </w:r>
      </w:hyperlink>
    </w:p>
    <w:p w14:paraId="565568A0" w14:textId="6C8D8123" w:rsidR="00D2283A" w:rsidRDefault="00D2283A">
      <w:pPr>
        <w:pStyle w:val="TDC3"/>
        <w:tabs>
          <w:tab w:val="right" w:leader="dot" w:pos="8828"/>
        </w:tabs>
        <w:rPr>
          <w:rFonts w:eastAsiaTheme="minorEastAsia" w:cstheme="minorBidi"/>
          <w:noProof/>
          <w:kern w:val="2"/>
          <w:szCs w:val="24"/>
          <w14:ligatures w14:val="standardContextual"/>
        </w:rPr>
      </w:pPr>
      <w:hyperlink w:anchor="_Toc183464764" w:history="1">
        <w:r w:rsidRPr="00E55E07">
          <w:rPr>
            <w:rStyle w:val="Hipervnculo"/>
            <w:noProof/>
          </w:rPr>
          <w:t>Cálculos del Flujo de Caja</w:t>
        </w:r>
        <w:r>
          <w:rPr>
            <w:noProof/>
            <w:webHidden/>
          </w:rPr>
          <w:tab/>
        </w:r>
        <w:r>
          <w:rPr>
            <w:noProof/>
            <w:webHidden/>
          </w:rPr>
          <w:fldChar w:fldCharType="begin"/>
        </w:r>
        <w:r>
          <w:rPr>
            <w:noProof/>
            <w:webHidden/>
          </w:rPr>
          <w:instrText xml:space="preserve"> PAGEREF _Toc183464764 \h </w:instrText>
        </w:r>
        <w:r>
          <w:rPr>
            <w:noProof/>
            <w:webHidden/>
          </w:rPr>
        </w:r>
        <w:r>
          <w:rPr>
            <w:noProof/>
            <w:webHidden/>
          </w:rPr>
          <w:fldChar w:fldCharType="separate"/>
        </w:r>
        <w:r w:rsidR="000311AC">
          <w:rPr>
            <w:noProof/>
            <w:webHidden/>
          </w:rPr>
          <w:t>115</w:t>
        </w:r>
        <w:r>
          <w:rPr>
            <w:noProof/>
            <w:webHidden/>
          </w:rPr>
          <w:fldChar w:fldCharType="end"/>
        </w:r>
      </w:hyperlink>
    </w:p>
    <w:p w14:paraId="259BA88E" w14:textId="17678330"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65" w:history="1">
        <w:r w:rsidRPr="00E55E07">
          <w:rPr>
            <w:rStyle w:val="Hipervnculo"/>
            <w:noProof/>
          </w:rPr>
          <w:t>Valor Actual Neto (VAN)</w:t>
        </w:r>
        <w:r>
          <w:rPr>
            <w:noProof/>
            <w:webHidden/>
          </w:rPr>
          <w:tab/>
        </w:r>
        <w:r>
          <w:rPr>
            <w:noProof/>
            <w:webHidden/>
          </w:rPr>
          <w:fldChar w:fldCharType="begin"/>
        </w:r>
        <w:r>
          <w:rPr>
            <w:noProof/>
            <w:webHidden/>
          </w:rPr>
          <w:instrText xml:space="preserve"> PAGEREF _Toc183464765 \h </w:instrText>
        </w:r>
        <w:r>
          <w:rPr>
            <w:noProof/>
            <w:webHidden/>
          </w:rPr>
        </w:r>
        <w:r>
          <w:rPr>
            <w:noProof/>
            <w:webHidden/>
          </w:rPr>
          <w:fldChar w:fldCharType="separate"/>
        </w:r>
        <w:r w:rsidR="000311AC">
          <w:rPr>
            <w:noProof/>
            <w:webHidden/>
          </w:rPr>
          <w:t>117</w:t>
        </w:r>
        <w:r>
          <w:rPr>
            <w:noProof/>
            <w:webHidden/>
          </w:rPr>
          <w:fldChar w:fldCharType="end"/>
        </w:r>
      </w:hyperlink>
    </w:p>
    <w:p w14:paraId="5F9E0EAD" w14:textId="710491BC" w:rsidR="00D2283A" w:rsidRDefault="00D2283A">
      <w:pPr>
        <w:pStyle w:val="TDC2"/>
        <w:tabs>
          <w:tab w:val="right" w:leader="dot" w:pos="8828"/>
        </w:tabs>
        <w:rPr>
          <w:rFonts w:eastAsiaTheme="minorEastAsia" w:cstheme="minorBidi"/>
          <w:b w:val="0"/>
          <w:bCs w:val="0"/>
          <w:noProof/>
          <w:kern w:val="2"/>
          <w:sz w:val="24"/>
          <w:szCs w:val="24"/>
          <w14:ligatures w14:val="standardContextual"/>
        </w:rPr>
      </w:pPr>
      <w:hyperlink w:anchor="_Toc183464766" w:history="1">
        <w:r w:rsidRPr="00E55E07">
          <w:rPr>
            <w:rStyle w:val="Hipervnculo"/>
            <w:noProof/>
          </w:rPr>
          <w:t>Tasa interna de retorno (TIR)</w:t>
        </w:r>
        <w:r>
          <w:rPr>
            <w:noProof/>
            <w:webHidden/>
          </w:rPr>
          <w:tab/>
        </w:r>
        <w:r>
          <w:rPr>
            <w:noProof/>
            <w:webHidden/>
          </w:rPr>
          <w:fldChar w:fldCharType="begin"/>
        </w:r>
        <w:r>
          <w:rPr>
            <w:noProof/>
            <w:webHidden/>
          </w:rPr>
          <w:instrText xml:space="preserve"> PAGEREF _Toc183464766 \h </w:instrText>
        </w:r>
        <w:r>
          <w:rPr>
            <w:noProof/>
            <w:webHidden/>
          </w:rPr>
        </w:r>
        <w:r>
          <w:rPr>
            <w:noProof/>
            <w:webHidden/>
          </w:rPr>
          <w:fldChar w:fldCharType="separate"/>
        </w:r>
        <w:r w:rsidR="000311AC">
          <w:rPr>
            <w:noProof/>
            <w:webHidden/>
          </w:rPr>
          <w:t>117</w:t>
        </w:r>
        <w:r>
          <w:rPr>
            <w:noProof/>
            <w:webHidden/>
          </w:rPr>
          <w:fldChar w:fldCharType="end"/>
        </w:r>
      </w:hyperlink>
    </w:p>
    <w:p w14:paraId="4DA5DA70" w14:textId="5D20B933" w:rsidR="00D2283A" w:rsidRDefault="00D2283A">
      <w:pPr>
        <w:pStyle w:val="TDC3"/>
        <w:tabs>
          <w:tab w:val="right" w:leader="dot" w:pos="8828"/>
        </w:tabs>
        <w:rPr>
          <w:rFonts w:eastAsiaTheme="minorEastAsia" w:cstheme="minorBidi"/>
          <w:noProof/>
          <w:kern w:val="2"/>
          <w:szCs w:val="24"/>
          <w14:ligatures w14:val="standardContextual"/>
        </w:rPr>
      </w:pPr>
      <w:hyperlink w:anchor="_Toc183464767" w:history="1">
        <w:r w:rsidRPr="00E55E07">
          <w:rPr>
            <w:rStyle w:val="Hipervnculo"/>
            <w:noProof/>
          </w:rPr>
          <w:t>Cálculos de la TIR</w:t>
        </w:r>
        <w:r>
          <w:rPr>
            <w:noProof/>
            <w:webHidden/>
          </w:rPr>
          <w:tab/>
        </w:r>
        <w:r>
          <w:rPr>
            <w:noProof/>
            <w:webHidden/>
          </w:rPr>
          <w:fldChar w:fldCharType="begin"/>
        </w:r>
        <w:r>
          <w:rPr>
            <w:noProof/>
            <w:webHidden/>
          </w:rPr>
          <w:instrText xml:space="preserve"> PAGEREF _Toc183464767 \h </w:instrText>
        </w:r>
        <w:r>
          <w:rPr>
            <w:noProof/>
            <w:webHidden/>
          </w:rPr>
        </w:r>
        <w:r>
          <w:rPr>
            <w:noProof/>
            <w:webHidden/>
          </w:rPr>
          <w:fldChar w:fldCharType="separate"/>
        </w:r>
        <w:r w:rsidR="000311AC">
          <w:rPr>
            <w:noProof/>
            <w:webHidden/>
          </w:rPr>
          <w:t>118</w:t>
        </w:r>
        <w:r>
          <w:rPr>
            <w:noProof/>
            <w:webHidden/>
          </w:rPr>
          <w:fldChar w:fldCharType="end"/>
        </w:r>
      </w:hyperlink>
    </w:p>
    <w:p w14:paraId="6EB9E17D" w14:textId="4AB7CC9F"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68" w:history="1">
        <w:r w:rsidRPr="00E55E07">
          <w:rPr>
            <w:rStyle w:val="Hipervnculo"/>
            <w:noProof/>
          </w:rPr>
          <w:t>Conclusión</w:t>
        </w:r>
        <w:r>
          <w:rPr>
            <w:noProof/>
            <w:webHidden/>
          </w:rPr>
          <w:tab/>
        </w:r>
        <w:r>
          <w:rPr>
            <w:noProof/>
            <w:webHidden/>
          </w:rPr>
          <w:fldChar w:fldCharType="begin"/>
        </w:r>
        <w:r>
          <w:rPr>
            <w:noProof/>
            <w:webHidden/>
          </w:rPr>
          <w:instrText xml:space="preserve"> PAGEREF _Toc183464768 \h </w:instrText>
        </w:r>
        <w:r>
          <w:rPr>
            <w:noProof/>
            <w:webHidden/>
          </w:rPr>
        </w:r>
        <w:r>
          <w:rPr>
            <w:noProof/>
            <w:webHidden/>
          </w:rPr>
          <w:fldChar w:fldCharType="separate"/>
        </w:r>
        <w:r w:rsidR="000311AC">
          <w:rPr>
            <w:noProof/>
            <w:webHidden/>
          </w:rPr>
          <w:t>119</w:t>
        </w:r>
        <w:r>
          <w:rPr>
            <w:noProof/>
            <w:webHidden/>
          </w:rPr>
          <w:fldChar w:fldCharType="end"/>
        </w:r>
      </w:hyperlink>
    </w:p>
    <w:p w14:paraId="6C0C5A57" w14:textId="79FE7FE1"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69" w:history="1">
        <w:r w:rsidRPr="00E55E07">
          <w:rPr>
            <w:rStyle w:val="Hipervnculo"/>
            <w:noProof/>
          </w:rPr>
          <w:t>Acrónimos</w:t>
        </w:r>
        <w:r>
          <w:rPr>
            <w:noProof/>
            <w:webHidden/>
          </w:rPr>
          <w:tab/>
        </w:r>
        <w:r>
          <w:rPr>
            <w:noProof/>
            <w:webHidden/>
          </w:rPr>
          <w:fldChar w:fldCharType="begin"/>
        </w:r>
        <w:r>
          <w:rPr>
            <w:noProof/>
            <w:webHidden/>
          </w:rPr>
          <w:instrText xml:space="preserve"> PAGEREF _Toc183464769 \h </w:instrText>
        </w:r>
        <w:r>
          <w:rPr>
            <w:noProof/>
            <w:webHidden/>
          </w:rPr>
        </w:r>
        <w:r>
          <w:rPr>
            <w:noProof/>
            <w:webHidden/>
          </w:rPr>
          <w:fldChar w:fldCharType="separate"/>
        </w:r>
        <w:r w:rsidR="000311AC">
          <w:rPr>
            <w:noProof/>
            <w:webHidden/>
          </w:rPr>
          <w:t>121</w:t>
        </w:r>
        <w:r>
          <w:rPr>
            <w:noProof/>
            <w:webHidden/>
          </w:rPr>
          <w:fldChar w:fldCharType="end"/>
        </w:r>
      </w:hyperlink>
    </w:p>
    <w:p w14:paraId="30F2A508" w14:textId="58527C70"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70" w:history="1">
        <w:r w:rsidRPr="00E55E07">
          <w:rPr>
            <w:rStyle w:val="Hipervnculo"/>
            <w:noProof/>
          </w:rPr>
          <w:t>Bibliografía</w:t>
        </w:r>
        <w:r>
          <w:rPr>
            <w:noProof/>
            <w:webHidden/>
          </w:rPr>
          <w:tab/>
        </w:r>
        <w:r>
          <w:rPr>
            <w:noProof/>
            <w:webHidden/>
          </w:rPr>
          <w:fldChar w:fldCharType="begin"/>
        </w:r>
        <w:r>
          <w:rPr>
            <w:noProof/>
            <w:webHidden/>
          </w:rPr>
          <w:instrText xml:space="preserve"> PAGEREF _Toc183464770 \h </w:instrText>
        </w:r>
        <w:r>
          <w:rPr>
            <w:noProof/>
            <w:webHidden/>
          </w:rPr>
        </w:r>
        <w:r>
          <w:rPr>
            <w:noProof/>
            <w:webHidden/>
          </w:rPr>
          <w:fldChar w:fldCharType="separate"/>
        </w:r>
        <w:r w:rsidR="000311AC">
          <w:rPr>
            <w:noProof/>
            <w:webHidden/>
          </w:rPr>
          <w:t>133</w:t>
        </w:r>
        <w:r>
          <w:rPr>
            <w:noProof/>
            <w:webHidden/>
          </w:rPr>
          <w:fldChar w:fldCharType="end"/>
        </w:r>
      </w:hyperlink>
    </w:p>
    <w:p w14:paraId="67B1ED42" w14:textId="1D5461D0" w:rsidR="00D2283A" w:rsidRDefault="00D2283A">
      <w:pPr>
        <w:pStyle w:val="TDC1"/>
        <w:tabs>
          <w:tab w:val="right" w:leader="dot" w:pos="8828"/>
        </w:tabs>
        <w:rPr>
          <w:rFonts w:eastAsiaTheme="minorEastAsia" w:cstheme="minorBidi"/>
          <w:b w:val="0"/>
          <w:bCs w:val="0"/>
          <w:i w:val="0"/>
          <w:iCs w:val="0"/>
          <w:noProof/>
          <w:kern w:val="2"/>
          <w14:ligatures w14:val="standardContextual"/>
        </w:rPr>
      </w:pPr>
      <w:hyperlink w:anchor="_Toc183464771" w:history="1">
        <w:r w:rsidRPr="00E55E07">
          <w:rPr>
            <w:rStyle w:val="Hipervnculo"/>
            <w:noProof/>
          </w:rPr>
          <w:t>Anexo</w:t>
        </w:r>
        <w:r>
          <w:rPr>
            <w:noProof/>
            <w:webHidden/>
          </w:rPr>
          <w:tab/>
        </w:r>
        <w:r>
          <w:rPr>
            <w:noProof/>
            <w:webHidden/>
          </w:rPr>
          <w:fldChar w:fldCharType="begin"/>
        </w:r>
        <w:r>
          <w:rPr>
            <w:noProof/>
            <w:webHidden/>
          </w:rPr>
          <w:instrText xml:space="preserve"> PAGEREF _Toc183464771 \h </w:instrText>
        </w:r>
        <w:r>
          <w:rPr>
            <w:noProof/>
            <w:webHidden/>
          </w:rPr>
        </w:r>
        <w:r>
          <w:rPr>
            <w:noProof/>
            <w:webHidden/>
          </w:rPr>
          <w:fldChar w:fldCharType="separate"/>
        </w:r>
        <w:r w:rsidR="000311AC">
          <w:rPr>
            <w:noProof/>
            <w:webHidden/>
          </w:rPr>
          <w:t>137</w:t>
        </w:r>
        <w:r>
          <w:rPr>
            <w:noProof/>
            <w:webHidden/>
          </w:rPr>
          <w:fldChar w:fldCharType="end"/>
        </w:r>
      </w:hyperlink>
    </w:p>
    <w:p w14:paraId="44000F18" w14:textId="2FE7F683" w:rsidR="00DC161F" w:rsidRDefault="004213E0" w:rsidP="00D46193">
      <w:pPr>
        <w:rPr>
          <w:noProof/>
        </w:rPr>
      </w:pPr>
      <w:r w:rsidRPr="00437EEE">
        <w:rPr>
          <w:rFonts w:eastAsiaTheme="majorEastAsia" w:cstheme="majorBidi"/>
          <w:b/>
          <w:color w:val="000000" w:themeColor="text1"/>
          <w:sz w:val="20"/>
          <w:szCs w:val="20"/>
        </w:rPr>
        <w:fldChar w:fldCharType="end"/>
      </w:r>
      <w:commentRangeStart w:id="0"/>
      <w:r w:rsidR="00DC161F">
        <w:rPr>
          <w:rFonts w:eastAsiaTheme="majorEastAsia" w:cstheme="majorBidi"/>
          <w:b/>
          <w:color w:val="000000" w:themeColor="text1"/>
          <w:sz w:val="20"/>
          <w:szCs w:val="20"/>
        </w:rPr>
        <w:fldChar w:fldCharType="begin"/>
      </w:r>
      <w:r w:rsidR="00DC161F">
        <w:rPr>
          <w:rFonts w:eastAsiaTheme="majorEastAsia" w:cstheme="majorBidi"/>
          <w:b/>
          <w:color w:val="000000" w:themeColor="text1"/>
          <w:sz w:val="20"/>
          <w:szCs w:val="20"/>
        </w:rPr>
        <w:instrText xml:space="preserve"> TOC \h \z \c "Ilustración" </w:instrText>
      </w:r>
      <w:r w:rsidR="00DC161F">
        <w:rPr>
          <w:rFonts w:eastAsiaTheme="majorEastAsia" w:cstheme="majorBidi"/>
          <w:b/>
          <w:color w:val="000000" w:themeColor="text1"/>
          <w:sz w:val="20"/>
          <w:szCs w:val="20"/>
        </w:rPr>
        <w:fldChar w:fldCharType="separate"/>
      </w:r>
    </w:p>
    <w:p w14:paraId="514FF764" w14:textId="0122DBE2"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1" w:history="1">
        <w:r w:rsidRPr="00190455">
          <w:rPr>
            <w:rStyle w:val="Hipervnculo"/>
            <w:noProof/>
          </w:rPr>
          <w:t>Ilustración 1 Marco de Trabajo Scrum</w:t>
        </w:r>
        <w:r>
          <w:rPr>
            <w:noProof/>
            <w:webHidden/>
          </w:rPr>
          <w:tab/>
        </w:r>
        <w:r>
          <w:rPr>
            <w:noProof/>
            <w:webHidden/>
          </w:rPr>
          <w:fldChar w:fldCharType="begin"/>
        </w:r>
        <w:r>
          <w:rPr>
            <w:noProof/>
            <w:webHidden/>
          </w:rPr>
          <w:instrText xml:space="preserve"> PAGEREF _Toc183462501 \h </w:instrText>
        </w:r>
        <w:r>
          <w:rPr>
            <w:noProof/>
            <w:webHidden/>
          </w:rPr>
        </w:r>
        <w:r>
          <w:rPr>
            <w:noProof/>
            <w:webHidden/>
          </w:rPr>
          <w:fldChar w:fldCharType="separate"/>
        </w:r>
        <w:r w:rsidR="000311AC">
          <w:rPr>
            <w:noProof/>
            <w:webHidden/>
          </w:rPr>
          <w:t>37</w:t>
        </w:r>
        <w:r>
          <w:rPr>
            <w:noProof/>
            <w:webHidden/>
          </w:rPr>
          <w:fldChar w:fldCharType="end"/>
        </w:r>
      </w:hyperlink>
    </w:p>
    <w:p w14:paraId="03D291D8" w14:textId="6A447811"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2" w:history="1">
        <w:r w:rsidRPr="00190455">
          <w:rPr>
            <w:rStyle w:val="Hipervnculo"/>
            <w:noProof/>
          </w:rPr>
          <w:t>Ilustración 2 Atributos de Calidad</w:t>
        </w:r>
        <w:r>
          <w:rPr>
            <w:noProof/>
            <w:webHidden/>
          </w:rPr>
          <w:tab/>
        </w:r>
        <w:r>
          <w:rPr>
            <w:noProof/>
            <w:webHidden/>
          </w:rPr>
          <w:fldChar w:fldCharType="begin"/>
        </w:r>
        <w:r>
          <w:rPr>
            <w:noProof/>
            <w:webHidden/>
          </w:rPr>
          <w:instrText xml:space="preserve"> PAGEREF _Toc183462502 \h </w:instrText>
        </w:r>
        <w:r>
          <w:rPr>
            <w:noProof/>
            <w:webHidden/>
          </w:rPr>
        </w:r>
        <w:r>
          <w:rPr>
            <w:noProof/>
            <w:webHidden/>
          </w:rPr>
          <w:fldChar w:fldCharType="separate"/>
        </w:r>
        <w:r w:rsidR="000311AC">
          <w:rPr>
            <w:noProof/>
            <w:webHidden/>
          </w:rPr>
          <w:t>45</w:t>
        </w:r>
        <w:r>
          <w:rPr>
            <w:noProof/>
            <w:webHidden/>
          </w:rPr>
          <w:fldChar w:fldCharType="end"/>
        </w:r>
      </w:hyperlink>
    </w:p>
    <w:p w14:paraId="4031CF21" w14:textId="3E169629"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3" w:history="1">
        <w:r w:rsidRPr="00190455">
          <w:rPr>
            <w:rStyle w:val="Hipervnculo"/>
            <w:noProof/>
          </w:rPr>
          <w:t>Ilustración 3 Normativa Iso 27001</w:t>
        </w:r>
        <w:r>
          <w:rPr>
            <w:noProof/>
            <w:webHidden/>
          </w:rPr>
          <w:tab/>
        </w:r>
        <w:r>
          <w:rPr>
            <w:noProof/>
            <w:webHidden/>
          </w:rPr>
          <w:fldChar w:fldCharType="begin"/>
        </w:r>
        <w:r>
          <w:rPr>
            <w:noProof/>
            <w:webHidden/>
          </w:rPr>
          <w:instrText xml:space="preserve"> PAGEREF _Toc183462503 \h </w:instrText>
        </w:r>
        <w:r>
          <w:rPr>
            <w:noProof/>
            <w:webHidden/>
          </w:rPr>
        </w:r>
        <w:r>
          <w:rPr>
            <w:noProof/>
            <w:webHidden/>
          </w:rPr>
          <w:fldChar w:fldCharType="separate"/>
        </w:r>
        <w:r w:rsidR="000311AC">
          <w:rPr>
            <w:noProof/>
            <w:webHidden/>
          </w:rPr>
          <w:t>46</w:t>
        </w:r>
        <w:r>
          <w:rPr>
            <w:noProof/>
            <w:webHidden/>
          </w:rPr>
          <w:fldChar w:fldCharType="end"/>
        </w:r>
      </w:hyperlink>
    </w:p>
    <w:p w14:paraId="51E3FFA7" w14:textId="183495DF"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4" w:history="1">
        <w:r w:rsidRPr="00190455">
          <w:rPr>
            <w:rStyle w:val="Hipervnculo"/>
            <w:noProof/>
          </w:rPr>
          <w:t>Ilustración 4 Calendario Gantt</w:t>
        </w:r>
        <w:r>
          <w:rPr>
            <w:noProof/>
            <w:webHidden/>
          </w:rPr>
          <w:tab/>
        </w:r>
        <w:r>
          <w:rPr>
            <w:noProof/>
            <w:webHidden/>
          </w:rPr>
          <w:fldChar w:fldCharType="begin"/>
        </w:r>
        <w:r>
          <w:rPr>
            <w:noProof/>
            <w:webHidden/>
          </w:rPr>
          <w:instrText xml:space="preserve"> PAGEREF _Toc183462504 \h </w:instrText>
        </w:r>
        <w:r>
          <w:rPr>
            <w:noProof/>
            <w:webHidden/>
          </w:rPr>
        </w:r>
        <w:r>
          <w:rPr>
            <w:noProof/>
            <w:webHidden/>
          </w:rPr>
          <w:fldChar w:fldCharType="separate"/>
        </w:r>
        <w:r w:rsidR="000311AC">
          <w:rPr>
            <w:noProof/>
            <w:webHidden/>
          </w:rPr>
          <w:t>48</w:t>
        </w:r>
        <w:r>
          <w:rPr>
            <w:noProof/>
            <w:webHidden/>
          </w:rPr>
          <w:fldChar w:fldCharType="end"/>
        </w:r>
      </w:hyperlink>
    </w:p>
    <w:p w14:paraId="32D37B44" w14:textId="50E0B89E"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5" w:history="1">
        <w:r w:rsidRPr="00190455">
          <w:rPr>
            <w:rStyle w:val="Hipervnculo"/>
            <w:noProof/>
          </w:rPr>
          <w:t>Ilustración 5 Atquitectura Hexagonal</w:t>
        </w:r>
        <w:r>
          <w:rPr>
            <w:noProof/>
            <w:webHidden/>
          </w:rPr>
          <w:tab/>
        </w:r>
        <w:r>
          <w:rPr>
            <w:noProof/>
            <w:webHidden/>
          </w:rPr>
          <w:fldChar w:fldCharType="begin"/>
        </w:r>
        <w:r>
          <w:rPr>
            <w:noProof/>
            <w:webHidden/>
          </w:rPr>
          <w:instrText xml:space="preserve"> PAGEREF _Toc183462505 \h </w:instrText>
        </w:r>
        <w:r>
          <w:rPr>
            <w:noProof/>
            <w:webHidden/>
          </w:rPr>
        </w:r>
        <w:r>
          <w:rPr>
            <w:noProof/>
            <w:webHidden/>
          </w:rPr>
          <w:fldChar w:fldCharType="separate"/>
        </w:r>
        <w:r w:rsidR="000311AC">
          <w:rPr>
            <w:noProof/>
            <w:webHidden/>
          </w:rPr>
          <w:t>50</w:t>
        </w:r>
        <w:r>
          <w:rPr>
            <w:noProof/>
            <w:webHidden/>
          </w:rPr>
          <w:fldChar w:fldCharType="end"/>
        </w:r>
      </w:hyperlink>
    </w:p>
    <w:p w14:paraId="762CB21F" w14:textId="142073A9"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6" w:history="1">
        <w:r w:rsidRPr="00190455">
          <w:rPr>
            <w:rStyle w:val="Hipervnculo"/>
            <w:noProof/>
          </w:rPr>
          <w:t>Ilustración 6 proceso de inicio Aplicacion</w:t>
        </w:r>
        <w:r>
          <w:rPr>
            <w:noProof/>
            <w:webHidden/>
          </w:rPr>
          <w:tab/>
        </w:r>
        <w:r>
          <w:rPr>
            <w:noProof/>
            <w:webHidden/>
          </w:rPr>
          <w:fldChar w:fldCharType="begin"/>
        </w:r>
        <w:r>
          <w:rPr>
            <w:noProof/>
            <w:webHidden/>
          </w:rPr>
          <w:instrText xml:space="preserve"> PAGEREF _Toc183462506 \h </w:instrText>
        </w:r>
        <w:r>
          <w:rPr>
            <w:noProof/>
            <w:webHidden/>
          </w:rPr>
        </w:r>
        <w:r>
          <w:rPr>
            <w:noProof/>
            <w:webHidden/>
          </w:rPr>
          <w:fldChar w:fldCharType="separate"/>
        </w:r>
        <w:r w:rsidR="000311AC">
          <w:rPr>
            <w:noProof/>
            <w:webHidden/>
          </w:rPr>
          <w:t>71</w:t>
        </w:r>
        <w:r>
          <w:rPr>
            <w:noProof/>
            <w:webHidden/>
          </w:rPr>
          <w:fldChar w:fldCharType="end"/>
        </w:r>
      </w:hyperlink>
    </w:p>
    <w:p w14:paraId="2BBA47F9" w14:textId="303D47E7"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7" w:history="1">
        <w:r w:rsidRPr="00190455">
          <w:rPr>
            <w:rStyle w:val="Hipervnculo"/>
            <w:noProof/>
          </w:rPr>
          <w:t>Ilustración 7 Interfaz de Creación Cliente</w:t>
        </w:r>
        <w:r>
          <w:rPr>
            <w:noProof/>
            <w:webHidden/>
          </w:rPr>
          <w:tab/>
        </w:r>
        <w:r>
          <w:rPr>
            <w:noProof/>
            <w:webHidden/>
          </w:rPr>
          <w:fldChar w:fldCharType="begin"/>
        </w:r>
        <w:r>
          <w:rPr>
            <w:noProof/>
            <w:webHidden/>
          </w:rPr>
          <w:instrText xml:space="preserve"> PAGEREF _Toc183462507 \h </w:instrText>
        </w:r>
        <w:r>
          <w:rPr>
            <w:noProof/>
            <w:webHidden/>
          </w:rPr>
        </w:r>
        <w:r>
          <w:rPr>
            <w:noProof/>
            <w:webHidden/>
          </w:rPr>
          <w:fldChar w:fldCharType="separate"/>
        </w:r>
        <w:r w:rsidR="000311AC">
          <w:rPr>
            <w:noProof/>
            <w:webHidden/>
          </w:rPr>
          <w:t>74</w:t>
        </w:r>
        <w:r>
          <w:rPr>
            <w:noProof/>
            <w:webHidden/>
          </w:rPr>
          <w:fldChar w:fldCharType="end"/>
        </w:r>
      </w:hyperlink>
    </w:p>
    <w:p w14:paraId="2467E6E9" w14:textId="1D6060BD"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8" w:history="1">
        <w:r w:rsidRPr="00190455">
          <w:rPr>
            <w:rStyle w:val="Hipervnculo"/>
            <w:noProof/>
          </w:rPr>
          <w:t>Ilustración 8 Controlador de autenticación</w:t>
        </w:r>
        <w:r>
          <w:rPr>
            <w:noProof/>
            <w:webHidden/>
          </w:rPr>
          <w:tab/>
        </w:r>
        <w:r>
          <w:rPr>
            <w:noProof/>
            <w:webHidden/>
          </w:rPr>
          <w:fldChar w:fldCharType="begin"/>
        </w:r>
        <w:r>
          <w:rPr>
            <w:noProof/>
            <w:webHidden/>
          </w:rPr>
          <w:instrText xml:space="preserve"> PAGEREF _Toc183462508 \h </w:instrText>
        </w:r>
        <w:r>
          <w:rPr>
            <w:noProof/>
            <w:webHidden/>
          </w:rPr>
        </w:r>
        <w:r>
          <w:rPr>
            <w:noProof/>
            <w:webHidden/>
          </w:rPr>
          <w:fldChar w:fldCharType="separate"/>
        </w:r>
        <w:r w:rsidR="000311AC">
          <w:rPr>
            <w:noProof/>
            <w:webHidden/>
          </w:rPr>
          <w:t>81</w:t>
        </w:r>
        <w:r>
          <w:rPr>
            <w:noProof/>
            <w:webHidden/>
          </w:rPr>
          <w:fldChar w:fldCharType="end"/>
        </w:r>
      </w:hyperlink>
    </w:p>
    <w:p w14:paraId="41124F1D" w14:textId="6831D555"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09" w:history="1">
        <w:r w:rsidRPr="00190455">
          <w:rPr>
            <w:rStyle w:val="Hipervnculo"/>
            <w:noProof/>
          </w:rPr>
          <w:t>Ilustración 9 testing del endpoint Creacion de usuario</w:t>
        </w:r>
        <w:r>
          <w:rPr>
            <w:noProof/>
            <w:webHidden/>
          </w:rPr>
          <w:tab/>
        </w:r>
        <w:r>
          <w:rPr>
            <w:noProof/>
            <w:webHidden/>
          </w:rPr>
          <w:fldChar w:fldCharType="begin"/>
        </w:r>
        <w:r>
          <w:rPr>
            <w:noProof/>
            <w:webHidden/>
          </w:rPr>
          <w:instrText xml:space="preserve"> PAGEREF _Toc183462509 \h </w:instrText>
        </w:r>
        <w:r>
          <w:rPr>
            <w:noProof/>
            <w:webHidden/>
          </w:rPr>
        </w:r>
        <w:r>
          <w:rPr>
            <w:noProof/>
            <w:webHidden/>
          </w:rPr>
          <w:fldChar w:fldCharType="separate"/>
        </w:r>
        <w:r w:rsidR="000311AC">
          <w:rPr>
            <w:noProof/>
            <w:webHidden/>
          </w:rPr>
          <w:t>85</w:t>
        </w:r>
        <w:r>
          <w:rPr>
            <w:noProof/>
            <w:webHidden/>
          </w:rPr>
          <w:fldChar w:fldCharType="end"/>
        </w:r>
      </w:hyperlink>
    </w:p>
    <w:p w14:paraId="7671D689" w14:textId="46CB007A"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0" w:history="1">
        <w:r w:rsidRPr="00190455">
          <w:rPr>
            <w:rStyle w:val="Hipervnculo"/>
            <w:noProof/>
          </w:rPr>
          <w:t>Ilustración 10 Diagrama Entidad Relación</w:t>
        </w:r>
        <w:r>
          <w:rPr>
            <w:noProof/>
            <w:webHidden/>
          </w:rPr>
          <w:tab/>
        </w:r>
        <w:r>
          <w:rPr>
            <w:noProof/>
            <w:webHidden/>
          </w:rPr>
          <w:fldChar w:fldCharType="begin"/>
        </w:r>
        <w:r>
          <w:rPr>
            <w:noProof/>
            <w:webHidden/>
          </w:rPr>
          <w:instrText xml:space="preserve"> PAGEREF _Toc183462510 \h </w:instrText>
        </w:r>
        <w:r>
          <w:rPr>
            <w:noProof/>
            <w:webHidden/>
          </w:rPr>
        </w:r>
        <w:r>
          <w:rPr>
            <w:noProof/>
            <w:webHidden/>
          </w:rPr>
          <w:fldChar w:fldCharType="separate"/>
        </w:r>
        <w:r w:rsidR="000311AC">
          <w:rPr>
            <w:noProof/>
            <w:webHidden/>
          </w:rPr>
          <w:t>88</w:t>
        </w:r>
        <w:r>
          <w:rPr>
            <w:noProof/>
            <w:webHidden/>
          </w:rPr>
          <w:fldChar w:fldCharType="end"/>
        </w:r>
      </w:hyperlink>
    </w:p>
    <w:p w14:paraId="08403F28" w14:textId="0A0202DD"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1" w:history="1">
        <w:r w:rsidRPr="00190455">
          <w:rPr>
            <w:rStyle w:val="Hipervnculo"/>
            <w:noProof/>
          </w:rPr>
          <w:t>Ilustración 11 Archivo de configuración Docker</w:t>
        </w:r>
        <w:r>
          <w:rPr>
            <w:noProof/>
            <w:webHidden/>
          </w:rPr>
          <w:tab/>
        </w:r>
        <w:r>
          <w:rPr>
            <w:noProof/>
            <w:webHidden/>
          </w:rPr>
          <w:fldChar w:fldCharType="begin"/>
        </w:r>
        <w:r>
          <w:rPr>
            <w:noProof/>
            <w:webHidden/>
          </w:rPr>
          <w:instrText xml:space="preserve"> PAGEREF _Toc183462511 \h </w:instrText>
        </w:r>
        <w:r>
          <w:rPr>
            <w:noProof/>
            <w:webHidden/>
          </w:rPr>
        </w:r>
        <w:r>
          <w:rPr>
            <w:noProof/>
            <w:webHidden/>
          </w:rPr>
          <w:fldChar w:fldCharType="separate"/>
        </w:r>
        <w:r w:rsidR="000311AC">
          <w:rPr>
            <w:noProof/>
            <w:webHidden/>
          </w:rPr>
          <w:t>92</w:t>
        </w:r>
        <w:r>
          <w:rPr>
            <w:noProof/>
            <w:webHidden/>
          </w:rPr>
          <w:fldChar w:fldCharType="end"/>
        </w:r>
      </w:hyperlink>
    </w:p>
    <w:p w14:paraId="23C39EE6" w14:textId="1A9823E6"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2" w:history="1">
        <w:r w:rsidRPr="00190455">
          <w:rPr>
            <w:rStyle w:val="Hipervnculo"/>
            <w:noProof/>
          </w:rPr>
          <w:t>Ilustración 12 Testing de endpoint Inicio sesión</w:t>
        </w:r>
        <w:r>
          <w:rPr>
            <w:noProof/>
            <w:webHidden/>
          </w:rPr>
          <w:tab/>
        </w:r>
        <w:r>
          <w:rPr>
            <w:noProof/>
            <w:webHidden/>
          </w:rPr>
          <w:fldChar w:fldCharType="begin"/>
        </w:r>
        <w:r>
          <w:rPr>
            <w:noProof/>
            <w:webHidden/>
          </w:rPr>
          <w:instrText xml:space="preserve"> PAGEREF _Toc183462512 \h </w:instrText>
        </w:r>
        <w:r>
          <w:rPr>
            <w:noProof/>
            <w:webHidden/>
          </w:rPr>
        </w:r>
        <w:r>
          <w:rPr>
            <w:noProof/>
            <w:webHidden/>
          </w:rPr>
          <w:fldChar w:fldCharType="separate"/>
        </w:r>
        <w:r w:rsidR="000311AC">
          <w:rPr>
            <w:noProof/>
            <w:webHidden/>
          </w:rPr>
          <w:t>102</w:t>
        </w:r>
        <w:r>
          <w:rPr>
            <w:noProof/>
            <w:webHidden/>
          </w:rPr>
          <w:fldChar w:fldCharType="end"/>
        </w:r>
      </w:hyperlink>
    </w:p>
    <w:p w14:paraId="22B3AE54" w14:textId="4B4D650B"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3" w:history="1">
        <w:r w:rsidRPr="00190455">
          <w:rPr>
            <w:rStyle w:val="Hipervnculo"/>
            <w:noProof/>
          </w:rPr>
          <w:t>Ilustración 13 Menú desplegable Realms</w:t>
        </w:r>
        <w:r>
          <w:rPr>
            <w:noProof/>
            <w:webHidden/>
          </w:rPr>
          <w:tab/>
        </w:r>
        <w:r>
          <w:rPr>
            <w:noProof/>
            <w:webHidden/>
          </w:rPr>
          <w:fldChar w:fldCharType="begin"/>
        </w:r>
        <w:r>
          <w:rPr>
            <w:noProof/>
            <w:webHidden/>
          </w:rPr>
          <w:instrText xml:space="preserve"> PAGEREF _Toc183462513 \h </w:instrText>
        </w:r>
        <w:r>
          <w:rPr>
            <w:noProof/>
            <w:webHidden/>
          </w:rPr>
        </w:r>
        <w:r>
          <w:rPr>
            <w:noProof/>
            <w:webHidden/>
          </w:rPr>
          <w:fldChar w:fldCharType="separate"/>
        </w:r>
        <w:r w:rsidR="000311AC">
          <w:rPr>
            <w:noProof/>
            <w:webHidden/>
          </w:rPr>
          <w:t>106</w:t>
        </w:r>
        <w:r>
          <w:rPr>
            <w:noProof/>
            <w:webHidden/>
          </w:rPr>
          <w:fldChar w:fldCharType="end"/>
        </w:r>
      </w:hyperlink>
    </w:p>
    <w:p w14:paraId="62339F03" w14:textId="36B13B9E"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4" w:history="1">
        <w:r w:rsidRPr="00190455">
          <w:rPr>
            <w:rStyle w:val="Hipervnculo"/>
            <w:noProof/>
          </w:rPr>
          <w:t>Ilustración 14 Flujo de caja</w:t>
        </w:r>
        <w:r>
          <w:rPr>
            <w:noProof/>
            <w:webHidden/>
          </w:rPr>
          <w:tab/>
        </w:r>
        <w:r>
          <w:rPr>
            <w:noProof/>
            <w:webHidden/>
          </w:rPr>
          <w:fldChar w:fldCharType="begin"/>
        </w:r>
        <w:r>
          <w:rPr>
            <w:noProof/>
            <w:webHidden/>
          </w:rPr>
          <w:instrText xml:space="preserve"> PAGEREF _Toc183462514 \h </w:instrText>
        </w:r>
        <w:r>
          <w:rPr>
            <w:noProof/>
            <w:webHidden/>
          </w:rPr>
        </w:r>
        <w:r>
          <w:rPr>
            <w:noProof/>
            <w:webHidden/>
          </w:rPr>
          <w:fldChar w:fldCharType="separate"/>
        </w:r>
        <w:r w:rsidR="000311AC">
          <w:rPr>
            <w:noProof/>
            <w:webHidden/>
          </w:rPr>
          <w:t>115</w:t>
        </w:r>
        <w:r>
          <w:rPr>
            <w:noProof/>
            <w:webHidden/>
          </w:rPr>
          <w:fldChar w:fldCharType="end"/>
        </w:r>
      </w:hyperlink>
    </w:p>
    <w:p w14:paraId="71680F67" w14:textId="3368C4D5"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5" w:history="1">
        <w:r w:rsidRPr="00190455">
          <w:rPr>
            <w:rStyle w:val="Hipervnculo"/>
            <w:noProof/>
          </w:rPr>
          <w:t>Ilustración 15 Carta Gatt</w:t>
        </w:r>
        <w:r>
          <w:rPr>
            <w:noProof/>
            <w:webHidden/>
          </w:rPr>
          <w:tab/>
        </w:r>
        <w:r>
          <w:rPr>
            <w:noProof/>
            <w:webHidden/>
          </w:rPr>
          <w:fldChar w:fldCharType="begin"/>
        </w:r>
        <w:r>
          <w:rPr>
            <w:noProof/>
            <w:webHidden/>
          </w:rPr>
          <w:instrText xml:space="preserve"> PAGEREF _Toc183462515 \h </w:instrText>
        </w:r>
        <w:r>
          <w:rPr>
            <w:noProof/>
            <w:webHidden/>
          </w:rPr>
        </w:r>
        <w:r>
          <w:rPr>
            <w:noProof/>
            <w:webHidden/>
          </w:rPr>
          <w:fldChar w:fldCharType="separate"/>
        </w:r>
        <w:r w:rsidR="000311AC">
          <w:rPr>
            <w:noProof/>
            <w:webHidden/>
          </w:rPr>
          <w:t>137</w:t>
        </w:r>
        <w:r>
          <w:rPr>
            <w:noProof/>
            <w:webHidden/>
          </w:rPr>
          <w:fldChar w:fldCharType="end"/>
        </w:r>
      </w:hyperlink>
    </w:p>
    <w:p w14:paraId="4023D00A" w14:textId="0ED50A51"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6" w:history="1">
        <w:r w:rsidRPr="00190455">
          <w:rPr>
            <w:rStyle w:val="Hipervnculo"/>
            <w:noProof/>
          </w:rPr>
          <w:t>Ilustración 16 Cronograma</w:t>
        </w:r>
        <w:r>
          <w:rPr>
            <w:noProof/>
            <w:webHidden/>
          </w:rPr>
          <w:tab/>
        </w:r>
        <w:r>
          <w:rPr>
            <w:noProof/>
            <w:webHidden/>
          </w:rPr>
          <w:fldChar w:fldCharType="begin"/>
        </w:r>
        <w:r>
          <w:rPr>
            <w:noProof/>
            <w:webHidden/>
          </w:rPr>
          <w:instrText xml:space="preserve"> PAGEREF _Toc183462516 \h </w:instrText>
        </w:r>
        <w:r>
          <w:rPr>
            <w:noProof/>
            <w:webHidden/>
          </w:rPr>
        </w:r>
        <w:r>
          <w:rPr>
            <w:noProof/>
            <w:webHidden/>
          </w:rPr>
          <w:fldChar w:fldCharType="separate"/>
        </w:r>
        <w:r w:rsidR="000311AC">
          <w:rPr>
            <w:noProof/>
            <w:webHidden/>
          </w:rPr>
          <w:t>137</w:t>
        </w:r>
        <w:r>
          <w:rPr>
            <w:noProof/>
            <w:webHidden/>
          </w:rPr>
          <w:fldChar w:fldCharType="end"/>
        </w:r>
      </w:hyperlink>
    </w:p>
    <w:p w14:paraId="38F0DF95" w14:textId="068908A1"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7" w:history="1">
        <w:r w:rsidRPr="00190455">
          <w:rPr>
            <w:rStyle w:val="Hipervnculo"/>
            <w:noProof/>
          </w:rPr>
          <w:t>Ilustración 17 Ingresos ACL</w:t>
        </w:r>
        <w:r>
          <w:rPr>
            <w:noProof/>
            <w:webHidden/>
          </w:rPr>
          <w:tab/>
        </w:r>
        <w:r>
          <w:rPr>
            <w:noProof/>
            <w:webHidden/>
          </w:rPr>
          <w:fldChar w:fldCharType="begin"/>
        </w:r>
        <w:r>
          <w:rPr>
            <w:noProof/>
            <w:webHidden/>
          </w:rPr>
          <w:instrText xml:space="preserve"> PAGEREF _Toc183462517 \h </w:instrText>
        </w:r>
        <w:r>
          <w:rPr>
            <w:noProof/>
            <w:webHidden/>
          </w:rPr>
        </w:r>
        <w:r>
          <w:rPr>
            <w:noProof/>
            <w:webHidden/>
          </w:rPr>
          <w:fldChar w:fldCharType="separate"/>
        </w:r>
        <w:r w:rsidR="000311AC">
          <w:rPr>
            <w:noProof/>
            <w:webHidden/>
          </w:rPr>
          <w:t>138</w:t>
        </w:r>
        <w:r>
          <w:rPr>
            <w:noProof/>
            <w:webHidden/>
          </w:rPr>
          <w:fldChar w:fldCharType="end"/>
        </w:r>
      </w:hyperlink>
    </w:p>
    <w:p w14:paraId="0BBE29B4" w14:textId="32838E7E"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8" w:history="1">
        <w:r w:rsidRPr="00190455">
          <w:rPr>
            <w:rStyle w:val="Hipervnculo"/>
            <w:noProof/>
          </w:rPr>
          <w:t>Ilustración 18 Inversiones Desarrollo ACL</w:t>
        </w:r>
        <w:r>
          <w:rPr>
            <w:noProof/>
            <w:webHidden/>
          </w:rPr>
          <w:tab/>
        </w:r>
        <w:r>
          <w:rPr>
            <w:noProof/>
            <w:webHidden/>
          </w:rPr>
          <w:fldChar w:fldCharType="begin"/>
        </w:r>
        <w:r>
          <w:rPr>
            <w:noProof/>
            <w:webHidden/>
          </w:rPr>
          <w:instrText xml:space="preserve"> PAGEREF _Toc183462518 \h </w:instrText>
        </w:r>
        <w:r>
          <w:rPr>
            <w:noProof/>
            <w:webHidden/>
          </w:rPr>
        </w:r>
        <w:r>
          <w:rPr>
            <w:noProof/>
            <w:webHidden/>
          </w:rPr>
          <w:fldChar w:fldCharType="separate"/>
        </w:r>
        <w:r w:rsidR="000311AC">
          <w:rPr>
            <w:noProof/>
            <w:webHidden/>
          </w:rPr>
          <w:t>139</w:t>
        </w:r>
        <w:r>
          <w:rPr>
            <w:noProof/>
            <w:webHidden/>
          </w:rPr>
          <w:fldChar w:fldCharType="end"/>
        </w:r>
      </w:hyperlink>
    </w:p>
    <w:p w14:paraId="19529850" w14:textId="62EA6F9B"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19" w:history="1">
        <w:r w:rsidRPr="00190455">
          <w:rPr>
            <w:rStyle w:val="Hipervnculo"/>
            <w:noProof/>
          </w:rPr>
          <w:t>Ilustración 19 Costos Implementación</w:t>
        </w:r>
        <w:r>
          <w:rPr>
            <w:noProof/>
            <w:webHidden/>
          </w:rPr>
          <w:tab/>
        </w:r>
        <w:r>
          <w:rPr>
            <w:noProof/>
            <w:webHidden/>
          </w:rPr>
          <w:fldChar w:fldCharType="begin"/>
        </w:r>
        <w:r>
          <w:rPr>
            <w:noProof/>
            <w:webHidden/>
          </w:rPr>
          <w:instrText xml:space="preserve"> PAGEREF _Toc183462519 \h </w:instrText>
        </w:r>
        <w:r>
          <w:rPr>
            <w:noProof/>
            <w:webHidden/>
          </w:rPr>
        </w:r>
        <w:r>
          <w:rPr>
            <w:noProof/>
            <w:webHidden/>
          </w:rPr>
          <w:fldChar w:fldCharType="separate"/>
        </w:r>
        <w:r w:rsidR="000311AC">
          <w:rPr>
            <w:noProof/>
            <w:webHidden/>
          </w:rPr>
          <w:t>141</w:t>
        </w:r>
        <w:r>
          <w:rPr>
            <w:noProof/>
            <w:webHidden/>
          </w:rPr>
          <w:fldChar w:fldCharType="end"/>
        </w:r>
      </w:hyperlink>
    </w:p>
    <w:p w14:paraId="10A9F834" w14:textId="65BEB9B6"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20" w:history="1">
        <w:r w:rsidRPr="00190455">
          <w:rPr>
            <w:rStyle w:val="Hipervnculo"/>
            <w:noProof/>
          </w:rPr>
          <w:t>Ilustración 20 Depreciación Sii</w:t>
        </w:r>
        <w:r>
          <w:rPr>
            <w:noProof/>
            <w:webHidden/>
          </w:rPr>
          <w:tab/>
        </w:r>
        <w:r>
          <w:rPr>
            <w:noProof/>
            <w:webHidden/>
          </w:rPr>
          <w:fldChar w:fldCharType="begin"/>
        </w:r>
        <w:r>
          <w:rPr>
            <w:noProof/>
            <w:webHidden/>
          </w:rPr>
          <w:instrText xml:space="preserve"> PAGEREF _Toc183462520 \h </w:instrText>
        </w:r>
        <w:r>
          <w:rPr>
            <w:noProof/>
            <w:webHidden/>
          </w:rPr>
        </w:r>
        <w:r>
          <w:rPr>
            <w:noProof/>
            <w:webHidden/>
          </w:rPr>
          <w:fldChar w:fldCharType="separate"/>
        </w:r>
        <w:r w:rsidR="000311AC">
          <w:rPr>
            <w:noProof/>
            <w:webHidden/>
          </w:rPr>
          <w:t>143</w:t>
        </w:r>
        <w:r>
          <w:rPr>
            <w:noProof/>
            <w:webHidden/>
          </w:rPr>
          <w:fldChar w:fldCharType="end"/>
        </w:r>
      </w:hyperlink>
    </w:p>
    <w:p w14:paraId="63A38CC6" w14:textId="269EC213"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21" w:history="1">
        <w:r w:rsidRPr="00190455">
          <w:rPr>
            <w:rStyle w:val="Hipervnculo"/>
            <w:noProof/>
          </w:rPr>
          <w:t>Ilustración 21 Flujo de caja</w:t>
        </w:r>
        <w:r>
          <w:rPr>
            <w:noProof/>
            <w:webHidden/>
          </w:rPr>
          <w:tab/>
        </w:r>
        <w:r>
          <w:rPr>
            <w:noProof/>
            <w:webHidden/>
          </w:rPr>
          <w:fldChar w:fldCharType="begin"/>
        </w:r>
        <w:r>
          <w:rPr>
            <w:noProof/>
            <w:webHidden/>
          </w:rPr>
          <w:instrText xml:space="preserve"> PAGEREF _Toc183462521 \h </w:instrText>
        </w:r>
        <w:r>
          <w:rPr>
            <w:noProof/>
            <w:webHidden/>
          </w:rPr>
        </w:r>
        <w:r>
          <w:rPr>
            <w:noProof/>
            <w:webHidden/>
          </w:rPr>
          <w:fldChar w:fldCharType="separate"/>
        </w:r>
        <w:r w:rsidR="000311AC">
          <w:rPr>
            <w:noProof/>
            <w:webHidden/>
          </w:rPr>
          <w:t>145</w:t>
        </w:r>
        <w:r>
          <w:rPr>
            <w:noProof/>
            <w:webHidden/>
          </w:rPr>
          <w:fldChar w:fldCharType="end"/>
        </w:r>
      </w:hyperlink>
    </w:p>
    <w:p w14:paraId="145C7661" w14:textId="0571FD04" w:rsidR="00DC161F" w:rsidRDefault="00DC161F">
      <w:pPr>
        <w:pStyle w:val="Tabladeilustraciones"/>
        <w:tabs>
          <w:tab w:val="right" w:leader="dot" w:pos="8828"/>
        </w:tabs>
        <w:rPr>
          <w:rFonts w:eastAsiaTheme="minorEastAsia" w:cstheme="minorBidi"/>
          <w:i w:val="0"/>
          <w:iCs w:val="0"/>
          <w:noProof/>
          <w:kern w:val="2"/>
          <w:sz w:val="24"/>
          <w:szCs w:val="24"/>
          <w14:ligatures w14:val="standardContextual"/>
        </w:rPr>
      </w:pPr>
      <w:hyperlink w:anchor="_Toc183462522" w:history="1">
        <w:r w:rsidRPr="00190455">
          <w:rPr>
            <w:rStyle w:val="Hipervnculo"/>
            <w:noProof/>
          </w:rPr>
          <w:t>Ilustración 22 Matriz de Riesgo</w:t>
        </w:r>
        <w:r>
          <w:rPr>
            <w:noProof/>
            <w:webHidden/>
          </w:rPr>
          <w:tab/>
        </w:r>
        <w:r>
          <w:rPr>
            <w:noProof/>
            <w:webHidden/>
          </w:rPr>
          <w:fldChar w:fldCharType="begin"/>
        </w:r>
        <w:r>
          <w:rPr>
            <w:noProof/>
            <w:webHidden/>
          </w:rPr>
          <w:instrText xml:space="preserve"> PAGEREF _Toc183462522 \h </w:instrText>
        </w:r>
        <w:r>
          <w:rPr>
            <w:noProof/>
            <w:webHidden/>
          </w:rPr>
        </w:r>
        <w:r>
          <w:rPr>
            <w:noProof/>
            <w:webHidden/>
          </w:rPr>
          <w:fldChar w:fldCharType="separate"/>
        </w:r>
        <w:r w:rsidR="000311AC">
          <w:rPr>
            <w:noProof/>
            <w:webHidden/>
          </w:rPr>
          <w:t>147</w:t>
        </w:r>
        <w:r>
          <w:rPr>
            <w:noProof/>
            <w:webHidden/>
          </w:rPr>
          <w:fldChar w:fldCharType="end"/>
        </w:r>
      </w:hyperlink>
    </w:p>
    <w:p w14:paraId="2E348E83" w14:textId="1B0FB0D8" w:rsidR="00AE6E92" w:rsidRPr="00437EEE" w:rsidRDefault="00DC161F" w:rsidP="00D46193">
      <w:pPr>
        <w:rPr>
          <w:rFonts w:eastAsiaTheme="majorEastAsia" w:cstheme="majorBidi"/>
          <w:b/>
          <w:color w:val="000000" w:themeColor="text1"/>
          <w:sz w:val="20"/>
          <w:szCs w:val="20"/>
        </w:rPr>
      </w:pPr>
      <w:r>
        <w:rPr>
          <w:rFonts w:eastAsiaTheme="majorEastAsia" w:cstheme="majorBidi"/>
          <w:b/>
          <w:color w:val="000000" w:themeColor="text1"/>
          <w:sz w:val="20"/>
          <w:szCs w:val="20"/>
        </w:rPr>
        <w:fldChar w:fldCharType="end"/>
      </w:r>
      <w:commentRangeEnd w:id="0"/>
      <w:r w:rsidR="00EF7505">
        <w:rPr>
          <w:rStyle w:val="Refdecomentario"/>
        </w:rPr>
        <w:commentReference w:id="0"/>
      </w:r>
    </w:p>
    <w:p w14:paraId="1D3B7A2E" w14:textId="17172150" w:rsidR="00817C71" w:rsidRDefault="00817C71">
      <w:pPr>
        <w:rPr>
          <w:rFonts w:eastAsiaTheme="majorEastAsia" w:cstheme="majorBidi"/>
          <w:b/>
          <w:color w:val="000000" w:themeColor="text1"/>
          <w:sz w:val="28"/>
          <w:szCs w:val="40"/>
        </w:rPr>
      </w:pPr>
      <w:bookmarkStart w:id="1" w:name="_Toc182828593"/>
      <w:bookmarkStart w:id="2" w:name="_Toc182829141"/>
      <w:r>
        <w:br w:type="page"/>
      </w:r>
    </w:p>
    <w:p w14:paraId="6005C4EC" w14:textId="43121C89" w:rsidR="000D2C6C" w:rsidRPr="000D2C6C" w:rsidRDefault="00D9645A" w:rsidP="00B94B6A">
      <w:pPr>
        <w:pStyle w:val="Ttulo1"/>
      </w:pPr>
      <w:bookmarkStart w:id="3" w:name="_Toc183464703"/>
      <w:r>
        <w:lastRenderedPageBreak/>
        <w:t>Agradecimientos</w:t>
      </w:r>
      <w:bookmarkEnd w:id="1"/>
      <w:bookmarkEnd w:id="2"/>
      <w:bookmarkEnd w:id="3"/>
    </w:p>
    <w:p w14:paraId="1A16745F" w14:textId="3370F39C" w:rsidR="00E65EC3" w:rsidRDefault="00E65EC3" w:rsidP="00E561F7">
      <w:pPr>
        <w:ind w:firstLine="720"/>
      </w:pPr>
      <w:r w:rsidRPr="00E65EC3">
        <w:t>En primer lugar, qu</w:t>
      </w:r>
      <w:r w:rsidR="00D46193">
        <w:t>eremos</w:t>
      </w:r>
      <w:r w:rsidRPr="00E65EC3">
        <w:t xml:space="preserve"> expresar </w:t>
      </w:r>
      <w:r w:rsidR="00D46193">
        <w:t>nuestro</w:t>
      </w:r>
      <w:r w:rsidRPr="00E65EC3">
        <w:t xml:space="preserve"> más profundo agradecimiento</w:t>
      </w:r>
      <w:r w:rsidR="00D46193">
        <w:t xml:space="preserve"> a</w:t>
      </w:r>
      <w:r w:rsidRPr="00E65EC3">
        <w:t xml:space="preserve"> </w:t>
      </w:r>
      <w:r>
        <w:t>nuestras familias,</w:t>
      </w:r>
      <w:r w:rsidRPr="00E65EC3">
        <w:t xml:space="preserve"> </w:t>
      </w:r>
      <w:r w:rsidR="002614A4" w:rsidRPr="00E65EC3">
        <w:t>quienes,</w:t>
      </w:r>
      <w:r w:rsidRPr="00E65EC3">
        <w:t xml:space="preserve"> con su apoyo incondicional, esfuerzo y motivación constante han sido </w:t>
      </w:r>
      <w:r w:rsidR="00E561F7">
        <w:t xml:space="preserve">la </w:t>
      </w:r>
      <w:r w:rsidR="00E561F7" w:rsidRPr="00E65EC3">
        <w:t>mayor</w:t>
      </w:r>
      <w:r w:rsidRPr="00E65EC3">
        <w:t xml:space="preserve"> inspiración para alcanzar este logro académico. Su confianza en </w:t>
      </w:r>
      <w:r>
        <w:t xml:space="preserve">cada uno </w:t>
      </w:r>
      <w:r w:rsidRPr="00E65EC3">
        <w:t>ha sido un pilar fundamental a lo largo de este camino.</w:t>
      </w:r>
    </w:p>
    <w:p w14:paraId="4A5A83C6" w14:textId="0DA37DEA" w:rsidR="00324F58" w:rsidRDefault="00E65EC3" w:rsidP="00BF5C23">
      <w:r w:rsidRPr="00E65EC3">
        <w:t xml:space="preserve">A </w:t>
      </w:r>
      <w:r w:rsidR="0002372D">
        <w:t>nuestros</w:t>
      </w:r>
      <w:r w:rsidRPr="00E65EC3">
        <w:t xml:space="preserve"> profesores y mentores de la carrera de Ingeniería en Informática, quienes, con su paciencia y conocimientos, </w:t>
      </w:r>
      <w:r w:rsidR="001D33A1">
        <w:t>nos</w:t>
      </w:r>
      <w:r w:rsidRPr="00E65EC3">
        <w:t xml:space="preserve"> guiaron y enseñaron a enfrentar los desafíos con perseverancia y profesionalismo. Sus enseñanzas han sido clave para </w:t>
      </w:r>
      <w:r w:rsidR="001D33A1">
        <w:t>nuestro</w:t>
      </w:r>
      <w:r w:rsidRPr="00E65EC3">
        <w:t xml:space="preserve"> desarrollo académico y profesional.</w:t>
      </w:r>
      <w:r>
        <w:t xml:space="preserve"> </w:t>
      </w:r>
      <w:r w:rsidRPr="00E65EC3">
        <w:t xml:space="preserve">A </w:t>
      </w:r>
      <w:r w:rsidR="001D33A1">
        <w:t>nuestro</w:t>
      </w:r>
      <w:r w:rsidRPr="00E65EC3">
        <w:t>s compañeros y amigos, por compartir con</w:t>
      </w:r>
      <w:r w:rsidR="001D33A1">
        <w:t xml:space="preserve"> nosotros</w:t>
      </w:r>
      <w:r w:rsidRPr="00E65EC3">
        <w:t xml:space="preserve"> este recorrido lleno de aprendizajes, desafíos y logros. Gracias por los momentos de colaboración, apoyo y por hacer de esta experiencia algo único.</w:t>
      </w:r>
      <w:r>
        <w:t xml:space="preserve"> </w:t>
      </w:r>
    </w:p>
    <w:p w14:paraId="3F5A148A" w14:textId="1503B59A" w:rsidR="00E65EC3" w:rsidRPr="00E65EC3" w:rsidRDefault="00E65EC3" w:rsidP="00754968">
      <w:r w:rsidRPr="00E65EC3">
        <w:t>Finalmente, agrade</w:t>
      </w:r>
      <w:r w:rsidR="001D33A1">
        <w:t>cemos</w:t>
      </w:r>
      <w:r w:rsidRPr="00E65EC3">
        <w:t xml:space="preserve"> a todas aquellas personas y organizaciones que, directa o indirectamente, contribuyeron al desarrollo de este proyecto. Su orientación, recursos y aportes han sido esenciales para llevar esta tesis a buen término.</w:t>
      </w:r>
      <w:r w:rsidR="00045D68">
        <w:t xml:space="preserve"> </w:t>
      </w:r>
      <w:r w:rsidRPr="00E65EC3">
        <w:t>Dedic</w:t>
      </w:r>
      <w:r w:rsidR="00A6604A">
        <w:t>amos</w:t>
      </w:r>
      <w:r w:rsidRPr="00E65EC3">
        <w:t xml:space="preserve"> este trabajo no solo a quienes </w:t>
      </w:r>
      <w:r w:rsidR="00A6604A">
        <w:t>nos</w:t>
      </w:r>
      <w:r w:rsidRPr="00E65EC3">
        <w:t xml:space="preserve"> han acompañado en esta etapa, sino también a quienes creen en el poder transformador del conocimiento y la tecnología.</w:t>
      </w:r>
    </w:p>
    <w:p w14:paraId="375C8C04" w14:textId="7DD2B903" w:rsidR="005C1970" w:rsidRDefault="005C1970"/>
    <w:p w14:paraId="61D52E0E" w14:textId="77777777" w:rsidR="00AE6E92" w:rsidRDefault="00AE6E92">
      <w:pPr>
        <w:rPr>
          <w:rFonts w:eastAsiaTheme="majorEastAsia" w:cstheme="majorBidi"/>
          <w:b/>
          <w:color w:val="000000" w:themeColor="text1"/>
          <w:sz w:val="28"/>
          <w:szCs w:val="40"/>
        </w:rPr>
      </w:pPr>
      <w:r>
        <w:br w:type="page"/>
      </w:r>
    </w:p>
    <w:p w14:paraId="460A0C88" w14:textId="59338821" w:rsidR="009C340A" w:rsidRPr="009C340A" w:rsidRDefault="00D9645A" w:rsidP="009C340A">
      <w:pPr>
        <w:pStyle w:val="Ttulo1"/>
      </w:pPr>
      <w:bookmarkStart w:id="4" w:name="_Toc182828594"/>
      <w:bookmarkStart w:id="5" w:name="_Toc182829142"/>
      <w:bookmarkStart w:id="6" w:name="_Toc183464704"/>
      <w:r w:rsidRPr="00E561F7">
        <w:lastRenderedPageBreak/>
        <w:t>Introducción</w:t>
      </w:r>
      <w:bookmarkEnd w:id="4"/>
      <w:bookmarkEnd w:id="5"/>
      <w:bookmarkEnd w:id="6"/>
      <w:r>
        <w:t xml:space="preserve"> </w:t>
      </w:r>
    </w:p>
    <w:p w14:paraId="7FBEC418" w14:textId="6DAD4838" w:rsidR="009E0C0E" w:rsidRDefault="00D9645A" w:rsidP="00573D89">
      <w:pPr>
        <w:ind w:firstLine="720"/>
      </w:pPr>
      <w:r>
        <w:t>En el entorno empresarial moderno, la gestión de accesos y permisos es esencial para garantizar la seguridad de la información. El presente proyecto aborda la creación de un sistema de Listas de Control de Acceso (ACL</w:t>
      </w:r>
      <w:r w:rsidR="0028520D">
        <w:fldChar w:fldCharType="begin"/>
      </w:r>
      <w:r w:rsidR="0028520D">
        <w:instrText xml:space="preserve"> XE "</w:instrText>
      </w:r>
      <w:r w:rsidR="0028520D" w:rsidRPr="00600DED">
        <w:instrText>ACL::</w:instrText>
      </w:r>
      <w:r w:rsidR="0028520D" w:rsidRPr="00600DED">
        <w:rPr>
          <w:lang w:val="es-MX"/>
        </w:rPr>
        <w:instrText>Lista de control de Acceso</w:instrText>
      </w:r>
      <w:r w:rsidR="0028520D">
        <w:instrText xml:space="preserve">" </w:instrText>
      </w:r>
      <w:r w:rsidR="0028520D">
        <w:fldChar w:fldCharType="end"/>
      </w:r>
      <w:r>
        <w:t xml:space="preserve">) para la </w:t>
      </w:r>
      <w:r w:rsidR="00CC5723">
        <w:t>gestión</w:t>
      </w:r>
      <w:r>
        <w:t xml:space="preserve"> de datos sensibles y que enfrente problemas con la administración de roles y privilegios. A través de la implementación de ACL, en conjunto con </w:t>
      </w:r>
      <w:proofErr w:type="spellStart"/>
      <w:r>
        <w:t>Keycloak</w:t>
      </w:r>
      <w:proofErr w:type="spellEnd"/>
      <w:r w:rsidR="00206893">
        <w:fldChar w:fldCharType="begin"/>
      </w:r>
      <w:r w:rsidR="00206893">
        <w:instrText xml:space="preserve"> XE "</w:instrText>
      </w:r>
      <w:r w:rsidR="00206893" w:rsidRPr="0070528A">
        <w:instrText>Keycloak:es una herramienta de código abierto diseñada para gestionar la identidad y el acceso de usuarios en aplicaciones y servicios. Proporciona funcionalidades como inicio de sesión único (SSO), autenticación federada y control de acceso basado en roles (RBAC). También permite integrar autenticación multifactor (MFA) para aumentar la seguridad</w:instrText>
      </w:r>
      <w:r w:rsidR="00206893">
        <w:instrText xml:space="preserve">" </w:instrText>
      </w:r>
      <w:r w:rsidR="00206893">
        <w:fldChar w:fldCharType="end"/>
      </w:r>
      <w:r>
        <w:t>, se busca asegurar un control preciso sobre los permisos de usuarios, garantizando que sólo aquellos con las autorizaciones correspondientes puedan acceder a los recursos dentro de la aplicación.</w:t>
      </w:r>
      <w:r w:rsidR="00403578">
        <w:t xml:space="preserve"> </w:t>
      </w:r>
      <w:r>
        <w:t xml:space="preserve">En este proyecto,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juega un papel clave como herramienta para gestionar quién puede acceder y qué puede hacer dentro del sistema. Es</w:t>
      </w:r>
      <w:r w:rsidR="00332034">
        <w:t>ta es</w:t>
      </w:r>
      <w:r>
        <w:t xml:space="preserve"> una plataforma de código abierto que ayuda a controlar el acceso de usuarios de forma segura y organizada, asegurando que solo las personas autorizadas puedan entrar y realizar acciones específicas.</w:t>
      </w:r>
    </w:p>
    <w:p w14:paraId="1E608E13" w14:textId="23DA06E7" w:rsidR="009E0C0E" w:rsidRDefault="009E0C0E" w:rsidP="00437EEE">
      <w:r>
        <w:t xml:space="preserve">En una experiencia profesional la plataforma de comercio electrónico de </w:t>
      </w:r>
      <w:r w:rsidR="00437EEE">
        <w:t>la empresa</w:t>
      </w:r>
      <w:r>
        <w:t xml:space="preserve"> (Ripley) implementó un sistema de ACL para gestionar el acceso a sus bases de datos y recursos internos. Antes de la implementación, enfrentaban problemas de roles mal configurados y accesos innecesarios a información sensible, lo que resultaba en riesgos de seguridad y retrasos operativos.</w:t>
      </w:r>
    </w:p>
    <w:p w14:paraId="7FA41BE9" w14:textId="553C3EFB" w:rsidR="00010A67" w:rsidRDefault="00010A67" w:rsidP="00437EEE">
      <w:r w:rsidRPr="00010A67">
        <w:t xml:space="preserve">Al integrar </w:t>
      </w:r>
      <w:proofErr w:type="spellStart"/>
      <w:r w:rsidRPr="00010A67">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010A67">
        <w:t xml:space="preserve"> para la autenticación centralizada y el sistema ACL para el control granular de accesos</w:t>
      </w:r>
      <w:r w:rsidR="005B3897">
        <w:fldChar w:fldCharType="begin"/>
      </w:r>
      <w:r w:rsidR="005B3897">
        <w:instrText xml:space="preserve"> XE "</w:instrText>
      </w:r>
      <w:r w:rsidR="005B3897" w:rsidRPr="006E438C">
        <w:instrText>control granular de accesos:Sistema que permite definir y gestionar permisos específicos para usuarios o roles, asegurando un acceso preciso y limitado a recursos según las necesidades de seguridad y funcionalidad.</w:instrText>
      </w:r>
      <w:r w:rsidR="005B3897">
        <w:instrText xml:space="preserve">" </w:instrText>
      </w:r>
      <w:r w:rsidR="005B3897">
        <w:fldChar w:fldCharType="end"/>
      </w:r>
      <w:r w:rsidRPr="00010A67">
        <w:t>, se lograron importantes avances: se redujeron los incidentes de acceso no autorizado en un 80%, se agilizó la asignación y revocación de permisos, disminuyendo en un 40% el tiempo destinado a la gestión de accesos, y se mejoró la percepción de seguridad entre los empleados, fomentando una cultura organizacional basada en la confianza y la responsabilidad.</w:t>
      </w:r>
    </w:p>
    <w:p w14:paraId="4D0BC38B" w14:textId="67D1CF03" w:rsidR="00575B8E" w:rsidRDefault="00575B8E" w:rsidP="00437EEE">
      <w:r w:rsidRPr="00575B8E">
        <w:t xml:space="preserve">La implementación de estas soluciones ofrece beneficios sostenibles a largo plazo para las organizaciones. En primer lugar, fortalece la cultura de seguridad al concienciar a los empleados sobre la importancia de proteger la información, </w:t>
      </w:r>
      <w:r w:rsidRPr="00575B8E">
        <w:lastRenderedPageBreak/>
        <w:t>creando un entorno de trabajo más seguro y confiable. Además, proporciona escalabilidad</w:t>
      </w:r>
      <w:r w:rsidR="00BC5CC9">
        <w:fldChar w:fldCharType="begin"/>
      </w:r>
      <w:r w:rsidR="00BC5CC9">
        <w:instrText xml:space="preserve"> XE "</w:instrText>
      </w:r>
      <w:r w:rsidR="00BC5CC9" w:rsidRPr="00760592">
        <w:instrText>escalabilidad:Capacidad de un sistema, aplicación o infraestructura para adaptarse y crecer eficientemente ante un aumento en la demanda de recursos, usuarios o procesamiento, manteniendo su rendimiento y estabilidad.</w:instrText>
      </w:r>
      <w:r w:rsidR="00BC5CC9">
        <w:instrText xml:space="preserve">" </w:instrText>
      </w:r>
      <w:r w:rsidR="00BC5CC9">
        <w:fldChar w:fldCharType="end"/>
      </w:r>
      <w:r w:rsidRPr="00575B8E">
        <w:t xml:space="preserve"> y flexibilidad, permitiendo ajustar roles</w:t>
      </w:r>
      <w:r w:rsidR="00E90BBE">
        <w:fldChar w:fldCharType="begin"/>
      </w:r>
      <w:r w:rsidR="00E90BBE">
        <w:instrText xml:space="preserve"> XE "</w:instrText>
      </w:r>
      <w:r w:rsidR="00E90BBE" w:rsidRPr="00B70E24">
        <w:instrText>roles:Conjunto de permisos y privilegios asignados a un usuario o grupo dentro de un sistema, que define las acciones que pueden realizar y los recursos a los que pueden acceder, facilitando la gestión de accesos y la seguridad.</w:instrText>
      </w:r>
      <w:r w:rsidR="00E90BBE">
        <w:instrText xml:space="preserve">" </w:instrText>
      </w:r>
      <w:r w:rsidR="00E90BBE">
        <w:fldChar w:fldCharType="end"/>
      </w:r>
      <w:r w:rsidRPr="00575B8E">
        <w:t xml:space="preserve"> y permisos</w:t>
      </w:r>
      <w:r w:rsidR="00B87801">
        <w:fldChar w:fldCharType="begin"/>
      </w:r>
      <w:r w:rsidR="00B87801">
        <w:instrText xml:space="preserve"> XE "</w:instrText>
      </w:r>
      <w:r w:rsidR="00B87801" w:rsidRPr="001D2FC0">
        <w:instrText>permisos:Autorizaciones específicas que determinan las acciones que un usuario o sistema puede realizar sobre determinados recursos, como lectura, escritura, modificación o eliminación, garantizando el control de accesos y la seguridad.</w:instrText>
      </w:r>
      <w:r w:rsidR="00B87801">
        <w:instrText xml:space="preserve">" </w:instrText>
      </w:r>
      <w:r w:rsidR="00B87801">
        <w:fldChar w:fldCharType="end"/>
      </w:r>
      <w:r w:rsidRPr="00575B8E">
        <w:t xml:space="preserve"> de manera eficiente ante cambios en las necesidades operativas o la incorporación de nuevas tecnologías. Por último, mejora la experiencia de los usuarios, al garantizar accesos rápidos y seguros, lo que contribuye a una mayor productividad y satisfacción en el entorno laboral.</w:t>
      </w:r>
    </w:p>
    <w:p w14:paraId="67ED9301" w14:textId="54494066" w:rsidR="003E6144" w:rsidRPr="00A21C97" w:rsidRDefault="000258E7" w:rsidP="00437EEE">
      <w:r w:rsidRPr="000258E7">
        <w:t>Por último, ayuda a reducir riesgos, ya que los controles detallados evitan accesos no autorizados</w:t>
      </w:r>
      <w:r w:rsidR="002D358B">
        <w:fldChar w:fldCharType="begin"/>
      </w:r>
      <w:r w:rsidR="002D358B">
        <w:instrText xml:space="preserve"> XE "</w:instrText>
      </w:r>
      <w:r w:rsidR="002D358B" w:rsidRPr="00F910F9">
        <w:instrText>accesos no autorizados:Intentos de ingresar o interactuar con un sistema, recurso o información sin los permisos correspondientes, lo que puede representar un riesgo de seguridad y violación de políticas organizacionales.</w:instrText>
      </w:r>
      <w:r w:rsidR="002D358B">
        <w:instrText xml:space="preserve">" </w:instrText>
      </w:r>
      <w:r w:rsidR="002D358B">
        <w:fldChar w:fldCharType="end"/>
      </w:r>
      <w:r w:rsidRPr="000258E7">
        <w:t xml:space="preserve"> y protegen contra la fuga de información, lo que a su vez previene sanciones legales y protege la reputación de la empresa.</w:t>
      </w:r>
    </w:p>
    <w:p w14:paraId="4A51A828" w14:textId="77777777" w:rsidR="00AE6E92" w:rsidRDefault="00AE6E92" w:rsidP="00573D89">
      <w:pPr>
        <w:rPr>
          <w:rFonts w:eastAsiaTheme="majorEastAsia" w:cstheme="majorBidi"/>
          <w:b/>
          <w:color w:val="000000" w:themeColor="text1"/>
          <w:sz w:val="28"/>
          <w:szCs w:val="40"/>
        </w:rPr>
      </w:pPr>
      <w:r>
        <w:br w:type="page"/>
      </w:r>
    </w:p>
    <w:p w14:paraId="375C8C09" w14:textId="7437481D" w:rsidR="005C1970" w:rsidRDefault="00D9645A" w:rsidP="00B94B6A">
      <w:pPr>
        <w:pStyle w:val="Ttulo1"/>
      </w:pPr>
      <w:bookmarkStart w:id="7" w:name="_Toc182828595"/>
      <w:bookmarkStart w:id="8" w:name="_Toc182829143"/>
      <w:bookmarkStart w:id="9" w:name="_Toc183464705"/>
      <w:r>
        <w:lastRenderedPageBreak/>
        <w:t>Planteamiento del Problema</w:t>
      </w:r>
      <w:bookmarkEnd w:id="7"/>
      <w:bookmarkEnd w:id="8"/>
      <w:bookmarkEnd w:id="9"/>
    </w:p>
    <w:p w14:paraId="31C54FB2" w14:textId="1DC1231D" w:rsidR="00FD1539" w:rsidRDefault="00FD1539" w:rsidP="00FD1539">
      <w:pPr>
        <w:ind w:firstLine="720"/>
      </w:pPr>
      <w:r w:rsidRPr="00FD1539">
        <w:t xml:space="preserve">El centro de distribución </w:t>
      </w:r>
      <w:proofErr w:type="spellStart"/>
      <w:r w:rsidRPr="00FD1539">
        <w:t>Redex</w:t>
      </w:r>
      <w:proofErr w:type="spellEnd"/>
      <w:r w:rsidR="009666A3">
        <w:fldChar w:fldCharType="begin"/>
      </w:r>
      <w:r w:rsidR="009666A3">
        <w:instrText xml:space="preserve"> XE "</w:instrText>
      </w:r>
      <w:r w:rsidR="009666A3" w:rsidRPr="004E3AA7">
        <w:instrText>Redex:</w:instrText>
      </w:r>
      <w:r w:rsidR="009666A3" w:rsidRPr="004E3AA7">
        <w:rPr>
          <w:lang w:val="es-MX"/>
        </w:rPr>
        <w:instrText>Nombre del centro de distribucion de la empreza Ripley</w:instrText>
      </w:r>
      <w:r w:rsidR="009666A3">
        <w:instrText xml:space="preserve">" </w:instrText>
      </w:r>
      <w:r w:rsidR="009666A3">
        <w:fldChar w:fldCharType="end"/>
      </w:r>
      <w:r w:rsidRPr="00FD1539">
        <w:t xml:space="preserve"> de la empresa Ripley</w:t>
      </w:r>
      <w:r w:rsidR="00AD2BF2">
        <w:fldChar w:fldCharType="begin"/>
      </w:r>
      <w:r w:rsidR="00AD2BF2">
        <w:instrText xml:space="preserve"> XE "</w:instrText>
      </w:r>
      <w:r w:rsidR="00AD2BF2" w:rsidRPr="00944363">
        <w:instrText>Ripley:</w:instrText>
      </w:r>
      <w:r w:rsidR="00AD2BF2" w:rsidRPr="00944363">
        <w:rPr>
          <w:lang w:val="es-MX"/>
        </w:rPr>
        <w:instrText>Tienda de Retail con presencia en peru y chile</w:instrText>
      </w:r>
      <w:r w:rsidR="00AD2BF2">
        <w:instrText xml:space="preserve">" </w:instrText>
      </w:r>
      <w:r w:rsidR="00AD2BF2">
        <w:fldChar w:fldCharType="end"/>
      </w:r>
      <w:r w:rsidRPr="00FD1539">
        <w:t xml:space="preserve"> enfrenta un problema significativo relacionado con las dificultades de acceso de los usuarios a los aplicativos</w:t>
      </w:r>
      <w:r w:rsidR="00CA6A33">
        <w:fldChar w:fldCharType="begin"/>
      </w:r>
      <w:r w:rsidR="00CA6A33">
        <w:instrText xml:space="preserve"> XE "</w:instrText>
      </w:r>
      <w:r w:rsidR="00CA6A33" w:rsidRPr="00B165A1">
        <w:instrText>aplicativos:Programas o software diseñados para realizar tareas específicas en un sistema informático. Pueden ser aplicaciones de escritorio, móviles o basadas en la web, y están orientados a satisfacer necesidades particulares de los usuarios o de una organización.</w:instrText>
      </w:r>
      <w:r w:rsidR="00CA6A33">
        <w:instrText xml:space="preserve">" </w:instrText>
      </w:r>
      <w:r w:rsidR="00CA6A33">
        <w:fldChar w:fldCharType="end"/>
      </w:r>
      <w:r w:rsidRPr="00FD1539">
        <w:t xml:space="preserve"> autorizados por los diferentes departamentos. Actualmente, la asignación de roles y privilegios no se gestiona de manera adecuada, lo que limita la capacidad de los empleados para acceder a las aplicaciones esenciales para desempeñar sus funciones de manera eficiente, afectando directamente la productividad y el flujo de trabajo. Los roles definen las responsabilidades específicas de un usuario dentro del sistema, mientras que los privilegios determinan las acciones que un usuario está autorizado a realizar, como acceder a ciertas aplicaciones o datos. Una gestión inadecuada de estos aspectos puede generar bloqueos operativos y un mal uso de los recursos</w:t>
      </w:r>
      <w:r w:rsidR="00966AC3">
        <w:fldChar w:fldCharType="begin"/>
      </w:r>
      <w:r w:rsidR="00966AC3">
        <w:instrText xml:space="preserve"> XE "</w:instrText>
      </w:r>
      <w:r w:rsidR="00966AC3" w:rsidRPr="00654368">
        <w:instrText>recursos:Elementos o componentes dentro de un sistema, red o aplicación que son gestionados y utilizados para ejecutar tareas o procesos. Pueden incluir hardware (como servidores y dispositivos), software (aplicaciones y servicios) y datos (información almacenada o procesada).</w:instrText>
      </w:r>
      <w:r w:rsidR="00966AC3">
        <w:instrText xml:space="preserve">" </w:instrText>
      </w:r>
      <w:r w:rsidR="00966AC3">
        <w:fldChar w:fldCharType="end"/>
      </w:r>
      <w:r w:rsidRPr="00FD1539">
        <w:t xml:space="preserve"> disponibles.</w:t>
      </w:r>
    </w:p>
    <w:p w14:paraId="37461C84" w14:textId="16D7ED87" w:rsidR="00D060E5" w:rsidRDefault="008F0BD8" w:rsidP="007F03B3">
      <w:r w:rsidRPr="008F0BD8">
        <w:t>Est</w:t>
      </w:r>
      <w:r w:rsidR="00C97BE2">
        <w:t>o a</w:t>
      </w:r>
      <w:r w:rsidRPr="008F0BD8">
        <w:t xml:space="preserve"> falta de una correcta gestión de permisos y roles genera restricciones en la operatividad diaria de la organización, afectando tanto la productividad como la seguridad interna</w:t>
      </w:r>
      <w:r w:rsidR="00A0026D">
        <w:t>.</w:t>
      </w:r>
      <w:r w:rsidR="00A615D0">
        <w:t xml:space="preserve"> En general </w:t>
      </w:r>
      <w:r w:rsidR="000F59E2">
        <w:t xml:space="preserve">los usuarios pueden realizar </w:t>
      </w:r>
      <w:r w:rsidR="0019264B">
        <w:t>cambios desde</w:t>
      </w:r>
      <w:r w:rsidR="000C4472">
        <w:t xml:space="preserve"> sus dispositivos </w:t>
      </w:r>
      <w:r w:rsidR="004C4610">
        <w:t xml:space="preserve">debido a </w:t>
      </w:r>
      <w:r w:rsidR="0019264B">
        <w:t>que funcionan</w:t>
      </w:r>
      <w:r w:rsidR="000C4472">
        <w:t xml:space="preserve"> como administrador lo cual los deja hace</w:t>
      </w:r>
      <w:r w:rsidR="00A81A4D">
        <w:t>r</w:t>
      </w:r>
      <w:r w:rsidR="000C4472">
        <w:t xml:space="preserve"> modificación </w:t>
      </w:r>
      <w:r w:rsidR="00841B31">
        <w:t xml:space="preserve">en los aplicativos </w:t>
      </w:r>
      <w:r w:rsidR="003E0E5A">
        <w:t xml:space="preserve">y dispositivos </w:t>
      </w:r>
      <w:r w:rsidR="00261E06">
        <w:t>perdiendo la trazabilidad</w:t>
      </w:r>
      <w:r w:rsidR="00915DA5">
        <w:fldChar w:fldCharType="begin"/>
      </w:r>
      <w:r w:rsidR="00915DA5">
        <w:instrText xml:space="preserve"> XE "</w:instrText>
      </w:r>
      <w:r w:rsidR="00915DA5" w:rsidRPr="00F43CE6">
        <w:instrText>trazabilidad:Capacidad de seguir y documentar el recorrido o las acciones realizadas sobre un proceso, producto o sistema, desde su origen hasta su resultado final. En tecnología, se refiere al seguimiento de cambios en el código, los requisitos del proyecto, las decisiones o las actividades de desarrollo para asegurar la coherencia y la calidad.</w:instrText>
      </w:r>
      <w:r w:rsidR="00915DA5">
        <w:instrText xml:space="preserve">" </w:instrText>
      </w:r>
      <w:r w:rsidR="00915DA5">
        <w:fldChar w:fldCharType="end"/>
      </w:r>
      <w:r w:rsidR="00261E06">
        <w:t xml:space="preserve"> de los cambios o </w:t>
      </w:r>
      <w:r w:rsidR="00411BBD">
        <w:t xml:space="preserve">saber si </w:t>
      </w:r>
      <w:r w:rsidR="002D6D92">
        <w:t xml:space="preserve">se </w:t>
      </w:r>
      <w:r w:rsidR="00C8277C">
        <w:t>está</w:t>
      </w:r>
      <w:r w:rsidR="002D6D92">
        <w:t xml:space="preserve"> dando un mal uso a información sensible (</w:t>
      </w:r>
      <w:r w:rsidR="00627F7A">
        <w:t>ofertas, usuarios</w:t>
      </w:r>
      <w:r w:rsidR="00B106B1">
        <w:t>,</w:t>
      </w:r>
      <w:r w:rsidR="00D36A1C">
        <w:t xml:space="preserve"> </w:t>
      </w:r>
      <w:r w:rsidR="000572C2">
        <w:t>inversiones</w:t>
      </w:r>
      <w:r w:rsidR="00D93A90">
        <w:t>, contrataciones</w:t>
      </w:r>
      <w:r w:rsidR="00C8277C">
        <w:t xml:space="preserve">, </w:t>
      </w:r>
      <w:r w:rsidR="00DA24E9">
        <w:t>desvinculación</w:t>
      </w:r>
      <w:r w:rsidR="002D6D92">
        <w:t>)</w:t>
      </w:r>
      <w:r w:rsidR="008B3875">
        <w:t xml:space="preserve"> </w:t>
      </w:r>
      <w:r w:rsidR="00D21E07">
        <w:t xml:space="preserve">además que cada departamento tiene su </w:t>
      </w:r>
      <w:commentRangeStart w:id="10"/>
      <w:r w:rsidR="00D21E07">
        <w:t>problemática</w:t>
      </w:r>
      <w:commentRangeEnd w:id="10"/>
      <w:r w:rsidR="001A1882">
        <w:rPr>
          <w:rStyle w:val="Refdecomentario"/>
        </w:rPr>
        <w:commentReference w:id="10"/>
      </w:r>
      <w:r w:rsidR="00D060E5">
        <w:t>.</w:t>
      </w:r>
    </w:p>
    <w:p w14:paraId="19425F31" w14:textId="67FED524" w:rsidR="009629B8" w:rsidRDefault="009C340A" w:rsidP="009C340A">
      <w:r w:rsidRPr="009C340A">
        <w:t>En una operación reciente, se registró un incidente con un colaborador que, en su equipo de escritorio con sistema operativo</w:t>
      </w:r>
      <w:r w:rsidR="00043D9F">
        <w:fldChar w:fldCharType="begin"/>
      </w:r>
      <w:r w:rsidR="00043D9F">
        <w:instrText xml:space="preserve"> XE "</w:instrText>
      </w:r>
      <w:r w:rsidR="00043D9F" w:rsidRPr="00FA2546">
        <w:instrText>sistema operativo:Software fundamental que gestiona el hardware de un computador o dispositivo y proporciona servicios comunes para los programas de aplicación. Permite la interacción entre el usuario y el hardware, gestionando recursos como la memoria, los procesos, los dispositivos de entrada/salida y la seguridad del sistema. Ejemplos comunes incluyen Windows, macOS, Linux y Android.</w:instrText>
      </w:r>
      <w:r w:rsidR="00043D9F">
        <w:instrText xml:space="preserve">" </w:instrText>
      </w:r>
      <w:r w:rsidR="00043D9F">
        <w:fldChar w:fldCharType="end"/>
      </w:r>
      <w:r w:rsidRPr="009C340A">
        <w:t xml:space="preserve"> Windows</w:t>
      </w:r>
      <w:r w:rsidR="00C33639">
        <w:fldChar w:fldCharType="begin"/>
      </w:r>
      <w:r w:rsidR="00C33639">
        <w:instrText xml:space="preserve"> XE "</w:instrText>
      </w:r>
      <w:r w:rsidR="00C33639" w:rsidRPr="002A34D4">
        <w:instrText>Windows:Sistema operativo de Microsoft, utilizado en computadoras personales y servidores, que ofrece una interfaz gráfica y es compatible con una amplia gama de software y aplicaciones.</w:instrText>
      </w:r>
      <w:r w:rsidR="00C33639">
        <w:instrText xml:space="preserve">" </w:instrText>
      </w:r>
      <w:r w:rsidR="00C33639">
        <w:fldChar w:fldCharType="end"/>
      </w:r>
      <w:r w:rsidRPr="009C340A">
        <w:t>, instaló Kali Linux</w:t>
      </w:r>
      <w:r w:rsidR="00E24325">
        <w:fldChar w:fldCharType="begin"/>
      </w:r>
      <w:r w:rsidR="00E24325">
        <w:instrText xml:space="preserve"> XE "</w:instrText>
      </w:r>
      <w:r w:rsidR="00E24325" w:rsidRPr="00FF5FB6">
        <w:instrText>Kali Linux:Distribución de Linux basada en Debian, diseñada para pruebas de penetración y auditorías de seguridad. Incluye una amplia variedad de herramientas para análisis de vulnerabilidades, explotación de sistemas y análisis forense digital.</w:instrText>
      </w:r>
      <w:r w:rsidR="00E24325">
        <w:instrText xml:space="preserve">" </w:instrText>
      </w:r>
      <w:r w:rsidR="00E24325">
        <w:fldChar w:fldCharType="end"/>
      </w:r>
      <w:r w:rsidRPr="009C340A">
        <w:t xml:space="preserve"> y posteriormente </w:t>
      </w:r>
      <w:proofErr w:type="spellStart"/>
      <w:r w:rsidRPr="009C340A">
        <w:t>Metasploitable</w:t>
      </w:r>
      <w:proofErr w:type="spellEnd"/>
      <w:r w:rsidR="00266FC9">
        <w:fldChar w:fldCharType="begin"/>
      </w:r>
      <w:r w:rsidR="00266FC9">
        <w:instrText xml:space="preserve"> XE "</w:instrText>
      </w:r>
      <w:r w:rsidR="00266FC9" w:rsidRPr="00B24397">
        <w:instrText>Metasploitable:Máquina virtual vulnerable creada para ser utilizada en pruebas de seguridad y entrenamiento en el uso de herramientas de explotación. Es comúnmente usada para practicar técnicas de penetración y aprendizaje del uso de Metasploit y otras herramientas de seguridad informática.</w:instrText>
      </w:r>
      <w:r w:rsidR="00266FC9">
        <w:instrText xml:space="preserve">" </w:instrText>
      </w:r>
      <w:r w:rsidR="00266FC9">
        <w:fldChar w:fldCharType="end"/>
      </w:r>
      <w:r w:rsidRPr="009C340A">
        <w:t xml:space="preserve">. Kali Linux es un sistema operativo especializado en pruebas de seguridad y hacking ético, que incluye numerosas herramientas diseñadas para detectar vulnerabilidades en sistemas y redes. Por su parte, </w:t>
      </w:r>
      <w:proofErr w:type="spellStart"/>
      <w:r w:rsidRPr="009C340A">
        <w:t>Metasploitable</w:t>
      </w:r>
      <w:proofErr w:type="spellEnd"/>
      <w:r w:rsidRPr="009C340A">
        <w:t xml:space="preserve"> es una máquina virtual preconfigurada con múltiples vulnerabilidades, utilizada comúnmente para realizar prácticas y simulaciones de </w:t>
      </w:r>
      <w:r w:rsidRPr="009C340A">
        <w:lastRenderedPageBreak/>
        <w:t>hacking ético</w:t>
      </w:r>
      <w:r w:rsidR="00450A8A">
        <w:fldChar w:fldCharType="begin"/>
      </w:r>
      <w:r w:rsidR="00450A8A">
        <w:instrText xml:space="preserve"> XE "</w:instrText>
      </w:r>
      <w:r w:rsidR="00450A8A" w:rsidRPr="009863ED">
        <w:instrText>hacking ético:Práctica legal de identificar y corregir vulnerabilidades en sistemas para mejorar su seguridad, con el permiso del propietario.</w:instrText>
      </w:r>
      <w:r w:rsidR="00450A8A">
        <w:instrText xml:space="preserve">" </w:instrText>
      </w:r>
      <w:r w:rsidR="00450A8A">
        <w:fldChar w:fldCharType="end"/>
      </w:r>
      <w:r w:rsidRPr="009C340A">
        <w:t xml:space="preserve"> en un entorno controlado. Este incidente resalta la necesidad de gestionar adecuadamente los permisos y supervisar las actividades realizadas en los equipos de trabajo para garantizar la seguridad operativa.</w:t>
      </w:r>
    </w:p>
    <w:p w14:paraId="18B45759" w14:textId="77777777" w:rsidR="00B77FB5" w:rsidRDefault="00B77FB5">
      <w:pPr>
        <w:rPr>
          <w:rFonts w:eastAsiaTheme="majorEastAsia" w:cstheme="majorBidi"/>
          <w:b/>
          <w:color w:val="000000" w:themeColor="text1"/>
          <w:sz w:val="28"/>
          <w:szCs w:val="40"/>
        </w:rPr>
      </w:pPr>
      <w:r>
        <w:br w:type="page"/>
      </w:r>
    </w:p>
    <w:p w14:paraId="2ACD8E17" w14:textId="2C95390C" w:rsidR="00BC15A7" w:rsidRPr="00BC15A7" w:rsidRDefault="00510438" w:rsidP="000001AE">
      <w:pPr>
        <w:pStyle w:val="Ttulo1"/>
      </w:pPr>
      <w:bookmarkStart w:id="11" w:name="_Toc183464706"/>
      <w:r>
        <w:lastRenderedPageBreak/>
        <w:t xml:space="preserve">Solución al </w:t>
      </w:r>
      <w:r w:rsidR="00FD0CBF">
        <w:t>problema</w:t>
      </w:r>
      <w:bookmarkEnd w:id="11"/>
    </w:p>
    <w:p w14:paraId="6336E430" w14:textId="42527A1C" w:rsidR="00007E8E" w:rsidRDefault="00BC15A7" w:rsidP="00177F9D">
      <w:pPr>
        <w:ind w:firstLine="720"/>
      </w:pPr>
      <w:r w:rsidRPr="008F0BD8">
        <w:t xml:space="preserve">Para resolver esta problemática, se propone la implementación de un sistema de control de acceso basado en ACL (Access Control </w:t>
      </w:r>
      <w:proofErr w:type="spellStart"/>
      <w:r w:rsidRPr="008F0BD8">
        <w:t>List</w:t>
      </w:r>
      <w:proofErr w:type="spellEnd"/>
      <w:r w:rsidRPr="008F0BD8">
        <w:t xml:space="preserve">) y la integración de </w:t>
      </w:r>
      <w:proofErr w:type="spellStart"/>
      <w:r w:rsidRPr="008F0BD8">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8F0BD8">
        <w:t>, herramientas que permitirán mejorar la asignación y gestión de roles y permisos, garantizando un acceso adecuado a los aplicativos y una mayor seguridad en el manejo de la información.</w:t>
      </w:r>
      <w:r>
        <w:t xml:space="preserve"> </w:t>
      </w:r>
      <w:r w:rsidR="000A22BE">
        <w:t xml:space="preserve"> </w:t>
      </w:r>
      <w:r w:rsidR="002926CD" w:rsidRPr="002926CD">
        <w:t>La situación impacta a administradores</w:t>
      </w:r>
      <w:r w:rsidR="000C3E80">
        <w:fldChar w:fldCharType="begin"/>
      </w:r>
      <w:r w:rsidR="000C3E80">
        <w:instrText xml:space="preserve"> XE "</w:instrText>
      </w:r>
      <w:r w:rsidR="000C3E80" w:rsidRPr="00AB57D2">
        <w:instrText>administradores:Responsables de gestionar, mantener y asegurar el funcionamiento de sistemas, redes o aplicaciones.</w:instrText>
      </w:r>
      <w:r w:rsidR="000C3E80">
        <w:instrText xml:space="preserve">" </w:instrText>
      </w:r>
      <w:r w:rsidR="000C3E80">
        <w:fldChar w:fldCharType="end"/>
      </w:r>
      <w:r w:rsidR="002926CD" w:rsidRPr="002926CD">
        <w:t xml:space="preserve"> de sistemas, desarrolladores</w:t>
      </w:r>
      <w:r w:rsidR="00ED301E">
        <w:fldChar w:fldCharType="begin"/>
      </w:r>
      <w:r w:rsidR="00ED301E">
        <w:instrText xml:space="preserve"> XE "</w:instrText>
      </w:r>
      <w:r w:rsidR="00ED301E" w:rsidRPr="00A5318A">
        <w:instrText>desarrolladores:Profesionales encargados de crear, diseñar y mantener software, aplicaciones o sistemas mediante programación y codificación.</w:instrText>
      </w:r>
      <w:r w:rsidR="00ED301E">
        <w:instrText xml:space="preserve">" </w:instrText>
      </w:r>
      <w:r w:rsidR="00ED301E">
        <w:fldChar w:fldCharType="end"/>
      </w:r>
      <w:r w:rsidR="002926CD" w:rsidRPr="002926CD">
        <w:t xml:space="preserve"> de software</w:t>
      </w:r>
      <w:r w:rsidR="007F65D4">
        <w:t xml:space="preserve">, </w:t>
      </w:r>
      <w:r w:rsidR="00D873AA">
        <w:t>Gerencias</w:t>
      </w:r>
      <w:r w:rsidR="00EC1952">
        <w:fldChar w:fldCharType="begin"/>
      </w:r>
      <w:r w:rsidR="00EC1952">
        <w:instrText xml:space="preserve"> XE "</w:instrText>
      </w:r>
      <w:r w:rsidR="00EC1952" w:rsidRPr="00E74684">
        <w:instrText>Gerencias:Departamentos encargados de la planificación, toma de decisiones y supervisión de procesos dentro de una organización.</w:instrText>
      </w:r>
      <w:r w:rsidR="00EC1952">
        <w:instrText xml:space="preserve">" </w:instrText>
      </w:r>
      <w:r w:rsidR="00EC1952">
        <w:fldChar w:fldCharType="end"/>
      </w:r>
      <w:r w:rsidR="000A22BE">
        <w:t>, auditores</w:t>
      </w:r>
      <w:r w:rsidR="00441F13">
        <w:fldChar w:fldCharType="begin"/>
      </w:r>
      <w:r w:rsidR="00441F13">
        <w:instrText xml:space="preserve"> XE "</w:instrText>
      </w:r>
      <w:r w:rsidR="00441F13" w:rsidRPr="00D36BA7">
        <w:instrText>auditores:Profesionales encargados de examinar y evaluar la precisión, legalidad y eficiencia de los procesos, sistemas o registros financieros en una organización.</w:instrText>
      </w:r>
      <w:r w:rsidR="00441F13">
        <w:instrText xml:space="preserve">" </w:instrText>
      </w:r>
      <w:r w:rsidR="00441F13">
        <w:fldChar w:fldCharType="end"/>
      </w:r>
      <w:r w:rsidR="000A22BE">
        <w:t xml:space="preserve"> </w:t>
      </w:r>
      <w:r w:rsidR="000A22BE" w:rsidRPr="002926CD">
        <w:t>y</w:t>
      </w:r>
      <w:r w:rsidR="002926CD" w:rsidRPr="002926CD">
        <w:t xml:space="preserve"> a los usuarios finales</w:t>
      </w:r>
      <w:r w:rsidR="00ED4C62">
        <w:fldChar w:fldCharType="begin"/>
      </w:r>
      <w:r w:rsidR="00ED4C62">
        <w:instrText xml:space="preserve"> XE "</w:instrText>
      </w:r>
      <w:r w:rsidR="00ED4C62" w:rsidRPr="00272812">
        <w:instrText>usuarios finales:Personas que utilizan un producto, sistema o aplicación para realizar tareas cotidianas, sin involucrarse en su desarrollo o mantenimiento.</w:instrText>
      </w:r>
      <w:r w:rsidR="00ED4C62">
        <w:instrText xml:space="preserve">" </w:instrText>
      </w:r>
      <w:r w:rsidR="00ED4C62">
        <w:fldChar w:fldCharType="end"/>
      </w:r>
      <w:r w:rsidR="002926CD" w:rsidRPr="002926CD">
        <w:t xml:space="preserve"> que interactúan con los sistemas que requieren acceso controlado. La solución mejora la seguridad y eficiencia en la administración de accesos, reduciendo el riesgo de accesos no autorizados y asegurando que solo los usuarios correctos tengan permisos adecuados.</w:t>
      </w:r>
    </w:p>
    <w:p w14:paraId="4C93AE72" w14:textId="17BDD910" w:rsidR="00922F3F" w:rsidRDefault="00922F3F" w:rsidP="00071FD3">
      <w:r w:rsidRPr="00922F3F">
        <w:t xml:space="preserve">La solución propuesta ofrece beneficios significativos para diversas áreas dentro de una organización. Para los administradores de sistemas, centraliza y automatiza la gestión de roles y permisos, eliminando la necesidad de configuraciones manuales para cada usuario. Esto facilita la realización de auditorías y asegura el cumplimiento normativo, como las regulaciones de privacidad de datos o estándares internacionales como ISO </w:t>
      </w:r>
      <w:r w:rsidR="00B04F77">
        <w:t>27001</w:t>
      </w:r>
      <w:r w:rsidR="00AF37E1">
        <w:fldChar w:fldCharType="begin"/>
      </w:r>
      <w:r w:rsidR="00AF37E1">
        <w:instrText xml:space="preserve"> XE "</w:instrText>
      </w:r>
      <w:r w:rsidR="00AF37E1" w:rsidRPr="00A33F63">
        <w:instrText>ISO 25000:Conjunto de normas internacionales que especifican los requisitos para la calidad del software, incluyendo la gestión de la calidad, la medición y la evaluación. Estas normas ayudan a asegurar que el software cumpla con criterios de calidad como confiabilidad, eficiencia y usabilidad.</w:instrText>
      </w:r>
      <w:r w:rsidR="00AF37E1">
        <w:instrText xml:space="preserve">" </w:instrText>
      </w:r>
      <w:r w:rsidR="00AF37E1">
        <w:fldChar w:fldCharType="end"/>
      </w:r>
      <w:r w:rsidRPr="00922F3F">
        <w:t>, que establece buenas prácticas</w:t>
      </w:r>
      <w:r w:rsidR="00277961">
        <w:fldChar w:fldCharType="begin"/>
      </w:r>
      <w:r w:rsidR="00277961">
        <w:instrText xml:space="preserve"> XE "</w:instrText>
      </w:r>
      <w:r w:rsidR="00277961" w:rsidRPr="00FC78B0">
        <w:instrText>buenas prácticas:Métodos y procedimientos recomendados para garantizar eficiencia, calidad y consistencia en tareas o proyectos.</w:instrText>
      </w:r>
      <w:r w:rsidR="00277961">
        <w:instrText xml:space="preserve">" </w:instrText>
      </w:r>
      <w:r w:rsidR="00277961">
        <w:fldChar w:fldCharType="end"/>
      </w:r>
      <w:r w:rsidRPr="00922F3F">
        <w:t xml:space="preserve"> para la seguridad de la información</w:t>
      </w:r>
      <w:r w:rsidR="00A414AA">
        <w:fldChar w:fldCharType="begin"/>
      </w:r>
      <w:r w:rsidR="00A414AA">
        <w:instrText xml:space="preserve"> XE "</w:instrText>
      </w:r>
      <w:r w:rsidR="00A414AA" w:rsidRPr="00E63674">
        <w:instrText>seguridad de la información:Conjunto de medidas para proteger la confidencialidad, integridad y disponibilidad de la información.</w:instrText>
      </w:r>
      <w:r w:rsidR="00A414AA">
        <w:instrText xml:space="preserve">" </w:instrText>
      </w:r>
      <w:r w:rsidR="00A414AA">
        <w:fldChar w:fldCharType="end"/>
      </w:r>
      <w:r w:rsidRPr="00922F3F">
        <w:t xml:space="preserve">. Para los desarrolladores de software, la integración con herramientas como </w:t>
      </w:r>
      <w:proofErr w:type="spellStart"/>
      <w:r w:rsidRPr="00922F3F">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922F3F">
        <w:t xml:space="preserve"> simplifica la implementación de autenticación (verificar la identidad del usuario) y autorización (definir qué puede hacer el usuario), reduciendo errores y facilitando el mantenimiento del sistema</w:t>
      </w:r>
      <w:r w:rsidR="0017639C">
        <w:fldChar w:fldCharType="begin"/>
      </w:r>
      <w:r w:rsidR="0017639C">
        <w:instrText xml:space="preserve"> XE "</w:instrText>
      </w:r>
      <w:r w:rsidR="0017639C" w:rsidRPr="002E7680">
        <w:instrText>mantenimiento del sistema:Acciones para garantizar el funcionamiento continuo y la mejora de un sistema, incluyendo actualizaciones y corrección de errores.</w:instrText>
      </w:r>
      <w:r w:rsidR="0017639C">
        <w:instrText xml:space="preserve">" </w:instrText>
      </w:r>
      <w:r w:rsidR="0017639C">
        <w:fldChar w:fldCharType="end"/>
      </w:r>
      <w:r w:rsidRPr="00922F3F">
        <w:t>. Desde el punto de vista de la gerencia, se obtiene un control más preciso sobre la asignación de accesos, disminuyendo riesgos legales y financieros relacionados con accesos indebidos o fugas de información confidencial. Además, este enfoque permite optimizar recursos operativos al automatizar tareas que antes requerían intervención manual. Para los auditores, el sistema genera registros detallados y claros de accesos, conocidos como "logs</w:t>
      </w:r>
      <w:r w:rsidR="00D80265">
        <w:fldChar w:fldCharType="begin"/>
      </w:r>
      <w:r w:rsidR="00D80265">
        <w:instrText xml:space="preserve"> XE "</w:instrText>
      </w:r>
      <w:r w:rsidR="00D80265" w:rsidRPr="004C4800">
        <w:instrText>logs:Registros automáticos generados por un sistema que documentan eventos, actividades o errores, utilizados para monitoreo, diagnóstico y análisis de problemas.</w:instrText>
      </w:r>
      <w:r w:rsidR="00D80265">
        <w:instrText xml:space="preserve">" </w:instrText>
      </w:r>
      <w:r w:rsidR="00D80265">
        <w:fldChar w:fldCharType="end"/>
      </w:r>
      <w:r w:rsidRPr="00922F3F">
        <w:t>", que facilitan el análisis de cumplimiento con estándares de seguridad y políticas internas.</w:t>
      </w:r>
    </w:p>
    <w:p w14:paraId="35D81126" w14:textId="16E79033" w:rsidR="00BC15A7" w:rsidRPr="00180F5C" w:rsidRDefault="00847F2D" w:rsidP="00071FD3">
      <w:r w:rsidRPr="00847F2D">
        <w:lastRenderedPageBreak/>
        <w:t>Por último, los usuarios finales experimentan un acceso rápido y seguro a los recursos necesarios, mejorando su productividad y confianza en el sistema. En conjunto, esta solución no solo refuerza la seguridad, sino que también fomenta la eficiencia operativa en todos los niveles organizativos.</w:t>
      </w:r>
      <w:bookmarkStart w:id="12" w:name="_Toc182828597"/>
      <w:bookmarkStart w:id="13" w:name="_Toc182829145"/>
    </w:p>
    <w:p w14:paraId="03ED72A6" w14:textId="77777777" w:rsidR="00250142" w:rsidRDefault="00250142">
      <w:pPr>
        <w:spacing w:before="0" w:after="160" w:line="278" w:lineRule="auto"/>
        <w:jc w:val="left"/>
        <w:rPr>
          <w:rFonts w:eastAsiaTheme="majorEastAsia" w:cstheme="majorBidi"/>
          <w:b/>
          <w:color w:val="000000" w:themeColor="text1"/>
          <w:sz w:val="28"/>
          <w:szCs w:val="40"/>
        </w:rPr>
      </w:pPr>
      <w:r>
        <w:br w:type="page"/>
      </w:r>
    </w:p>
    <w:p w14:paraId="61B6923C" w14:textId="719E0E21" w:rsidR="00A85FDA" w:rsidRPr="00A85FDA" w:rsidRDefault="00D9645A" w:rsidP="00250142">
      <w:pPr>
        <w:pStyle w:val="Ttulo1"/>
      </w:pPr>
      <w:bookmarkStart w:id="14" w:name="_Toc183464707"/>
      <w:r>
        <w:lastRenderedPageBreak/>
        <w:t>Objetivo general</w:t>
      </w:r>
      <w:bookmarkEnd w:id="12"/>
      <w:bookmarkEnd w:id="13"/>
      <w:bookmarkEnd w:id="14"/>
    </w:p>
    <w:p w14:paraId="375C8C0E" w14:textId="3FECFE7E" w:rsidR="005C1970" w:rsidRDefault="00D9645A" w:rsidP="006D5D08">
      <w:pPr>
        <w:ind w:firstLine="720"/>
      </w:pPr>
      <w:r>
        <w:t>Diseñar e implementar un sistema de gestión de acceso integral</w:t>
      </w:r>
      <w:r w:rsidR="003247E6">
        <w:fldChar w:fldCharType="begin"/>
      </w:r>
      <w:r w:rsidR="003247E6">
        <w:instrText xml:space="preserve"> XE "</w:instrText>
      </w:r>
      <w:r w:rsidR="003247E6" w:rsidRPr="00F250F8">
        <w:instrText>acceso integral:Método que permite a los usuarios acceder de manera completa y unificada a todos los recursos, servicios o sistemas necesarios, con control centralizado y gestión de permisos.</w:instrText>
      </w:r>
      <w:r w:rsidR="003247E6">
        <w:instrText xml:space="preserve">" </w:instrText>
      </w:r>
      <w:r w:rsidR="003247E6">
        <w:fldChar w:fldCharType="end"/>
      </w:r>
      <w:r>
        <w:t xml:space="preserve"> que </w:t>
      </w:r>
      <w:commentRangeStart w:id="15"/>
      <w:r>
        <w:t>asegure</w:t>
      </w:r>
      <w:commentRangeEnd w:id="15"/>
      <w:r w:rsidR="001A1882">
        <w:rPr>
          <w:rStyle w:val="Refdecomentario"/>
        </w:rPr>
        <w:commentReference w:id="15"/>
      </w:r>
      <w:r>
        <w:t xml:space="preserve"> tanto la autenticación como la autorización de usuarios en una aplicación, mediante la integración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la administración centralizada de roles globales y la sincronización de estos roles con un sistema de Listas de Control de Acceso (ACL) para la asignación de permisos granulares sobre recursos específicos.</w:t>
      </w:r>
    </w:p>
    <w:p w14:paraId="2BDC72DA" w14:textId="1000BC71" w:rsidR="009C025D" w:rsidRPr="00A85FDA" w:rsidRDefault="009C025D" w:rsidP="00694013">
      <w:pPr>
        <w:pStyle w:val="Ttulo1"/>
      </w:pPr>
      <w:r>
        <w:br w:type="page"/>
      </w:r>
      <w:bookmarkStart w:id="16" w:name="_Toc183464708"/>
      <w:r>
        <w:lastRenderedPageBreak/>
        <w:t>Objetivos específicos</w:t>
      </w:r>
      <w:bookmarkEnd w:id="16"/>
    </w:p>
    <w:p w14:paraId="48003657" w14:textId="22357E0A" w:rsidR="00694013" w:rsidRDefault="00694013" w:rsidP="00FB020D">
      <w:pPr>
        <w:pStyle w:val="Prrafodelista"/>
        <w:numPr>
          <w:ilvl w:val="0"/>
          <w:numId w:val="1"/>
        </w:numPr>
      </w:pPr>
      <w:r>
        <w:t xml:space="preserve">Investigar las tecnologías adecuadas para el desarrollo del sistema ACL (Access Control </w:t>
      </w:r>
      <w:proofErr w:type="spellStart"/>
      <w:r>
        <w:t>List</w:t>
      </w:r>
      <w:proofErr w:type="spellEnd"/>
      <w:r>
        <w:t xml:space="preserve">), como </w:t>
      </w:r>
      <w:proofErr w:type="spellStart"/>
      <w:r>
        <w:t>NestJS</w:t>
      </w:r>
      <w:proofErr w:type="spellEnd"/>
      <w:r w:rsidR="006A15D0">
        <w:fldChar w:fldCharType="begin"/>
      </w:r>
      <w:r w:rsidR="006A15D0">
        <w:instrText xml:space="preserve"> XE "</w:instrText>
      </w:r>
      <w:r w:rsidR="006A15D0" w:rsidRPr="003211DB">
        <w:instrText>NestJS:Framework de Node.js para construir aplicaciones del lado del servidor, basado en TypeScript. Utiliza principios de programación orientada a objetos y está inspirado en arquitecturas como MVC y microservicios, facilitando el desarrollo de aplicaciones escalables y mantenibles.</w:instrText>
      </w:r>
      <w:r w:rsidR="006A15D0">
        <w:instrText xml:space="preserve">" </w:instrText>
      </w:r>
      <w:r w:rsidR="006A15D0">
        <w:fldChar w:fldCharType="end"/>
      </w:r>
      <w:r>
        <w:t xml:space="preserve">, </w:t>
      </w:r>
      <w:proofErr w:type="spellStart"/>
      <w:r>
        <w:t>TypeScript</w:t>
      </w:r>
      <w:proofErr w:type="spellEnd"/>
      <w:r w:rsidR="00C7230A">
        <w:fldChar w:fldCharType="begin"/>
      </w:r>
      <w:r w:rsidR="00C7230A">
        <w:instrText xml:space="preserve"> XE "</w:instrText>
      </w:r>
      <w:r w:rsidR="00C7230A" w:rsidRPr="002A0A9D">
        <w:instrText>TypeScript:Lenguaje de programación de código abierto que extiende JavaScript, añadiendo tipado estático y características de programación orientada a objetos. Facilita la detección temprana de errores y mejora la mantenibilidad del código en proyectos grandes.</w:instrText>
      </w:r>
      <w:r w:rsidR="00C7230A">
        <w:instrText xml:space="preserve">" </w:instrText>
      </w:r>
      <w:r w:rsidR="00C7230A">
        <w:fldChar w:fldCharType="end"/>
      </w:r>
      <w:r>
        <w:t>, PostgreSQL</w:t>
      </w:r>
      <w:r w:rsidR="00673F55">
        <w:fldChar w:fldCharType="begin"/>
      </w:r>
      <w:r w:rsidR="00673F55">
        <w:instrText xml:space="preserve"> XE "</w:instrText>
      </w:r>
      <w:r w:rsidR="00673F55" w:rsidRPr="00F87519">
        <w:instrText>PostgreSQL:Sistema de gestión de bases de datos relacional y de código abierto que utiliza y extiende el lenguaje SQL. Es conocido por su fiabilidad, escalabilidad y soporte para características avanzadas como transacciones ACID, integridad referencial y consultas complejas.</w:instrText>
      </w:r>
      <w:r w:rsidR="00673F55">
        <w:instrText xml:space="preserve">" </w:instrText>
      </w:r>
      <w:r w:rsidR="00673F55">
        <w:fldChar w:fldCharType="end"/>
      </w:r>
      <w:r>
        <w:t xml:space="preserv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Docker</w:t>
      </w:r>
      <w:r w:rsidR="00A10AA2">
        <w:fldChar w:fldCharType="begin"/>
      </w:r>
      <w:r w:rsidR="00A10AA2">
        <w:instrText xml:space="preserve"> XE "</w:instrText>
      </w:r>
      <w:r w:rsidR="00A10AA2" w:rsidRPr="008904BD">
        <w:instrText>Docker:Plataforma de contenedorización que permite desarrollar, empaquetar y ejecutar aplicaciones en contenedores, asegurando que el software funcione de manera consistente en cualquier entorno. Facilita la creación de aplicaciones ligeras, portátiles y escalables.</w:instrText>
      </w:r>
      <w:r w:rsidR="00A10AA2">
        <w:instrText xml:space="preserve">" </w:instrText>
      </w:r>
      <w:r w:rsidR="00A10AA2">
        <w:fldChar w:fldCharType="end"/>
      </w:r>
      <w:r>
        <w:t xml:space="preserve"> e </w:t>
      </w:r>
      <w:proofErr w:type="spellStart"/>
      <w:r>
        <w:t>Insomnia</w:t>
      </w:r>
      <w:proofErr w:type="spellEnd"/>
      <w:r w:rsidR="002E3ACE">
        <w:fldChar w:fldCharType="begin"/>
      </w:r>
      <w:r w:rsidR="002E3ACE">
        <w:instrText xml:space="preserve"> XE "</w:instrText>
      </w:r>
      <w:r w:rsidR="002E3ACE" w:rsidRPr="001B065F">
        <w:instrText>Insomnia:Herramienta de desarrollo utilizada para probar y diseñar APIs. Permite enviar solicitudes HTTP, analizar respuestas, gestionar entornos y crear colecciones de pruebas, lo que facilita el trabajo con servicios REST, GraphQL y otros protocolos de API.</w:instrText>
      </w:r>
      <w:r w:rsidR="002E3ACE">
        <w:instrText xml:space="preserve">" </w:instrText>
      </w:r>
      <w:r w:rsidR="002E3ACE">
        <w:fldChar w:fldCharType="end"/>
      </w:r>
      <w:r>
        <w:t>. Estas herramientas serán evaluadas según su capacidad para cumplir con los requerimientos del proyecto:</w:t>
      </w:r>
    </w:p>
    <w:p w14:paraId="4B317C0D" w14:textId="1ECE2356" w:rsidR="00694013" w:rsidRDefault="00694013" w:rsidP="00FB020D">
      <w:pPr>
        <w:pStyle w:val="Prrafodelista"/>
        <w:numPr>
          <w:ilvl w:val="0"/>
          <w:numId w:val="2"/>
        </w:numPr>
      </w:pP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es un </w:t>
      </w:r>
      <w:proofErr w:type="spellStart"/>
      <w:r>
        <w:t>framework</w:t>
      </w:r>
      <w:proofErr w:type="spellEnd"/>
      <w:r w:rsidR="009D2689">
        <w:fldChar w:fldCharType="begin"/>
      </w:r>
      <w:r w:rsidR="009D2689">
        <w:instrText xml:space="preserve"> XE "</w:instrText>
      </w:r>
      <w:r w:rsidR="009D2689" w:rsidRPr="006B2161">
        <w:instrText>framework:Conjunto de herramientas y estructuras predefinidas que facilitan el desarrollo de aplicaciones.</w:instrText>
      </w:r>
      <w:r w:rsidR="009D2689">
        <w:instrText xml:space="preserve">" </w:instrText>
      </w:r>
      <w:r w:rsidR="009D2689">
        <w:fldChar w:fldCharType="end"/>
      </w:r>
      <w:r>
        <w:t xml:space="preserve"> para construir aplicaciones </w:t>
      </w:r>
      <w:proofErr w:type="spellStart"/>
      <w:r>
        <w:t>backend</w:t>
      </w:r>
      <w:proofErr w:type="spellEnd"/>
      <w:r w:rsidR="00E52F7B">
        <w:fldChar w:fldCharType="begin"/>
      </w:r>
      <w:r w:rsidR="00E52F7B">
        <w:instrText xml:space="preserve"> XE "</w:instrText>
      </w:r>
      <w:r w:rsidR="00E52F7B" w:rsidRPr="00E45C66">
        <w:instrText>backend:: Parte de una aplicación que gestiona la lógica, bases de datos y la interacción con el servidor.</w:instrText>
      </w:r>
      <w:r w:rsidR="00E52F7B">
        <w:instrText xml:space="preserve">" </w:instrText>
      </w:r>
      <w:r w:rsidR="00E52F7B">
        <w:fldChar w:fldCharType="end"/>
      </w:r>
      <w:r>
        <w:t xml:space="preserve"> (servidor) organizadas en módulos, facilitando la estructura del sistema.</w:t>
      </w:r>
    </w:p>
    <w:p w14:paraId="4470CD66" w14:textId="6709C936" w:rsidR="00694013" w:rsidRDefault="00694013" w:rsidP="00FB020D">
      <w:pPr>
        <w:pStyle w:val="Prrafodelista"/>
        <w:numPr>
          <w:ilvl w:val="0"/>
          <w:numId w:val="2"/>
        </w:numPr>
      </w:pP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gestiona la autenticación y autorización de usuarios.</w:t>
      </w:r>
    </w:p>
    <w:p w14:paraId="36849141" w14:textId="418144FE" w:rsidR="00694013" w:rsidRDefault="00694013" w:rsidP="00FB020D">
      <w:pPr>
        <w:pStyle w:val="Prrafodelista"/>
        <w:numPr>
          <w:ilvl w:val="0"/>
          <w:numId w:val="2"/>
        </w:numPr>
      </w:pPr>
      <w:r>
        <w:t>PostgreSQL actúa como base de datos relacional</w:t>
      </w:r>
      <w:r w:rsidR="00502977">
        <w:fldChar w:fldCharType="begin"/>
      </w:r>
      <w:r w:rsidR="00502977">
        <w:instrText xml:space="preserve"> XE "</w:instrText>
      </w:r>
      <w:r w:rsidR="00502977" w:rsidRPr="00A248B1">
        <w:instrText>base de datos relacional:Sistema de gestión de bases de datos que organiza la información en tablas relacionadas entre sí mediante claves primarias y foráneas, utilizando el lenguaje SQL para consultas y operaciones.</w:instrText>
      </w:r>
      <w:r w:rsidR="00502977">
        <w:instrText xml:space="preserve">" </w:instrText>
      </w:r>
      <w:r w:rsidR="00502977">
        <w:fldChar w:fldCharType="end"/>
      </w:r>
      <w:r>
        <w:t xml:space="preserve"> para almacenar información como usuarios, roles y permisos.</w:t>
      </w:r>
    </w:p>
    <w:p w14:paraId="16C5443B" w14:textId="77777777" w:rsidR="00694013" w:rsidRDefault="00694013" w:rsidP="00FB020D">
      <w:pPr>
        <w:pStyle w:val="Prrafodelista"/>
        <w:numPr>
          <w:ilvl w:val="0"/>
          <w:numId w:val="2"/>
        </w:numPr>
      </w:pPr>
      <w:r>
        <w:t>Docker permite crear un entorno aislado y replicable para el desarrollo.</w:t>
      </w:r>
    </w:p>
    <w:p w14:paraId="45C71290" w14:textId="6F66F22A" w:rsidR="00680C22" w:rsidRDefault="00694013" w:rsidP="00FB020D">
      <w:pPr>
        <w:pStyle w:val="Prrafodelista"/>
        <w:numPr>
          <w:ilvl w:val="0"/>
          <w:numId w:val="2"/>
        </w:numPr>
      </w:pPr>
      <w:proofErr w:type="spellStart"/>
      <w:r>
        <w:t>Insomnia</w:t>
      </w:r>
      <w:proofErr w:type="spellEnd"/>
      <w:r>
        <w:t xml:space="preserve"> es una herramienta para probar la interacción entre el sistema y los usuarios, simulando solicitudes a la API</w:t>
      </w:r>
      <w:r w:rsidR="00B72BBC">
        <w:fldChar w:fldCharType="begin"/>
      </w:r>
      <w:r w:rsidR="00B72BBC">
        <w:instrText xml:space="preserve"> XE "</w:instrText>
      </w:r>
      <w:r w:rsidR="00B72BBC" w:rsidRPr="0071590A">
        <w:instrText>API:</w:instrText>
      </w:r>
      <w:r w:rsidR="00B72BBC" w:rsidRPr="0071590A">
        <w:rPr>
          <w:lang w:val="es-MX"/>
        </w:rPr>
        <w:instrText>Conjunto de reglas y protocolos que permiten que diferentes aplicaciones o sistemas se comuniquen entre sí, facilitando el intercambio de datos y funcionalidades.</w:instrText>
      </w:r>
      <w:r w:rsidR="00B72BBC">
        <w:instrText xml:space="preserve">" </w:instrText>
      </w:r>
      <w:r w:rsidR="00B72BBC">
        <w:fldChar w:fldCharType="end"/>
      </w:r>
      <w:r>
        <w:t xml:space="preserve"> (interfaz de comunicación entre el sistema y otras aplicaciones). Esto garantizará una implementación robusta y eficiente.</w:t>
      </w:r>
    </w:p>
    <w:p w14:paraId="70B0B593" w14:textId="77777777" w:rsidR="00680C22" w:rsidRDefault="00680C22" w:rsidP="00680C22">
      <w:pPr>
        <w:pStyle w:val="Prrafodelista"/>
        <w:ind w:left="1440"/>
      </w:pPr>
    </w:p>
    <w:p w14:paraId="3083E736" w14:textId="77777777" w:rsidR="0034022D" w:rsidRDefault="00694013" w:rsidP="00FB020D">
      <w:pPr>
        <w:pStyle w:val="Prrafodelista"/>
        <w:numPr>
          <w:ilvl w:val="0"/>
          <w:numId w:val="1"/>
        </w:numPr>
      </w:pPr>
      <w:r>
        <w:t>Diseñar la arquitectura del sistema ACL basada en las tecnologías seleccionadas, adoptando un enfoque modular que facilite la escalabilidad y el mantenimiento.</w:t>
      </w:r>
    </w:p>
    <w:p w14:paraId="2AA9BC96" w14:textId="443E1769" w:rsidR="0034022D" w:rsidRDefault="00694013" w:rsidP="00FB020D">
      <w:pPr>
        <w:pStyle w:val="Prrafodelista"/>
        <w:numPr>
          <w:ilvl w:val="0"/>
          <w:numId w:val="3"/>
        </w:numPr>
      </w:pPr>
      <w:r>
        <w:t>Se aplicarán principios de la arquitectura hexagonal</w:t>
      </w:r>
      <w:r w:rsidR="0044616B">
        <w:fldChar w:fldCharType="begin"/>
      </w:r>
      <w:r w:rsidR="0044616B">
        <w:instrText xml:space="preserve"> XE "</w:instrText>
      </w:r>
      <w:r w:rsidR="0044616B" w:rsidRPr="00796FA1">
        <w:instrText xml:space="preserve">arquitectura hexagonal:Patrón de diseño que separa la lógica de negocio de los detalles externos, utilizando </w:instrText>
      </w:r>
      <w:r w:rsidR="0044616B">
        <w:rPr>
          <w:rFonts w:asciiTheme="minorHAnsi" w:eastAsiaTheme="minorEastAsia" w:hAnsiTheme="minorHAnsi" w:cstheme="minorBidi"/>
          <w:kern w:val="2"/>
          <w14:ligatures w14:val="standardContextual"/>
        </w:rPr>
        <w:instrText>\</w:instrText>
      </w:r>
      <w:r w:rsidR="0044616B" w:rsidRPr="00796FA1">
        <w:instrText>"puertos</w:instrText>
      </w:r>
      <w:r w:rsidR="0044616B">
        <w:rPr>
          <w:rFonts w:asciiTheme="minorHAnsi" w:eastAsiaTheme="minorEastAsia" w:hAnsiTheme="minorHAnsi" w:cstheme="minorBidi"/>
          <w:kern w:val="2"/>
          <w14:ligatures w14:val="standardContextual"/>
        </w:rPr>
        <w:instrText>\</w:instrText>
      </w:r>
      <w:r w:rsidR="0044616B" w:rsidRPr="00796FA1">
        <w:instrText xml:space="preserve">" para definir interfaces y </w:instrText>
      </w:r>
      <w:r w:rsidR="0044616B">
        <w:rPr>
          <w:rFonts w:asciiTheme="minorHAnsi" w:eastAsiaTheme="minorEastAsia" w:hAnsiTheme="minorHAnsi" w:cstheme="minorBidi"/>
          <w:kern w:val="2"/>
          <w14:ligatures w14:val="standardContextual"/>
        </w:rPr>
        <w:instrText>\</w:instrText>
      </w:r>
      <w:r w:rsidR="0044616B" w:rsidRPr="00796FA1">
        <w:instrText>"adaptadores</w:instrText>
      </w:r>
      <w:r w:rsidR="0044616B">
        <w:rPr>
          <w:rFonts w:asciiTheme="minorHAnsi" w:eastAsiaTheme="minorEastAsia" w:hAnsiTheme="minorHAnsi" w:cstheme="minorBidi"/>
          <w:kern w:val="2"/>
          <w14:ligatures w14:val="standardContextual"/>
        </w:rPr>
        <w:instrText>\</w:instrText>
      </w:r>
      <w:r w:rsidR="0044616B" w:rsidRPr="00796FA1">
        <w:instrText>" para interactuar con el exterior.</w:instrText>
      </w:r>
      <w:r w:rsidR="0044616B">
        <w:instrText xml:space="preserve">" </w:instrText>
      </w:r>
      <w:r w:rsidR="0044616B">
        <w:fldChar w:fldCharType="end"/>
      </w:r>
      <w:r>
        <w:t>, que separa la lógica central del sistema (donde se define cómo funciona) de las interacciones externas (como la base de datos o la API</w:t>
      </w:r>
      <w:r w:rsidR="00517689">
        <w:fldChar w:fldCharType="begin"/>
      </w:r>
      <w:r w:rsidR="00517689">
        <w:instrText xml:space="preserve"> XE "</w:instrText>
      </w:r>
      <w:r w:rsidR="00517689" w:rsidRPr="00AC741F">
        <w:instrText>API:</w:instrText>
      </w:r>
      <w:r w:rsidR="00517689" w:rsidRPr="00AC741F">
        <w:rPr>
          <w:lang w:val="es-ES"/>
        </w:rPr>
        <w:instrText>Interfaz de programación de aplicaciones</w:instrText>
      </w:r>
      <w:r w:rsidR="00517689">
        <w:instrText xml:space="preserve">" </w:instrText>
      </w:r>
      <w:r w:rsidR="00517689">
        <w:fldChar w:fldCharType="end"/>
      </w:r>
      <w:r>
        <w:t>).</w:t>
      </w:r>
    </w:p>
    <w:p w14:paraId="2A89574C" w14:textId="4CB480B6" w:rsidR="00694013" w:rsidRDefault="00694013" w:rsidP="00FB020D">
      <w:pPr>
        <w:pStyle w:val="Prrafodelista"/>
        <w:numPr>
          <w:ilvl w:val="0"/>
          <w:numId w:val="3"/>
        </w:numPr>
      </w:pPr>
      <w:r>
        <w:t>Además, se definirán roles (perfiles de usuario con permisos específicos) y permisos (autorizaciones para realizar acciones concretas), asegurando un control detallado sobre el acceso a los recursos.</w:t>
      </w:r>
    </w:p>
    <w:p w14:paraId="3C86852E" w14:textId="77777777" w:rsidR="0034022D" w:rsidRDefault="0034022D" w:rsidP="00694013"/>
    <w:p w14:paraId="3DBA09FD" w14:textId="16FADD57" w:rsidR="00AA7478" w:rsidRDefault="00694013" w:rsidP="00FB020D">
      <w:pPr>
        <w:pStyle w:val="Prrafodelista"/>
        <w:numPr>
          <w:ilvl w:val="0"/>
          <w:numId w:val="1"/>
        </w:numPr>
      </w:pPr>
      <w:r>
        <w:lastRenderedPageBreak/>
        <w:t xml:space="preserve">Desarrollar el sistema ACL utilizando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como </w:t>
      </w:r>
      <w:proofErr w:type="spellStart"/>
      <w:r>
        <w:t>framework</w:t>
      </w:r>
      <w:proofErr w:type="spellEnd"/>
      <w:r>
        <w:t xml:space="preserve"> </w:t>
      </w:r>
      <w:proofErr w:type="spellStart"/>
      <w:r>
        <w:t>backend</w:t>
      </w:r>
      <w:proofErr w:type="spellEnd"/>
      <w:r>
        <w:t>, implementando módulos específicos para:</w:t>
      </w:r>
    </w:p>
    <w:p w14:paraId="2DC2B110" w14:textId="77777777" w:rsidR="00AA7478" w:rsidRDefault="00694013" w:rsidP="00FB020D">
      <w:pPr>
        <w:pStyle w:val="Prrafodelista"/>
        <w:numPr>
          <w:ilvl w:val="0"/>
          <w:numId w:val="4"/>
        </w:numPr>
      </w:pPr>
      <w:r>
        <w:t>La gestión de usuarios (registro, actualización, eliminación y autenticación).</w:t>
      </w:r>
    </w:p>
    <w:p w14:paraId="6CE430B7" w14:textId="77777777" w:rsidR="00AA7478" w:rsidRDefault="00694013" w:rsidP="00FB020D">
      <w:pPr>
        <w:pStyle w:val="Prrafodelista"/>
        <w:numPr>
          <w:ilvl w:val="0"/>
          <w:numId w:val="4"/>
        </w:numPr>
      </w:pPr>
      <w:r>
        <w:t>Recursos (funcionalidades o datos a los que se controla el acceso).</w:t>
      </w:r>
    </w:p>
    <w:p w14:paraId="3F5B389D" w14:textId="77777777" w:rsidR="00AA7478" w:rsidRDefault="00694013" w:rsidP="00FB020D">
      <w:pPr>
        <w:pStyle w:val="Prrafodelista"/>
        <w:numPr>
          <w:ilvl w:val="0"/>
          <w:numId w:val="4"/>
        </w:numPr>
      </w:pPr>
      <w:r>
        <w:t xml:space="preserve">Permisos (acciones permitidas según roles). </w:t>
      </w:r>
    </w:p>
    <w:p w14:paraId="552E14A1" w14:textId="3E19633E" w:rsidR="00396939" w:rsidRDefault="00694013" w:rsidP="00FB020D">
      <w:pPr>
        <w:pStyle w:val="Prrafodelista"/>
        <w:numPr>
          <w:ilvl w:val="0"/>
          <w:numId w:val="4"/>
        </w:numPr>
      </w:pPr>
      <w:r>
        <w:t xml:space="preserve">Se integrará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manejar la autenticación (confirmar la identidad del usuario) y la autorización (verificar qué recursos puede usar).</w:t>
      </w:r>
    </w:p>
    <w:p w14:paraId="2363C9C9" w14:textId="1D209B32" w:rsidR="00680C22" w:rsidRDefault="00694013" w:rsidP="00FB020D">
      <w:pPr>
        <w:pStyle w:val="Prrafodelista"/>
        <w:numPr>
          <w:ilvl w:val="0"/>
          <w:numId w:val="4"/>
        </w:numPr>
      </w:pPr>
      <w:r>
        <w:t>La información se almacenará en PostgreSQL, garantizando la persistencia de datos y relaciones claras entre entidades.</w:t>
      </w:r>
    </w:p>
    <w:p w14:paraId="09EEC10B" w14:textId="77777777" w:rsidR="00680C22" w:rsidRDefault="00680C22" w:rsidP="00680C22">
      <w:pPr>
        <w:pStyle w:val="Prrafodelista"/>
        <w:ind w:left="1440"/>
      </w:pPr>
    </w:p>
    <w:p w14:paraId="02CBEF10" w14:textId="0F0C24C9" w:rsidR="00C50E31" w:rsidRDefault="00694013" w:rsidP="00FB020D">
      <w:pPr>
        <w:pStyle w:val="Prrafodelista"/>
        <w:numPr>
          <w:ilvl w:val="0"/>
          <w:numId w:val="1"/>
        </w:numPr>
      </w:pPr>
      <w:r>
        <w:t xml:space="preserve">Probar y optimizar el sistema ACL, evaluando sus funcionalidades con herramientas como </w:t>
      </w:r>
      <w:proofErr w:type="spellStart"/>
      <w:r>
        <w:t>Insomnia</w:t>
      </w:r>
      <w:proofErr w:type="spellEnd"/>
      <w:r>
        <w:t>, que simula cómo interactúan los usuarios con la API</w:t>
      </w:r>
      <w:r w:rsidR="00517689">
        <w:fldChar w:fldCharType="begin"/>
      </w:r>
      <w:r w:rsidR="00517689">
        <w:instrText xml:space="preserve"> XE "</w:instrText>
      </w:r>
      <w:r w:rsidR="00517689" w:rsidRPr="00AC741F">
        <w:instrText>API:</w:instrText>
      </w:r>
      <w:r w:rsidR="00517689" w:rsidRPr="00AC741F">
        <w:rPr>
          <w:lang w:val="es-ES"/>
        </w:rPr>
        <w:instrText>Interfaz de programación de aplicaciones</w:instrText>
      </w:r>
      <w:r w:rsidR="00517689">
        <w:instrText xml:space="preserve">" </w:instrText>
      </w:r>
      <w:r w:rsidR="00517689">
        <w:fldChar w:fldCharType="end"/>
      </w:r>
      <w:r>
        <w:t>, y Docker, que asegura que el sistema funcione igual en distintos entornos. Se realizarán pruebas para:</w:t>
      </w:r>
    </w:p>
    <w:p w14:paraId="34079DB7" w14:textId="77777777" w:rsidR="00C50E31" w:rsidRDefault="00694013" w:rsidP="00FB020D">
      <w:pPr>
        <w:pStyle w:val="Prrafodelista"/>
        <w:numPr>
          <w:ilvl w:val="0"/>
          <w:numId w:val="5"/>
        </w:numPr>
      </w:pPr>
      <w:r>
        <w:t>Validar la seguridad en el acceso a recursos.</w:t>
      </w:r>
    </w:p>
    <w:p w14:paraId="0E0649C8" w14:textId="77777777" w:rsidR="00C50E31" w:rsidRDefault="00694013" w:rsidP="00FB020D">
      <w:pPr>
        <w:pStyle w:val="Prrafodelista"/>
        <w:numPr>
          <w:ilvl w:val="0"/>
          <w:numId w:val="5"/>
        </w:numPr>
      </w:pPr>
      <w:r>
        <w:t>Detectar y corregir errores en el sistema.</w:t>
      </w:r>
    </w:p>
    <w:p w14:paraId="0C748F2F" w14:textId="233A48C4" w:rsidR="00694013" w:rsidRDefault="00694013" w:rsidP="00FB020D">
      <w:pPr>
        <w:pStyle w:val="Prrafodelista"/>
        <w:numPr>
          <w:ilvl w:val="0"/>
          <w:numId w:val="5"/>
        </w:numPr>
      </w:pPr>
      <w:r>
        <w:t>Ajustar el rendimiento para garantizar un uso eficiente de recursos.</w:t>
      </w:r>
    </w:p>
    <w:p w14:paraId="0E412C40" w14:textId="77777777" w:rsidR="008E700B" w:rsidRDefault="008E700B" w:rsidP="008E700B">
      <w:pPr>
        <w:pStyle w:val="Prrafodelista"/>
        <w:ind w:left="1440"/>
      </w:pPr>
    </w:p>
    <w:p w14:paraId="59345BD4" w14:textId="00332A2F" w:rsidR="00680C22" w:rsidRDefault="00694013" w:rsidP="00FB020D">
      <w:pPr>
        <w:pStyle w:val="Prrafodelista"/>
        <w:numPr>
          <w:ilvl w:val="0"/>
          <w:numId w:val="1"/>
        </w:numPr>
      </w:pPr>
      <w:r>
        <w:t>Documentar el desarrollo del sistema ACL, explicando detalladamente los procesos de investigación, diseño, configuración e integración</w:t>
      </w:r>
      <w:r w:rsidR="00C12B4D">
        <w:fldChar w:fldCharType="begin"/>
      </w:r>
      <w:r w:rsidR="00C12B4D">
        <w:instrText xml:space="preserve"> XE "</w:instrText>
      </w:r>
      <w:r w:rsidR="00C12B4D" w:rsidRPr="00244147">
        <w:instrText>integración:Proceso de combinar diferentes sistemas, aplicaciones o componentes para que trabajen juntos de manera eficiente y coherente, permitiendo el intercambio de datos y la interoperabilidad entre ellos.</w:instrText>
      </w:r>
      <w:r w:rsidR="00C12B4D">
        <w:instrText xml:space="preserve">" </w:instrText>
      </w:r>
      <w:r w:rsidR="00C12B4D">
        <w:fldChar w:fldCharType="end"/>
      </w:r>
      <w:r>
        <w:t xml:space="preserve"> de las herramientas utilizadas. La documentación incluirá:</w:t>
      </w:r>
    </w:p>
    <w:p w14:paraId="360F077A" w14:textId="77777777" w:rsidR="00680C22" w:rsidRDefault="00694013" w:rsidP="00FB020D">
      <w:pPr>
        <w:pStyle w:val="Prrafodelista"/>
        <w:numPr>
          <w:ilvl w:val="0"/>
          <w:numId w:val="6"/>
        </w:numPr>
      </w:pPr>
      <w:r>
        <w:t>Instrucciones para configurar el sistema.</w:t>
      </w:r>
    </w:p>
    <w:p w14:paraId="56F5B49C" w14:textId="77777777" w:rsidR="00680C22" w:rsidRDefault="00694013" w:rsidP="00FB020D">
      <w:pPr>
        <w:pStyle w:val="Prrafodelista"/>
        <w:numPr>
          <w:ilvl w:val="0"/>
          <w:numId w:val="6"/>
        </w:numPr>
      </w:pPr>
      <w:r>
        <w:t>Explicaciones de cómo interactúan los módulos.</w:t>
      </w:r>
    </w:p>
    <w:p w14:paraId="3787D9C2" w14:textId="6D1784B3" w:rsidR="00EB4EFE" w:rsidRDefault="00694013" w:rsidP="00FB020D">
      <w:pPr>
        <w:pStyle w:val="Prrafodelista"/>
        <w:numPr>
          <w:ilvl w:val="0"/>
          <w:numId w:val="6"/>
        </w:numPr>
      </w:pPr>
      <w:r>
        <w:t>Ejemplos prácticos para resolver problemas comunes. Esto servirá como guía para futuros mantenimientos, ampliaciones o implementaciones en otros proyectos.</w:t>
      </w:r>
    </w:p>
    <w:p w14:paraId="628E181A" w14:textId="3F4BD5DE" w:rsidR="00EB4EFE" w:rsidRDefault="00694013" w:rsidP="00FB020D">
      <w:pPr>
        <w:pStyle w:val="Prrafodelista"/>
        <w:numPr>
          <w:ilvl w:val="0"/>
          <w:numId w:val="1"/>
        </w:numPr>
      </w:pPr>
      <w:r>
        <w:lastRenderedPageBreak/>
        <w:t>Validar la implementación final del sistema ACL, asegurando que cumple con los requisitos funcionales</w:t>
      </w:r>
      <w:r w:rsidR="00F44F9F">
        <w:fldChar w:fldCharType="begin"/>
      </w:r>
      <w:r w:rsidR="00F44F9F">
        <w:instrText xml:space="preserve"> XE "</w:instrText>
      </w:r>
      <w:r w:rsidR="00F44F9F" w:rsidRPr="00483379">
        <w:instrText>requisitos funcionales:Descripción de las funciones o comportamientos específicos que un sistema debe cumplir, detallando lo que el sistema debe hacer para satisfacer las necesidades del usuario o negocio.</w:instrText>
      </w:r>
      <w:r w:rsidR="00F44F9F">
        <w:instrText xml:space="preserve">" </w:instrText>
      </w:r>
      <w:r w:rsidR="00F44F9F">
        <w:fldChar w:fldCharType="end"/>
      </w:r>
      <w:r>
        <w:t xml:space="preserve"> (qué debe hacer el sistema) y no funcionales</w:t>
      </w:r>
      <w:r w:rsidR="0014667B">
        <w:fldChar w:fldCharType="begin"/>
      </w:r>
      <w:r w:rsidR="0014667B">
        <w:instrText xml:space="preserve"> XE "</w:instrText>
      </w:r>
      <w:r w:rsidR="0014667B" w:rsidRPr="00485429">
        <w:instrText>no funcionales:Especificaciones que definen las características y condiciones del sistema, como rendimiento, seguridad, escalabilidad y usabilidad, pero que no están directamente relacionados con las funciones específicas que realiza el sistema.</w:instrText>
      </w:r>
      <w:r w:rsidR="0014667B">
        <w:instrText xml:space="preserve">" </w:instrText>
      </w:r>
      <w:r w:rsidR="0014667B">
        <w:fldChar w:fldCharType="end"/>
      </w:r>
      <w:r>
        <w:t xml:space="preserve"> (rendimiento</w:t>
      </w:r>
      <w:r w:rsidR="000116F8">
        <w:fldChar w:fldCharType="begin"/>
      </w:r>
      <w:r w:rsidR="000116F8">
        <w:instrText xml:space="preserve"> XE "</w:instrText>
      </w:r>
      <w:r w:rsidR="000116F8" w:rsidRPr="001E618A">
        <w:instrText>rendimiento:Eficiencia de un sistema para realizar tareas, evaluada por su velocidad, tiempo de respuesta y uso de recursos.</w:instrText>
      </w:r>
      <w:r w:rsidR="000116F8">
        <w:instrText xml:space="preserve">" </w:instrText>
      </w:r>
      <w:r w:rsidR="000116F8">
        <w:fldChar w:fldCharType="end"/>
      </w:r>
      <w:r>
        <w:t>, seguridad</w:t>
      </w:r>
      <w:r w:rsidR="000A362A">
        <w:fldChar w:fldCharType="begin"/>
      </w:r>
      <w:r w:rsidR="000A362A">
        <w:instrText xml:space="preserve"> XE "</w:instrText>
      </w:r>
      <w:r w:rsidR="000A362A" w:rsidRPr="00F728DB">
        <w:instrText>seguridad:Medidas para proteger sistemas y datos contra accesos no autorizados, daños o pérdidas.</w:instrText>
      </w:r>
      <w:r w:rsidR="000A362A">
        <w:instrText xml:space="preserve">" </w:instrText>
      </w:r>
      <w:r w:rsidR="000A362A">
        <w:fldChar w:fldCharType="end"/>
      </w:r>
      <w:r>
        <w:t>, escalabilidad). Esto incluye:</w:t>
      </w:r>
    </w:p>
    <w:p w14:paraId="4EABDC61" w14:textId="77777777" w:rsidR="00EB4EFE" w:rsidRDefault="00694013" w:rsidP="00FB020D">
      <w:pPr>
        <w:pStyle w:val="Prrafodelista"/>
        <w:numPr>
          <w:ilvl w:val="0"/>
          <w:numId w:val="7"/>
        </w:numPr>
      </w:pPr>
      <w:r>
        <w:t>Revisar la correcta asignación de roles y permisos.</w:t>
      </w:r>
    </w:p>
    <w:p w14:paraId="2CE44984" w14:textId="77777777" w:rsidR="007A0100" w:rsidRDefault="00694013" w:rsidP="00FB020D">
      <w:pPr>
        <w:pStyle w:val="Prrafodelista"/>
        <w:numPr>
          <w:ilvl w:val="0"/>
          <w:numId w:val="7"/>
        </w:numPr>
      </w:pPr>
      <w:r>
        <w:t>Probar el rendimiento bajo cargas de trabajo.</w:t>
      </w:r>
    </w:p>
    <w:p w14:paraId="1E93F36E" w14:textId="081F1E91" w:rsidR="00694013" w:rsidRDefault="00694013" w:rsidP="00FB020D">
      <w:pPr>
        <w:pStyle w:val="Prrafodelista"/>
        <w:numPr>
          <w:ilvl w:val="0"/>
          <w:numId w:val="7"/>
        </w:numPr>
      </w:pPr>
      <w:proofErr w:type="gramStart"/>
      <w:r>
        <w:t>Confirmar</w:t>
      </w:r>
      <w:proofErr w:type="gramEnd"/>
      <w:r>
        <w:t xml:space="preserve"> que los usuarios accedan solo a lo que tienen autorizado.</w:t>
      </w:r>
    </w:p>
    <w:p w14:paraId="5E143001" w14:textId="6A9CF6F0" w:rsidR="00661FB7" w:rsidRDefault="00661FB7">
      <w:r>
        <w:br w:type="page"/>
      </w:r>
    </w:p>
    <w:p w14:paraId="6EEE2D38" w14:textId="12816C34" w:rsidR="00847970" w:rsidRPr="00847970" w:rsidRDefault="00A4554C" w:rsidP="007D6A8F">
      <w:pPr>
        <w:pStyle w:val="Ttulo1"/>
      </w:pPr>
      <w:bookmarkStart w:id="17" w:name="_Toc183464709"/>
      <w:r>
        <w:lastRenderedPageBreak/>
        <w:t>Competencias del Perfil de Egreso</w:t>
      </w:r>
      <w:bookmarkEnd w:id="17"/>
    </w:p>
    <w:p w14:paraId="72B7C009" w14:textId="65EB8C6A" w:rsidR="00E63647" w:rsidRPr="00E63647" w:rsidRDefault="00E63647" w:rsidP="00F97827">
      <w:pPr>
        <w:ind w:firstLine="709"/>
      </w:pPr>
      <w:r w:rsidRPr="00E63647">
        <w:t xml:space="preserve">El proyecto desarrollado está alineado directamente con los intereses profesionales, enfocados en el desarrollo de software. Esto le permite aplicar los conocimientos adquiridos durante su formación académica y experiencia laboral como Software </w:t>
      </w:r>
      <w:proofErr w:type="spellStart"/>
      <w:r w:rsidRPr="00E63647">
        <w:t>Developer</w:t>
      </w:r>
      <w:proofErr w:type="spellEnd"/>
      <w:r w:rsidR="00DA229D">
        <w:fldChar w:fldCharType="begin"/>
      </w:r>
      <w:r w:rsidR="00DA229D">
        <w:instrText xml:space="preserve"> XE "</w:instrText>
      </w:r>
      <w:r w:rsidR="00DA229D" w:rsidRPr="00325898">
        <w:instrText>Software Developer:</w:instrText>
      </w:r>
      <w:r w:rsidR="00CF5A2D" w:rsidRPr="00CF5A2D">
        <w:instrText xml:space="preserve"> Profesional que diseña, desarrolla y mantiene software o aplicaciones.</w:instrText>
      </w:r>
      <w:r w:rsidR="00DA229D">
        <w:instrText xml:space="preserve">" </w:instrText>
      </w:r>
      <w:r w:rsidR="00DA229D">
        <w:fldChar w:fldCharType="end"/>
      </w:r>
      <w:r w:rsidRPr="00E63647">
        <w:t>, especialmente en las áreas de diseño, implementación y gestión de sistemas computacionales. Este trabajo representa una oportunidad para poner en práctica competencias esenciales del perfil de egreso de Ingeniería en Informática, como el desarrollo de soluciones tecnológicas, integración de sistemas y uso de metodologías ágiles. Además, el proyecto fomenta el aprendizaje continuo y la actualización tecnológica, elementos clave en el ejercicio profesional de un ingeniero informático.</w:t>
      </w:r>
    </w:p>
    <w:p w14:paraId="0E4F0C23" w14:textId="634BBA8D" w:rsidR="00E63647" w:rsidRPr="00E63647" w:rsidRDefault="00E63647" w:rsidP="003430FD">
      <w:r w:rsidRPr="00E63647">
        <w:t xml:space="preserve">Dentro del desarrollo del proyecto, se integran múltiples competencias relevantes del plan de estudios. Por ejemplo, se aplican técnicas avanzadas de desarrollo e integración de sistemas computacionales al construir un sistema ACL con </w:t>
      </w:r>
      <w:proofErr w:type="spellStart"/>
      <w:r w:rsidRPr="00E63647">
        <w:t>NestJs</w:t>
      </w:r>
      <w:proofErr w:type="spellEnd"/>
      <w:r w:rsidRPr="00E63647">
        <w:t xml:space="preserve">, además de integrarlo con </w:t>
      </w:r>
      <w:proofErr w:type="spellStart"/>
      <w:r w:rsidRPr="00E63647">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E63647">
        <w:t xml:space="preserve"> para una gestión robusta de usuarios y permisos. Asimismo, el proyecto enfatiza la seguridad de los sistemas computacionales mediante la implementación de un control granular</w:t>
      </w:r>
      <w:r w:rsidR="00AF5320">
        <w:fldChar w:fldCharType="begin"/>
      </w:r>
      <w:r w:rsidR="00AF5320">
        <w:instrText xml:space="preserve"> XE "</w:instrText>
      </w:r>
      <w:r w:rsidR="00AF5320" w:rsidRPr="00D71EBD">
        <w:instrText>control granular:Enfoque que permite gestionar y definir permisos específicos y detallados sobre los recursos o funcionalidades de un sistema, asegurando un acceso preciso y controlado según las necesidades del usuario o rol.</w:instrText>
      </w:r>
      <w:r w:rsidR="00AF5320">
        <w:instrText xml:space="preserve">" </w:instrText>
      </w:r>
      <w:r w:rsidR="00AF5320">
        <w:fldChar w:fldCharType="end"/>
      </w:r>
      <w:r w:rsidRPr="00E63647">
        <w:t xml:space="preserve"> de roles y recursos, garantizando así una gestión segura y eficiente. También se incluye el aseguramiento de la calidad del software mediante pruebas unitarias y una documentación técnica detallada, asegurando que el producto final cumpla con altos estándares de calidad.</w:t>
      </w:r>
    </w:p>
    <w:p w14:paraId="09915FBA" w14:textId="7C64924B" w:rsidR="00E63647" w:rsidRPr="00E63647" w:rsidRDefault="00E63647" w:rsidP="003430FD">
      <w:r w:rsidRPr="00E63647">
        <w:t>Desde una perspectiva de gestión, el proyecto implica la planificación y control de todas las etapas del ciclo de vida del software</w:t>
      </w:r>
      <w:r w:rsidR="00C7399C">
        <w:fldChar w:fldCharType="begin"/>
      </w:r>
      <w:r w:rsidR="00C7399C">
        <w:instrText xml:space="preserve"> XE "</w:instrText>
      </w:r>
      <w:r w:rsidR="00C7399C" w:rsidRPr="00E13D39">
        <w:instrText>ciclo de vida del software:Conjunto de fases que atraviesa el desarrollo de un software, desde su concepción hasta su retirada. Incluye etapas como planificación, análisis de requisitos, diseño, desarrollo, pruebas, implementación y mantenimiento.</w:instrText>
      </w:r>
      <w:r w:rsidR="00C7399C">
        <w:instrText xml:space="preserve">" </w:instrText>
      </w:r>
      <w:r w:rsidR="00C7399C">
        <w:fldChar w:fldCharType="end"/>
      </w:r>
      <w:r w:rsidRPr="00E63647">
        <w:t xml:space="preserve">, desde el levantamiento de requerimientos hasta su implementación final y documentación. Además, promueve la innovación tecnológica al proponer una solución modular que facilita la gestión de permisos en aplicaciones empresariales, generando un impacto positivo en la eficiencia y escalabilidad de los sistemas informáticos. Este enfoque integral </w:t>
      </w:r>
      <w:r w:rsidRPr="00E63647">
        <w:lastRenderedPageBreak/>
        <w:t>refuerza las competencias de comunicación efectiva y gestión de proyectos, esenciales para responder a los desafíos del entorno tecnológico actual.</w:t>
      </w:r>
    </w:p>
    <w:p w14:paraId="72C8D0DF" w14:textId="77777777" w:rsidR="002C4D16" w:rsidRPr="002C4D16" w:rsidRDefault="002C4D16" w:rsidP="002C4D16"/>
    <w:p w14:paraId="0840EF81" w14:textId="77777777" w:rsidR="002C4D16" w:rsidRDefault="002C4D16">
      <w:pPr>
        <w:spacing w:before="0" w:after="160" w:line="278" w:lineRule="auto"/>
        <w:jc w:val="left"/>
        <w:rPr>
          <w:rFonts w:eastAsiaTheme="majorEastAsia" w:cstheme="majorBidi"/>
          <w:b/>
          <w:color w:val="000000" w:themeColor="text1"/>
          <w:sz w:val="28"/>
          <w:szCs w:val="40"/>
        </w:rPr>
      </w:pPr>
      <w:r>
        <w:br w:type="page"/>
      </w:r>
    </w:p>
    <w:p w14:paraId="0C4FDAEF" w14:textId="685388BA" w:rsidR="00E62CFC" w:rsidRDefault="00E03B48" w:rsidP="004A1CA4">
      <w:pPr>
        <w:pStyle w:val="Ttulo1"/>
      </w:pPr>
      <w:bookmarkStart w:id="18" w:name="_Toc183464710"/>
      <w:r w:rsidRPr="00E03B48">
        <w:lastRenderedPageBreak/>
        <w:t>Acta de constitución de proyecto</w:t>
      </w:r>
      <w:bookmarkEnd w:id="18"/>
    </w:p>
    <w:p w14:paraId="3CF5FFBC" w14:textId="77777777" w:rsidR="006E67EB" w:rsidRDefault="00E62CFC" w:rsidP="006E67EB">
      <w:pPr>
        <w:pStyle w:val="Ttulo2"/>
      </w:pPr>
      <w:bookmarkStart w:id="19" w:name="_Toc183464711"/>
      <w:r>
        <w:t>Información del pro</w:t>
      </w:r>
      <w:r w:rsidR="006E67EB">
        <w:t>yecto</w:t>
      </w:r>
      <w:bookmarkEnd w:id="19"/>
    </w:p>
    <w:p w14:paraId="58DA5301" w14:textId="2A4BEABA" w:rsidR="00954DC9" w:rsidRDefault="00954DC9" w:rsidP="00954DC9">
      <w:r>
        <w:t xml:space="preserve">Nombre del Proyecto: </w:t>
      </w:r>
      <w:r w:rsidR="00140EC9">
        <w:t xml:space="preserve">ACL (Access Control </w:t>
      </w:r>
      <w:proofErr w:type="spellStart"/>
      <w:r w:rsidR="00140EC9">
        <w:t>List</w:t>
      </w:r>
      <w:proofErr w:type="spellEnd"/>
      <w:r w:rsidR="00140EC9">
        <w:t>)</w:t>
      </w:r>
    </w:p>
    <w:p w14:paraId="4AAF2E2C" w14:textId="626D7713" w:rsidR="00954DC9" w:rsidRDefault="00954DC9" w:rsidP="00954DC9">
      <w:r>
        <w:t>Fecha de Inicio:</w:t>
      </w:r>
      <w:r w:rsidR="00786967">
        <w:t>15/08/2024</w:t>
      </w:r>
    </w:p>
    <w:p w14:paraId="3D8B1B89" w14:textId="39AEE8E0" w:rsidR="00954DC9" w:rsidRDefault="00954DC9" w:rsidP="00954DC9">
      <w:r>
        <w:t>Duración Estimada:</w:t>
      </w:r>
      <w:r w:rsidR="00786967">
        <w:t>05/12/2024</w:t>
      </w:r>
    </w:p>
    <w:p w14:paraId="1CAC3089" w14:textId="6DF2B309" w:rsidR="00954DC9" w:rsidRDefault="00954DC9" w:rsidP="00954DC9">
      <w:r>
        <w:t>Gerente o Líder del Proyecto:</w:t>
      </w:r>
      <w:r w:rsidR="00832C94">
        <w:t xml:space="preserve"> Greg Ramos</w:t>
      </w:r>
    </w:p>
    <w:p w14:paraId="224EBCEC" w14:textId="560B6189" w:rsidR="00DB692C" w:rsidRDefault="00954DC9" w:rsidP="00954DC9">
      <w:r>
        <w:t xml:space="preserve">Equipo de Trabajo: </w:t>
      </w:r>
      <w:r w:rsidR="00C0725D">
        <w:t xml:space="preserve">Greg Ramos </w:t>
      </w:r>
      <w:proofErr w:type="spellStart"/>
      <w:r w:rsidR="00C0725D">
        <w:t>Martinez</w:t>
      </w:r>
      <w:proofErr w:type="spellEnd"/>
      <w:r w:rsidR="00DB692C">
        <w:t xml:space="preserve"> </w:t>
      </w:r>
    </w:p>
    <w:p w14:paraId="269E664B" w14:textId="0DA9B47E" w:rsidR="00E550F6" w:rsidRPr="00E550F6" w:rsidRDefault="00DB692C" w:rsidP="00DB692C">
      <w:pPr>
        <w:ind w:left="1440" w:firstLine="720"/>
      </w:pPr>
      <w:r>
        <w:t xml:space="preserve">Byron Bruna </w:t>
      </w:r>
      <w:proofErr w:type="gramStart"/>
      <w:r>
        <w:t xml:space="preserve">Vergara </w:t>
      </w:r>
      <w:r w:rsidR="00954DC9">
        <w:t>.</w:t>
      </w:r>
      <w:proofErr w:type="gramEnd"/>
    </w:p>
    <w:p w14:paraId="3038B0B1" w14:textId="77777777" w:rsidR="007010F0" w:rsidRDefault="007010F0" w:rsidP="007010F0">
      <w:pPr>
        <w:pStyle w:val="Ttulo2"/>
      </w:pPr>
      <w:bookmarkStart w:id="20" w:name="_Toc183464712"/>
      <w:r w:rsidRPr="007010F0">
        <w:t>Propósito, Justificación del Proyecto y relevancia en el campo laboral</w:t>
      </w:r>
      <w:bookmarkEnd w:id="20"/>
    </w:p>
    <w:p w14:paraId="29F2F2D8" w14:textId="71E573EC" w:rsidR="00745435" w:rsidRPr="00745435" w:rsidRDefault="00745435" w:rsidP="006C0558">
      <w:pPr>
        <w:ind w:firstLine="680"/>
        <w:rPr>
          <w:b/>
        </w:rPr>
      </w:pPr>
      <w:r w:rsidRPr="00745435">
        <w:t>El propósito principal de este proyecto es diseñar e implementar un sistema robusto de gestión de accesos mediante la combinación de sistema de Listas de Control de Acceso (ACL).</w:t>
      </w:r>
      <w:r w:rsidR="00FD7146">
        <w:t xml:space="preserve"> Y </w:t>
      </w:r>
      <w:proofErr w:type="spellStart"/>
      <w:r w:rsidRPr="00745435">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745435">
        <w:t>. Esto permitirá administrar de manera eficiente los roles y permisos de los usuarios dentro de las aplicaciones empresariales, garantizando un acceso controlado y seguro a los recursos sensibles</w:t>
      </w:r>
      <w:r w:rsidR="0061416A">
        <w:fldChar w:fldCharType="begin"/>
      </w:r>
      <w:r w:rsidR="0061416A">
        <w:instrText xml:space="preserve"> XE "</w:instrText>
      </w:r>
      <w:r w:rsidR="0061416A" w:rsidRPr="008D094F">
        <w:instrText>recursos sensibles:Información, datos o activos que requieren protección especial debido a su naturaleza confidencial, crítica o valiosa, como datos personales, financieros o propiedad intelectual.</w:instrText>
      </w:r>
      <w:r w:rsidR="0061416A">
        <w:instrText xml:space="preserve">" </w:instrText>
      </w:r>
      <w:r w:rsidR="0061416A">
        <w:fldChar w:fldCharType="end"/>
      </w:r>
      <w:r w:rsidRPr="00745435">
        <w:t>. La solución busca mejorar la operatividad de los sistemas internos, reduciendo los riesgos asociados con accesos no autorizados y promoviendo un entorno laboral más confiable y eficiente.</w:t>
      </w:r>
    </w:p>
    <w:p w14:paraId="685B1857" w14:textId="77777777" w:rsidR="00745435" w:rsidRPr="00745435" w:rsidRDefault="00745435" w:rsidP="00745435">
      <w:pPr>
        <w:pStyle w:val="Ttulo2"/>
        <w:rPr>
          <w:rFonts w:eastAsia="Aptos" w:cs="Aptos"/>
          <w:b w:val="0"/>
          <w:color w:val="auto"/>
          <w:sz w:val="24"/>
          <w:szCs w:val="24"/>
        </w:rPr>
      </w:pPr>
    </w:p>
    <w:p w14:paraId="09C1B393" w14:textId="77777777" w:rsidR="00745435" w:rsidRPr="00745435" w:rsidRDefault="00745435" w:rsidP="006B4AC3">
      <w:pPr>
        <w:pStyle w:val="Ttulo3"/>
        <w:rPr>
          <w:rFonts w:eastAsia="Aptos"/>
        </w:rPr>
      </w:pPr>
      <w:bookmarkStart w:id="21" w:name="_Toc183464713"/>
      <w:r w:rsidRPr="00745435">
        <w:rPr>
          <w:rFonts w:eastAsia="Aptos"/>
        </w:rPr>
        <w:t>Justificación del Proyecto</w:t>
      </w:r>
      <w:bookmarkEnd w:id="21"/>
    </w:p>
    <w:p w14:paraId="5739F42D" w14:textId="0FDD3FF3" w:rsidR="00745435" w:rsidRPr="00745435" w:rsidRDefault="00745435" w:rsidP="006C0558">
      <w:pPr>
        <w:rPr>
          <w:b/>
        </w:rPr>
      </w:pPr>
      <w:r w:rsidRPr="00745435">
        <w:t>La creciente digitalización</w:t>
      </w:r>
      <w:r w:rsidR="00CA5A0C">
        <w:fldChar w:fldCharType="begin"/>
      </w:r>
      <w:r w:rsidR="00CA5A0C">
        <w:instrText xml:space="preserve"> XE "</w:instrText>
      </w:r>
      <w:r w:rsidR="00CA5A0C" w:rsidRPr="0054300A">
        <w:instrText>digitalización:Proceso de convertir información, procesos o servicios en formatos digitales para mejorar su acceso, eficiencia y gestión mediante el uso de tecnologías digitales.</w:instrText>
      </w:r>
      <w:r w:rsidR="00CA5A0C">
        <w:instrText xml:space="preserve">" </w:instrText>
      </w:r>
      <w:r w:rsidR="00CA5A0C">
        <w:fldChar w:fldCharType="end"/>
      </w:r>
      <w:r w:rsidRPr="00745435">
        <w:t xml:space="preserve"> de los procesos exige sistemas confiables para la gestión de accesos y permisos. La implementación de un sistema de ACL en conjunto con </w:t>
      </w:r>
      <w:proofErr w:type="spellStart"/>
      <w:r w:rsidRPr="00745435">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745435">
        <w:t xml:space="preserve"> responde a esta necesidad al abordar los siguientes puntos clave:</w:t>
      </w:r>
    </w:p>
    <w:p w14:paraId="6559361E" w14:textId="77777777" w:rsidR="00745435" w:rsidRPr="00745435" w:rsidRDefault="00745435" w:rsidP="00745435">
      <w:pPr>
        <w:pStyle w:val="Ttulo2"/>
        <w:rPr>
          <w:rFonts w:eastAsia="Aptos" w:cs="Aptos"/>
          <w:b w:val="0"/>
          <w:color w:val="auto"/>
          <w:sz w:val="24"/>
          <w:szCs w:val="24"/>
        </w:rPr>
      </w:pPr>
      <w:bookmarkStart w:id="22" w:name="_Toc183464714"/>
      <w:r w:rsidRPr="00745435">
        <w:rPr>
          <w:rFonts w:eastAsia="Aptos" w:cs="Aptos"/>
          <w:b w:val="0"/>
          <w:color w:val="auto"/>
          <w:sz w:val="24"/>
          <w:szCs w:val="24"/>
        </w:rPr>
        <w:lastRenderedPageBreak/>
        <w:t>Seguridad:</w:t>
      </w:r>
      <w:bookmarkEnd w:id="22"/>
    </w:p>
    <w:p w14:paraId="3DDCBD6B" w14:textId="70876FB0" w:rsidR="00745435" w:rsidRPr="00745435" w:rsidRDefault="00745435" w:rsidP="006C0558">
      <w:pPr>
        <w:rPr>
          <w:b/>
        </w:rPr>
      </w:pPr>
      <w:r w:rsidRPr="00745435">
        <w:t>Un control granular sobre los permisos reduce el riesgo de accesos no autorizados y protege información sensible, como datos financieros, contratos y estrategias empresariales.</w:t>
      </w:r>
    </w:p>
    <w:p w14:paraId="585B881D" w14:textId="77777777" w:rsidR="00745435" w:rsidRPr="00745435" w:rsidRDefault="00745435" w:rsidP="00745435">
      <w:pPr>
        <w:pStyle w:val="Ttulo2"/>
        <w:rPr>
          <w:rFonts w:eastAsia="Aptos" w:cs="Aptos"/>
          <w:b w:val="0"/>
          <w:color w:val="auto"/>
          <w:sz w:val="24"/>
          <w:szCs w:val="24"/>
        </w:rPr>
      </w:pPr>
      <w:bookmarkStart w:id="23" w:name="_Toc183464715"/>
      <w:r w:rsidRPr="00745435">
        <w:rPr>
          <w:rFonts w:eastAsia="Aptos" w:cs="Aptos"/>
          <w:b w:val="0"/>
          <w:color w:val="auto"/>
          <w:sz w:val="24"/>
          <w:szCs w:val="24"/>
        </w:rPr>
        <w:t>Eficiencia Operativa:</w:t>
      </w:r>
      <w:bookmarkEnd w:id="23"/>
    </w:p>
    <w:p w14:paraId="6970C205" w14:textId="1ACA1482" w:rsidR="00745435" w:rsidRPr="00745435" w:rsidRDefault="00745435" w:rsidP="006C0558">
      <w:pPr>
        <w:rPr>
          <w:b/>
        </w:rPr>
      </w:pPr>
      <w:r w:rsidRPr="00745435">
        <w:t>La automatización de la gestión de roles y permisos agiliza tareas administrativas, lo que permite a los equipos enfocarse en actividades de mayor valor estratégico</w:t>
      </w:r>
      <w:r w:rsidR="00DA6ADB">
        <w:fldChar w:fldCharType="begin"/>
      </w:r>
      <w:r w:rsidR="00DA6ADB">
        <w:instrText xml:space="preserve"> XE "</w:instrText>
      </w:r>
      <w:r w:rsidR="00DA6ADB" w:rsidRPr="00D87701">
        <w:instrText>valor estratégico:Importancia de un recurso, acción o decisión que contribuye significativamente a alcanzar los objetivos a largo plazo de una organización, mejorando su competitividad, sostenibilidad y posicionamiento en el mercado.</w:instrText>
      </w:r>
      <w:r w:rsidR="00DA6ADB">
        <w:instrText xml:space="preserve">" </w:instrText>
      </w:r>
      <w:r w:rsidR="00DA6ADB">
        <w:fldChar w:fldCharType="end"/>
      </w:r>
      <w:r w:rsidRPr="00745435">
        <w:t>.</w:t>
      </w:r>
    </w:p>
    <w:p w14:paraId="25D01C6D" w14:textId="77777777" w:rsidR="00745435" w:rsidRPr="00745435" w:rsidRDefault="00745435" w:rsidP="00745435">
      <w:pPr>
        <w:pStyle w:val="Ttulo2"/>
        <w:rPr>
          <w:rFonts w:eastAsia="Aptos" w:cs="Aptos"/>
          <w:b w:val="0"/>
          <w:color w:val="auto"/>
          <w:sz w:val="24"/>
          <w:szCs w:val="24"/>
        </w:rPr>
      </w:pPr>
      <w:bookmarkStart w:id="24" w:name="_Toc183464716"/>
      <w:r w:rsidRPr="00745435">
        <w:rPr>
          <w:rFonts w:eastAsia="Aptos" w:cs="Aptos"/>
          <w:b w:val="0"/>
          <w:color w:val="auto"/>
          <w:sz w:val="24"/>
          <w:szCs w:val="24"/>
        </w:rPr>
        <w:t>Cumplimiento Normativo:</w:t>
      </w:r>
      <w:bookmarkEnd w:id="24"/>
    </w:p>
    <w:p w14:paraId="7D3D68FC" w14:textId="6391D13F" w:rsidR="00745435" w:rsidRDefault="00745435" w:rsidP="006C0558">
      <w:r w:rsidRPr="00745435">
        <w:t xml:space="preserve">Este sistema facilita el cumplimiento de regulaciones internacionales como la ISO </w:t>
      </w:r>
      <w:r w:rsidR="00631F39">
        <w:t>2</w:t>
      </w:r>
      <w:r w:rsidR="00D67DB1">
        <w:t>7001</w:t>
      </w:r>
      <w:r w:rsidRPr="00745435">
        <w:t xml:space="preserve"> y normativas de privacidad de datos, mejorando la posición de la organización frente a auditorías y requerimientos legales</w:t>
      </w:r>
      <w:r w:rsidR="00000B03">
        <w:fldChar w:fldCharType="begin"/>
      </w:r>
      <w:r w:rsidR="00000B03">
        <w:instrText xml:space="preserve"> XE "</w:instrText>
      </w:r>
      <w:r w:rsidR="00000B03" w:rsidRPr="003A1363">
        <w:instrText>requerimientos legales:Normas y leyes que una organización debe cumplir para asegurar su conformidad legal.</w:instrText>
      </w:r>
      <w:r w:rsidR="00000B03">
        <w:instrText xml:space="preserve">" </w:instrText>
      </w:r>
      <w:r w:rsidR="00000B03">
        <w:fldChar w:fldCharType="end"/>
      </w:r>
      <w:r w:rsidRPr="00745435">
        <w:t>.</w:t>
      </w:r>
    </w:p>
    <w:p w14:paraId="091B1D4D" w14:textId="703FC64C" w:rsidR="00D67DB1" w:rsidRPr="00745435" w:rsidRDefault="00D67DB1" w:rsidP="006C0558">
      <w:pPr>
        <w:rPr>
          <w:b/>
        </w:rPr>
      </w:pPr>
      <w:r>
        <w:tab/>
      </w:r>
    </w:p>
    <w:p w14:paraId="37F1859B" w14:textId="77777777" w:rsidR="00745435" w:rsidRPr="00745435" w:rsidRDefault="00745435" w:rsidP="00745435">
      <w:pPr>
        <w:pStyle w:val="Ttulo2"/>
        <w:rPr>
          <w:rFonts w:eastAsia="Aptos" w:cs="Aptos"/>
          <w:b w:val="0"/>
          <w:color w:val="auto"/>
          <w:sz w:val="24"/>
          <w:szCs w:val="24"/>
        </w:rPr>
      </w:pPr>
      <w:bookmarkStart w:id="25" w:name="_Toc183464717"/>
      <w:r w:rsidRPr="00745435">
        <w:rPr>
          <w:rFonts w:eastAsia="Aptos" w:cs="Aptos"/>
          <w:b w:val="0"/>
          <w:color w:val="auto"/>
          <w:sz w:val="24"/>
          <w:szCs w:val="24"/>
        </w:rPr>
        <w:t>Escalabilidad:</w:t>
      </w:r>
      <w:bookmarkEnd w:id="25"/>
    </w:p>
    <w:p w14:paraId="485CFB76" w14:textId="67B015A2" w:rsidR="00745435" w:rsidRPr="00745435" w:rsidRDefault="00745435" w:rsidP="006C0558">
      <w:pPr>
        <w:rPr>
          <w:b/>
        </w:rPr>
      </w:pPr>
      <w:r w:rsidRPr="00745435">
        <w:t>La solución está diseñada para adaptarse a futuros cambios en las necesidades de la organización, permitiendo añadir nuevos usuarios, roles o recursos de forma eficiente.</w:t>
      </w:r>
    </w:p>
    <w:p w14:paraId="3227AF9D" w14:textId="77777777" w:rsidR="00745435" w:rsidRPr="00745435" w:rsidRDefault="00745435" w:rsidP="006B4AC3">
      <w:pPr>
        <w:pStyle w:val="Ttulo3"/>
        <w:rPr>
          <w:rFonts w:eastAsia="Aptos"/>
        </w:rPr>
      </w:pPr>
      <w:bookmarkStart w:id="26" w:name="_Toc183464718"/>
      <w:r w:rsidRPr="00745435">
        <w:rPr>
          <w:rFonts w:eastAsia="Aptos"/>
        </w:rPr>
        <w:t>Relevancia en el Campo Laboral</w:t>
      </w:r>
      <w:bookmarkEnd w:id="26"/>
    </w:p>
    <w:p w14:paraId="1CFABECC" w14:textId="0A8F6638" w:rsidR="00745435" w:rsidRPr="00745435" w:rsidRDefault="00745435" w:rsidP="006C0558">
      <w:pPr>
        <w:rPr>
          <w:b/>
        </w:rPr>
      </w:pPr>
      <w:r w:rsidRPr="00745435">
        <w:t>El proyecto es altamente relevante en el ámbito profesional por varias razones:</w:t>
      </w:r>
    </w:p>
    <w:p w14:paraId="5A76643C" w14:textId="77777777" w:rsidR="00745435" w:rsidRPr="00745435" w:rsidRDefault="00745435" w:rsidP="006C0558">
      <w:pPr>
        <w:rPr>
          <w:b/>
        </w:rPr>
      </w:pPr>
      <w:r w:rsidRPr="00745435">
        <w:t>Demanda de Especialistas en Seguridad y Gestión de Accesos:</w:t>
      </w:r>
    </w:p>
    <w:p w14:paraId="3DEBB9AD" w14:textId="7CD82730" w:rsidR="00745435" w:rsidRPr="00745435" w:rsidRDefault="00745435" w:rsidP="006C0558">
      <w:pPr>
        <w:rPr>
          <w:b/>
        </w:rPr>
      </w:pPr>
      <w:r w:rsidRPr="00745435">
        <w:t>Con el aumento de los ciberataques</w:t>
      </w:r>
      <w:r w:rsidR="00E217E0">
        <w:fldChar w:fldCharType="begin"/>
      </w:r>
      <w:r w:rsidR="00E217E0">
        <w:instrText xml:space="preserve"> XE "</w:instrText>
      </w:r>
      <w:r w:rsidR="00E217E0" w:rsidRPr="00C372EF">
        <w:instrText>ciberataques:Intentos maliciosos de acceder, dañar o robar información de sistemas informáticos o redes a través de medios digitales, con el fin de causar daño, robar datos o interrumpir servicios.</w:instrText>
      </w:r>
      <w:r w:rsidR="00E217E0">
        <w:instrText xml:space="preserve">" </w:instrText>
      </w:r>
      <w:r w:rsidR="00E217E0">
        <w:fldChar w:fldCharType="end"/>
      </w:r>
      <w:r w:rsidRPr="00745435">
        <w:t>, las empresas buscan profesionales capaces de implementar sistemas que refuercen su seguridad informática. Este proyecto demuestra habilidades prácticas en el diseño de soluciones avanzadas de autenticación y autorización.</w:t>
      </w:r>
    </w:p>
    <w:p w14:paraId="173EF83E" w14:textId="77777777" w:rsidR="00745435" w:rsidRPr="00745435" w:rsidRDefault="00745435" w:rsidP="006C0558">
      <w:pPr>
        <w:rPr>
          <w:b/>
        </w:rPr>
      </w:pPr>
      <w:r w:rsidRPr="00745435">
        <w:lastRenderedPageBreak/>
        <w:t>Dominio de Herramientas de Uso Empresarial:</w:t>
      </w:r>
    </w:p>
    <w:p w14:paraId="7DC21316" w14:textId="60566CA2" w:rsidR="00745435" w:rsidRPr="00745435" w:rsidRDefault="00745435" w:rsidP="006C0558">
      <w:pPr>
        <w:rPr>
          <w:b/>
        </w:rPr>
      </w:pPr>
      <w:r w:rsidRPr="00745435">
        <w:t xml:space="preserve">Tecnologías como </w:t>
      </w:r>
      <w:proofErr w:type="spellStart"/>
      <w:r w:rsidRPr="00745435">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745435">
        <w:t xml:space="preserve">, PostgreSQL y </w:t>
      </w:r>
      <w:proofErr w:type="spellStart"/>
      <w:r w:rsidRPr="00745435">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rsidRPr="00745435">
        <w:t xml:space="preserve"> son ampliamente utilizadas en empresas de todos los tamaños. Adquirir experiencia en estas herramientas es una ventaja competitiva en el mercado laboral.</w:t>
      </w:r>
    </w:p>
    <w:p w14:paraId="19633CB7" w14:textId="77777777" w:rsidR="00745435" w:rsidRPr="00745435" w:rsidRDefault="00745435" w:rsidP="006C0558">
      <w:pPr>
        <w:rPr>
          <w:b/>
        </w:rPr>
      </w:pPr>
      <w:r w:rsidRPr="00745435">
        <w:t>Impacto en la Productividad Organizacional:</w:t>
      </w:r>
    </w:p>
    <w:p w14:paraId="62C5F0FC" w14:textId="5B51F7F7" w:rsidR="00745435" w:rsidRPr="00745435" w:rsidRDefault="00745435" w:rsidP="006C0558">
      <w:pPr>
        <w:rPr>
          <w:b/>
        </w:rPr>
      </w:pPr>
      <w:r w:rsidRPr="00745435">
        <w:t>Un sistema de gestión de accesos eficaz mejora significativamente la productividad de los empleados al garantizar que tengan acceso a los recursos necesarios sin comprometer la seguridad.</w:t>
      </w:r>
    </w:p>
    <w:p w14:paraId="5EBAE91C" w14:textId="77777777" w:rsidR="00745435" w:rsidRPr="00745435" w:rsidRDefault="00745435" w:rsidP="006C0558">
      <w:pPr>
        <w:rPr>
          <w:b/>
        </w:rPr>
      </w:pPr>
      <w:r w:rsidRPr="00745435">
        <w:t>Adaptación a las Necesidades del Mercado:</w:t>
      </w:r>
    </w:p>
    <w:p w14:paraId="66C8FC69" w14:textId="7613B974" w:rsidR="006B4AC3" w:rsidRDefault="00745435" w:rsidP="006C0558">
      <w:pPr>
        <w:rPr>
          <w:b/>
        </w:rPr>
      </w:pPr>
      <w:r w:rsidRPr="00745435">
        <w:t>La capacidad de integrar soluciones modulares y escalables responde a las tendencias actuales en desarrollo de software y ciberseguridad</w:t>
      </w:r>
      <w:r w:rsidR="00E2171A">
        <w:fldChar w:fldCharType="begin"/>
      </w:r>
      <w:r w:rsidR="00E2171A">
        <w:instrText xml:space="preserve"> XE "</w:instrText>
      </w:r>
      <w:r w:rsidR="00E2171A" w:rsidRPr="00C66F82">
        <w:instrText>ciberseguridad:Conjunto de prácticas, tecnologías y procesos diseñados para proteger sistemas, redes y datos de ciberataques, accesos no autorizados y daños, garantizando la integridad, confidencialidad y disponibilidad de la información.</w:instrText>
      </w:r>
      <w:r w:rsidR="00E2171A">
        <w:instrText xml:space="preserve">" </w:instrText>
      </w:r>
      <w:r w:rsidR="00E2171A">
        <w:fldChar w:fldCharType="end"/>
      </w:r>
      <w:r w:rsidRPr="00745435">
        <w:t>, siendo una habilidad crucial para cualquier profesional del área.</w:t>
      </w:r>
    </w:p>
    <w:p w14:paraId="6D7630E1" w14:textId="77777777" w:rsidR="005316E8" w:rsidRDefault="005316E8">
      <w:pPr>
        <w:spacing w:before="0" w:after="160" w:line="278" w:lineRule="auto"/>
        <w:jc w:val="left"/>
        <w:rPr>
          <w:rFonts w:eastAsiaTheme="majorEastAsia" w:cstheme="majorBidi"/>
          <w:b/>
          <w:color w:val="000000" w:themeColor="text1"/>
          <w:sz w:val="26"/>
          <w:szCs w:val="32"/>
        </w:rPr>
      </w:pPr>
      <w:r>
        <w:br w:type="page"/>
      </w:r>
    </w:p>
    <w:p w14:paraId="2F01E4B2" w14:textId="68F08048" w:rsidR="0045341B" w:rsidRDefault="008F0523" w:rsidP="008F0523">
      <w:pPr>
        <w:pStyle w:val="Ttulo2"/>
      </w:pPr>
      <w:bookmarkStart w:id="27" w:name="_Toc183464719"/>
      <w:r w:rsidRPr="008F0523">
        <w:lastRenderedPageBreak/>
        <w:t>Descripción del proyecto y entregables</w:t>
      </w:r>
      <w:bookmarkEnd w:id="27"/>
    </w:p>
    <w:p w14:paraId="1F707CAB" w14:textId="4D7FCB41" w:rsidR="00C47C3B" w:rsidRDefault="00C47C3B" w:rsidP="00E42273">
      <w:pPr>
        <w:ind w:firstLine="709"/>
      </w:pPr>
      <w:r>
        <w:t xml:space="preserve">El proyecto tiene como objetivo implementar un sistema de Listas de Control de Acceso (ACL) que permita gestionar de forma eficiente los accesos y permisos de usuarios a recursos específicos dentro de aplicaciones internas. Para esto, se integrará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una herramienta de gestión de identidad y acceso, como núcleo de autenticación</w:t>
      </w:r>
      <w:r w:rsidR="002159D4">
        <w:fldChar w:fldCharType="begin"/>
      </w:r>
      <w:r w:rsidR="002159D4">
        <w:instrText xml:space="preserve"> XE "</w:instrText>
      </w:r>
      <w:r w:rsidR="002159D4" w:rsidRPr="00EA28D5">
        <w:instrText>autenticación:Proceso de verificar la identidad de un usuario, sistema o dispositivo antes de permitirle acceder a recursos o realizar acciones dentro de un sistema.</w:instrText>
      </w:r>
      <w:r w:rsidR="002159D4">
        <w:instrText xml:space="preserve">" </w:instrText>
      </w:r>
      <w:r w:rsidR="002159D4">
        <w:fldChar w:fldCharType="end"/>
      </w:r>
      <w:r>
        <w:t xml:space="preserve"> y autorización centralizada</w:t>
      </w:r>
      <w:r w:rsidR="00BA1A85">
        <w:fldChar w:fldCharType="begin"/>
      </w:r>
      <w:r w:rsidR="00BA1A85">
        <w:instrText xml:space="preserve"> XE "</w:instrText>
      </w:r>
      <w:r w:rsidR="00BA1A85" w:rsidRPr="00356D70">
        <w:instrText>autorización centralizada:Enfoque en el que el control de acceso y permisos a recursos se gestiona desde un único sistema central, facilitando la administración y garantizando consistencia en las políticas de seguridad.</w:instrText>
      </w:r>
      <w:r w:rsidR="00BA1A85">
        <w:instrText xml:space="preserve">" </w:instrText>
      </w:r>
      <w:r w:rsidR="00BA1A85">
        <w:fldChar w:fldCharType="end"/>
      </w:r>
      <w:r>
        <w:t>. El sistema garantizará un control granular de permisos, alineándose con estándares de seguridad</w:t>
      </w:r>
      <w:r w:rsidR="005351A1">
        <w:fldChar w:fldCharType="begin"/>
      </w:r>
      <w:r w:rsidR="005351A1">
        <w:instrText xml:space="preserve"> XE "</w:instrText>
      </w:r>
      <w:r w:rsidR="005351A1" w:rsidRPr="008A0ADC">
        <w:instrText>estándares de seguridad:Normas y prácticas para proteger sistemas, redes y datos contra amenazas.</w:instrText>
      </w:r>
      <w:r w:rsidR="005351A1">
        <w:instrText xml:space="preserve">" </w:instrText>
      </w:r>
      <w:r w:rsidR="005351A1">
        <w:fldChar w:fldCharType="end"/>
      </w:r>
      <w:r>
        <w:t xml:space="preserve"> y mejores prácticas internacionales. La solución estará diseñada para ser modular y escalable, facilitando su integración con otros sistemas empresariales.</w:t>
      </w:r>
    </w:p>
    <w:p w14:paraId="1331E3FD" w14:textId="31E28234" w:rsidR="00073D70" w:rsidRDefault="00C47C3B" w:rsidP="00073D70">
      <w:r>
        <w:t xml:space="preserve">La arquitectura del sistema incluirá tecnologías modernas y robustas que aseguren eficiencia y sostenibilidad a largo plazo. Entre las herramientas seleccionadas destacan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w:t>
      </w:r>
      <w:proofErr w:type="spellStart"/>
      <w:r>
        <w:t>TypeScript</w:t>
      </w:r>
      <w:proofErr w:type="spellEnd"/>
      <w:r>
        <w:t xml:space="preserve">, PostgreSQL,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Visual Studio </w:t>
      </w:r>
      <w:proofErr w:type="spellStart"/>
      <w:r>
        <w:t>Code</w:t>
      </w:r>
      <w:proofErr w:type="spellEnd"/>
      <w:r w:rsidR="00D24E08">
        <w:fldChar w:fldCharType="begin"/>
      </w:r>
      <w:r w:rsidR="00D24E08">
        <w:instrText xml:space="preserve"> XE "</w:instrText>
      </w:r>
      <w:r w:rsidR="00D24E08" w:rsidRPr="003F12A0">
        <w:instrText>Visual Studio Code:Editor de código fuente gratuito y multiplataforma, con soporte para múltiples lenguajes y extensiones, desarrollado por Microsoft.</w:instrText>
      </w:r>
      <w:r w:rsidR="00D24E08">
        <w:instrText xml:space="preserve">" </w:instrText>
      </w:r>
      <w:r w:rsidR="00D24E08">
        <w:fldChar w:fldCharType="end"/>
      </w:r>
      <w:r>
        <w:t xml:space="preserve"> e </w:t>
      </w:r>
      <w:proofErr w:type="spellStart"/>
      <w:r>
        <w:t>Insomnia</w:t>
      </w:r>
      <w:proofErr w:type="spellEnd"/>
      <w:r>
        <w:t>, cada una con un rol fundamental en el desarrollo y mantenimiento del sistema.</w:t>
      </w:r>
    </w:p>
    <w:p w14:paraId="11DCD051" w14:textId="77777777" w:rsidR="00F97827" w:rsidRDefault="00F97827" w:rsidP="00F97827">
      <w:pPr>
        <w:pStyle w:val="Ttulo3"/>
      </w:pPr>
      <w:bookmarkStart w:id="28" w:name="_Toc183464720"/>
      <w:r>
        <w:t>Entregables del Proyecto</w:t>
      </w:r>
      <w:bookmarkEnd w:id="28"/>
    </w:p>
    <w:p w14:paraId="5F306FF7" w14:textId="77777777" w:rsidR="00F97827" w:rsidRDefault="00F97827" w:rsidP="00F97827">
      <w:r>
        <w:t>Sistema de Gestión de Accesos Funcional:</w:t>
      </w:r>
    </w:p>
    <w:p w14:paraId="376EF004" w14:textId="45295398" w:rsidR="00F97827" w:rsidRDefault="00F97827" w:rsidP="00F97827">
      <w:r>
        <w:t xml:space="preserve">El principal entregable es un sistema totalmente implementado y operativo que permita gestionar roles, usuarios y permisos con un enfoque modular. Este sistema integrará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autenticación y autorización, asegurando que solo usuarios con permisos adecuados puedan acceder a los recursos definidos.</w:t>
      </w:r>
    </w:p>
    <w:p w14:paraId="35FA9EA6" w14:textId="77777777" w:rsidR="00F97827" w:rsidRDefault="00F97827" w:rsidP="00F97827">
      <w:r>
        <w:t>Integración con Aplicaciones Internas:</w:t>
      </w:r>
    </w:p>
    <w:p w14:paraId="59147C8A" w14:textId="2DF06F02" w:rsidR="00F97827" w:rsidRDefault="00F97827" w:rsidP="00F97827">
      <w:r>
        <w:t xml:space="preserve">El sistema estará integrado con aplicaciones existentes dentro de la organización, permitiendo una sincronización fluida entre los roles globales gestionados por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los permisos específicos configurados en el sistema ACL. Esta integración optimizará la experiencia del usuario final y mejorará la seguridad.</w:t>
      </w:r>
    </w:p>
    <w:p w14:paraId="01FA977F" w14:textId="77777777" w:rsidR="00F97827" w:rsidRDefault="00F97827" w:rsidP="00F97827">
      <w:r>
        <w:lastRenderedPageBreak/>
        <w:t>Documentación Técnica y Manual de Usuario:</w:t>
      </w:r>
    </w:p>
    <w:p w14:paraId="6586013D" w14:textId="749DCCB9" w:rsidR="00F97827" w:rsidRDefault="00F97827" w:rsidP="00F97827">
      <w:r>
        <w:t>Se entregará una documentación completa que abarcará aspectos técnicos del desarrollo, incluyendo configuraciones del sistema, arquitectura y guías de mantenimiento. Adicionalmente, se proporcionará un manual práctico que explique cómo usar el sistema desde la perspectiva de los administradores y usuarios finales.</w:t>
      </w:r>
    </w:p>
    <w:p w14:paraId="60EA77FC" w14:textId="77777777" w:rsidR="00F97827" w:rsidRDefault="00F97827" w:rsidP="00F97827">
      <w:r>
        <w:t>Capacitación para Usuarios y Administradores:</w:t>
      </w:r>
    </w:p>
    <w:p w14:paraId="0C93E9E6" w14:textId="1E09F29D" w:rsidR="00F97827" w:rsidRDefault="00F97827" w:rsidP="00F97827">
      <w:r>
        <w:t>Como parte del proyecto, se realizará una capacitación formal para los administradores encargados del sistema y los usuarios finales, asegurando una adopción efectiva y un uso adecuado de las funcionalidades implementadas.</w:t>
      </w:r>
    </w:p>
    <w:p w14:paraId="30955E23" w14:textId="77777777" w:rsidR="000C7F94" w:rsidRDefault="000C7F94" w:rsidP="000C7F94">
      <w:pPr>
        <w:pStyle w:val="Ttulo2"/>
      </w:pPr>
      <w:bookmarkStart w:id="29" w:name="_Toc183464721"/>
      <w:r w:rsidRPr="000C7F94">
        <w:t>Objetivos</w:t>
      </w:r>
      <w:bookmarkEnd w:id="29"/>
    </w:p>
    <w:p w14:paraId="7BFC54C6" w14:textId="77777777" w:rsidR="00FB1B27" w:rsidRDefault="00FB1B27" w:rsidP="00FB1B27">
      <w:pPr>
        <w:pStyle w:val="Ttulo3"/>
      </w:pPr>
      <w:bookmarkStart w:id="30" w:name="_Toc183464722"/>
      <w:r>
        <w:t>Objetivo General:</w:t>
      </w:r>
      <w:bookmarkEnd w:id="30"/>
    </w:p>
    <w:p w14:paraId="1A4D3574" w14:textId="04423E9B" w:rsidR="00FB1B27" w:rsidRDefault="00FB1B27" w:rsidP="00FB1B27">
      <w:r>
        <w:t xml:space="preserve">Diseñar e implementar un sistema de gestión de accesos integral que asegure la autenticación y autorización de usuarios mediante la integración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un sistema de ACL.</w:t>
      </w:r>
    </w:p>
    <w:p w14:paraId="1F0870FE" w14:textId="77777777" w:rsidR="00FB1B27" w:rsidRDefault="00FB1B27" w:rsidP="00FB1B27"/>
    <w:p w14:paraId="21E38F8D" w14:textId="77777777" w:rsidR="00FB1B27" w:rsidRDefault="00FB1B27" w:rsidP="00FB1B27">
      <w:pPr>
        <w:pStyle w:val="Ttulo3"/>
      </w:pPr>
      <w:bookmarkStart w:id="31" w:name="_Toc183464723"/>
      <w:r>
        <w:t>Objetivos Específicos:</w:t>
      </w:r>
      <w:bookmarkEnd w:id="31"/>
    </w:p>
    <w:p w14:paraId="3206CE71" w14:textId="3711D4F3" w:rsidR="00FB1B27" w:rsidRDefault="00FB1B27" w:rsidP="00FB1B27">
      <w:r>
        <w:t xml:space="preserve">Tecnologías adecuadas: Investigar y seleccionar herramientas como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w:t>
      </w:r>
      <w:proofErr w:type="spellStart"/>
      <w:r>
        <w:t>TypeScript</w:t>
      </w:r>
      <w:proofErr w:type="spellEnd"/>
      <w:r>
        <w:t xml:space="preserve">, PostgreSQL,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Docker e </w:t>
      </w:r>
      <w:proofErr w:type="spellStart"/>
      <w:r>
        <w:t>Insomnia</w:t>
      </w:r>
      <w:proofErr w:type="spellEnd"/>
      <w:r>
        <w:t xml:space="preserve"> para garantizar la robustez y funcionalidad del sistema.</w:t>
      </w:r>
    </w:p>
    <w:p w14:paraId="4A2AA40F" w14:textId="77777777" w:rsidR="00FB1B27" w:rsidRDefault="00FB1B27" w:rsidP="00FB1B27">
      <w:r>
        <w:t>Arquitectura modular: Diseñar una arquitectura basada en principios de separación de responsabilidades para permitir escalabilidad y mantenimiento eficiente.</w:t>
      </w:r>
    </w:p>
    <w:p w14:paraId="60E4B993" w14:textId="1C5F2798" w:rsidR="00FB1B27" w:rsidRDefault="00FB1B27" w:rsidP="00FB1B27">
      <w:r>
        <w:lastRenderedPageBreak/>
        <w:t xml:space="preserve">Desarrollo del sistema: Implementar un sistema ACL con módulos específicos para usuarios, permisos y recursos, integrando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como gestor central de autenticación.</w:t>
      </w:r>
    </w:p>
    <w:p w14:paraId="41B02C58" w14:textId="77777777" w:rsidR="00FB1B27" w:rsidRDefault="00FB1B27" w:rsidP="00FB1B27">
      <w:r>
        <w:t xml:space="preserve">Pruebas y optimización: Evaluar funcionalidades con herramientas como </w:t>
      </w:r>
      <w:proofErr w:type="spellStart"/>
      <w:r>
        <w:t>Insomnia</w:t>
      </w:r>
      <w:proofErr w:type="spellEnd"/>
      <w:r>
        <w:t xml:space="preserve"> y Docker para validar seguridad, detectar errores y optimizar rendimiento.</w:t>
      </w:r>
    </w:p>
    <w:p w14:paraId="1EA2140C" w14:textId="77777777" w:rsidR="00FB1B27" w:rsidRDefault="00FB1B27" w:rsidP="00FB1B27">
      <w:r>
        <w:t>Documentación completa: Elaborar documentación técnica detallada que abarque desde la configuración del sistema hasta ejemplos prácticos para mantenimiento futuro.</w:t>
      </w:r>
    </w:p>
    <w:p w14:paraId="05CD82AC" w14:textId="6857DC98" w:rsidR="00AD715E" w:rsidRPr="00AD715E" w:rsidRDefault="00FB1B27" w:rsidP="00AD715E">
      <w:r>
        <w:t>Cumplimiento de estándares: Asegurar que el sistema cumpla con normativas como ISO 2</w:t>
      </w:r>
      <w:r w:rsidR="008B6EC9">
        <w:t>7001</w:t>
      </w:r>
      <w:r>
        <w:t xml:space="preserve"> y mejores prácticas internacionales de seguridad.</w:t>
      </w:r>
    </w:p>
    <w:p w14:paraId="1B8996CB" w14:textId="49329656" w:rsidR="000C7F94" w:rsidRDefault="00AD715E" w:rsidP="00AD715E">
      <w:pPr>
        <w:pStyle w:val="Ttulo2"/>
      </w:pPr>
      <w:bookmarkStart w:id="32" w:name="_Toc183464724"/>
      <w:r w:rsidRPr="00AD715E">
        <w:t>Factores de éxito del proyecto</w:t>
      </w:r>
      <w:bookmarkEnd w:id="32"/>
    </w:p>
    <w:p w14:paraId="53E69FF7" w14:textId="77777777" w:rsidR="00871EA5" w:rsidRDefault="00871EA5" w:rsidP="00871EA5">
      <w:r>
        <w:t>Uso eficiente de herramientas tecnológicas modernas.</w:t>
      </w:r>
    </w:p>
    <w:p w14:paraId="51939B40" w14:textId="154AED7E" w:rsidR="00871EA5" w:rsidRDefault="00871EA5" w:rsidP="00871EA5">
      <w:r>
        <w:t xml:space="preserve">Integración fluida entre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el sistema ACL.</w:t>
      </w:r>
    </w:p>
    <w:p w14:paraId="26B7BBE5" w14:textId="77777777" w:rsidR="00871EA5" w:rsidRDefault="00871EA5" w:rsidP="00871EA5">
      <w:r>
        <w:t>Cumplimiento de estándares internacionales de seguridad.</w:t>
      </w:r>
    </w:p>
    <w:p w14:paraId="74499193" w14:textId="71B00B44" w:rsidR="000F12B7" w:rsidRDefault="00871EA5" w:rsidP="00AD715E">
      <w:r>
        <w:t>Aceptación y adopción del sistema por parte de los usuarios finales.</w:t>
      </w:r>
    </w:p>
    <w:p w14:paraId="1051FCDD" w14:textId="1FB16A59" w:rsidR="000F12B7" w:rsidRDefault="000F12B7" w:rsidP="000F12B7">
      <w:pPr>
        <w:pStyle w:val="Ttulo2"/>
      </w:pPr>
      <w:bookmarkStart w:id="33" w:name="_Toc183464725"/>
      <w:r w:rsidRPr="000F12B7">
        <w:t>Interesados claves del proyecto</w:t>
      </w:r>
      <w:bookmarkEnd w:id="33"/>
    </w:p>
    <w:p w14:paraId="78251F9B" w14:textId="77777777" w:rsidR="00440879" w:rsidRDefault="00440879" w:rsidP="00440879">
      <w:r>
        <w:t>Gerencia de TI y Administradores de Sistemas:</w:t>
      </w:r>
    </w:p>
    <w:p w14:paraId="35CB5DE4" w14:textId="7E94E7BA" w:rsidR="00440879" w:rsidRDefault="00440879" w:rsidP="00440879">
      <w:r>
        <w:t>Son los principales responsables de la toma de decisiones sobre la infraestructura tecnológica</w:t>
      </w:r>
      <w:r w:rsidR="00DB11C2">
        <w:fldChar w:fldCharType="begin"/>
      </w:r>
      <w:r w:rsidR="00DB11C2">
        <w:instrText xml:space="preserve"> XE "</w:instrText>
      </w:r>
      <w:r w:rsidR="00DB11C2" w:rsidRPr="00386320">
        <w:instrText>infraestructura tecnológica:Conjunto de recursos físicos, software, redes y servicios necesarios para soportar las operaciones y el funcionamiento de sistemas y aplicaciones dentro de una organización.</w:instrText>
      </w:r>
      <w:r w:rsidR="00DB11C2">
        <w:instrText xml:space="preserve">" </w:instrText>
      </w:r>
      <w:r w:rsidR="00DB11C2">
        <w:fldChar w:fldCharType="end"/>
      </w:r>
      <w:r>
        <w:t xml:space="preserve"> y la implementación de nuevas soluciones. Tienen un interés crucial en garantizar que el sistema de gestión de accesos sea seguro, escalable y eficiente. Además, estarán involucrados en la supervisión de la implementación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w:t>
      </w:r>
      <w:r>
        <w:lastRenderedPageBreak/>
        <w:t>y el sistema ACL, y en asegurar que cumpla con las políticas de seguridad de la organización.</w:t>
      </w:r>
    </w:p>
    <w:p w14:paraId="428E0FC6" w14:textId="77777777" w:rsidR="00440879" w:rsidRDefault="00440879" w:rsidP="00440879">
      <w:r>
        <w:t>Equipo de Desarrollo:</w:t>
      </w:r>
    </w:p>
    <w:p w14:paraId="1D536B1A" w14:textId="5AFB6784" w:rsidR="00440879" w:rsidRDefault="00440879" w:rsidP="00440879">
      <w:r>
        <w:t xml:space="preserve">Los desarrolladores encargados de la implementación técnica del proyecto, que incluyen la programación del sistema ACL y la integración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son actores clave. Su trabajo es esencial para asegurar que las tecnologías seleccionadas, como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PostgreSQL y Docker, se implementen correctamente y funcionen como se espera. Además, se encargarán de la configuración de las bases de datos</w:t>
      </w:r>
      <w:r w:rsidR="00703C50">
        <w:fldChar w:fldCharType="begin"/>
      </w:r>
      <w:r w:rsidR="00703C50">
        <w:instrText xml:space="preserve"> XE "</w:instrText>
      </w:r>
      <w:r w:rsidR="00703C50" w:rsidRPr="00CB2D0B">
        <w:instrText>bases de datos:Sistema organizado para almacenar, gestionar y recuperar datos de manera eficiente. Utiliza estructuras como tablas, índices y relaciones para facilitar el acceso y la manipulación de la información.</w:instrText>
      </w:r>
      <w:r w:rsidR="00703C50">
        <w:instrText xml:space="preserve">" </w:instrText>
      </w:r>
      <w:r w:rsidR="00703C50">
        <w:fldChar w:fldCharType="end"/>
      </w:r>
      <w:r>
        <w:t xml:space="preserve"> y la creación de los módulos para la gestión de permisos y usuarios.</w:t>
      </w:r>
    </w:p>
    <w:p w14:paraId="24408D0E" w14:textId="77777777" w:rsidR="00440879" w:rsidRDefault="00440879" w:rsidP="00440879">
      <w:r>
        <w:t>Auditores de Seguridad:</w:t>
      </w:r>
    </w:p>
    <w:p w14:paraId="73A09656" w14:textId="614DD8AF" w:rsidR="00440879" w:rsidRDefault="00440879" w:rsidP="00440879">
      <w:r>
        <w:t>Los auditores internos o externos serán responsables de revisar el cumplimiento de los estándares de seguridad y las normativas legales relacionadas con el acceso a la información. Su rol es vital para garantizar que el sistema cumple con los requisitos de privacidad y protección de datos, y para validar las auditorías de accesos generadas por el sistema.</w:t>
      </w:r>
    </w:p>
    <w:p w14:paraId="72B44C63" w14:textId="77777777" w:rsidR="00440879" w:rsidRDefault="00440879" w:rsidP="00440879">
      <w:r>
        <w:t>Clientes y Usuarios de Aplicaciones Externas:</w:t>
      </w:r>
    </w:p>
    <w:p w14:paraId="742FBDEB" w14:textId="1A4A7AFC" w:rsidR="00440879" w:rsidRDefault="00440879" w:rsidP="00440879">
      <w:r>
        <w:t>Si el proyecto afecta aplicaciones que interactúan con clientes externos</w:t>
      </w:r>
      <w:r w:rsidR="00571F00">
        <w:fldChar w:fldCharType="begin"/>
      </w:r>
      <w:r w:rsidR="00571F00">
        <w:instrText xml:space="preserve"> XE "</w:instrText>
      </w:r>
      <w:r w:rsidR="00571F00" w:rsidRPr="002E3CD4">
        <w:instrText>clientes externos:Individuos u organizaciones que adquieren productos o servicios de una empresa, pero que no forman parte de la estructura interna de la misma. Son usuarios fuera de la organización que interactúan con ella para satisfacer sus necesidades comerciales.</w:instrText>
      </w:r>
      <w:r w:rsidR="00571F00">
        <w:instrText xml:space="preserve">" </w:instrText>
      </w:r>
      <w:r w:rsidR="00571F00">
        <w:fldChar w:fldCharType="end"/>
      </w:r>
      <w:r>
        <w:t xml:space="preserve"> o terceros</w:t>
      </w:r>
      <w:r w:rsidR="0023192D">
        <w:fldChar w:fldCharType="begin"/>
      </w:r>
      <w:r w:rsidR="0023192D">
        <w:instrText xml:space="preserve"> XE "</w:instrText>
      </w:r>
      <w:r w:rsidR="0023192D" w:rsidRPr="00997AF0">
        <w:instrText>terceros:Entidades o personas ajenas a una organización que pueden interactuar con ella o tener acceso a sus recursos, servicios o información, como proveedores, contratistas o socios comerciales.</w:instrText>
      </w:r>
      <w:r w:rsidR="0023192D">
        <w:instrText xml:space="preserve">" </w:instrText>
      </w:r>
      <w:r w:rsidR="0023192D">
        <w:fldChar w:fldCharType="end"/>
      </w:r>
      <w:r>
        <w:t>, estos también son interesados clave. Aunque no tienen acceso directo al sistema de gestión de accesos, el control sobre las aplicaciones y recursos que se exponen a usuarios externos es crítico para mantener la seguridad y el cumplimiento de las normativas de privacidad.</w:t>
      </w:r>
    </w:p>
    <w:p w14:paraId="6695DD80" w14:textId="77777777" w:rsidR="00440879" w:rsidRDefault="00440879" w:rsidP="00440879">
      <w:r>
        <w:t>Equipo de Capacitación:</w:t>
      </w:r>
    </w:p>
    <w:p w14:paraId="4BBA3184" w14:textId="533EDDF1" w:rsidR="00440879" w:rsidRDefault="00440879" w:rsidP="00440879">
      <w:r>
        <w:t xml:space="preserve">El equipo encargado de entrenar a los usuarios finales y administradores en el uso del nuevo sistema es otro grupo clave. Este equipo asegura que todos los usuarios </w:t>
      </w:r>
      <w:r>
        <w:lastRenderedPageBreak/>
        <w:t>comprendan cómo utilizar la plataforma</w:t>
      </w:r>
      <w:r w:rsidR="00063A00">
        <w:fldChar w:fldCharType="begin"/>
      </w:r>
      <w:r w:rsidR="00063A00">
        <w:instrText xml:space="preserve"> XE "</w:instrText>
      </w:r>
      <w:r w:rsidR="00063A00" w:rsidRPr="00415B10">
        <w:instrText>plataforma:Conjunto de tecnologías, servicios o herramientas que sirven como base para el desarrollo, implementación y ejecución de aplicaciones o sistemas. Facilita la interacción entre usuarios y diversos recursos tecnológicos.</w:instrText>
      </w:r>
      <w:r w:rsidR="00063A00">
        <w:instrText xml:space="preserve">" </w:instrText>
      </w:r>
      <w:r w:rsidR="00063A00">
        <w:fldChar w:fldCharType="end"/>
      </w:r>
      <w:r>
        <w:t xml:space="preserve"> y cómo gestionar adecuadamente sus accesos. La capacitación es esencial para la adopción exitosa de la solución, asegurando que los usuarios finales se sientan cómodos con la nueva interfaz</w:t>
      </w:r>
      <w:r w:rsidR="00020CC5">
        <w:fldChar w:fldCharType="begin"/>
      </w:r>
      <w:r w:rsidR="00020CC5">
        <w:instrText xml:space="preserve"> XE "</w:instrText>
      </w:r>
      <w:r w:rsidR="00020CC5" w:rsidRPr="00057249">
        <w:instrText>interfaz:Punto de interacción entre dos sistemas, aplicaciones o usuarios, que permite el intercambio de información y comandos. Puede ser gráfica (GUI), de línea de comandos (CLI) o de programación (API), facilitando la comunicación entre diferentes componentes.</w:instrText>
      </w:r>
      <w:r w:rsidR="00020CC5">
        <w:instrText xml:space="preserve">" </w:instrText>
      </w:r>
      <w:r w:rsidR="00020CC5">
        <w:fldChar w:fldCharType="end"/>
      </w:r>
      <w:r>
        <w:t xml:space="preserve"> y que los administradores puedan gestionar roles y permisos sin dificultad.</w:t>
      </w:r>
    </w:p>
    <w:p w14:paraId="410A71F0" w14:textId="77777777" w:rsidR="00440879" w:rsidRDefault="00440879" w:rsidP="00440879">
      <w:r>
        <w:t>Clientes de la Empresa:</w:t>
      </w:r>
    </w:p>
    <w:p w14:paraId="73A64B0F" w14:textId="48C1EDFC" w:rsidR="00440879" w:rsidRDefault="00440879" w:rsidP="00440879">
      <w:r>
        <w:t>Los clientes de Ripley, como usuarios de servicios que requieren protección de sus datos, indirectamente se benefician del proyecto. Un sistema robusto de gestión de accesos mejora la protección de su información personal, lo cual es clave para mantener la confianza en la empresa.</w:t>
      </w:r>
    </w:p>
    <w:p w14:paraId="47AF343C" w14:textId="77777777" w:rsidR="00475D14" w:rsidRDefault="00475D14" w:rsidP="00475D14">
      <w:r>
        <w:t>Usuarios Finales:</w:t>
      </w:r>
    </w:p>
    <w:p w14:paraId="276E1E03" w14:textId="1D3047B5" w:rsidR="000F12B7" w:rsidRDefault="00475D14" w:rsidP="000F12B7">
      <w:r>
        <w:t>Los empleados que interactúan con las aplicaciones internas de la empresa son esenciales en el proyecto. El sistema ACL garantizará que solo los usuarios autorizados puedan acceder a información sensible o realizar acciones dentro de la plataforma. Su experiencia con el sistema de gestión de accesos será fundamental para medir el éxito del proyecto, ya que un sistema eficiente debe ofrecer acceso rápido y seguro.</w:t>
      </w:r>
    </w:p>
    <w:p w14:paraId="64A4DCF7" w14:textId="77777777" w:rsidR="005A4FFC" w:rsidRDefault="005A4FFC">
      <w:pPr>
        <w:spacing w:before="0" w:after="160" w:line="278" w:lineRule="auto"/>
        <w:jc w:val="left"/>
        <w:rPr>
          <w:rFonts w:eastAsiaTheme="majorEastAsia" w:cstheme="majorBidi"/>
          <w:b/>
          <w:color w:val="000000" w:themeColor="text1"/>
          <w:sz w:val="26"/>
          <w:szCs w:val="32"/>
        </w:rPr>
      </w:pPr>
      <w:r>
        <w:br w:type="page"/>
      </w:r>
    </w:p>
    <w:p w14:paraId="3C82F48E" w14:textId="6F59D748" w:rsidR="005A4FFC" w:rsidRDefault="005A4FFC" w:rsidP="005A4FFC">
      <w:pPr>
        <w:pStyle w:val="Ttulo2"/>
      </w:pPr>
      <w:bookmarkStart w:id="34" w:name="_Toc183464726"/>
      <w:r>
        <w:lastRenderedPageBreak/>
        <w:t>Riesgos del Proyecto</w:t>
      </w:r>
      <w:bookmarkEnd w:id="34"/>
    </w:p>
    <w:p w14:paraId="06ECD012" w14:textId="1880F4AA" w:rsidR="005A4FFC" w:rsidRDefault="005A4FFC" w:rsidP="005A4FFC">
      <w:bookmarkStart w:id="35" w:name="_Toc183464727"/>
      <w:r w:rsidRPr="005A4FFC">
        <w:rPr>
          <w:rStyle w:val="Ttulo3Car"/>
        </w:rPr>
        <w:t>Riesgo Técnico</w:t>
      </w:r>
      <w:bookmarkEnd w:id="35"/>
      <w:r>
        <w:t xml:space="preserve">: Dificultades en la integración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con sistemas existentes</w:t>
      </w:r>
    </w:p>
    <w:p w14:paraId="45F6E5E8" w14:textId="0A3DC613" w:rsidR="005A4FFC" w:rsidRDefault="005A4FFC" w:rsidP="005A4FFC">
      <w:pPr>
        <w:ind w:firstLine="709"/>
      </w:pPr>
      <w:r>
        <w:t xml:space="preserve">La integración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con las aplicaciones y sistemas internos puede presentar desafíos técnicos debido a la diversidad de tecnologías y plataformas utilizadas en la infraestructura de la empresa. La compatibilidad entre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las aplicaciones existentes podría requerir adaptaciones o personalizaciones que aumenten la complejidad y los plazos de implementación. Además, podrían surgir problemas relacionados con la configuración de roles, permisos y autenticación si no se implementa de manera cuidadosa. La falta de una integración fluida podría generar interrupciones en los servicios o incluso fallas</w:t>
      </w:r>
      <w:r w:rsidR="0040496A">
        <w:fldChar w:fldCharType="begin"/>
      </w:r>
      <w:r w:rsidR="0040496A">
        <w:instrText xml:space="preserve"> XE "</w:instrText>
      </w:r>
      <w:r w:rsidR="0040496A" w:rsidRPr="00940456">
        <w:instrText>fallas:Deficiencias o problemas que ocurren en un sistema, proceso o componente, impidiendo su funcionamiento adecuado. Pueden ser causadas por errores, mal funcionamiento de hardware o software, o condiciones imprevistas.</w:instrText>
      </w:r>
      <w:r w:rsidR="0040496A">
        <w:instrText xml:space="preserve">" </w:instrText>
      </w:r>
      <w:r w:rsidR="0040496A">
        <w:fldChar w:fldCharType="end"/>
      </w:r>
      <w:r>
        <w:t>en el control de acceso, lo que comprometería la seguridad del sistema. Para mitigar</w:t>
      </w:r>
      <w:r w:rsidR="001E61EB">
        <w:fldChar w:fldCharType="begin"/>
      </w:r>
      <w:r w:rsidR="001E61EB">
        <w:instrText xml:space="preserve"> XE "</w:instrText>
      </w:r>
      <w:r w:rsidR="001E61EB" w:rsidRPr="007A338E">
        <w:instrText>mitigar:Acción de reducir la intensidad, impacto o gravedad de un problema, riesgo o situación adversa, mediante medidas preventivas o correctivas.</w:instrText>
      </w:r>
      <w:r w:rsidR="001E61EB">
        <w:instrText xml:space="preserve">" </w:instrText>
      </w:r>
      <w:r w:rsidR="001E61EB">
        <w:fldChar w:fldCharType="end"/>
      </w:r>
      <w:r>
        <w:t xml:space="preserve"> este riesgo</w:t>
      </w:r>
      <w:r w:rsidR="007645D0">
        <w:fldChar w:fldCharType="begin"/>
      </w:r>
      <w:r w:rsidR="007645D0">
        <w:instrText xml:space="preserve"> XE "</w:instrText>
      </w:r>
      <w:r w:rsidR="007645D0" w:rsidRPr="00AA55EB">
        <w:instrText>riesgo:Posibilidad de que ocurra un evento o situación que pueda causar daño, pérdida o impacto negativo en un proyecto, sistema o proceso. Se evalúa en términos de probabilidad y consecuencias.</w:instrText>
      </w:r>
      <w:r w:rsidR="007645D0">
        <w:instrText xml:space="preserve">" </w:instrText>
      </w:r>
      <w:r w:rsidR="007645D0">
        <w:fldChar w:fldCharType="end"/>
      </w:r>
      <w:r>
        <w:t xml:space="preserve">, se recomienda realizar pruebas exhaustivas en entornos controlados antes de la implementación en producción y contar con expertos en la plataforma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supervisar el proceso.</w:t>
      </w:r>
    </w:p>
    <w:p w14:paraId="2BDEC4EE" w14:textId="77777777" w:rsidR="005A4FFC" w:rsidRDefault="005A4FFC" w:rsidP="005A4FFC"/>
    <w:p w14:paraId="1C35BB86" w14:textId="77777777" w:rsidR="005A4FFC" w:rsidRDefault="005A4FFC" w:rsidP="005A4FFC">
      <w:bookmarkStart w:id="36" w:name="_Toc183464728"/>
      <w:r w:rsidRPr="005A4FFC">
        <w:rPr>
          <w:rStyle w:val="Ttulo3Car"/>
        </w:rPr>
        <w:t>Riesgo Organizacional</w:t>
      </w:r>
      <w:bookmarkEnd w:id="36"/>
      <w:r>
        <w:t>: Resistencia al cambio por parte de los usuarios</w:t>
      </w:r>
    </w:p>
    <w:p w14:paraId="5467CE15" w14:textId="2FC82149" w:rsidR="005A4FFC" w:rsidRDefault="005A4FFC" w:rsidP="005A4FFC">
      <w:pPr>
        <w:ind w:firstLine="709"/>
      </w:pPr>
      <w:r>
        <w:t>La introducción de un nuevo sistema de gestión de accesos puede generar resistencia al cambio por parte de los usuarios, especialmente si están acostumbrados a un sistema anterior. Los usuarios podrían percibir el nuevo sistema como complejo o innecesario, lo que podría afectar la adopción y el uso efectivo de la plataforma. Además, si la capacitación</w:t>
      </w:r>
      <w:r w:rsidR="00D53ECE">
        <w:fldChar w:fldCharType="begin"/>
      </w:r>
      <w:r w:rsidR="00D53ECE">
        <w:instrText xml:space="preserve"> XE "</w:instrText>
      </w:r>
      <w:r w:rsidR="00D53ECE" w:rsidRPr="003F5E0E">
        <w:instrText>capacitación:Proceso de enseñar o entrenar a individuos para mejorar sus habilidades, conocimientos y competencias en un área específica, con el fin de mejorar su desempeño en tareas o roles laborales.</w:instrText>
      </w:r>
      <w:r w:rsidR="00D53ECE">
        <w:instrText xml:space="preserve">" </w:instrText>
      </w:r>
      <w:r w:rsidR="00D53ECE">
        <w:fldChar w:fldCharType="end"/>
      </w:r>
      <w:r>
        <w:t xml:space="preserve"> no se gestiona adecuadamente, los empleados pueden sentirse inseguros al utilizar el sistema, lo que podría llevar a una mala implementación</w:t>
      </w:r>
      <w:r w:rsidR="00D013DC">
        <w:fldChar w:fldCharType="begin"/>
      </w:r>
      <w:r w:rsidR="00D013DC">
        <w:instrText xml:space="preserve"> XE "</w:instrText>
      </w:r>
      <w:r w:rsidR="00D013DC" w:rsidRPr="00794CA0">
        <w:instrText>implementación:Proceso de poner en práctica un plan, sistema, herramienta o solución, asegurando que se ejecute correctamente en el entorno previsto y cumpla con los objetivos establecidos.</w:instrText>
      </w:r>
      <w:r w:rsidR="00D013DC">
        <w:instrText xml:space="preserve">" </w:instrText>
      </w:r>
      <w:r w:rsidR="00D013DC">
        <w:fldChar w:fldCharType="end"/>
      </w:r>
      <w:r>
        <w:t xml:space="preserve"> y afectar la eficiencia operativa. Para reducir este riesgo, es esencial ofrecer formación adecuada a los usuarios y comunicar claramente los beneficios del nuevo sistema, enfocándose en cómo mejorará su experiencia diaria y la seguridad de la empresa.</w:t>
      </w:r>
    </w:p>
    <w:p w14:paraId="2D59E3A1" w14:textId="77777777" w:rsidR="005A4FFC" w:rsidRDefault="005A4FFC" w:rsidP="005A4FFC"/>
    <w:p w14:paraId="6C7E75D2" w14:textId="77777777" w:rsidR="005A4FFC" w:rsidRDefault="005A4FFC" w:rsidP="005A4FFC">
      <w:bookmarkStart w:id="37" w:name="_Toc183464729"/>
      <w:r w:rsidRPr="005A4FFC">
        <w:rPr>
          <w:rStyle w:val="Ttulo3Car"/>
        </w:rPr>
        <w:t>Riesgo Operativo</w:t>
      </w:r>
      <w:bookmarkEnd w:id="37"/>
      <w:r>
        <w:t>: Tiempo insuficiente para pruebas de implementación</w:t>
      </w:r>
    </w:p>
    <w:p w14:paraId="023DF8C5" w14:textId="1C3BA2D4" w:rsidR="00F904E5" w:rsidRPr="00F904E5" w:rsidRDefault="005A4FFC" w:rsidP="007F72ED">
      <w:r>
        <w:t xml:space="preserve">El tiempo disponible para realizar pruebas exhaustivas antes de la implementación completa puede ser limitado, lo que podría dar lugar a errores no detectados en el sistema. Las pruebas son cruciales para asegurar que todas las funcionalidades del sistema ACL, incluida la integración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funcionen correctamente en diferentes entornos y situaciones. Si se omiten pruebas cruciales, pueden surgir fallas en la seguridad, el rendimiento o la accesibilidad, lo que podría resultar en pérdidas operativas o incluso en vulnerabilidades</w:t>
      </w:r>
      <w:r w:rsidR="00D94763">
        <w:fldChar w:fldCharType="begin"/>
      </w:r>
      <w:r w:rsidR="00D94763">
        <w:instrText xml:space="preserve"> XE "</w:instrText>
      </w:r>
      <w:r w:rsidR="00D94763" w:rsidRPr="00821455">
        <w:instrText>vulnerabilidades:Debilidades o fallos en un sistema, aplicación o red que pueden ser explotados por atacantes para comprometer la seguridad o el funcionamiento del sistema.</w:instrText>
      </w:r>
      <w:r w:rsidR="00D94763">
        <w:instrText xml:space="preserve">" </w:instrText>
      </w:r>
      <w:r w:rsidR="00D94763">
        <w:fldChar w:fldCharType="end"/>
      </w:r>
      <w:r>
        <w:t xml:space="preserve"> que afecten la protección de la información. Para mitigar este riesgo, se recomienda establecer un cronograma que permita realizar pruebas detalladas en cada fase del proyecto, garantizando que se resuelvan los problemas antes de la implementación </w:t>
      </w:r>
      <w:proofErr w:type="gramStart"/>
      <w:r>
        <w:t>final.</w:t>
      </w:r>
      <w:r w:rsidR="00747533">
        <w:t>(</w:t>
      </w:r>
      <w:proofErr w:type="gramEnd"/>
      <w:r w:rsidR="007F72ED" w:rsidRPr="007F72ED">
        <w:t xml:space="preserve"> </w:t>
      </w:r>
      <w:hyperlink w:anchor="_Anexo" w:history="1">
        <w:r w:rsidR="007F72ED" w:rsidRPr="007F72ED">
          <w:rPr>
            <w:rStyle w:val="Hipervnculo"/>
          </w:rPr>
          <w:t xml:space="preserve">Matriz de </w:t>
        </w:r>
        <w:proofErr w:type="spellStart"/>
        <w:r w:rsidR="007F72ED" w:rsidRPr="007F72ED">
          <w:rPr>
            <w:rStyle w:val="Hipervnculo"/>
          </w:rPr>
          <w:t>riesgo</w:t>
        </w:r>
      </w:hyperlink>
      <w:r w:rsidR="00BC2485">
        <w:t>Véase</w:t>
      </w:r>
      <w:proofErr w:type="spellEnd"/>
      <w:r w:rsidR="00BC2485">
        <w:t xml:space="preserve">  anexo)</w:t>
      </w:r>
      <w:r w:rsidR="00747533">
        <w:t xml:space="preserve"> </w:t>
      </w:r>
    </w:p>
    <w:p w14:paraId="0EA13682" w14:textId="77777777" w:rsidR="00AE6423" w:rsidRDefault="00AE6423" w:rsidP="00AE6423">
      <w:pPr>
        <w:pStyle w:val="Ttulo2"/>
      </w:pPr>
      <w:bookmarkStart w:id="38" w:name="_Toc183464730"/>
      <w:r>
        <w:t>Cronograma</w:t>
      </w:r>
      <w:bookmarkEnd w:id="38"/>
    </w:p>
    <w:p w14:paraId="46643F9D" w14:textId="30C308E7" w:rsidR="008777CB" w:rsidRDefault="008777CB" w:rsidP="008777CB">
      <w:r>
        <w:t>Las actividades que se llevarán a cabo para garantizar el desarrollo exitoso del sistema ACL, cumpliendo con los objetivos establecidos. Estas etapas son las siguientes:</w:t>
      </w:r>
    </w:p>
    <w:p w14:paraId="243FCCAC" w14:textId="0D753F25" w:rsidR="008777CB" w:rsidRDefault="008777CB" w:rsidP="008777CB">
      <w:r>
        <w:t>Planificación del proyecto: Definición inicial de las estrategias, recursos y cronograma necesarios para implementar el sistema ACL de forma efectiva.</w:t>
      </w:r>
    </w:p>
    <w:p w14:paraId="747571C6" w14:textId="3171528D" w:rsidR="008777CB" w:rsidRDefault="008777CB" w:rsidP="008777CB">
      <w:r>
        <w:t>Reunión inicial para definir alcances: Sesión colaborativa donde los interesados clave del proyecto acordaron los objetivos específicos, entregables y restricciones.</w:t>
      </w:r>
    </w:p>
    <w:p w14:paraId="41E2A8ED" w14:textId="3BBD7DB8" w:rsidR="008777CB" w:rsidRDefault="008777CB" w:rsidP="008777CB">
      <w:r>
        <w:t xml:space="preserve">División en </w:t>
      </w:r>
      <w:proofErr w:type="spellStart"/>
      <w:r>
        <w:t>Sprints</w:t>
      </w:r>
      <w:proofErr w:type="spellEnd"/>
      <w:r w:rsidR="005573C4">
        <w:fldChar w:fldCharType="begin"/>
      </w:r>
      <w:r w:rsidR="005573C4">
        <w:instrText xml:space="preserve"> XE "</w:instrText>
      </w:r>
      <w:r w:rsidR="005573C4" w:rsidRPr="00840D71">
        <w:instrText>Sprints:Periodos de tiempo definidos en metodologías ágiles (como Scrum) durante los cuales un equipo trabaja intensamente para completar un conjunto de tareas o funcionalidades específicas del proyecto. Generalmente duran entre una y cuatro semanas</w:instrText>
      </w:r>
      <w:r w:rsidR="005573C4">
        <w:instrText xml:space="preserve">" </w:instrText>
      </w:r>
      <w:r w:rsidR="005573C4">
        <w:fldChar w:fldCharType="end"/>
      </w:r>
      <w:r>
        <w:t xml:space="preserve"> y planificación detallada: Estructuración del proyecto en fases iterativas (</w:t>
      </w:r>
      <w:proofErr w:type="spellStart"/>
      <w:r>
        <w:t>Sprints</w:t>
      </w:r>
      <w:proofErr w:type="spellEnd"/>
      <w:r>
        <w:t>), definiendo tareas específicas y prioridades para cada ciclo de trabajo.</w:t>
      </w:r>
    </w:p>
    <w:p w14:paraId="147A03BF" w14:textId="4EEDB603" w:rsidR="008777CB" w:rsidRDefault="008777CB" w:rsidP="008777CB">
      <w:r>
        <w:lastRenderedPageBreak/>
        <w:t>Desarrollo iterativo (Sprint 1): Primera fase de desarrollo</w:t>
      </w:r>
      <w:r w:rsidR="000E1382">
        <w:fldChar w:fldCharType="begin"/>
      </w:r>
      <w:r w:rsidR="000E1382">
        <w:instrText xml:space="preserve"> XE "</w:instrText>
      </w:r>
      <w:r w:rsidR="000E1382" w:rsidRPr="00C87C6A">
        <w:instrText>fase de desarrollo:Etapa en el ciclo de vida del software donde se lleva a cabo la construcción del sistema, basándose en los requisitos definidos previamente. Implica la programación, codificación, integración de componentes y la creación de funcionalidades según el diseño.</w:instrText>
      </w:r>
      <w:r w:rsidR="000E1382">
        <w:instrText xml:space="preserve">" </w:instrText>
      </w:r>
      <w:r w:rsidR="000E1382">
        <w:fldChar w:fldCharType="end"/>
      </w:r>
      <w:r>
        <w:t xml:space="preserve"> enfocada en establecer las bases funcionales del sistema.</w:t>
      </w:r>
    </w:p>
    <w:p w14:paraId="03EF4BF7" w14:textId="7087F399" w:rsidR="008777CB" w:rsidRDefault="008777CB" w:rsidP="008777CB">
      <w:r>
        <w:t xml:space="preserve">Implementación de la autenticación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Configuración e integración del sistema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gestionar la autenticación segura de usuarios.</w:t>
      </w:r>
    </w:p>
    <w:p w14:paraId="13304532" w14:textId="1285ABC0" w:rsidR="008777CB" w:rsidRDefault="008777CB" w:rsidP="008777CB">
      <w:r>
        <w:t>Diseño de la arquitectura del sistema ACL: Desarrollo del diseño técnico del sistema utilizando la arquitectura propuesta, asegurando su escalabilidad y robustez.</w:t>
      </w:r>
    </w:p>
    <w:p w14:paraId="22A91BF2" w14:textId="36A67905" w:rsidR="008777CB" w:rsidRDefault="008777CB" w:rsidP="008777CB">
      <w:r>
        <w:t>Desarrollo iterativo (Sprint 2): Segunda fase de desarrollo centrada en el avance de las funcionalidades y mejoras del sistema.</w:t>
      </w:r>
    </w:p>
    <w:p w14:paraId="79133028" w14:textId="46F2978B" w:rsidR="008777CB" w:rsidRDefault="008777CB" w:rsidP="008777CB">
      <w:r>
        <w:t>Desarrollo del módulo de gestión de permisos: Implementación del módulo que permitirá la asignación y gestión de permisos a usuarios y roles.</w:t>
      </w:r>
    </w:p>
    <w:p w14:paraId="4ACE704A" w14:textId="4F5F82A8" w:rsidR="008777CB" w:rsidRDefault="008777CB" w:rsidP="008777CB">
      <w:r>
        <w:t xml:space="preserve">Integración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Completar la integración del sistema ACL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un control centralizado de usuarios y permisos.</w:t>
      </w:r>
    </w:p>
    <w:p w14:paraId="383788BD" w14:textId="6F754C14" w:rsidR="008777CB" w:rsidRDefault="008777CB" w:rsidP="008777CB">
      <w:r>
        <w:t>Desarrollo iterativo (Sprint 3): Tercera fase de desarrollo orientada a finalizar las funcionalidades principales y realizar ajustes.</w:t>
      </w:r>
    </w:p>
    <w:p w14:paraId="2E825C7D" w14:textId="7C60C5CA" w:rsidR="008777CB" w:rsidRDefault="008777CB" w:rsidP="008777CB">
      <w:r>
        <w:t>Pruebas unitarias y de integración: Validación técnica del sistema para identificar y resolver posibles errores, asegurando su correcto funcionamiento.</w:t>
      </w:r>
    </w:p>
    <w:p w14:paraId="07423BFC" w14:textId="78DC4233" w:rsidR="008777CB" w:rsidRDefault="008777CB" w:rsidP="008777CB">
      <w:r>
        <w:t>Ajustes y optimización del sistema ACL: Aplicación de ajustes finales para mejorar el desempeño y usabilidad del sistema.</w:t>
      </w:r>
    </w:p>
    <w:p w14:paraId="16FB4D19" w14:textId="71B4C021" w:rsidR="008777CB" w:rsidRDefault="008777CB" w:rsidP="008777CB">
      <w:r>
        <w:t xml:space="preserve">Revisión y retroalimentación (Sprint </w:t>
      </w:r>
      <w:proofErr w:type="spellStart"/>
      <w:r>
        <w:t>Review</w:t>
      </w:r>
      <w:proofErr w:type="spellEnd"/>
      <w:r w:rsidR="007459C0">
        <w:fldChar w:fldCharType="begin"/>
      </w:r>
      <w:r w:rsidR="007459C0">
        <w:instrText xml:space="preserve"> XE "</w:instrText>
      </w:r>
      <w:r w:rsidR="007459C0" w:rsidRPr="00E06469">
        <w:instrText>Sprint Review:Reunión que se realiza al final de un sprint en metodologías ágiles, donde el equipo presenta el trabajo completado durante el sprint a los stakeholders</w:instrText>
      </w:r>
      <w:r w:rsidR="009E6B5F">
        <w:fldChar w:fldCharType="begin"/>
      </w:r>
      <w:r w:rsidR="009E6B5F">
        <w:instrText xml:space="preserve"> XE "</w:instrText>
      </w:r>
      <w:r w:rsidR="009E6B5F" w:rsidRPr="00E03C3C">
        <w:rPr>
          <w:lang w:val="es-MX"/>
        </w:rPr>
        <w:instrText>stakeholders:</w:instrText>
      </w:r>
      <w:r w:rsidR="009E6B5F" w:rsidRPr="00E03C3C">
        <w:instrText>Personas o grupos que tienen interés en el proyecto o sistema y se ven afectados por su desarrollo o resultados. Esto incluye a clientes, usuarios finales, equipos de trabajo, gerentes, inversores y otros interesados directos o indirectos.</w:instrText>
      </w:r>
      <w:r w:rsidR="009E6B5F">
        <w:instrText xml:space="preserve">" </w:instrText>
      </w:r>
      <w:r w:rsidR="009E6B5F">
        <w:fldChar w:fldCharType="end"/>
      </w:r>
      <w:r w:rsidR="007459C0" w:rsidRPr="00E06469">
        <w:instrText>. Se revisan los resultados, se recibe retroalimentación y se ajustan los planes para los próximos sprints.</w:instrText>
      </w:r>
      <w:r w:rsidR="007459C0">
        <w:instrText xml:space="preserve">" </w:instrText>
      </w:r>
      <w:r w:rsidR="007459C0">
        <w:fldChar w:fldCharType="end"/>
      </w:r>
      <w:r>
        <w:t>): Evaluación de los avances alcanzados en el Sprint final con comentarios de los interesados clave.</w:t>
      </w:r>
    </w:p>
    <w:p w14:paraId="6735DE5C" w14:textId="03A07339" w:rsidR="008777CB" w:rsidRDefault="008777CB" w:rsidP="008777CB">
      <w:r>
        <w:t>Documentación técnica: Elaboración de documentos detallados que describen la arquitectura, el desarrollo y las funcionalidades del sistema.</w:t>
      </w:r>
    </w:p>
    <w:p w14:paraId="5C99ADCC" w14:textId="41284F18" w:rsidR="008777CB" w:rsidRDefault="008777CB" w:rsidP="008777CB">
      <w:r>
        <w:lastRenderedPageBreak/>
        <w:t>Finalización y actualización de la documentación técnica: Revisión y actualización de todos los documentos generados durante el proyecto.</w:t>
      </w:r>
    </w:p>
    <w:p w14:paraId="2AD01235" w14:textId="48664B33" w:rsidR="008777CB" w:rsidRDefault="008777CB" w:rsidP="008777CB">
      <w:r>
        <w:t>Pruebas de seguridad y validación final: Ejecución de pruebas enfocadas en la seguridad del sistema y validación de que cumple con los requisitos definidos.</w:t>
      </w:r>
    </w:p>
    <w:p w14:paraId="05040EB8" w14:textId="1BDA197F" w:rsidR="009B4439" w:rsidRPr="009B4439" w:rsidRDefault="008777CB" w:rsidP="009B4439">
      <w:r>
        <w:t>Entrega del proyecto y presentación final: Preparación y entrega oficial del sistema ACL, acompañado de una presentación final a los interesados clave para demostrar sus funcionalidades y resultados.</w:t>
      </w:r>
      <w:r w:rsidR="009579BE">
        <w:t xml:space="preserve"> EL cronograma se detalla en la carta Gantt (</w:t>
      </w:r>
      <w:hyperlink w:anchor="_Anexo" w:history="1">
        <w:r w:rsidR="005F1AF5" w:rsidRPr="005F1AF5">
          <w:rPr>
            <w:rStyle w:val="Hipervnculo"/>
          </w:rPr>
          <w:t>Carta Gantt</w:t>
        </w:r>
      </w:hyperlink>
      <w:r w:rsidR="005F1AF5">
        <w:t xml:space="preserve"> </w:t>
      </w:r>
      <w:r w:rsidR="009579BE">
        <w:t>véase en el anexo)</w:t>
      </w:r>
    </w:p>
    <w:p w14:paraId="0C64280D" w14:textId="4561374F" w:rsidR="00181A71" w:rsidRDefault="009B4439" w:rsidP="009B4439">
      <w:pPr>
        <w:pStyle w:val="Ttulo2"/>
      </w:pPr>
      <w:bookmarkStart w:id="39" w:name="_Toc183464731"/>
      <w:r>
        <w:t>Hitos principales</w:t>
      </w:r>
      <w:bookmarkEnd w:id="39"/>
    </w:p>
    <w:p w14:paraId="7F4C3535" w14:textId="04FC55D1" w:rsidR="00410DB2" w:rsidRDefault="00410DB2" w:rsidP="00410DB2">
      <w:r>
        <w:t>Los hitos más importantes del proyecto ACL, seleccionados por su relevancia en el cumplimiento de los objetivos principales, son los siguientes:</w:t>
      </w:r>
    </w:p>
    <w:p w14:paraId="4DCA0C02" w14:textId="1323EE55" w:rsidR="00410DB2" w:rsidRDefault="00410DB2" w:rsidP="00410DB2">
      <w:r>
        <w:t xml:space="preserve">Implementación de la autenticación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Este hito</w:t>
      </w:r>
      <w:r w:rsidR="00394017">
        <w:fldChar w:fldCharType="begin"/>
      </w:r>
      <w:r w:rsidR="00394017">
        <w:instrText xml:space="preserve"> XE "</w:instrText>
      </w:r>
      <w:r w:rsidR="00394017" w:rsidRPr="00E46A83">
        <w:instrText>hito:Punto clave o evento significativo en un proyecto o proceso, que marca el logro de un objetivo importante o el final de una fase. Los hitos se utilizan para medir el progreso y asegurarse de que el proyecto avanza según lo planificado.</w:instrText>
      </w:r>
      <w:r w:rsidR="00394017">
        <w:instrText xml:space="preserve">" </w:instrText>
      </w:r>
      <w:r w:rsidR="00394017">
        <w:fldChar w:fldCharType="end"/>
      </w:r>
      <w:r>
        <w:t xml:space="preserve"> marca la integración exitosa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como sistema central de autenticación, garantizando la seguridad y el control de acceso en la plataforma.</w:t>
      </w:r>
    </w:p>
    <w:p w14:paraId="18963D9D" w14:textId="723AA4EA" w:rsidR="00410DB2" w:rsidRDefault="00410DB2" w:rsidP="00410DB2">
      <w:r>
        <w:t>Diseño completo de la arquitectura del sistema ACL: La culminación de este diseño establece la base estructural del proyecto, asegurando que sea escalable, modular y adaptable a futuros requerimientos.</w:t>
      </w:r>
    </w:p>
    <w:p w14:paraId="14C1C04E" w14:textId="5248D601" w:rsidR="00410DB2" w:rsidRDefault="00410DB2" w:rsidP="00410DB2">
      <w:r>
        <w:t>Pruebas de seguridad y validación final del sistema: Este hito asegura que el sistema cumple con los estándares de seguridad y funcionalidad, validando su capacidad para operar en un entorno real</w:t>
      </w:r>
      <w:r w:rsidR="00050E6F">
        <w:fldChar w:fldCharType="begin"/>
      </w:r>
      <w:r w:rsidR="00050E6F">
        <w:instrText xml:space="preserve"> XE "</w:instrText>
      </w:r>
      <w:r w:rsidR="00050E6F" w:rsidRPr="001338D1">
        <w:instrText>entorno real:Contexto o ambiente en el que un sistema, aplicación o proceso opera fuera de un entorno de prueba o desarrollo. En el entorno real, se enfrentan condiciones y variables auténticas que pueden incluir usuarios finales, infraestructura de producción y situaciones imprevistas.</w:instrText>
      </w:r>
      <w:r w:rsidR="00050E6F">
        <w:instrText xml:space="preserve">" </w:instrText>
      </w:r>
      <w:r w:rsidR="00050E6F">
        <w:fldChar w:fldCharType="end"/>
      </w:r>
      <w:r>
        <w:t>.</w:t>
      </w:r>
    </w:p>
    <w:p w14:paraId="5427C183" w14:textId="67FB3F4F" w:rsidR="009B4439" w:rsidRPr="009B4439" w:rsidRDefault="00410DB2" w:rsidP="009B4439">
      <w:r>
        <w:t>Entrega y presentación final del proyecto: Culmina el desarrollo con la presentación del sistema ACL completamente funcional, acompañado de su documentación técnica y manuales, entregado a los interesados clave.</w:t>
      </w:r>
    </w:p>
    <w:p w14:paraId="5F158561" w14:textId="3A68C90E" w:rsidR="001546BB" w:rsidRDefault="00181A71" w:rsidP="002F7B60">
      <w:pPr>
        <w:pStyle w:val="Ttulo2"/>
      </w:pPr>
      <w:bookmarkStart w:id="40" w:name="_Toc183464732"/>
      <w:r>
        <w:lastRenderedPageBreak/>
        <w:t>Presupuesto</w:t>
      </w:r>
      <w:bookmarkEnd w:id="40"/>
    </w:p>
    <w:p w14:paraId="5E10C234" w14:textId="77777777" w:rsidR="007B7319" w:rsidRDefault="007B7319" w:rsidP="007B7319">
      <w:r>
        <w:t xml:space="preserve">Presupuesto Estimado del Proyecto: Integración ACL con </w:t>
      </w:r>
      <w:proofErr w:type="spellStart"/>
      <w:r>
        <w:t>Keycloak</w:t>
      </w:r>
      <w:proofErr w:type="spellEnd"/>
    </w:p>
    <w:p w14:paraId="7AFDF69E" w14:textId="354AAA26" w:rsidR="007B7319" w:rsidRDefault="007B7319" w:rsidP="007B7319">
      <w:r>
        <w:t>El presupuesto del proyecto se organiza en dos categorías principales: CAPEX</w:t>
      </w:r>
      <w:r w:rsidR="00224A3B">
        <w:fldChar w:fldCharType="begin"/>
      </w:r>
      <w:r w:rsidR="00224A3B">
        <w:instrText xml:space="preserve"> XE "</w:instrText>
      </w:r>
      <w:r w:rsidR="00224A3B" w:rsidRPr="003F7A51">
        <w:instrText>CAPEX:Gasto destinado a la adquisición o mejora de activos físicos a largo plazo, como equipos o infraestructura. Es esencial para apoyar el crecimiento y las operaciones de una organización.</w:instrText>
      </w:r>
      <w:r w:rsidR="00224A3B">
        <w:instrText xml:space="preserve">" </w:instrText>
      </w:r>
      <w:r w:rsidR="00224A3B">
        <w:fldChar w:fldCharType="end"/>
      </w:r>
      <w:r>
        <w:t xml:space="preserve"> (gastos de capital) y OPEX</w:t>
      </w:r>
      <w:r w:rsidR="00720295">
        <w:fldChar w:fldCharType="begin"/>
      </w:r>
      <w:r w:rsidR="00720295">
        <w:instrText xml:space="preserve"> XE "</w:instrText>
      </w:r>
      <w:r w:rsidR="00720295" w:rsidRPr="00766D1D">
        <w:instrText>OPEX:Gasto operativo relacionado con las actividades diarias de una organización, como salarios, mantenimiento, suministros y servicios. Estos costos son necesarios para mantener las operaciones en funcionamiento.</w:instrText>
      </w:r>
      <w:r w:rsidR="00720295">
        <w:instrText xml:space="preserve">" </w:instrText>
      </w:r>
      <w:r w:rsidR="00720295">
        <w:fldChar w:fldCharType="end"/>
      </w:r>
      <w:r>
        <w:t xml:space="preserve"> (gastos operativos), proporcionando una visión clara de las inversiones iniciales y los costos recurrentes necesarios para la implementación y operación del sistema.</w:t>
      </w:r>
    </w:p>
    <w:p w14:paraId="7BEB12CA" w14:textId="68972EBB" w:rsidR="007B7319" w:rsidRDefault="007B7319" w:rsidP="007B7319">
      <w:r>
        <w:t>CAPEX</w:t>
      </w:r>
      <w:r w:rsidR="00224A3B">
        <w:fldChar w:fldCharType="begin"/>
      </w:r>
      <w:r w:rsidR="00224A3B">
        <w:instrText xml:space="preserve"> XE "</w:instrText>
      </w:r>
      <w:r w:rsidR="00224A3B" w:rsidRPr="003F7A51">
        <w:instrText>CAPEX:Gasto destinado a la adquisición o mejora de activos físicos a largo plazo, como equipos o infraestructura. Es esencial para apoyar el crecimiento y las operaciones de una organización.</w:instrText>
      </w:r>
      <w:r w:rsidR="00224A3B">
        <w:instrText xml:space="preserve">" </w:instrText>
      </w:r>
      <w:r w:rsidR="00224A3B">
        <w:fldChar w:fldCharType="end"/>
      </w:r>
      <w:r>
        <w:t xml:space="preserve"> (Capital </w:t>
      </w:r>
      <w:proofErr w:type="spellStart"/>
      <w:r>
        <w:t>Expenditure</w:t>
      </w:r>
      <w:proofErr w:type="spellEnd"/>
      <w:r>
        <w:t>):</w:t>
      </w:r>
    </w:p>
    <w:p w14:paraId="2D41F03D" w14:textId="1E9EA810" w:rsidR="007B7319" w:rsidRDefault="007B7319" w:rsidP="007B7319">
      <w:r>
        <w:t>Representa las inversiones iniciales necesarias para adquirir y configurar los componentes fundamentales del sistema.</w:t>
      </w:r>
    </w:p>
    <w:p w14:paraId="55AA22D5" w14:textId="77777777" w:rsidR="007B7319" w:rsidRDefault="007B7319" w:rsidP="007B7319">
      <w:r>
        <w:t>Monto Total: $24.780.920 CLP</w:t>
      </w:r>
    </w:p>
    <w:p w14:paraId="7B073AF0" w14:textId="77777777" w:rsidR="007B7319" w:rsidRDefault="007B7319" w:rsidP="007B7319">
      <w:r>
        <w:t>Desglose:</w:t>
      </w:r>
    </w:p>
    <w:p w14:paraId="5F6D092A" w14:textId="77777777" w:rsidR="007B7319" w:rsidRDefault="007B7319" w:rsidP="007B7319">
      <w:r>
        <w:t xml:space="preserve">Hardware, licencias y configuración inicial del sistema ACL y </w:t>
      </w:r>
      <w:proofErr w:type="spellStart"/>
      <w:r>
        <w:t>Keycloak</w:t>
      </w:r>
      <w:proofErr w:type="spellEnd"/>
      <w:r>
        <w:t>: $18.780.920 CLP.</w:t>
      </w:r>
    </w:p>
    <w:p w14:paraId="75057363" w14:textId="77777777" w:rsidR="007B7319" w:rsidRDefault="007B7319" w:rsidP="007B7319">
      <w:r>
        <w:t>Instalación y pruebas iniciales: $6.000.000 CLP.</w:t>
      </w:r>
    </w:p>
    <w:p w14:paraId="462B9A18" w14:textId="6340DB19" w:rsidR="007B7319" w:rsidRDefault="007B7319" w:rsidP="007B7319">
      <w:r>
        <w:t>Estas inversiones aseguran la correcta infraestructura tecnológica para el sistema y su funcionalidad base.</w:t>
      </w:r>
    </w:p>
    <w:p w14:paraId="11C36F0D" w14:textId="72CDA02F" w:rsidR="007B7319" w:rsidRDefault="007B7319" w:rsidP="007B7319">
      <w:r>
        <w:t>OPEX</w:t>
      </w:r>
      <w:r w:rsidR="00720295">
        <w:fldChar w:fldCharType="begin"/>
      </w:r>
      <w:r w:rsidR="00720295">
        <w:instrText xml:space="preserve"> XE "</w:instrText>
      </w:r>
      <w:r w:rsidR="00720295" w:rsidRPr="00766D1D">
        <w:instrText>OPEX:Gasto operativo relacionado con las actividades diarias de una organización, como salarios, mantenimiento, suministros y servicios. Estos costos son necesarios para mantener las operaciones en funcionamiento.</w:instrText>
      </w:r>
      <w:r w:rsidR="00720295">
        <w:instrText xml:space="preserve">" </w:instrText>
      </w:r>
      <w:r w:rsidR="00720295">
        <w:fldChar w:fldCharType="end"/>
      </w:r>
      <w:r>
        <w:t xml:space="preserve"> (</w:t>
      </w:r>
      <w:proofErr w:type="spellStart"/>
      <w:r>
        <w:t>Operational</w:t>
      </w:r>
      <w:proofErr w:type="spellEnd"/>
      <w:r>
        <w:t xml:space="preserve"> </w:t>
      </w:r>
      <w:proofErr w:type="spellStart"/>
      <w:r>
        <w:t>Expenditure</w:t>
      </w:r>
      <w:proofErr w:type="spellEnd"/>
      <w:r>
        <w:t>):</w:t>
      </w:r>
    </w:p>
    <w:p w14:paraId="29AEFCD8" w14:textId="6F89768D" w:rsidR="007B7319" w:rsidRDefault="007B7319" w:rsidP="007B7319">
      <w:r>
        <w:t>Incluye los costos operativos relacionados con el mantenimiento y soporte del sistema durante su ciclo de vida.</w:t>
      </w:r>
    </w:p>
    <w:p w14:paraId="3926C6C8" w14:textId="77777777" w:rsidR="007B7319" w:rsidRDefault="007B7319" w:rsidP="007B7319">
      <w:r>
        <w:t>Monto Total: $447.189.261 CLP</w:t>
      </w:r>
    </w:p>
    <w:p w14:paraId="1FA4B81B" w14:textId="77777777" w:rsidR="007B7319" w:rsidRDefault="007B7319" w:rsidP="007B7319">
      <w:r>
        <w:t>Distribución Temporal:</w:t>
      </w:r>
    </w:p>
    <w:p w14:paraId="0D37A84C" w14:textId="77777777" w:rsidR="007B7319" w:rsidRDefault="007B7319" w:rsidP="007B7319">
      <w:r>
        <w:lastRenderedPageBreak/>
        <w:t>Año 1: $223.594.630 CLP (50% del total).</w:t>
      </w:r>
    </w:p>
    <w:p w14:paraId="2B401FD6" w14:textId="77777777" w:rsidR="007B7319" w:rsidRDefault="007B7319" w:rsidP="007B7319">
      <w:r>
        <w:t>Año 2: $111.797.315 CLP (25% del total).</w:t>
      </w:r>
    </w:p>
    <w:p w14:paraId="56121F5F" w14:textId="77777777" w:rsidR="007B7319" w:rsidRDefault="007B7319" w:rsidP="007B7319">
      <w:r>
        <w:t>Año 3: $111.797.315 CLP (25% del total).</w:t>
      </w:r>
    </w:p>
    <w:p w14:paraId="0ED42910" w14:textId="74EBD2AF" w:rsidR="007B7319" w:rsidRDefault="007B7319" w:rsidP="007B7319">
      <w:r>
        <w:t>Estos gastos cubren el soporte técnico, actualizaciones del sistema y mantenimiento.</w:t>
      </w:r>
    </w:p>
    <w:p w14:paraId="7C37F358" w14:textId="77777777" w:rsidR="007B7319" w:rsidRDefault="007B7319" w:rsidP="007B7319">
      <w:r>
        <w:t>Subtotal del Proyecto:</w:t>
      </w:r>
    </w:p>
    <w:p w14:paraId="7B9572EF" w14:textId="3A5810B6" w:rsidR="007B7319" w:rsidRDefault="007B7319" w:rsidP="007B7319">
      <w:r>
        <w:t>Sumando CAPEX</w:t>
      </w:r>
      <w:r w:rsidR="00224A3B">
        <w:fldChar w:fldCharType="begin"/>
      </w:r>
      <w:r w:rsidR="00224A3B">
        <w:instrText xml:space="preserve"> XE "</w:instrText>
      </w:r>
      <w:r w:rsidR="00224A3B" w:rsidRPr="003F7A51">
        <w:instrText>CAPEX:Gasto destinado a la adquisición o mejora de activos físicos a largo plazo, como equipos o infraestructura. Es esencial para apoyar el crecimiento y las operaciones de una organización.</w:instrText>
      </w:r>
      <w:r w:rsidR="00224A3B">
        <w:instrText xml:space="preserve">" </w:instrText>
      </w:r>
      <w:r w:rsidR="00224A3B">
        <w:fldChar w:fldCharType="end"/>
      </w:r>
      <w:r>
        <w:t xml:space="preserve"> y OPEX</w:t>
      </w:r>
      <w:r w:rsidR="00720295">
        <w:fldChar w:fldCharType="begin"/>
      </w:r>
      <w:r w:rsidR="00720295">
        <w:instrText xml:space="preserve"> XE "</w:instrText>
      </w:r>
      <w:r w:rsidR="00720295" w:rsidRPr="00766D1D">
        <w:instrText>OPEX:Gasto operativo relacionado con las actividades diarias de una organización, como salarios, mantenimiento, suministros y servicios. Estos costos son necesarios para mantener las operaciones en funcionamiento.</w:instrText>
      </w:r>
      <w:r w:rsidR="00720295">
        <w:instrText xml:space="preserve">" </w:instrText>
      </w:r>
      <w:r w:rsidR="00720295">
        <w:fldChar w:fldCharType="end"/>
      </w:r>
      <w:r>
        <w:t>, el costo base estimado del proyecto asciende a $471.970.181 CLP.</w:t>
      </w:r>
    </w:p>
    <w:p w14:paraId="2F674571" w14:textId="28595121" w:rsidR="007B7319" w:rsidRDefault="007B7319" w:rsidP="007B7319">
      <w:r>
        <w:t>Holgura</w:t>
      </w:r>
      <w:r w:rsidR="007300D4">
        <w:fldChar w:fldCharType="begin"/>
      </w:r>
      <w:r w:rsidR="007300D4">
        <w:instrText xml:space="preserve"> XE "</w:instrText>
      </w:r>
      <w:r w:rsidR="007300D4" w:rsidRPr="00260082">
        <w:instrText>Holgura:Tiempo adicional en un proyecto que permite completar tareas sin afectar la fecha límite general. Proporciona flexibilidad para manejar retrasos o imprevistos.</w:instrText>
      </w:r>
      <w:r w:rsidR="007300D4">
        <w:instrText xml:space="preserve">" </w:instrText>
      </w:r>
      <w:r w:rsidR="007300D4">
        <w:fldChar w:fldCharType="end"/>
      </w:r>
      <w:r>
        <w:t>:</w:t>
      </w:r>
    </w:p>
    <w:p w14:paraId="27DFDB64" w14:textId="77777777" w:rsidR="007B7319" w:rsidRDefault="007B7319" w:rsidP="007B7319">
      <w:r>
        <w:t>Se establece una holgura presupuestaria del 20% para cubrir posibles imprevistos o contingencias. Esto representa un monto adicional de $94.394.036 CLP.</w:t>
      </w:r>
    </w:p>
    <w:p w14:paraId="0B103AB5" w14:textId="0E6E1248" w:rsidR="007B7319" w:rsidRDefault="007B7319" w:rsidP="007B7319">
      <w:r>
        <w:t>Total, Estimado:</w:t>
      </w:r>
    </w:p>
    <w:p w14:paraId="51D0C138" w14:textId="4540AD57" w:rsidR="007B7319" w:rsidRDefault="007B7319" w:rsidP="007B7319">
      <w:r>
        <w:t>La inversión total proyectada del proyecto, incluyendo la holgura, asciende a $566.364.217 CLP.</w:t>
      </w:r>
    </w:p>
    <w:p w14:paraId="50915736" w14:textId="77777777" w:rsidR="007B7319" w:rsidRDefault="007B7319" w:rsidP="007B7319">
      <w:r>
        <w:t>Justificación Financiera:</w:t>
      </w:r>
    </w:p>
    <w:p w14:paraId="235DE0B4" w14:textId="401C8E3D" w:rsidR="007B7319" w:rsidRPr="007B7319" w:rsidRDefault="007B7319" w:rsidP="007B7319">
      <w:r>
        <w:t xml:space="preserve">Este presupuesto refleja los costos necesarios para garantizar la funcionalidad, confiabilidad y sostenibilidad del sistema ACL integrado con </w:t>
      </w:r>
      <w:proofErr w:type="spellStart"/>
      <w:r>
        <w:t>Keycloak</w:t>
      </w:r>
      <w:proofErr w:type="spellEnd"/>
      <w:r>
        <w:t>. La holgura asegura que se puedan abordar adecuadamente riesgos imprevistos, como aumentos en costos operativos o ajustes técnicos requeridos durante el desarrollo y operación.</w:t>
      </w:r>
      <w:r w:rsidR="00BB5D39">
        <w:t xml:space="preserve"> </w:t>
      </w:r>
      <w:r w:rsidR="00246ED9">
        <w:t>(</w:t>
      </w:r>
      <w:r w:rsidR="007C7C31">
        <w:t xml:space="preserve"> </w:t>
      </w:r>
      <w:hyperlink w:anchor="_Anexo" w:history="1">
        <w:r w:rsidR="007C7C31" w:rsidRPr="007C7C31">
          <w:rPr>
            <w:rStyle w:val="Hipervnculo"/>
          </w:rPr>
          <w:t>Caja de flujo</w:t>
        </w:r>
      </w:hyperlink>
      <w:r w:rsidR="007C7C31">
        <w:t xml:space="preserve"> </w:t>
      </w:r>
      <w:r w:rsidR="00246ED9">
        <w:t xml:space="preserve">véase en el </w:t>
      </w:r>
      <w:proofErr w:type="gramStart"/>
      <w:r w:rsidR="007C7C31">
        <w:t xml:space="preserve">anexo </w:t>
      </w:r>
      <w:r w:rsidR="00246ED9">
        <w:t>)</w:t>
      </w:r>
      <w:proofErr w:type="gramEnd"/>
    </w:p>
    <w:p w14:paraId="4DDBF1A2" w14:textId="5F2B0AC3" w:rsidR="001546BB" w:rsidRDefault="001546BB" w:rsidP="001546BB">
      <w:pPr>
        <w:pStyle w:val="Ttulo2"/>
      </w:pPr>
      <w:bookmarkStart w:id="41" w:name="_Toc183464733"/>
      <w:r w:rsidRPr="001546BB">
        <w:lastRenderedPageBreak/>
        <w:t>Requerimientos de aprobación</w:t>
      </w:r>
      <w:bookmarkEnd w:id="41"/>
    </w:p>
    <w:p w14:paraId="0EAE69D4" w14:textId="0C7D8DEA" w:rsidR="001524B2" w:rsidRDefault="001524B2" w:rsidP="001524B2">
      <w:r>
        <w:t xml:space="preserve">Entrega de todos los entregables definidos: Esto incluye el sistema ACL funcional, la integración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documentación técnica completa, y los manuales de usuario.</w:t>
      </w:r>
    </w:p>
    <w:p w14:paraId="541EABE0" w14:textId="77777777" w:rsidR="001524B2" w:rsidRDefault="001524B2" w:rsidP="001524B2">
      <w:r>
        <w:t>Cumplimiento de los objetivos: Tanto el objetivo general como los específicos deben demostrarse como alcanzados durante la revisión final del proyecto.</w:t>
      </w:r>
    </w:p>
    <w:p w14:paraId="37B4A39E" w14:textId="77777777" w:rsidR="001524B2" w:rsidRDefault="001524B2" w:rsidP="001524B2">
      <w:r>
        <w:t>Validación de las pruebas de seguridad y funcionamiento: El sistema debe superar las pruebas de seguridad, validación funcional y pruebas de usuario final, asegurando su estabilidad y confiabilidad.</w:t>
      </w:r>
    </w:p>
    <w:p w14:paraId="27F5A5D0" w14:textId="77777777" w:rsidR="001524B2" w:rsidRDefault="001524B2" w:rsidP="001524B2">
      <w:r>
        <w:t>Aprobación por parte de los interesados clave: Los interesados principales, incluidos el patrocinador del proyecto y los usuarios finales, deben validar que el sistema cumple con sus expectativas y necesidades.</w:t>
      </w:r>
    </w:p>
    <w:p w14:paraId="55C01557" w14:textId="0BEA8335" w:rsidR="00387148" w:rsidRDefault="001524B2" w:rsidP="00387148">
      <w:r>
        <w:t>Entrega dentro del plazo y presupuesto establecido: El proyecto debe completarse dentro de las fechas estipuladas y sin superar los recursos asignados.</w:t>
      </w:r>
      <w:r w:rsidR="009579BE">
        <w:t xml:space="preserve"> </w:t>
      </w:r>
      <w:r w:rsidR="00004CFF">
        <w:t>La Factibilidad económica</w:t>
      </w:r>
      <w:r w:rsidR="00DE0CD5">
        <w:fldChar w:fldCharType="begin"/>
      </w:r>
      <w:r w:rsidR="00DE0CD5">
        <w:instrText xml:space="preserve"> XE "</w:instrText>
      </w:r>
      <w:r w:rsidR="00DE0CD5" w:rsidRPr="00D44A8B">
        <w:instrText>Factibilidad económica:Evaluación de la viabilidad financiera de un proyecto o iniciativa, analizando los costos, beneficios y recursos necesarios para determinar si el proyecto es rentable y sostenible a largo plazo.</w:instrText>
      </w:r>
      <w:r w:rsidR="00DE0CD5">
        <w:instrText xml:space="preserve">" </w:instrText>
      </w:r>
      <w:r w:rsidR="00DE0CD5">
        <w:fldChar w:fldCharType="end"/>
      </w:r>
      <w:r w:rsidR="00004CFF">
        <w:t xml:space="preserve"> (flujo de caja  véase en el anexo )</w:t>
      </w:r>
    </w:p>
    <w:p w14:paraId="1B1B48FC" w14:textId="5A6F156D" w:rsidR="00387148" w:rsidRPr="00387148" w:rsidRDefault="00387148" w:rsidP="00387148">
      <w:pPr>
        <w:pStyle w:val="Ttulo2"/>
      </w:pPr>
      <w:bookmarkStart w:id="42" w:name="_Toc183464734"/>
      <w:r w:rsidRPr="00387148">
        <w:t>Gerente o líder del proyecto</w:t>
      </w:r>
      <w:bookmarkEnd w:id="42"/>
    </w:p>
    <w:p w14:paraId="41A6293C" w14:textId="37DEDF99" w:rsidR="00A45EC4" w:rsidRDefault="00F02157">
      <w:pPr>
        <w:rPr>
          <w:rFonts w:eastAsiaTheme="majorEastAsia" w:cstheme="majorBidi"/>
          <w:b/>
          <w:color w:val="000000" w:themeColor="text1"/>
          <w:sz w:val="28"/>
          <w:szCs w:val="40"/>
        </w:rPr>
      </w:pPr>
      <w:r>
        <w:t xml:space="preserve">El rol de líder del proyecto será asumido por Greg Ramos Martínez, quien se encargará de supervisar el cumplimiento de los plazos, coordinar con los interesados clave, y garantizar que el equipo mantenga un enfoque alineado con los objetivos y las metodologías del proyecto. Su función incluye la asignación de tareas, la evaluación del progreso de los </w:t>
      </w:r>
      <w:proofErr w:type="spellStart"/>
      <w:r>
        <w:t>sprints</w:t>
      </w:r>
      <w:proofErr w:type="spellEnd"/>
      <w:r>
        <w:t>, y la resolución de obstáculos que puedan surgir.</w:t>
      </w:r>
      <w:r w:rsidR="00092F59">
        <w:t xml:space="preserve"> </w:t>
      </w:r>
      <w:r w:rsidR="00A45EC4">
        <w:br w:type="page"/>
      </w:r>
    </w:p>
    <w:p w14:paraId="2D681BCC" w14:textId="161869F9" w:rsidR="00E27093" w:rsidRPr="00E27093" w:rsidRDefault="00F65020" w:rsidP="007272FD">
      <w:pPr>
        <w:pStyle w:val="Ttulo1"/>
      </w:pPr>
      <w:bookmarkStart w:id="43" w:name="_Toc183464735"/>
      <w:r>
        <w:lastRenderedPageBreak/>
        <w:t>Asignación de roles</w:t>
      </w:r>
      <w:bookmarkEnd w:id="43"/>
    </w:p>
    <w:p w14:paraId="6B2E5356" w14:textId="77777777" w:rsidR="007272FD" w:rsidRDefault="007272FD" w:rsidP="007272FD">
      <w:r>
        <w:t>Greg Ramos Martínez</w:t>
      </w:r>
    </w:p>
    <w:p w14:paraId="6B3FF803" w14:textId="12E1A93F" w:rsidR="007272FD" w:rsidRDefault="007272FD" w:rsidP="007272FD">
      <w:proofErr w:type="spellStart"/>
      <w:r>
        <w:t>Product</w:t>
      </w:r>
      <w:proofErr w:type="spellEnd"/>
      <w:r>
        <w:t xml:space="preserve"> </w:t>
      </w:r>
      <w:proofErr w:type="spellStart"/>
      <w:r>
        <w:t>Owner</w:t>
      </w:r>
      <w:proofErr w:type="spellEnd"/>
      <w:r w:rsidR="00837A16">
        <w:fldChar w:fldCharType="begin"/>
      </w:r>
      <w:r w:rsidR="00837A16">
        <w:instrText xml:space="preserve"> XE "</w:instrText>
      </w:r>
      <w:r w:rsidR="00837A16" w:rsidRPr="008542ED">
        <w:instrText>Product Owner:Rol en metodologías ágiles, como Scrum, responsable de definir y priorizar las características del producto, asegurando que el equipo de desarrollo trabaje en lo más valioso para el negocio. Actúa como intermediario entre los stakeholders y el equipo de desarrollo.</w:instrText>
      </w:r>
      <w:r w:rsidR="00837A16">
        <w:instrText xml:space="preserve">" </w:instrText>
      </w:r>
      <w:r w:rsidR="00837A16">
        <w:fldChar w:fldCharType="end"/>
      </w:r>
      <w:r>
        <w:t xml:space="preserve"> (Propietario del Producto)</w:t>
      </w:r>
    </w:p>
    <w:p w14:paraId="603A0939" w14:textId="21218294" w:rsidR="007272FD" w:rsidRDefault="007272FD" w:rsidP="007272FD">
      <w:r>
        <w:t xml:space="preserve">Responsable de representar los intereses de los </w:t>
      </w:r>
      <w:proofErr w:type="spellStart"/>
      <w:r>
        <w:t>stakeholders</w:t>
      </w:r>
      <w:proofErr w:type="spellEnd"/>
      <w:r>
        <w:t xml:space="preserve"> y definir los objetivos del producto. Se encargará de:</w:t>
      </w:r>
    </w:p>
    <w:p w14:paraId="2D80B7B5" w14:textId="18F5A3AD" w:rsidR="007272FD" w:rsidRDefault="007272FD" w:rsidP="007272FD">
      <w:r>
        <w:t>Priorizar el backlog</w:t>
      </w:r>
      <w:r w:rsidR="00AE4C90">
        <w:fldChar w:fldCharType="begin"/>
      </w:r>
      <w:r w:rsidR="00AE4C90">
        <w:instrText xml:space="preserve"> XE "</w:instrText>
      </w:r>
      <w:r w:rsidR="00AE4C90" w:rsidRPr="00AD7DCA">
        <w:instrText>backlog:Lista priorizada de tareas, características o requisitos que deben completarse en un proyecto. En metodologías ágiles, como Scrum, el Product Backlog contiene todos los elementos que deben desarrollarse, y el Sprint Backlog es la selección de tareas a realizar en un sprint específico.</w:instrText>
      </w:r>
      <w:r w:rsidR="00AE4C90">
        <w:instrText xml:space="preserve">" </w:instrText>
      </w:r>
      <w:r w:rsidR="00AE4C90">
        <w:fldChar w:fldCharType="end"/>
      </w:r>
      <w:r>
        <w:t xml:space="preserve"> del producto.</w:t>
      </w:r>
    </w:p>
    <w:p w14:paraId="3E147917" w14:textId="77777777" w:rsidR="007272FD" w:rsidRDefault="007272FD" w:rsidP="007272FD">
      <w:r>
        <w:t>Validar las funcionalidades desarrolladas.</w:t>
      </w:r>
    </w:p>
    <w:p w14:paraId="32763522" w14:textId="77777777" w:rsidR="007272FD" w:rsidRDefault="007272FD" w:rsidP="007272FD">
      <w:r>
        <w:t>Coordinar con los interesados clave para garantizar que el producto cumpla con los requerimientos del cliente.</w:t>
      </w:r>
    </w:p>
    <w:p w14:paraId="06D50EBD" w14:textId="053C628E" w:rsidR="007272FD" w:rsidRDefault="007272FD" w:rsidP="007272FD">
      <w:r>
        <w:t xml:space="preserve">Desarrollador </w:t>
      </w:r>
      <w:proofErr w:type="spellStart"/>
      <w:r>
        <w:t>Backend</w:t>
      </w:r>
      <w:proofErr w:type="spellEnd"/>
      <w:r>
        <w:t xml:space="preserve"> y Analista de Integraciones</w:t>
      </w:r>
    </w:p>
    <w:p w14:paraId="36A320EF" w14:textId="0106CA4C" w:rsidR="007272FD" w:rsidRDefault="007272FD" w:rsidP="007272FD">
      <w:r>
        <w:t xml:space="preserve">Diseñar e implementar módulos para la integración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w:t>
      </w:r>
    </w:p>
    <w:p w14:paraId="2B33341D" w14:textId="77777777" w:rsidR="007272FD" w:rsidRDefault="007272FD" w:rsidP="007272FD">
      <w:r>
        <w:t>Configurar y gestionar la arquitectura hexagonal del sistema.</w:t>
      </w:r>
    </w:p>
    <w:p w14:paraId="6662F45B" w14:textId="77777777" w:rsidR="007272FD" w:rsidRDefault="007272FD" w:rsidP="007272FD">
      <w:r>
        <w:t xml:space="preserve">Realizar pruebas funcionales y de integración utilizando herramientas como </w:t>
      </w:r>
      <w:proofErr w:type="spellStart"/>
      <w:r>
        <w:t>Insomnia</w:t>
      </w:r>
      <w:proofErr w:type="spellEnd"/>
      <w:r>
        <w:t xml:space="preserve"> y </w:t>
      </w:r>
      <w:proofErr w:type="spellStart"/>
      <w:r>
        <w:t>Postman</w:t>
      </w:r>
      <w:proofErr w:type="spellEnd"/>
      <w:r>
        <w:t>.</w:t>
      </w:r>
    </w:p>
    <w:p w14:paraId="61E633E3" w14:textId="0F785F92" w:rsidR="007272FD" w:rsidRDefault="007272FD" w:rsidP="007272FD">
      <w:r>
        <w:t>Documentación del Proyecto</w:t>
      </w:r>
    </w:p>
    <w:p w14:paraId="57616F7E" w14:textId="77777777" w:rsidR="007272FD" w:rsidRDefault="007272FD" w:rsidP="007272FD">
      <w:r>
        <w:t>Elaborar secciones del informe relacionadas con la integración técnica y los requerimientos funcionales.</w:t>
      </w:r>
    </w:p>
    <w:p w14:paraId="6C4E4098" w14:textId="77777777" w:rsidR="002C481A" w:rsidRDefault="002C481A" w:rsidP="007272FD"/>
    <w:p w14:paraId="52E1083A" w14:textId="77777777" w:rsidR="002C481A" w:rsidRDefault="002C481A" w:rsidP="007272FD"/>
    <w:p w14:paraId="4FFF216B" w14:textId="1110F704" w:rsidR="007272FD" w:rsidRDefault="007272FD" w:rsidP="007272FD">
      <w:r>
        <w:lastRenderedPageBreak/>
        <w:t>Byron Bruna Vergara</w:t>
      </w:r>
    </w:p>
    <w:p w14:paraId="09B1EE40" w14:textId="43C8A175" w:rsidR="007272FD" w:rsidRDefault="007272FD" w:rsidP="007272FD">
      <w:r>
        <w:t>Scrum Master</w:t>
      </w:r>
      <w:r w:rsidR="001D4090">
        <w:fldChar w:fldCharType="begin"/>
      </w:r>
      <w:r w:rsidR="001D4090">
        <w:instrText xml:space="preserve"> XE "</w:instrText>
      </w:r>
      <w:r w:rsidR="001D4090" w:rsidRPr="00A00DD0">
        <w:instrText>Scrum Master:Rol en metodologías ágiles, como Scrum, responsable de facilitar el proceso de Scrum, eliminar obstáculos que el equipo pueda enfrentar y asegurarse de que se sigan las prácticas y principios ágiles. Actúa como un líder servicial para el equipo de desarrollo y asegura la comunicación entre todos los involucrados en el proyecto.</w:instrText>
      </w:r>
      <w:r w:rsidR="001D4090">
        <w:instrText xml:space="preserve">" </w:instrText>
      </w:r>
      <w:r w:rsidR="001D4090">
        <w:fldChar w:fldCharType="end"/>
      </w:r>
    </w:p>
    <w:p w14:paraId="4CCCCF8F" w14:textId="6A4AA340" w:rsidR="007272FD" w:rsidRDefault="007272FD" w:rsidP="007272FD">
      <w:commentRangeStart w:id="44"/>
      <w:r>
        <w:t>Responsable de garantizar que el equipo siga las prácticas ágiles de Scrum, incluyendo:</w:t>
      </w:r>
    </w:p>
    <w:p w14:paraId="6843917D" w14:textId="389ED6F7" w:rsidR="007272FD" w:rsidRDefault="007272FD" w:rsidP="007272FD">
      <w:r>
        <w:t>Facilitar las reuniones (</w:t>
      </w:r>
      <w:proofErr w:type="spellStart"/>
      <w:r>
        <w:t>Daily</w:t>
      </w:r>
      <w:proofErr w:type="spellEnd"/>
      <w:r>
        <w:t xml:space="preserve"> Scrums</w:t>
      </w:r>
      <w:r w:rsidR="000F6343">
        <w:fldChar w:fldCharType="begin"/>
      </w:r>
      <w:r w:rsidR="000F6343">
        <w:instrText xml:space="preserve"> XE "</w:instrText>
      </w:r>
      <w:r w:rsidR="000F6343" w:rsidRPr="00E27E7C">
        <w:instrText>Daily Scrums:Reuniones diarias de corta duración (generalmente 15 minutos) en el marco de Scrum, donde el equipo de desarrollo comparte el progreso, discute obstáculos y establece planes para el día siguiente. El objetivo es alinear al equipo y asegurar que todos estén enfocados en las tareas prioritarias del sprint.</w:instrText>
      </w:r>
      <w:r w:rsidR="000F6343">
        <w:instrText xml:space="preserve">" </w:instrText>
      </w:r>
      <w:r w:rsidR="000F6343">
        <w:fldChar w:fldCharType="end"/>
      </w:r>
      <w:r>
        <w:t xml:space="preserve">, Sprint </w:t>
      </w:r>
      <w:proofErr w:type="spellStart"/>
      <w:r>
        <w:t>Reviews</w:t>
      </w:r>
      <w:proofErr w:type="spellEnd"/>
      <w:r>
        <w:t>, y Retrospectivas).</w:t>
      </w:r>
    </w:p>
    <w:p w14:paraId="033161DF" w14:textId="77777777" w:rsidR="007272FD" w:rsidRDefault="007272FD" w:rsidP="007272FD">
      <w:r>
        <w:t>Eliminar impedimentos que puedan obstaculizar el avance del equipo.</w:t>
      </w:r>
    </w:p>
    <w:p w14:paraId="18846C59" w14:textId="1DCA6F7A" w:rsidR="007272FD" w:rsidRDefault="007272FD" w:rsidP="007272FD">
      <w:r>
        <w:t>Monitorear el progreso del proyecto utilizando herramientas como Jira</w:t>
      </w:r>
      <w:r w:rsidR="00AB190D">
        <w:fldChar w:fldCharType="begin"/>
      </w:r>
      <w:r w:rsidR="00AB190D">
        <w:instrText xml:space="preserve"> XE "</w:instrText>
      </w:r>
      <w:r w:rsidR="00AB190D" w:rsidRPr="001C666F">
        <w:instrText>Jira:Herramienta avanzada para gestión de proyectos ágiles, con seguimiento de tareas y sprints.</w:instrText>
      </w:r>
      <w:r w:rsidR="00AB190D">
        <w:instrText xml:space="preserve">" </w:instrText>
      </w:r>
      <w:r w:rsidR="00AB190D">
        <w:fldChar w:fldCharType="end"/>
      </w:r>
      <w:r>
        <w:t xml:space="preserve"> o Trello</w:t>
      </w:r>
      <w:r w:rsidR="005A4409">
        <w:fldChar w:fldCharType="begin"/>
      </w:r>
      <w:r w:rsidR="005A4409">
        <w:instrText xml:space="preserve"> XE "</w:instrText>
      </w:r>
      <w:r w:rsidR="005A4409" w:rsidRPr="00487016">
        <w:instrText>Trello:Herramienta visual y sencilla para gestionar tareas mediante tableros y tarjetas.</w:instrText>
      </w:r>
      <w:r w:rsidR="005A4409">
        <w:instrText xml:space="preserve">" </w:instrText>
      </w:r>
      <w:r w:rsidR="005A4409">
        <w:fldChar w:fldCharType="end"/>
      </w:r>
      <w:r>
        <w:t>.</w:t>
      </w:r>
    </w:p>
    <w:p w14:paraId="6C71D36B" w14:textId="292D67AE" w:rsidR="007272FD" w:rsidRDefault="007272FD" w:rsidP="007272FD">
      <w:r>
        <w:t>Arquitecto de Software</w:t>
      </w:r>
      <w:r w:rsidR="007A0616">
        <w:fldChar w:fldCharType="begin"/>
      </w:r>
      <w:r w:rsidR="007A0616">
        <w:instrText xml:space="preserve"> XE "</w:instrText>
      </w:r>
      <w:r w:rsidR="007A0616" w:rsidRPr="0062720A">
        <w:instrText>Arquitecto de Software:Profesional encargado de diseñar la estructura y soluciones de un sistema, asegurando que cumpla con los requisitos y sea escalable y eficiente.</w:instrText>
      </w:r>
      <w:r w:rsidR="007A0616">
        <w:instrText xml:space="preserve">" </w:instrText>
      </w:r>
      <w:r w:rsidR="007A0616">
        <w:fldChar w:fldCharType="end"/>
      </w:r>
      <w:r>
        <w:t xml:space="preserve"> y Desarrollador </w:t>
      </w:r>
      <w:proofErr w:type="spellStart"/>
      <w:r>
        <w:t>Backend</w:t>
      </w:r>
      <w:proofErr w:type="spellEnd"/>
    </w:p>
    <w:p w14:paraId="65C8A2F5" w14:textId="77777777" w:rsidR="007272FD" w:rsidRDefault="007272FD" w:rsidP="007272FD">
      <w:r>
        <w:t>Diseñar la arquitectura del sistema siguiendo principios de la arquitectura hexagonal.</w:t>
      </w:r>
    </w:p>
    <w:p w14:paraId="5D209134" w14:textId="63A7D6A2" w:rsidR="007272FD" w:rsidRDefault="007272FD" w:rsidP="007272FD">
      <w:r>
        <w:t xml:space="preserve">Implementar y configurar el sistema ACL utilizando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w:t>
      </w:r>
      <w:proofErr w:type="spellStart"/>
      <w:r>
        <w:t>TypeScript</w:t>
      </w:r>
      <w:proofErr w:type="spellEnd"/>
      <w:r>
        <w:t xml:space="preserve"> y PostgreSQL.</w:t>
      </w:r>
    </w:p>
    <w:p w14:paraId="456F6FED" w14:textId="77777777" w:rsidR="007272FD" w:rsidRDefault="007272FD" w:rsidP="007272FD">
      <w:r>
        <w:t>Garantizar el desempeño y la seguridad del sistema.</w:t>
      </w:r>
    </w:p>
    <w:p w14:paraId="43F079A3" w14:textId="196AB1D7" w:rsidR="007272FD" w:rsidRDefault="007272FD" w:rsidP="007272FD">
      <w:r>
        <w:t>Liderazgo en Pruebas y Validación</w:t>
      </w:r>
    </w:p>
    <w:p w14:paraId="7B772DF7" w14:textId="77777777" w:rsidR="007272FD" w:rsidRDefault="007272FD" w:rsidP="007272FD">
      <w:r>
        <w:t>Coordinar las pruebas de calidad, carga y seguridad.</w:t>
      </w:r>
    </w:p>
    <w:p w14:paraId="262B4F13" w14:textId="77777777" w:rsidR="007272FD" w:rsidRDefault="007272FD" w:rsidP="007272FD">
      <w:r>
        <w:t>Supervisar el despliegue del sistema en entornos controlados usando Docker.</w:t>
      </w:r>
    </w:p>
    <w:p w14:paraId="21F1317F" w14:textId="534E9224" w:rsidR="007272FD" w:rsidRDefault="007272FD" w:rsidP="007272FD">
      <w:r>
        <w:t>Documentación del Proyecto</w:t>
      </w:r>
    </w:p>
    <w:p w14:paraId="3D04A28A" w14:textId="77777777" w:rsidR="007272FD" w:rsidRDefault="007272FD" w:rsidP="007272FD">
      <w:r>
        <w:t>Redactar las secciones del informe relacionadas con la metodología, arquitectura del sistema y la validación del producto.</w:t>
      </w:r>
    </w:p>
    <w:p w14:paraId="75DC53F5" w14:textId="77777777" w:rsidR="007272FD" w:rsidRDefault="007272FD" w:rsidP="007272FD">
      <w:r>
        <w:lastRenderedPageBreak/>
        <w:t>Responsabilidades Conjuntas</w:t>
      </w:r>
    </w:p>
    <w:p w14:paraId="7C89F4E5" w14:textId="09BF55A6" w:rsidR="007272FD" w:rsidRDefault="007272FD" w:rsidP="007272FD">
      <w:r>
        <w:t>Ambos integrantes compartirán actividades esenciales para garantizar el éxito del proyecto:</w:t>
      </w:r>
    </w:p>
    <w:p w14:paraId="5384F76A" w14:textId="77777777" w:rsidR="007272FD" w:rsidRDefault="007272FD" w:rsidP="007272FD">
      <w:r>
        <w:t>Participación en reuniones y elaboración del acta de constitución.</w:t>
      </w:r>
    </w:p>
    <w:p w14:paraId="2F149206" w14:textId="77777777" w:rsidR="007272FD" w:rsidRDefault="007272FD" w:rsidP="007272FD">
      <w:r>
        <w:t>Desarrollo iterativo del sistema, incluyendo:</w:t>
      </w:r>
    </w:p>
    <w:p w14:paraId="4332B4F7" w14:textId="77777777" w:rsidR="007272FD" w:rsidRDefault="007272FD" w:rsidP="007272FD">
      <w:r>
        <w:t>Configuración del entorno de desarrollo.</w:t>
      </w:r>
    </w:p>
    <w:p w14:paraId="0B5537D5" w14:textId="77777777" w:rsidR="007272FD" w:rsidRDefault="007272FD" w:rsidP="007272FD">
      <w:r>
        <w:t>Implementación de módulos específicos del sistema ACL.</w:t>
      </w:r>
    </w:p>
    <w:p w14:paraId="5F4BA086" w14:textId="77777777" w:rsidR="007272FD" w:rsidRDefault="007272FD" w:rsidP="007272FD">
      <w:r>
        <w:t>Generación y actualización continua de la documentación técnica.</w:t>
      </w:r>
    </w:p>
    <w:p w14:paraId="4225D19D" w14:textId="735A0CB8" w:rsidR="007272FD" w:rsidRPr="007272FD" w:rsidRDefault="007272FD" w:rsidP="007272FD">
      <w:r>
        <w:t>Capacitación de usuarios finales y administradores.</w:t>
      </w:r>
      <w:commentRangeEnd w:id="44"/>
      <w:r w:rsidR="00450286">
        <w:rPr>
          <w:rStyle w:val="Refdecomentario"/>
        </w:rPr>
        <w:commentReference w:id="44"/>
      </w:r>
    </w:p>
    <w:p w14:paraId="001BC117" w14:textId="3DFDD4C3" w:rsidR="00A85FDA" w:rsidRPr="007010F0" w:rsidRDefault="00A85FDA" w:rsidP="00A45EC4">
      <w:pPr>
        <w:pStyle w:val="Ttulo1"/>
      </w:pPr>
      <w:r w:rsidRPr="007010F0">
        <w:br w:type="page"/>
      </w:r>
    </w:p>
    <w:p w14:paraId="6D8F7995" w14:textId="7EA41E3A" w:rsidR="00A85FDA" w:rsidRPr="00A85FDA" w:rsidRDefault="00D9645A" w:rsidP="006B136D">
      <w:pPr>
        <w:pStyle w:val="Ttulo1"/>
      </w:pPr>
      <w:bookmarkStart w:id="45" w:name="_Toc182828598"/>
      <w:bookmarkStart w:id="46" w:name="_Toc182829146"/>
      <w:bookmarkStart w:id="47" w:name="_Toc183464736"/>
      <w:r>
        <w:lastRenderedPageBreak/>
        <w:t>Metodología</w:t>
      </w:r>
      <w:bookmarkEnd w:id="45"/>
      <w:bookmarkEnd w:id="46"/>
      <w:bookmarkEnd w:id="47"/>
      <w:r>
        <w:t xml:space="preserve"> </w:t>
      </w:r>
    </w:p>
    <w:p w14:paraId="25EE4A2D" w14:textId="77777777" w:rsidR="002E0B2B" w:rsidRDefault="002B0B48" w:rsidP="002B0B48">
      <w:pPr>
        <w:ind w:firstLine="720"/>
      </w:pPr>
      <w:r w:rsidRPr="002B0B48">
        <w:t xml:space="preserve">Scrum es un marco ágil para la gestión de proyectos que permite trabajar de manera incremental y colaborativa, dividiendo el desarrollo en ciclos cortos llamados </w:t>
      </w:r>
      <w:proofErr w:type="spellStart"/>
      <w:r w:rsidRPr="002B0B48">
        <w:t>sprints</w:t>
      </w:r>
      <w:proofErr w:type="spellEnd"/>
      <w:r w:rsidRPr="002B0B48">
        <w:t xml:space="preserve"> (iteraciones). Este enfoque fomenta la adaptabilidad, permitiendo realizar ajustes constantes en función de los resultados y retroalimentación.</w:t>
      </w:r>
    </w:p>
    <w:p w14:paraId="58711F93" w14:textId="72A72FB2" w:rsidR="003E58BF" w:rsidRDefault="003E58BF" w:rsidP="003E58BF">
      <w:pPr>
        <w:pStyle w:val="Descripcin"/>
      </w:pPr>
      <w:bookmarkStart w:id="48" w:name="_Toc183462501"/>
      <w:r>
        <w:t xml:space="preserve">Ilustración </w:t>
      </w:r>
      <w:fldSimple w:instr=" SEQ Ilustración \* ARABIC ">
        <w:r w:rsidR="000311AC">
          <w:rPr>
            <w:noProof/>
          </w:rPr>
          <w:t>1</w:t>
        </w:r>
      </w:fldSimple>
      <w:r>
        <w:t xml:space="preserve"> Marco de Trabajo Scrum</w:t>
      </w:r>
      <w:bookmarkEnd w:id="48"/>
    </w:p>
    <w:p w14:paraId="375C8C20" w14:textId="6382A484" w:rsidR="005C1970" w:rsidRDefault="00D9645A" w:rsidP="002E0B2B">
      <w:r>
        <w:rPr>
          <w:noProof/>
        </w:rPr>
        <w:drawing>
          <wp:inline distT="114300" distB="114300" distL="114300" distR="114300" wp14:anchorId="375C8DA9" wp14:editId="375C8DAA">
            <wp:extent cx="5612130" cy="2781300"/>
            <wp:effectExtent l="0" t="0" r="0" b="0"/>
            <wp:docPr id="147159093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612130" cy="2781300"/>
                    </a:xfrm>
                    <a:prstGeom prst="rect">
                      <a:avLst/>
                    </a:prstGeom>
                    <a:ln/>
                  </pic:spPr>
                </pic:pic>
              </a:graphicData>
            </a:graphic>
          </wp:inline>
        </w:drawing>
      </w:r>
    </w:p>
    <w:p w14:paraId="375C8C24" w14:textId="378B4C10" w:rsidR="005C1970" w:rsidRDefault="00D9645A" w:rsidP="00D32E64">
      <w:r>
        <w:t xml:space="preserve">Nota: </w:t>
      </w:r>
      <w:r w:rsidR="00CE3D94">
        <w:t>ciclo</w:t>
      </w:r>
      <w:r>
        <w:t xml:space="preserve"> de </w:t>
      </w:r>
      <w:r w:rsidR="00CE3D94">
        <w:t>marco</w:t>
      </w:r>
      <w:r>
        <w:t xml:space="preserve"> de </w:t>
      </w:r>
      <w:r w:rsidR="00CE3D94">
        <w:t xml:space="preserve">trabajo Scrum </w:t>
      </w:r>
      <w:r>
        <w:t>(</w:t>
      </w:r>
      <w:hyperlink r:id="rId18" w:history="1">
        <w:r w:rsidR="00112AA6" w:rsidRPr="000F646B">
          <w:rPr>
            <w:rStyle w:val="Hipervnculo"/>
          </w:rPr>
          <w:t>https://ausum.cloud/scrum-metodologia-agil-mas-popular-en-empresas/</w:t>
        </w:r>
      </w:hyperlink>
      <w:r>
        <w:t>)</w:t>
      </w:r>
    </w:p>
    <w:p w14:paraId="06F7D14C" w14:textId="51549954" w:rsidR="00EF7159" w:rsidRDefault="00EF7159" w:rsidP="00EF7159">
      <w:r>
        <w:t>Desde un enfoque técnico, Scrum organiza las tareas a través de un backlog</w:t>
      </w:r>
      <w:r w:rsidR="00A8401E">
        <w:fldChar w:fldCharType="begin"/>
      </w:r>
      <w:r w:rsidR="00A8401E">
        <w:instrText xml:space="preserve"> XE "</w:instrText>
      </w:r>
      <w:r w:rsidR="00A8401E" w:rsidRPr="008F30EB">
        <w:instrText>backlog:Lista de trabajo ordenado por prioridades para el equipo de desarrollo.</w:instrText>
      </w:r>
      <w:r w:rsidR="00A8401E">
        <w:instrText xml:space="preserve">" </w:instrText>
      </w:r>
      <w:r w:rsidR="00A8401E">
        <w:fldChar w:fldCharType="end"/>
      </w:r>
      <w:r>
        <w:t>, donde cada elemento representa una funcionalidad o necesidad técnica priorizada. Las entregas parciales, o "incrementos", se validan mediante pruebas, reuniones de revisión y retrospectiva, promoviendo la mejora continua del producto y los procesos.</w:t>
      </w:r>
    </w:p>
    <w:p w14:paraId="00856282" w14:textId="6C24F300" w:rsidR="00112AA6" w:rsidRDefault="00EF7159" w:rsidP="00EF7159">
      <w:r>
        <w:t xml:space="preserve">Desde una perspectiva no técnica, Scrum es como dividir un gran objetivo en pasos más pequeños y manejables, donde cada miembro del equipo aporta para </w:t>
      </w:r>
      <w:r>
        <w:lastRenderedPageBreak/>
        <w:t>completar esos pasos en un tiempo específico. Las reuniones frecuentes aseguran que todos estén alineados, trabajando de manera eficiente y resolviendo problemas de inmediato.</w:t>
      </w:r>
    </w:p>
    <w:p w14:paraId="56836C36" w14:textId="799D3E20" w:rsidR="009C3731" w:rsidRDefault="009C3731" w:rsidP="009C3731">
      <w:r>
        <w:t>Cómo abordamos Scrum en el proyecto ACL:</w:t>
      </w:r>
    </w:p>
    <w:p w14:paraId="0078D3B6" w14:textId="0ADB3B0F" w:rsidR="009C3731" w:rsidRDefault="009C3731" w:rsidP="009C3731">
      <w:pPr>
        <w:pStyle w:val="Prrafodelista"/>
        <w:numPr>
          <w:ilvl w:val="0"/>
          <w:numId w:val="82"/>
        </w:numPr>
      </w:pPr>
      <w:r>
        <w:t>En el desarrollo del sistema ACL, Scrum se implementó como metodología base para gestionar las tareas y alcanzar los objetivos establecidos. A continuación, se detalla cada aspecto de Scrum y cómo se abordaron sus componentes principales en nuestro proyecto.</w:t>
      </w:r>
    </w:p>
    <w:p w14:paraId="5527F448" w14:textId="77777777" w:rsidR="00F815BB" w:rsidRDefault="00F815BB" w:rsidP="00F815BB">
      <w:r>
        <w:t>Backlog del Producto</w:t>
      </w:r>
    </w:p>
    <w:p w14:paraId="5DA3061E" w14:textId="2CA09515" w:rsidR="00F815BB" w:rsidRDefault="00F815BB" w:rsidP="00F815BB">
      <w:r>
        <w:t>El backlog fue una lista priorizada de requisitos del sistema, dividida en:</w:t>
      </w:r>
    </w:p>
    <w:p w14:paraId="522E87EF" w14:textId="77777777" w:rsidR="00F815BB" w:rsidRDefault="00F815BB" w:rsidP="00F815BB">
      <w:pPr>
        <w:pStyle w:val="Prrafodelista"/>
        <w:numPr>
          <w:ilvl w:val="0"/>
          <w:numId w:val="82"/>
        </w:numPr>
      </w:pPr>
      <w:r>
        <w:t xml:space="preserve">Historias de Usuario: Cada funcionalidad se representó como una historia, por ejemplo, "Como usuario, quiero iniciar sesión con </w:t>
      </w:r>
      <w:proofErr w:type="spellStart"/>
      <w:r>
        <w:t>Keycloak</w:t>
      </w:r>
      <w:proofErr w:type="spellEnd"/>
      <w:r>
        <w:t xml:space="preserve"> para acceder al sistema con un token JWT".</w:t>
      </w:r>
    </w:p>
    <w:p w14:paraId="51DF4E53" w14:textId="1CEC0691" w:rsidR="00F815BB" w:rsidRDefault="00F815BB" w:rsidP="00F815BB">
      <w:pPr>
        <w:pStyle w:val="Prrafodelista"/>
        <w:numPr>
          <w:ilvl w:val="0"/>
          <w:numId w:val="82"/>
        </w:numPr>
      </w:pPr>
      <w:r>
        <w:t xml:space="preserve">Tareas Técnicas: Las historias de usuario se desglosaron en tareas más específicas, como configurar el módulo de autenticación en </w:t>
      </w:r>
      <w:proofErr w:type="spellStart"/>
      <w:r>
        <w:t>NestJS</w:t>
      </w:r>
      <w:proofErr w:type="spellEnd"/>
      <w:r>
        <w:t xml:space="preserve"> o realizar pruebas de </w:t>
      </w:r>
      <w:proofErr w:type="spellStart"/>
      <w:r>
        <w:t>endpoints</w:t>
      </w:r>
      <w:proofErr w:type="spellEnd"/>
      <w:r>
        <w:t xml:space="preserve"> con </w:t>
      </w:r>
      <w:proofErr w:type="spellStart"/>
      <w:r>
        <w:t>Insomnia</w:t>
      </w:r>
      <w:proofErr w:type="spellEnd"/>
      <w:r w:rsidR="00D02DE0">
        <w:t>.</w:t>
      </w:r>
    </w:p>
    <w:p w14:paraId="4D388902" w14:textId="77777777" w:rsidR="007E6142" w:rsidRDefault="007E6142">
      <w:pPr>
        <w:spacing w:before="0" w:after="160" w:line="278" w:lineRule="auto"/>
        <w:jc w:val="left"/>
      </w:pPr>
      <w:r>
        <w:br w:type="page"/>
      </w:r>
    </w:p>
    <w:p w14:paraId="78836FD7" w14:textId="443F58A5" w:rsidR="007E6142" w:rsidRDefault="007E6142" w:rsidP="007E6142">
      <w:r>
        <w:lastRenderedPageBreak/>
        <w:t>Ceremonias de Scrum</w:t>
      </w:r>
    </w:p>
    <w:p w14:paraId="65668A68" w14:textId="7877A6F3" w:rsidR="007E6142" w:rsidRDefault="007E6142" w:rsidP="007E6142">
      <w:r>
        <w:t>Reunión de Planificación del Sprint</w:t>
      </w:r>
    </w:p>
    <w:p w14:paraId="77D82A15" w14:textId="08436ECB" w:rsidR="007E6142" w:rsidRDefault="007E6142" w:rsidP="007E6142">
      <w:r>
        <w:t>En estas reuniones se definieron las tareas a completar en cada sprint, priorizando las más críticas para el desarrollo inicial. Por ejemplo:</w:t>
      </w:r>
    </w:p>
    <w:p w14:paraId="3AD3539A" w14:textId="77777777" w:rsidR="007E6142" w:rsidRDefault="007E6142" w:rsidP="00481C02">
      <w:pPr>
        <w:pStyle w:val="Prrafodelista"/>
        <w:numPr>
          <w:ilvl w:val="0"/>
          <w:numId w:val="83"/>
        </w:numPr>
      </w:pPr>
      <w:r>
        <w:t xml:space="preserve">En el Sprint 1, se planificaron tareas básicas como la configuración del entorno y la implementación inicial de </w:t>
      </w:r>
      <w:proofErr w:type="spellStart"/>
      <w:r>
        <w:t>Keycloak</w:t>
      </w:r>
      <w:proofErr w:type="spellEnd"/>
      <w:r>
        <w:t>.</w:t>
      </w:r>
    </w:p>
    <w:p w14:paraId="583B0B0B" w14:textId="77777777" w:rsidR="007E6142" w:rsidRDefault="007E6142" w:rsidP="00481C02">
      <w:pPr>
        <w:pStyle w:val="Prrafodelista"/>
        <w:numPr>
          <w:ilvl w:val="0"/>
          <w:numId w:val="83"/>
        </w:numPr>
      </w:pPr>
      <w:r>
        <w:t>En el Sprint 2, se abordaron tareas más complejas, como la creación de recursos y permisos.</w:t>
      </w:r>
    </w:p>
    <w:p w14:paraId="6C238580" w14:textId="77777777" w:rsidR="007E6142" w:rsidRDefault="007E6142" w:rsidP="00481C02">
      <w:pPr>
        <w:pStyle w:val="Prrafodelista"/>
        <w:numPr>
          <w:ilvl w:val="0"/>
          <w:numId w:val="83"/>
        </w:numPr>
      </w:pPr>
      <w:r>
        <w:t>En el Sprint 3, se realizaron optimizaciones finales y pruebas de integración.</w:t>
      </w:r>
    </w:p>
    <w:p w14:paraId="5A1324F3" w14:textId="29C57DE8" w:rsidR="007E6142" w:rsidRDefault="007E6142" w:rsidP="007E6142">
      <w:r>
        <w:t>Resultado: Estas reuniones permitieron al equipo entender claramente las tareas y asignarlas de manera equitativa, con tiempos estimados para cada una.</w:t>
      </w:r>
    </w:p>
    <w:p w14:paraId="441244F1" w14:textId="77777777" w:rsidR="003A2B0A" w:rsidRDefault="003A2B0A" w:rsidP="003A2B0A">
      <w:r>
        <w:t>Reuniones Diarias (</w:t>
      </w:r>
      <w:proofErr w:type="spellStart"/>
      <w:r>
        <w:t>Daily</w:t>
      </w:r>
      <w:proofErr w:type="spellEnd"/>
      <w:r>
        <w:t xml:space="preserve"> Stand-ups)</w:t>
      </w:r>
    </w:p>
    <w:p w14:paraId="6D73B1F8" w14:textId="7C6E7D96" w:rsidR="003A2B0A" w:rsidRDefault="003A2B0A" w:rsidP="003A2B0A">
      <w:r>
        <w:t>El equipo llevó a cabo reuniones cortas de 15 minutos al inicio de cada jornada.</w:t>
      </w:r>
    </w:p>
    <w:p w14:paraId="0A7F658B" w14:textId="77777777" w:rsidR="003A2B0A" w:rsidRDefault="003A2B0A" w:rsidP="003A2B0A">
      <w:pPr>
        <w:pStyle w:val="Prrafodelista"/>
        <w:numPr>
          <w:ilvl w:val="0"/>
          <w:numId w:val="84"/>
        </w:numPr>
      </w:pPr>
      <w:r>
        <w:t xml:space="preserve">Objetivo Técnico: Identificar avances, obstáculos y tareas del día. Por ejemplo, un día se reportó el desafío de validar tokens JWT correctamente en </w:t>
      </w:r>
      <w:proofErr w:type="spellStart"/>
      <w:r>
        <w:t>NestJS</w:t>
      </w:r>
      <w:proofErr w:type="spellEnd"/>
      <w:r>
        <w:t>, lo que llevó a priorizar su solución.</w:t>
      </w:r>
    </w:p>
    <w:p w14:paraId="6F09AFC4" w14:textId="54672F15" w:rsidR="003A2B0A" w:rsidRDefault="003A2B0A" w:rsidP="003A2B0A">
      <w:pPr>
        <w:pStyle w:val="Prrafodelista"/>
        <w:numPr>
          <w:ilvl w:val="0"/>
          <w:numId w:val="84"/>
        </w:numPr>
      </w:pPr>
      <w:r>
        <w:t>Objetivo No Técnico: Asegurar que todo el equipo estuviera alineado con los objetivos del sprint.</w:t>
      </w:r>
    </w:p>
    <w:p w14:paraId="731B74F2" w14:textId="3ACEDD77" w:rsidR="00CC58BA" w:rsidRDefault="008E221C" w:rsidP="008E221C">
      <w:r w:rsidRPr="008E221C">
        <w:t>Resultado: Estas reuniones mejoraron la comunicación y ayudaron a resolver problemas rápidamente.</w:t>
      </w:r>
    </w:p>
    <w:p w14:paraId="2D12E56A" w14:textId="77777777" w:rsidR="00CC58BA" w:rsidRDefault="00CC58BA">
      <w:pPr>
        <w:spacing w:before="0" w:after="160" w:line="278" w:lineRule="auto"/>
        <w:jc w:val="left"/>
      </w:pPr>
      <w:r>
        <w:br w:type="page"/>
      </w:r>
    </w:p>
    <w:p w14:paraId="2B45AEFB" w14:textId="4D47951B" w:rsidR="00CC58BA" w:rsidRDefault="00CC58BA" w:rsidP="00CC58BA">
      <w:r>
        <w:lastRenderedPageBreak/>
        <w:t xml:space="preserve">En el marco de nuestro proyecto ACL, se han completado las etapas críticas definidas en la carta Gantt, incluidas la implementación inicial del sistema, las pruebas unitarias y la integración con </w:t>
      </w:r>
      <w:proofErr w:type="spellStart"/>
      <w:r>
        <w:t>Keycloak</w:t>
      </w:r>
      <w:proofErr w:type="spellEnd"/>
      <w:r>
        <w:t xml:space="preserve">. Sin embargo, actualmente el proyecto se encuentra en la fase final de desarrollo, con tareas pendientes relacionadas principalmente con pruebas de seguridad, validación final del sistema y preparación del informe y presentación final. Estas actividades forman parte del Sprint </w:t>
      </w:r>
      <w:r w:rsidR="00610F1D">
        <w:t>3</w:t>
      </w:r>
      <w:r>
        <w:t>, que tiene como objetivo asegurar la calidad y funcionalidad completa del sistema antes de su entrega formal.</w:t>
      </w:r>
    </w:p>
    <w:p w14:paraId="36BA168B" w14:textId="502B9EB2" w:rsidR="00CC58BA" w:rsidRDefault="00CC58BA" w:rsidP="00CC58BA">
      <w:r>
        <w:t>Progreso hasta ahora:</w:t>
      </w:r>
    </w:p>
    <w:p w14:paraId="1BFFA166" w14:textId="77777777" w:rsidR="00CC58BA" w:rsidRDefault="00CC58BA" w:rsidP="00692114">
      <w:pPr>
        <w:pStyle w:val="Prrafodelista"/>
        <w:numPr>
          <w:ilvl w:val="0"/>
          <w:numId w:val="85"/>
        </w:numPr>
      </w:pPr>
      <w:r>
        <w:t>Sprint 1 y Sprint 2: Completados en su totalidad, entregando funcionalidad inicial de autenticación, creación de recursos y permisos.</w:t>
      </w:r>
    </w:p>
    <w:p w14:paraId="38DF83CC" w14:textId="77777777" w:rsidR="00CC58BA" w:rsidRDefault="00CC58BA" w:rsidP="00692114">
      <w:pPr>
        <w:pStyle w:val="Prrafodelista"/>
        <w:numPr>
          <w:ilvl w:val="0"/>
          <w:numId w:val="85"/>
        </w:numPr>
      </w:pPr>
      <w:r>
        <w:t>Sprint 3: En progreso, con avances significativos en pruebas de integración y ajustes al sistema ACL.</w:t>
      </w:r>
    </w:p>
    <w:p w14:paraId="367ED56F" w14:textId="71CFF65C" w:rsidR="008E221C" w:rsidRDefault="00CC58BA" w:rsidP="00692114">
      <w:pPr>
        <w:pStyle w:val="Prrafodelista"/>
        <w:numPr>
          <w:ilvl w:val="0"/>
          <w:numId w:val="85"/>
        </w:numPr>
      </w:pPr>
      <w:r>
        <w:t>Tareas pendientes: Optimización de rendimiento, pruebas finales de estrés y escalabilidad, y ajustes basados en retroalimentación de los interesados.</w:t>
      </w:r>
    </w:p>
    <w:p w14:paraId="49810E74" w14:textId="5E6FA21C" w:rsidR="00113D1C" w:rsidRDefault="0086644B" w:rsidP="0086644B">
      <w:r w:rsidRPr="0086644B">
        <w:t xml:space="preserve">Resultado del Sprint </w:t>
      </w:r>
      <w:proofErr w:type="spellStart"/>
      <w:r w:rsidRPr="0086644B">
        <w:t>Review</w:t>
      </w:r>
      <w:proofErr w:type="spellEnd"/>
      <w:r w:rsidRPr="0086644B">
        <w:t xml:space="preserve"> 3: Se presentó una versión funcional del sistema, pero se destacó que aún hay tareas críticas pendientes, como garantizar que las pruebas de escalabilidad confirmen la capacidad del sistema para manejar un volumen mayor de usuarios y recursos.</w:t>
      </w:r>
    </w:p>
    <w:p w14:paraId="7BAAF358" w14:textId="77777777" w:rsidR="00113D1C" w:rsidRDefault="00113D1C">
      <w:pPr>
        <w:spacing w:before="0" w:after="160" w:line="278" w:lineRule="auto"/>
        <w:jc w:val="left"/>
      </w:pPr>
      <w:r>
        <w:br w:type="page"/>
      </w:r>
    </w:p>
    <w:p w14:paraId="47D0564D" w14:textId="77777777" w:rsidR="00113D1C" w:rsidRDefault="00113D1C" w:rsidP="00113D1C">
      <w:r>
        <w:lastRenderedPageBreak/>
        <w:t xml:space="preserve">Revisión del Sprint (Sprint </w:t>
      </w:r>
      <w:proofErr w:type="spellStart"/>
      <w:r>
        <w:t>Review</w:t>
      </w:r>
      <w:proofErr w:type="spellEnd"/>
      <w:r>
        <w:t>)</w:t>
      </w:r>
    </w:p>
    <w:p w14:paraId="6D94DCB0" w14:textId="05ADB263" w:rsidR="00113D1C" w:rsidRDefault="00113D1C" w:rsidP="00113D1C">
      <w:r>
        <w:t>Al final de cada sprint, el equipo presentó los entregables a los interesados.</w:t>
      </w:r>
    </w:p>
    <w:p w14:paraId="02E34D45" w14:textId="77777777" w:rsidR="00113D1C" w:rsidRDefault="00113D1C" w:rsidP="00113D1C">
      <w:pPr>
        <w:pStyle w:val="Prrafodelista"/>
        <w:numPr>
          <w:ilvl w:val="0"/>
          <w:numId w:val="86"/>
        </w:numPr>
      </w:pPr>
      <w:r>
        <w:t xml:space="preserve">Sprint 1: Se mostró la configuración básica del entorno y la integración inicial de </w:t>
      </w:r>
      <w:proofErr w:type="spellStart"/>
      <w:r>
        <w:t>Keycloak</w:t>
      </w:r>
      <w:proofErr w:type="spellEnd"/>
      <w:r>
        <w:t>.</w:t>
      </w:r>
    </w:p>
    <w:p w14:paraId="6517F0F5" w14:textId="77777777" w:rsidR="00113D1C" w:rsidRDefault="00113D1C" w:rsidP="00113D1C">
      <w:pPr>
        <w:pStyle w:val="Prrafodelista"/>
        <w:numPr>
          <w:ilvl w:val="0"/>
          <w:numId w:val="86"/>
        </w:numPr>
      </w:pPr>
      <w:r>
        <w:t>Sprint 2: Se entregaron módulos funcionales de recursos y permisos.</w:t>
      </w:r>
    </w:p>
    <w:p w14:paraId="6283DD3E" w14:textId="55F8C6C9" w:rsidR="00113D1C" w:rsidRDefault="00113D1C" w:rsidP="00113D1C">
      <w:pPr>
        <w:pStyle w:val="Prrafodelista"/>
        <w:numPr>
          <w:ilvl w:val="0"/>
          <w:numId w:val="86"/>
        </w:numPr>
      </w:pPr>
      <w:r>
        <w:t xml:space="preserve">Sprint 3: </w:t>
      </w:r>
      <w:r w:rsidR="000F0A81">
        <w:t>Sprint 2 sigue en desarrollo y con funcionalidades críticas en estado pendiente</w:t>
      </w:r>
      <w:r w:rsidR="00B910CD">
        <w:t xml:space="preserve">, se </w:t>
      </w:r>
      <w:r w:rsidR="00022A1E">
        <w:t xml:space="preserve">mostró el </w:t>
      </w:r>
      <w:r w:rsidR="0091281D">
        <w:t xml:space="preserve">MVP del sistema funcional </w:t>
      </w:r>
      <w:r w:rsidR="00A71327">
        <w:t>desarrollado hasta el término del Sprint</w:t>
      </w:r>
      <w:r>
        <w:t>.</w:t>
      </w:r>
    </w:p>
    <w:p w14:paraId="141756F5" w14:textId="77CB7620" w:rsidR="0086644B" w:rsidRDefault="00113D1C" w:rsidP="00113D1C">
      <w:r>
        <w:t>Resultado: La retroalimentación permitió realizar ajustes, como optimizar la asignación de permisos en el módulo ACL.</w:t>
      </w:r>
    </w:p>
    <w:p w14:paraId="6E3A74A3" w14:textId="440D2999" w:rsidR="00E248B2" w:rsidRDefault="00E248B2" w:rsidP="00E248B2">
      <w:r>
        <w:t>Retrospectiva del Sprint</w:t>
      </w:r>
      <w:r w:rsidR="004A5AF9">
        <w:t xml:space="preserve"> (Sprint Retrospective)</w:t>
      </w:r>
    </w:p>
    <w:p w14:paraId="41C93185" w14:textId="2A677542" w:rsidR="00E248B2" w:rsidRDefault="00E248B2" w:rsidP="00E248B2">
      <w:r>
        <w:t>En estas reuniones, el equipo reflexionó sobre el sprint concluido, identificando áreas de mejora.</w:t>
      </w:r>
    </w:p>
    <w:p w14:paraId="5E7D942E" w14:textId="77777777" w:rsidR="00E248B2" w:rsidRDefault="00E248B2" w:rsidP="00040D53">
      <w:pPr>
        <w:pStyle w:val="Prrafodelista"/>
        <w:numPr>
          <w:ilvl w:val="0"/>
          <w:numId w:val="87"/>
        </w:numPr>
      </w:pPr>
      <w:r>
        <w:t xml:space="preserve">Lecciones Aprendidas: Por ejemplo, se reconoció que dividir las tareas técnicas en </w:t>
      </w:r>
      <w:proofErr w:type="spellStart"/>
      <w:r>
        <w:t>sub-tareas</w:t>
      </w:r>
      <w:proofErr w:type="spellEnd"/>
      <w:r>
        <w:t xml:space="preserve"> más pequeñas mejoró la eficiencia en los </w:t>
      </w:r>
      <w:proofErr w:type="spellStart"/>
      <w:r>
        <w:t>sprints</w:t>
      </w:r>
      <w:proofErr w:type="spellEnd"/>
      <w:r>
        <w:t xml:space="preserve"> finales.</w:t>
      </w:r>
    </w:p>
    <w:p w14:paraId="12AA92E3" w14:textId="77777777" w:rsidR="00E248B2" w:rsidRDefault="00E248B2" w:rsidP="00040D53">
      <w:pPr>
        <w:pStyle w:val="Prrafodelista"/>
        <w:numPr>
          <w:ilvl w:val="0"/>
          <w:numId w:val="87"/>
        </w:numPr>
      </w:pPr>
      <w:r>
        <w:t>Acciones Correctivas: Implementar plantillas estandarizadas para pruebas y documentación técnica.</w:t>
      </w:r>
    </w:p>
    <w:p w14:paraId="3B8A722A" w14:textId="4E59A937" w:rsidR="00486529" w:rsidRDefault="00E248B2" w:rsidP="00E248B2">
      <w:r>
        <w:t>Resultado: Estas retrospectivas incrementaron la productividad y la calidad del producto.</w:t>
      </w:r>
    </w:p>
    <w:p w14:paraId="60BD82E3" w14:textId="77777777" w:rsidR="00486529" w:rsidRDefault="00486529">
      <w:pPr>
        <w:spacing w:before="0" w:after="160" w:line="278" w:lineRule="auto"/>
        <w:jc w:val="left"/>
      </w:pPr>
      <w:r>
        <w:br w:type="page"/>
      </w:r>
    </w:p>
    <w:p w14:paraId="2E2313F8" w14:textId="77777777" w:rsidR="00486529" w:rsidRDefault="00486529" w:rsidP="00486529">
      <w:r>
        <w:lastRenderedPageBreak/>
        <w:t>Dificultades y Obstáculos Enfrentados</w:t>
      </w:r>
    </w:p>
    <w:p w14:paraId="314DE7CE" w14:textId="3B2780EC" w:rsidR="00486529" w:rsidRDefault="00486529" w:rsidP="00486529">
      <w:r>
        <w:t>Durante el desarrollo del proyecto, se presentaron diversas dificultades que impactaron en los tiempos y resultados planificados. Estas situaciones reflejan problemas reales que pueden surgir en un proyecto ágil y se detalla cómo fueron manejados.</w:t>
      </w:r>
    </w:p>
    <w:p w14:paraId="061D02EB" w14:textId="1B17B5C9" w:rsidR="00486529" w:rsidRDefault="00486529" w:rsidP="00486529">
      <w:r>
        <w:t xml:space="preserve">Problemas con la configuración inicial de </w:t>
      </w:r>
      <w:proofErr w:type="spellStart"/>
      <w:r>
        <w:t>Keycloak</w:t>
      </w:r>
      <w:proofErr w:type="spellEnd"/>
      <w:r w:rsidR="00E9000D">
        <w:t>:</w:t>
      </w:r>
    </w:p>
    <w:p w14:paraId="22059916" w14:textId="77777777" w:rsidR="00486529" w:rsidRDefault="00486529" w:rsidP="00D70A52">
      <w:pPr>
        <w:pStyle w:val="Prrafodelista"/>
        <w:numPr>
          <w:ilvl w:val="0"/>
          <w:numId w:val="88"/>
        </w:numPr>
      </w:pPr>
      <w:r>
        <w:t xml:space="preserve">Detalles: La integración con </w:t>
      </w:r>
      <w:proofErr w:type="spellStart"/>
      <w:r>
        <w:t>Keycloak</w:t>
      </w:r>
      <w:proofErr w:type="spellEnd"/>
      <w:r>
        <w:t xml:space="preserve"> presentó problemas técnicos debido a inconsistencias en la configuración inicial del </w:t>
      </w:r>
      <w:proofErr w:type="spellStart"/>
      <w:r>
        <w:t>realm</w:t>
      </w:r>
      <w:proofErr w:type="spellEnd"/>
      <w:r>
        <w:t xml:space="preserve"> y credenciales administrativas. Esto provocó retrasos en la funcionalidad de autenticación durante el Sprint 1.</w:t>
      </w:r>
    </w:p>
    <w:p w14:paraId="4BCE9ECF" w14:textId="77777777" w:rsidR="00486529" w:rsidRDefault="00486529" w:rsidP="00D70A52">
      <w:pPr>
        <w:pStyle w:val="Prrafodelista"/>
        <w:numPr>
          <w:ilvl w:val="0"/>
          <w:numId w:val="88"/>
        </w:numPr>
      </w:pPr>
      <w:r>
        <w:t xml:space="preserve">Solución: Se escaló el problema investigando la documentación oficial de </w:t>
      </w:r>
      <w:proofErr w:type="spellStart"/>
      <w:r>
        <w:t>Keycloak</w:t>
      </w:r>
      <w:proofErr w:type="spellEnd"/>
      <w:r>
        <w:t xml:space="preserve"> y se implementaron pruebas manuales para validar la configuración correcta. Este ajuste implicó reprogramar tareas de menor prioridad para no afectar la entrega principal del sprint.</w:t>
      </w:r>
    </w:p>
    <w:p w14:paraId="6E20CC00" w14:textId="77A59F55" w:rsidR="00486529" w:rsidRDefault="00486529" w:rsidP="00486529">
      <w:r>
        <w:t>Limitaciones en el entorno de desarrollo</w:t>
      </w:r>
      <w:r w:rsidR="00E9000D">
        <w:t>:</w:t>
      </w:r>
    </w:p>
    <w:p w14:paraId="7B3F1DEC" w14:textId="77777777" w:rsidR="00486529" w:rsidRDefault="00486529" w:rsidP="00BC68A1">
      <w:pPr>
        <w:pStyle w:val="Prrafodelista"/>
        <w:numPr>
          <w:ilvl w:val="0"/>
          <w:numId w:val="89"/>
        </w:numPr>
      </w:pPr>
      <w:r>
        <w:t xml:space="preserve">Detalles: Durante el Sprint 2, el equipo enfrentó problemas con el entorno de desarrollo compartido debido a conflictos en la versión de PostgreSQL utilizada en los contenedores de Docker. Esto resultó en interrupciones al modelar datos con </w:t>
      </w:r>
      <w:proofErr w:type="spellStart"/>
      <w:r>
        <w:t>TypeORM</w:t>
      </w:r>
      <w:proofErr w:type="spellEnd"/>
      <w:r>
        <w:t>.</w:t>
      </w:r>
    </w:p>
    <w:p w14:paraId="3F6BE5BD" w14:textId="77777777" w:rsidR="00486529" w:rsidRDefault="00486529" w:rsidP="00BC68A1">
      <w:pPr>
        <w:pStyle w:val="Prrafodelista"/>
        <w:numPr>
          <w:ilvl w:val="0"/>
          <w:numId w:val="89"/>
        </w:numPr>
      </w:pPr>
      <w:r>
        <w:t xml:space="preserve">Solución: Se estandarizó el entorno utilizando Docker </w:t>
      </w:r>
      <w:proofErr w:type="spellStart"/>
      <w:r>
        <w:t>Compose</w:t>
      </w:r>
      <w:proofErr w:type="spellEnd"/>
      <w:r>
        <w:t xml:space="preserve"> para garantizar uniformidad y se definieron versiones específicas de las dependencias. Esto permitió al equipo retomar las tareas con fluidez.</w:t>
      </w:r>
    </w:p>
    <w:p w14:paraId="429F076E" w14:textId="77777777" w:rsidR="00BC68A1" w:rsidRDefault="00BC68A1">
      <w:pPr>
        <w:spacing w:before="0" w:after="160" w:line="278" w:lineRule="auto"/>
        <w:jc w:val="left"/>
      </w:pPr>
      <w:r>
        <w:br w:type="page"/>
      </w:r>
    </w:p>
    <w:p w14:paraId="5AC9D61E" w14:textId="3242F454" w:rsidR="00486529" w:rsidRDefault="00486529" w:rsidP="00486529">
      <w:r>
        <w:lastRenderedPageBreak/>
        <w:t>Falta de alineación inicial en las historias de usuario</w:t>
      </w:r>
      <w:r w:rsidR="00505673">
        <w:t>:</w:t>
      </w:r>
    </w:p>
    <w:p w14:paraId="0C28207B" w14:textId="77777777" w:rsidR="00486529" w:rsidRDefault="00486529" w:rsidP="009C2FC9">
      <w:pPr>
        <w:pStyle w:val="Prrafodelista"/>
        <w:numPr>
          <w:ilvl w:val="0"/>
          <w:numId w:val="90"/>
        </w:numPr>
      </w:pPr>
      <w:r>
        <w:t>Detalles: Durante la reunión de planificación del Sprint 2, surgieron discrepancias en la definición de criterios de aceptación de algunas historias de usuario, como "Asignar permisos a recursos". Esto llevó a ajustes durante el sprint y provocó que una parte del trabajo tuviera que extenderse al siguiente sprint.</w:t>
      </w:r>
    </w:p>
    <w:p w14:paraId="7A72D184" w14:textId="77777777" w:rsidR="00486529" w:rsidRDefault="00486529" w:rsidP="009C2FC9">
      <w:pPr>
        <w:pStyle w:val="Prrafodelista"/>
        <w:numPr>
          <w:ilvl w:val="0"/>
          <w:numId w:val="90"/>
        </w:numPr>
      </w:pPr>
      <w:r>
        <w:t>Solución: Se organizó una reunión adicional con los interesados para aclarar los requisitos y redefinir criterios claros para las historias de usuario futuras.</w:t>
      </w:r>
    </w:p>
    <w:p w14:paraId="2B410FBA" w14:textId="1102E4D5" w:rsidR="00486529" w:rsidRDefault="00486529" w:rsidP="00486529">
      <w:r>
        <w:t>Carga de trabajo no anticipada en la documentación técnica</w:t>
      </w:r>
    </w:p>
    <w:p w14:paraId="7A0527D6" w14:textId="77777777" w:rsidR="00486529" w:rsidRDefault="00486529" w:rsidP="008A352D">
      <w:pPr>
        <w:pStyle w:val="Prrafodelista"/>
        <w:numPr>
          <w:ilvl w:val="0"/>
          <w:numId w:val="91"/>
        </w:numPr>
      </w:pPr>
      <w:r>
        <w:t xml:space="preserve">Detalles: Hacia el final del Sprint 3, la generación de documentación técnica demandó más tiempo del esperado, ya que implicó detallar configuraciones específicas de </w:t>
      </w:r>
      <w:proofErr w:type="spellStart"/>
      <w:r>
        <w:t>Keycloak</w:t>
      </w:r>
      <w:proofErr w:type="spellEnd"/>
      <w:r>
        <w:t>, PostgreSQL y el modelo de datos.</w:t>
      </w:r>
    </w:p>
    <w:p w14:paraId="6409283D" w14:textId="32D631B5" w:rsidR="00E248B2" w:rsidRDefault="00486529" w:rsidP="008A352D">
      <w:pPr>
        <w:pStyle w:val="Prrafodelista"/>
        <w:numPr>
          <w:ilvl w:val="0"/>
          <w:numId w:val="91"/>
        </w:numPr>
      </w:pPr>
      <w:r>
        <w:t>Solución: Se dividió la tarea entre los miembros del equipo y se establecieron plantillas estandarizadas para agilizar el proceso de documentación.</w:t>
      </w:r>
    </w:p>
    <w:p w14:paraId="3B705F80" w14:textId="77777777" w:rsidR="004159A0" w:rsidRDefault="004159A0">
      <w:pPr>
        <w:spacing w:before="0" w:after="160" w:line="278" w:lineRule="auto"/>
        <w:jc w:val="left"/>
      </w:pPr>
      <w:r>
        <w:br w:type="page"/>
      </w:r>
    </w:p>
    <w:p w14:paraId="76548237" w14:textId="1E6FA096" w:rsidR="004159A0" w:rsidRDefault="004159A0" w:rsidP="004159A0">
      <w:r>
        <w:lastRenderedPageBreak/>
        <w:t>Cómo se gestionaron estas dificultades</w:t>
      </w:r>
    </w:p>
    <w:p w14:paraId="61B2A7A5" w14:textId="2371D0E5" w:rsidR="004159A0" w:rsidRDefault="004159A0" w:rsidP="004159A0">
      <w:r>
        <w:t>El uso de Scrum permitió al equipo adaptarse a estas dificultades mediante:</w:t>
      </w:r>
    </w:p>
    <w:p w14:paraId="1DD66260" w14:textId="77777777" w:rsidR="004159A0" w:rsidRDefault="004159A0" w:rsidP="004159A0">
      <w:pPr>
        <w:pStyle w:val="Prrafodelista"/>
        <w:numPr>
          <w:ilvl w:val="0"/>
          <w:numId w:val="92"/>
        </w:numPr>
      </w:pPr>
      <w:r>
        <w:t>Repriorización de tareas: Durante las reuniones diarias y retrospectivas, se identificaron tareas críticas que requerían más tiempo o recursos, ajustando el backlog del sprint.</w:t>
      </w:r>
    </w:p>
    <w:p w14:paraId="4488B2E6" w14:textId="77777777" w:rsidR="004159A0" w:rsidRDefault="004159A0" w:rsidP="004159A0">
      <w:pPr>
        <w:pStyle w:val="Prrafodelista"/>
        <w:numPr>
          <w:ilvl w:val="0"/>
          <w:numId w:val="92"/>
        </w:numPr>
      </w:pPr>
      <w:r>
        <w:t>Retroalimentación constante: Las reuniones de revisión fueron clave para recibir observaciones de los interesados, lo que ayudó a ajustar la dirección del desarrollo.</w:t>
      </w:r>
    </w:p>
    <w:p w14:paraId="7F29D345" w14:textId="042E05EE" w:rsidR="00515F65" w:rsidRDefault="004159A0" w:rsidP="00515F65">
      <w:pPr>
        <w:pStyle w:val="Prrafodelista"/>
        <w:numPr>
          <w:ilvl w:val="0"/>
          <w:numId w:val="92"/>
        </w:numPr>
      </w:pPr>
      <w:r>
        <w:t>Comunicación efectiva: La transparencia en las reuniones diarias ayudó a identificar problemas rápidamente y buscar soluciones colaborativas.</w:t>
      </w:r>
    </w:p>
    <w:p w14:paraId="2AB89889" w14:textId="77777777" w:rsidR="00515F65" w:rsidRDefault="00515F65" w:rsidP="00515F65">
      <w:r>
        <w:t>Resultados y Lecciones Aprendidas</w:t>
      </w:r>
    </w:p>
    <w:p w14:paraId="2519CF9F" w14:textId="2F1BF6C2" w:rsidR="00515F65" w:rsidRDefault="00515F65" w:rsidP="00515F65">
      <w:r>
        <w:t>Resultados hasta el momento:</w:t>
      </w:r>
    </w:p>
    <w:p w14:paraId="2604A321" w14:textId="6A3EDB5A" w:rsidR="00515F65" w:rsidRDefault="00515F65" w:rsidP="00515F65">
      <w:pPr>
        <w:pStyle w:val="Prrafodelista"/>
        <w:numPr>
          <w:ilvl w:val="0"/>
          <w:numId w:val="93"/>
        </w:numPr>
      </w:pPr>
      <w:r>
        <w:t>Se ha logrado completar el 85% del backlog inicial, incluyendo módulos clave como autenticación, creación de recursos y permisos.</w:t>
      </w:r>
    </w:p>
    <w:p w14:paraId="2D683222" w14:textId="5E8A5A0A" w:rsidR="00EC2D6B" w:rsidRDefault="00EC2D6B" w:rsidP="00EC2D6B">
      <w:r>
        <w:t>Lecciones aprendidas:</w:t>
      </w:r>
    </w:p>
    <w:p w14:paraId="11581201" w14:textId="77777777" w:rsidR="00EC2D6B" w:rsidRDefault="00EC2D6B" w:rsidP="002C6F83">
      <w:pPr>
        <w:pStyle w:val="Prrafodelista"/>
        <w:numPr>
          <w:ilvl w:val="0"/>
          <w:numId w:val="93"/>
        </w:numPr>
      </w:pPr>
      <w:r>
        <w:t xml:space="preserve">Definir criterios de aceptación claros desde el inicio: Esto reduce ambigüedades y evita retrasos en los </w:t>
      </w:r>
      <w:proofErr w:type="spellStart"/>
      <w:r>
        <w:t>sprints</w:t>
      </w:r>
      <w:proofErr w:type="spellEnd"/>
      <w:r>
        <w:t>.</w:t>
      </w:r>
    </w:p>
    <w:p w14:paraId="7AB7670F" w14:textId="77777777" w:rsidR="00EC2D6B" w:rsidRDefault="00EC2D6B" w:rsidP="002C6F83">
      <w:pPr>
        <w:pStyle w:val="Prrafodelista"/>
        <w:numPr>
          <w:ilvl w:val="0"/>
          <w:numId w:val="93"/>
        </w:numPr>
      </w:pPr>
      <w:r>
        <w:t>Estandarizar entornos y configuraciones: Asegurar consistencia en el entorno de desarrollo agiliza el trabajo en equipo.</w:t>
      </w:r>
    </w:p>
    <w:p w14:paraId="3BB8AA95" w14:textId="68F99B37" w:rsidR="00EC2D6B" w:rsidRDefault="00EC2D6B" w:rsidP="002C6F83">
      <w:pPr>
        <w:pStyle w:val="Prrafodelista"/>
        <w:numPr>
          <w:ilvl w:val="0"/>
          <w:numId w:val="93"/>
        </w:numPr>
      </w:pPr>
      <w:r>
        <w:t>Priorizar pruebas desde las primeras etapas: Esto garantiza calidad y evita acumulación de errores en las fases finales.</w:t>
      </w:r>
    </w:p>
    <w:p w14:paraId="455AE3EA" w14:textId="18121FD9" w:rsidR="009C3731" w:rsidRDefault="009C3731">
      <w:pPr>
        <w:spacing w:before="0" w:after="160" w:line="278" w:lineRule="auto"/>
        <w:jc w:val="left"/>
        <w:rPr>
          <w:rFonts w:eastAsiaTheme="majorEastAsia" w:cstheme="majorBidi"/>
          <w:b/>
          <w:color w:val="000000" w:themeColor="text1"/>
          <w:sz w:val="28"/>
          <w:szCs w:val="40"/>
        </w:rPr>
      </w:pPr>
      <w:bookmarkStart w:id="49" w:name="_Toc182828600"/>
      <w:bookmarkStart w:id="50" w:name="_Toc182829148"/>
    </w:p>
    <w:p w14:paraId="375C8C26" w14:textId="2425487F" w:rsidR="004168A2" w:rsidRDefault="00D9645A" w:rsidP="008E59F6">
      <w:pPr>
        <w:pStyle w:val="Ttulo1"/>
      </w:pPr>
      <w:bookmarkStart w:id="51" w:name="_Toc183464737"/>
      <w:r>
        <w:lastRenderedPageBreak/>
        <w:t>Etapa preliminar</w:t>
      </w:r>
      <w:bookmarkEnd w:id="49"/>
      <w:bookmarkEnd w:id="50"/>
      <w:bookmarkEnd w:id="51"/>
    </w:p>
    <w:p w14:paraId="2BD02DBB" w14:textId="41FD6105" w:rsidR="00F016BD" w:rsidRDefault="00CA2578" w:rsidP="00CA2578">
      <w:pPr>
        <w:pStyle w:val="Ttulo2"/>
      </w:pPr>
      <w:bookmarkStart w:id="52" w:name="_Toc183464738"/>
      <w:r>
        <w:t>Normativa</w:t>
      </w:r>
      <w:bookmarkEnd w:id="52"/>
    </w:p>
    <w:p w14:paraId="2C96D7EC" w14:textId="370EE968" w:rsidR="002D1620" w:rsidRPr="002D1620" w:rsidRDefault="003E58BF" w:rsidP="003E58BF">
      <w:pPr>
        <w:pStyle w:val="Descripcin"/>
      </w:pPr>
      <w:bookmarkStart w:id="53" w:name="_Toc183462502"/>
      <w:r>
        <w:t xml:space="preserve">Ilustración </w:t>
      </w:r>
      <w:fldSimple w:instr=" SEQ Ilustración \* ARABIC ">
        <w:r w:rsidR="000311AC">
          <w:rPr>
            <w:noProof/>
          </w:rPr>
          <w:t>2</w:t>
        </w:r>
      </w:fldSimple>
      <w:r>
        <w:t xml:space="preserve"> Atributos de Calidad</w:t>
      </w:r>
      <w:bookmarkEnd w:id="53"/>
    </w:p>
    <w:p w14:paraId="0C736C31" w14:textId="430A5AFC" w:rsidR="007136FA" w:rsidRDefault="007136FA" w:rsidP="007136FA">
      <w:r>
        <w:rPr>
          <w:noProof/>
        </w:rPr>
        <w:drawing>
          <wp:inline distT="0" distB="0" distL="0" distR="0" wp14:anchorId="7F513E73" wp14:editId="4801BB27">
            <wp:extent cx="5610860" cy="1440815"/>
            <wp:effectExtent l="0" t="0" r="8890" b="6985"/>
            <wp:docPr id="163357097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0974" name="Imagen 1" descr="Interfaz de usuario gráfic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0860" cy="1440815"/>
                    </a:xfrm>
                    <a:prstGeom prst="rect">
                      <a:avLst/>
                    </a:prstGeom>
                    <a:noFill/>
                    <a:ln>
                      <a:noFill/>
                    </a:ln>
                  </pic:spPr>
                </pic:pic>
              </a:graphicData>
            </a:graphic>
          </wp:inline>
        </w:drawing>
      </w:r>
    </w:p>
    <w:p w14:paraId="6687C453" w14:textId="385E0C39" w:rsidR="00FB1691" w:rsidRPr="00FB1691" w:rsidRDefault="005D67D8" w:rsidP="007136FA">
      <w:pPr>
        <w:rPr>
          <w:sz w:val="16"/>
          <w:szCs w:val="16"/>
        </w:rPr>
      </w:pPr>
      <w:r w:rsidRPr="00FB1691">
        <w:rPr>
          <w:sz w:val="16"/>
          <w:szCs w:val="16"/>
        </w:rPr>
        <w:t>Nota:</w:t>
      </w:r>
      <w:r>
        <w:rPr>
          <w:sz w:val="16"/>
          <w:szCs w:val="16"/>
        </w:rPr>
        <w:t xml:space="preserve"> imagen de </w:t>
      </w:r>
      <w:proofErr w:type="spellStart"/>
      <w:r>
        <w:rPr>
          <w:sz w:val="16"/>
          <w:szCs w:val="16"/>
        </w:rPr>
        <w:t>iso</w:t>
      </w:r>
      <w:proofErr w:type="spellEnd"/>
      <w:r>
        <w:rPr>
          <w:sz w:val="16"/>
          <w:szCs w:val="16"/>
        </w:rPr>
        <w:t xml:space="preserve"> </w:t>
      </w:r>
      <w:proofErr w:type="gramStart"/>
      <w:r>
        <w:rPr>
          <w:sz w:val="16"/>
          <w:szCs w:val="16"/>
        </w:rPr>
        <w:t>25000  calidad</w:t>
      </w:r>
      <w:proofErr w:type="gramEnd"/>
      <w:r>
        <w:rPr>
          <w:sz w:val="16"/>
          <w:szCs w:val="16"/>
        </w:rPr>
        <w:t xml:space="preserve"> de software (2014)</w:t>
      </w:r>
    </w:p>
    <w:p w14:paraId="04714FBB" w14:textId="740486F7" w:rsidR="00CA2578" w:rsidRPr="00CA2578" w:rsidRDefault="00CA2578" w:rsidP="00CA2578">
      <w:r w:rsidRPr="00CA2578">
        <w:t xml:space="preserve">"ISO/IEC 25000 constituye una serie de normas basadas en ISO/IEC 9126 y en ISO/IEC 14598 cuyo objetivo principal es guiar el desarrollo de los productos de software mediante la especificación de requisitos y evaluación de características de calidad" (International </w:t>
      </w:r>
      <w:proofErr w:type="spellStart"/>
      <w:r w:rsidRPr="00CA2578">
        <w:t>Organization</w:t>
      </w:r>
      <w:proofErr w:type="spellEnd"/>
      <w:r w:rsidRPr="00CA2578">
        <w:t xml:space="preserve"> </w:t>
      </w:r>
      <w:proofErr w:type="spellStart"/>
      <w:r w:rsidRPr="00CA2578">
        <w:t>for</w:t>
      </w:r>
      <w:proofErr w:type="spellEnd"/>
      <w:r w:rsidRPr="00CA2578">
        <w:t xml:space="preserve"> </w:t>
      </w:r>
      <w:proofErr w:type="spellStart"/>
      <w:r w:rsidRPr="00CA2578">
        <w:t>Standardization</w:t>
      </w:r>
      <w:proofErr w:type="spellEnd"/>
      <w:r w:rsidRPr="00CA2578">
        <w:t xml:space="preserve"> [ISO], 2014).</w:t>
      </w:r>
    </w:p>
    <w:p w14:paraId="7306F5BF" w14:textId="77777777" w:rsidR="00C157E5" w:rsidRDefault="00C157E5">
      <w:pPr>
        <w:spacing w:before="0" w:after="160" w:line="278" w:lineRule="auto"/>
        <w:jc w:val="left"/>
      </w:pPr>
      <w:r>
        <w:br w:type="page"/>
      </w:r>
    </w:p>
    <w:p w14:paraId="738A8F54" w14:textId="27619840" w:rsidR="00317F2D" w:rsidRDefault="00C157E5" w:rsidP="00C157E5">
      <w:pPr>
        <w:pStyle w:val="Descripcin"/>
      </w:pPr>
      <w:bookmarkStart w:id="54" w:name="_Toc183462503"/>
      <w:r>
        <w:lastRenderedPageBreak/>
        <w:t xml:space="preserve">Ilustración </w:t>
      </w:r>
      <w:fldSimple w:instr=" SEQ Ilustración \* ARABIC ">
        <w:r w:rsidR="000311AC">
          <w:rPr>
            <w:noProof/>
          </w:rPr>
          <w:t>3</w:t>
        </w:r>
      </w:fldSimple>
      <w:r>
        <w:t xml:space="preserve"> Normativa </w:t>
      </w:r>
      <w:proofErr w:type="spellStart"/>
      <w:r>
        <w:t>Iso</w:t>
      </w:r>
      <w:proofErr w:type="spellEnd"/>
      <w:r>
        <w:t xml:space="preserve"> 27001</w:t>
      </w:r>
      <w:bookmarkEnd w:id="54"/>
    </w:p>
    <w:p w14:paraId="1623D8B7" w14:textId="58710FF3" w:rsidR="00FB1691" w:rsidRDefault="00F61EC0" w:rsidP="00F016BD">
      <w:r w:rsidRPr="00F61EC0">
        <w:rPr>
          <w:noProof/>
        </w:rPr>
        <w:drawing>
          <wp:inline distT="0" distB="0" distL="0" distR="0" wp14:anchorId="44298A50" wp14:editId="5E9E0597">
            <wp:extent cx="5612130" cy="4418381"/>
            <wp:effectExtent l="0" t="0" r="7620" b="1270"/>
            <wp:docPr id="1151821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21494" name=""/>
                    <pic:cNvPicPr/>
                  </pic:nvPicPr>
                  <pic:blipFill>
                    <a:blip r:embed="rId20"/>
                    <a:stretch>
                      <a:fillRect/>
                    </a:stretch>
                  </pic:blipFill>
                  <pic:spPr>
                    <a:xfrm>
                      <a:off x="0" y="0"/>
                      <a:ext cx="5616901" cy="4422137"/>
                    </a:xfrm>
                    <a:prstGeom prst="rect">
                      <a:avLst/>
                    </a:prstGeom>
                  </pic:spPr>
                </pic:pic>
              </a:graphicData>
            </a:graphic>
          </wp:inline>
        </w:drawing>
      </w:r>
    </w:p>
    <w:p w14:paraId="7A4981CA" w14:textId="77777777" w:rsidR="003E58BF" w:rsidRDefault="003E58BF" w:rsidP="00F016BD"/>
    <w:p w14:paraId="3F50A156" w14:textId="7919C109" w:rsidR="00FB1691" w:rsidRPr="00FB1691" w:rsidRDefault="00FB1691" w:rsidP="00F016BD">
      <w:pPr>
        <w:rPr>
          <w:sz w:val="16"/>
          <w:szCs w:val="16"/>
        </w:rPr>
      </w:pPr>
      <w:r w:rsidRPr="00FB1691">
        <w:rPr>
          <w:sz w:val="16"/>
          <w:szCs w:val="16"/>
        </w:rPr>
        <w:t>Nota:</w:t>
      </w:r>
    </w:p>
    <w:p w14:paraId="0C5130C9" w14:textId="1ADB13E9" w:rsidR="00FB1691" w:rsidRDefault="00FB1691" w:rsidP="00F016BD">
      <w:r w:rsidRPr="00FB1691">
        <w:t>Para cumplir con la norma ISO 27001/2, su programa de capacitación de concienciación sobre seguridad debe considerar diferentes formas de educación y capacitación. Por ejemplo: campañas de carteles de concienciación sobre seguridad, formación en materia de seguridad informática, ejercicios de phishing simulados y alertas de seguridad cibernética" (</w:t>
      </w:r>
      <w:proofErr w:type="spellStart"/>
      <w:r w:rsidRPr="00FB1691">
        <w:t>Pollard</w:t>
      </w:r>
      <w:proofErr w:type="spellEnd"/>
      <w:r w:rsidRPr="00FB1691">
        <w:t>, 2024).</w:t>
      </w:r>
    </w:p>
    <w:p w14:paraId="1172730B" w14:textId="77777777" w:rsidR="00FB1691" w:rsidRPr="00F016BD" w:rsidRDefault="00FB1691" w:rsidP="00F016BD"/>
    <w:p w14:paraId="375C8C27" w14:textId="5768BD22" w:rsidR="005C1970" w:rsidRPr="009828BE" w:rsidRDefault="00F65E06" w:rsidP="009828BE">
      <w:pPr>
        <w:pStyle w:val="Ttulo2"/>
        <w:rPr>
          <w:sz w:val="28"/>
          <w:szCs w:val="40"/>
        </w:rPr>
      </w:pPr>
      <w:bookmarkStart w:id="55" w:name="_Toc183464739"/>
      <w:r>
        <w:lastRenderedPageBreak/>
        <w:t>Explicación Planilla de Requerimientos</w:t>
      </w:r>
      <w:bookmarkEnd w:id="55"/>
    </w:p>
    <w:p w14:paraId="5DD4713D" w14:textId="5188D7DB" w:rsidR="001C5CB0" w:rsidRDefault="00F65E06" w:rsidP="000B5C05">
      <w:pPr>
        <w:ind w:firstLine="709"/>
      </w:pPr>
      <w:r w:rsidRPr="00F65E06">
        <w:t>Planilla de requerimientos</w:t>
      </w:r>
      <w:r w:rsidR="004C4E63">
        <w:fldChar w:fldCharType="begin"/>
      </w:r>
      <w:r w:rsidR="004C4E63">
        <w:instrText xml:space="preserve"> XE "</w:instrText>
      </w:r>
      <w:r w:rsidR="004C4E63" w:rsidRPr="00A940AB">
        <w:instrText>Planilla de requerimientos:Documento que recoge y organiza los requisitos del proyecto, especificando las necesidades funcionales y no funcionales, prioridades, criterios de aceptación y otros detalles necesarios para su desarrollo y ejecución.</w:instrText>
      </w:r>
      <w:r w:rsidR="004C4E63">
        <w:instrText xml:space="preserve">" </w:instrText>
      </w:r>
      <w:r w:rsidR="004C4E63">
        <w:fldChar w:fldCharType="end"/>
      </w:r>
      <w:r w:rsidR="008C02F6">
        <w:t xml:space="preserve"> </w:t>
      </w:r>
      <w:r w:rsidRPr="00F65E06">
        <w:t xml:space="preserve">distingue entre requerimientos funcionales y no funcionales para un sistema ACL (Access Control </w:t>
      </w:r>
      <w:proofErr w:type="spellStart"/>
      <w:r w:rsidRPr="00F65E06">
        <w:t>List</w:t>
      </w:r>
      <w:proofErr w:type="spellEnd"/>
      <w:r w:rsidRPr="00F65E06">
        <w:t>). En los requerimientos funcionales, se incluyen funciones esenciales del sistema, como la autenticación de usuarios mediante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rsidRPr="00F65E06">
        <w:t xml:space="preserve"> emitidos por </w:t>
      </w:r>
      <w:proofErr w:type="spellStart"/>
      <w:r w:rsidRPr="00F65E06">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F65E06">
        <w:t xml:space="preserve">, la gestión de roles y permisos por parte del administrador, la asignación de permisos por recurso, y la capacidad de los usuarios para consultar permisos asignados o solicitar cambios en sus permisos. </w:t>
      </w:r>
    </w:p>
    <w:p w14:paraId="375C8CBA" w14:textId="6E5473C6" w:rsidR="005C1970" w:rsidRDefault="00F65E06" w:rsidP="000B5C05">
      <w:r w:rsidRPr="00F65E06">
        <w:t xml:space="preserve">Por otro lado, los requerimientos no funcionales cubren aspectos técnicos clave, como el rendimiento del sistema (procesar 1000 solicitudes por minuto), seguridad de datos mediante encriptación, disponibilidad del sistema (99.9% al año), escalabilidad y tiempo de respuesta de menos de 2 segundos. Cada requerimiento está clasificado por su tipo, los actores involucrados, una descripción breve y su estado actual (en proceso, </w:t>
      </w:r>
      <w:r w:rsidR="00951F04">
        <w:t>c</w:t>
      </w:r>
      <w:r w:rsidRPr="00F65E06">
        <w:t>ompletado o pendiente)</w:t>
      </w:r>
      <w:r w:rsidR="00FA4B53">
        <w:t xml:space="preserve"> (</w:t>
      </w:r>
      <w:hyperlink w:anchor="_Anexo" w:history="1">
        <w:r w:rsidR="007C7C31" w:rsidRPr="007C7C31">
          <w:rPr>
            <w:rStyle w:val="Hipervnculo"/>
          </w:rPr>
          <w:t>Planilla de Requerimientos</w:t>
        </w:r>
      </w:hyperlink>
      <w:r w:rsidR="002E0B2B">
        <w:t xml:space="preserve"> </w:t>
      </w:r>
      <w:r w:rsidR="00FA4B53">
        <w:t xml:space="preserve">Véase en el </w:t>
      </w:r>
      <w:proofErr w:type="gramStart"/>
      <w:r w:rsidR="00FA4B53">
        <w:t>anexo )</w:t>
      </w:r>
      <w:proofErr w:type="gramEnd"/>
      <w:r w:rsidRPr="00F65E06">
        <w:t>.</w:t>
      </w:r>
    </w:p>
    <w:p w14:paraId="73B135DE" w14:textId="77777777" w:rsidR="00BC1132" w:rsidRDefault="00BC1132">
      <w:r>
        <w:br w:type="page"/>
      </w:r>
    </w:p>
    <w:p w14:paraId="375C8CBB" w14:textId="7587D4D1" w:rsidR="005C1970" w:rsidRDefault="00BC1132" w:rsidP="00BC1132">
      <w:pPr>
        <w:pStyle w:val="Ttulo1"/>
      </w:pPr>
      <w:bookmarkStart w:id="56" w:name="_Toc183464740"/>
      <w:r>
        <w:lastRenderedPageBreak/>
        <w:t>Calendario Gant</w:t>
      </w:r>
      <w:r w:rsidR="005B7BDC">
        <w:t>t</w:t>
      </w:r>
      <w:bookmarkEnd w:id="56"/>
    </w:p>
    <w:p w14:paraId="4AABF449" w14:textId="1C034E50" w:rsidR="005B7BDC" w:rsidRPr="005B7BDC" w:rsidRDefault="00C157E5" w:rsidP="00C157E5">
      <w:pPr>
        <w:pStyle w:val="Descripcin"/>
      </w:pPr>
      <w:bookmarkStart w:id="57" w:name="_Toc183462504"/>
      <w:r>
        <w:t xml:space="preserve">Ilustración </w:t>
      </w:r>
      <w:fldSimple w:instr=" SEQ Ilustración \* ARABIC ">
        <w:r w:rsidR="000311AC">
          <w:rPr>
            <w:noProof/>
          </w:rPr>
          <w:t>4</w:t>
        </w:r>
      </w:fldSimple>
      <w:r>
        <w:t xml:space="preserve"> Calendario Gantt</w:t>
      </w:r>
      <w:bookmarkEnd w:id="57"/>
    </w:p>
    <w:p w14:paraId="375C8CBC" w14:textId="2BC14D89" w:rsidR="005C1970" w:rsidRDefault="00AB02E6">
      <w:r w:rsidRPr="00AB02E6">
        <w:rPr>
          <w:noProof/>
        </w:rPr>
        <w:drawing>
          <wp:inline distT="0" distB="0" distL="0" distR="0" wp14:anchorId="31C84DA6" wp14:editId="5B52107B">
            <wp:extent cx="5612130" cy="2626360"/>
            <wp:effectExtent l="0" t="0" r="7620" b="2540"/>
            <wp:docPr id="290882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82310" name=""/>
                    <pic:cNvPicPr/>
                  </pic:nvPicPr>
                  <pic:blipFill>
                    <a:blip r:embed="rId21"/>
                    <a:stretch>
                      <a:fillRect/>
                    </a:stretch>
                  </pic:blipFill>
                  <pic:spPr>
                    <a:xfrm>
                      <a:off x="0" y="0"/>
                      <a:ext cx="5612130" cy="2626360"/>
                    </a:xfrm>
                    <a:prstGeom prst="rect">
                      <a:avLst/>
                    </a:prstGeom>
                  </pic:spPr>
                </pic:pic>
              </a:graphicData>
            </a:graphic>
          </wp:inline>
        </w:drawing>
      </w:r>
    </w:p>
    <w:p w14:paraId="56EDD530" w14:textId="4EF1DC38" w:rsidR="00F044AD" w:rsidRPr="00F044AD" w:rsidRDefault="00F044AD">
      <w:pPr>
        <w:rPr>
          <w:sz w:val="16"/>
          <w:szCs w:val="16"/>
        </w:rPr>
      </w:pPr>
      <w:r w:rsidRPr="00F044AD">
        <w:rPr>
          <w:sz w:val="16"/>
          <w:szCs w:val="16"/>
        </w:rPr>
        <w:t>Nota:</w:t>
      </w:r>
      <w:r w:rsidR="00EE69F4">
        <w:rPr>
          <w:sz w:val="16"/>
          <w:szCs w:val="16"/>
        </w:rPr>
        <w:t xml:space="preserve"> calendario Gantt </w:t>
      </w:r>
      <w:r w:rsidR="003B0B4F">
        <w:rPr>
          <w:sz w:val="16"/>
          <w:szCs w:val="16"/>
        </w:rPr>
        <w:t>Elaboración Propia</w:t>
      </w:r>
      <w:r w:rsidR="009B40BF">
        <w:rPr>
          <w:sz w:val="16"/>
          <w:szCs w:val="16"/>
        </w:rPr>
        <w:t xml:space="preserve"> </w:t>
      </w:r>
      <w:r w:rsidR="003B0B4F">
        <w:rPr>
          <w:sz w:val="16"/>
          <w:szCs w:val="16"/>
        </w:rPr>
        <w:t>(</w:t>
      </w:r>
      <w:r w:rsidR="009B40BF">
        <w:rPr>
          <w:sz w:val="16"/>
          <w:szCs w:val="16"/>
        </w:rPr>
        <w:t>Excel 2024</w:t>
      </w:r>
      <w:r w:rsidR="003B0B4F">
        <w:rPr>
          <w:sz w:val="16"/>
          <w:szCs w:val="16"/>
        </w:rPr>
        <w:t>)</w:t>
      </w:r>
    </w:p>
    <w:p w14:paraId="13B437E2" w14:textId="53FA4FEF" w:rsidR="009C1208" w:rsidRDefault="009C1208" w:rsidP="000B5C05">
      <w:pPr>
        <w:ind w:firstLine="709"/>
      </w:pPr>
      <w:r>
        <w:t xml:space="preserve">El cronograma presentado detalla las etapas fundamentales para la implementación del proyecto ACL (Access Control </w:t>
      </w:r>
      <w:proofErr w:type="spellStart"/>
      <w:r>
        <w:t>List</w:t>
      </w:r>
      <w:proofErr w:type="spellEnd"/>
      <w:r>
        <w:t>), incluyendo las actividades, duración, responsables, y estado de avance. Este cronograma abarca desde la planificación inicial hasta la entrega final del sistema.</w:t>
      </w:r>
    </w:p>
    <w:p w14:paraId="764B71CB" w14:textId="710E6E4D" w:rsidR="009C1208" w:rsidRDefault="009C1208" w:rsidP="009C1208">
      <w:r>
        <w:t xml:space="preserve">El proyecto comenzó el 12 de agosto de 2024, con una duración planificada de 115 días laborales y una fecha estimada de finalización el 5 de diciembre de 2024. Las primeras etapas, como la planificación del proyecto, la reunión inicial para definir alcances y la división en </w:t>
      </w:r>
      <w:proofErr w:type="spellStart"/>
      <w:r>
        <w:t>Sprints</w:t>
      </w:r>
      <w:proofErr w:type="spellEnd"/>
      <w:r>
        <w:t>, ya se han completado con éxito. Estas actividades sentaron las bases organizativas y metodológicas para garantizar un progreso eficiente y alineado con los objetivos del proyecto.</w:t>
      </w:r>
    </w:p>
    <w:p w14:paraId="4B0C7BDB" w14:textId="01EA31D6" w:rsidR="009C1208" w:rsidRDefault="009C1208" w:rsidP="009C1208">
      <w:r>
        <w:t xml:space="preserve">Durante el Sprint 1, se implementaron elementos clave como la autenticación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el diseño de la arquitectura del sistema ACL. Estas tareas, realizadas </w:t>
      </w:r>
      <w:r>
        <w:lastRenderedPageBreak/>
        <w:t>entre el 22 de agosto y el 4 de septiembre de 2024, también han sido completadas según lo planificado.</w:t>
      </w:r>
    </w:p>
    <w:p w14:paraId="2C295BC9" w14:textId="6E3AE319" w:rsidR="009C1208" w:rsidRDefault="009C1208" w:rsidP="009C1208">
      <w:r>
        <w:t>Actualmente, el equipo está trabajando en el Sprint 3, con el desarrollo iterativo y ajustes del sistema ACL en progreso. Posteriormente, se llevarán a cabo actividades críticas como las pruebas unitarias e integración, ajustes finales, y la validación del sistema antes de su despliegue.</w:t>
      </w:r>
    </w:p>
    <w:p w14:paraId="73C5BA27" w14:textId="28FE4ED7" w:rsidR="009C1208" w:rsidRDefault="009C1208" w:rsidP="009C1208">
      <w:r>
        <w:t>Los responsables asignados a cada etapa son Byron Bruna Vergara y Greg Ramos Martínez, quienes han trabajado de manera conjunta en todas las tareas, según los principios de colaboración de la metodología Scrum.</w:t>
      </w:r>
    </w:p>
    <w:p w14:paraId="6152CA54" w14:textId="39D5D4B3" w:rsidR="009C1208" w:rsidRDefault="009C1208" w:rsidP="009C1208">
      <w:r>
        <w:t>Se destacan las etapas finales, que incluyen la actualización de la documentación técnica, pruebas de seguridad y la presentación del proyecto a los interesados. Estas actividades son fundamentales para garantizar que el sistema cumpla con los estándares de calidad y usabilidad requeridos.</w:t>
      </w:r>
    </w:p>
    <w:p w14:paraId="0488D9A2" w14:textId="4028D02F" w:rsidR="009C1208" w:rsidRDefault="009C1208" w:rsidP="009C1208">
      <w:r>
        <w:t>En términos de estatus, las etapas completadas reflejan un progreso sólido, mientras que las tareas en curso e inminentes mantienen un enfoque continuo en cumplir los plazos establecidos y asegurar el éxito del proyecto.</w:t>
      </w:r>
    </w:p>
    <w:p w14:paraId="6D015F7E" w14:textId="77777777" w:rsidR="0012388D" w:rsidRDefault="0012388D">
      <w:pPr>
        <w:spacing w:before="0" w:after="160" w:line="278" w:lineRule="auto"/>
        <w:jc w:val="left"/>
        <w:rPr>
          <w:rFonts w:eastAsiaTheme="majorEastAsia" w:cstheme="majorBidi"/>
          <w:b/>
          <w:color w:val="000000" w:themeColor="text1"/>
          <w:sz w:val="28"/>
          <w:szCs w:val="40"/>
        </w:rPr>
      </w:pPr>
      <w:bookmarkStart w:id="58" w:name="_Toc182828601"/>
      <w:bookmarkStart w:id="59" w:name="_Toc182829149"/>
      <w:r>
        <w:br w:type="page"/>
      </w:r>
    </w:p>
    <w:p w14:paraId="25505821" w14:textId="5E7ABAEA" w:rsidR="00E92ACD" w:rsidRPr="00E92ACD" w:rsidRDefault="00D9645A" w:rsidP="00A140F2">
      <w:pPr>
        <w:pStyle w:val="Ttulo1"/>
      </w:pPr>
      <w:bookmarkStart w:id="60" w:name="_Toc183464741"/>
      <w:r>
        <w:lastRenderedPageBreak/>
        <w:t>Modelo Arquitectura Hexagonal</w:t>
      </w:r>
      <w:bookmarkEnd w:id="58"/>
      <w:bookmarkEnd w:id="59"/>
      <w:bookmarkEnd w:id="60"/>
    </w:p>
    <w:p w14:paraId="7CEAC604" w14:textId="3683B546" w:rsidR="00C157E5" w:rsidRPr="00C157E5" w:rsidRDefault="00C157E5" w:rsidP="00C157E5">
      <w:pPr>
        <w:pStyle w:val="Descripcin"/>
      </w:pPr>
      <w:bookmarkStart w:id="61" w:name="_Toc183462505"/>
      <w:r>
        <w:t xml:space="preserve">Ilustración </w:t>
      </w:r>
      <w:fldSimple w:instr=" SEQ Ilustración \* ARABIC ">
        <w:r w:rsidR="000311AC">
          <w:rPr>
            <w:noProof/>
          </w:rPr>
          <w:t>5</w:t>
        </w:r>
      </w:fldSimple>
      <w:r>
        <w:t xml:space="preserve"> </w:t>
      </w:r>
      <w:commentRangeStart w:id="62"/>
      <w:proofErr w:type="spellStart"/>
      <w:r>
        <w:t>Atquitectura</w:t>
      </w:r>
      <w:proofErr w:type="spellEnd"/>
      <w:r>
        <w:t xml:space="preserve"> Hexagonal</w:t>
      </w:r>
      <w:bookmarkEnd w:id="61"/>
      <w:commentRangeEnd w:id="62"/>
      <w:r w:rsidR="00EF7505">
        <w:rPr>
          <w:rStyle w:val="Refdecomentario"/>
          <w:i w:val="0"/>
          <w:iCs w:val="0"/>
          <w:color w:val="auto"/>
        </w:rPr>
        <w:commentReference w:id="62"/>
      </w:r>
    </w:p>
    <w:p w14:paraId="375C8CC1" w14:textId="77777777" w:rsidR="005C1970" w:rsidRDefault="00D9645A">
      <w:r>
        <w:rPr>
          <w:noProof/>
        </w:rPr>
        <w:drawing>
          <wp:inline distT="114300" distB="114300" distL="114300" distR="114300" wp14:anchorId="375C8DB1" wp14:editId="375C8DB2">
            <wp:extent cx="5612130" cy="4318000"/>
            <wp:effectExtent l="0" t="0" r="0" b="0"/>
            <wp:docPr id="14715909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612130" cy="4318000"/>
                    </a:xfrm>
                    <a:prstGeom prst="rect">
                      <a:avLst/>
                    </a:prstGeom>
                    <a:ln/>
                  </pic:spPr>
                </pic:pic>
              </a:graphicData>
            </a:graphic>
          </wp:inline>
        </w:drawing>
      </w:r>
    </w:p>
    <w:p w14:paraId="775B1851" w14:textId="68A063A0" w:rsidR="00E4382A" w:rsidRPr="00437EEE" w:rsidRDefault="00E4382A" w:rsidP="00E4382A">
      <w:pPr>
        <w:rPr>
          <w:sz w:val="16"/>
          <w:szCs w:val="16"/>
        </w:rPr>
      </w:pPr>
      <w:r w:rsidRPr="00437EEE">
        <w:rPr>
          <w:sz w:val="16"/>
          <w:szCs w:val="16"/>
        </w:rPr>
        <w:t xml:space="preserve">Nota: </w:t>
      </w:r>
      <w:proofErr w:type="spellStart"/>
      <w:r w:rsidRPr="00437EEE">
        <w:rPr>
          <w:sz w:val="16"/>
          <w:szCs w:val="16"/>
        </w:rPr>
        <w:t>Hackio</w:t>
      </w:r>
      <w:proofErr w:type="spellEnd"/>
      <w:r w:rsidRPr="00437EEE">
        <w:rPr>
          <w:sz w:val="16"/>
          <w:szCs w:val="16"/>
        </w:rPr>
        <w:t xml:space="preserve">. (s.f.). ¿Qué es arquitectura hexagonal en programación? </w:t>
      </w:r>
      <w:proofErr w:type="spellStart"/>
      <w:r w:rsidRPr="00437EEE">
        <w:rPr>
          <w:sz w:val="16"/>
          <w:szCs w:val="16"/>
        </w:rPr>
        <w:t>Hackio</w:t>
      </w:r>
      <w:proofErr w:type="spellEnd"/>
      <w:r w:rsidRPr="00437EEE">
        <w:rPr>
          <w:sz w:val="16"/>
          <w:szCs w:val="16"/>
        </w:rPr>
        <w:t>. Recuperado de https://www.hackio.com/blog/que-es-arquitectura-hexagonal-en-programacion</w:t>
      </w:r>
    </w:p>
    <w:p w14:paraId="64EF38F3" w14:textId="3DBE3EDC" w:rsidR="00C147DA" w:rsidRDefault="00C147DA" w:rsidP="00C147DA">
      <w:pPr>
        <w:ind w:left="709" w:firstLine="720"/>
      </w:pPr>
      <w:r>
        <w:t xml:space="preserve">La arquitectura hexagonal, también conocida como arquitectura de puertos y adaptadores, se ha convertido en una solución ampliamente adoptada para construir sistemas desacoplados y modulares. Este enfoque busca separar las capas de la aplicación, facilitando la integración con múltiples tecnologías y garantizando que el núcleo de negocio sea independiente de las implementaciones externas. Desde un punto de vista propio, esta arquitectura no solo promueve la escalabilidad y mantenibilidad, </w:t>
      </w:r>
      <w:r>
        <w:lastRenderedPageBreak/>
        <w:t>sino que</w:t>
      </w:r>
      <w:r w:rsidR="00F522A1">
        <w:t>,</w:t>
      </w:r>
      <w:r>
        <w:t xml:space="preserve"> también permite a los desarrolladores enfocarse en la lógica de negocio sin depender de detalles tecnológicos específicos.</w:t>
      </w:r>
    </w:p>
    <w:p w14:paraId="1C71ECCE" w14:textId="21E36C89" w:rsidR="00C147DA" w:rsidRDefault="00C147DA" w:rsidP="00F348B3">
      <w:pPr>
        <w:ind w:left="709"/>
      </w:pPr>
      <w:r>
        <w:t xml:space="preserve">De acuerdo con </w:t>
      </w:r>
      <w:proofErr w:type="spellStart"/>
      <w:r>
        <w:t>Hackio</w:t>
      </w:r>
      <w:proofErr w:type="spellEnd"/>
      <w:r>
        <w:t xml:space="preserve"> (s.f.), la arquitectura hexagonal se basa en la idea de que el núcleo de la aplicación (la lógica de negocio) debe interactuar con el mundo exterior a través de "puertos" definidos, mientras que los "adaptadores" implementan estas interacciones. Esto permite que los componentes externos, como bases de datos, interfaces de usuario o servicios de terceros, sean intercambiables sin afectar la funcionalidad central del sistema.</w:t>
      </w:r>
    </w:p>
    <w:p w14:paraId="35301DB4" w14:textId="77777777" w:rsidR="006D2B71" w:rsidRDefault="006D2B71">
      <w:pPr>
        <w:spacing w:before="0" w:after="160" w:line="278" w:lineRule="auto"/>
        <w:jc w:val="left"/>
        <w:rPr>
          <w:rFonts w:eastAsiaTheme="majorEastAsia" w:cstheme="majorBidi"/>
          <w:b/>
          <w:color w:val="000000" w:themeColor="text1"/>
          <w:sz w:val="28"/>
          <w:szCs w:val="40"/>
        </w:rPr>
      </w:pPr>
      <w:r>
        <w:br w:type="page"/>
      </w:r>
    </w:p>
    <w:p w14:paraId="6F285333" w14:textId="3FEF3EA8" w:rsidR="00B02262" w:rsidRDefault="00D9645A" w:rsidP="00A917D7">
      <w:pPr>
        <w:pStyle w:val="Ttulo1"/>
      </w:pPr>
      <w:bookmarkStart w:id="63" w:name="_Toc182828602"/>
      <w:bookmarkStart w:id="64" w:name="_Toc182829150"/>
      <w:bookmarkStart w:id="65" w:name="_Toc183464742"/>
      <w:r>
        <w:lastRenderedPageBreak/>
        <w:t>Desarrollo del sistema</w:t>
      </w:r>
      <w:bookmarkEnd w:id="63"/>
      <w:bookmarkEnd w:id="64"/>
      <w:bookmarkEnd w:id="65"/>
    </w:p>
    <w:p w14:paraId="7810B7C9" w14:textId="1880F206" w:rsidR="00B02262" w:rsidRDefault="00D91E45" w:rsidP="00F348B3">
      <w:pPr>
        <w:ind w:left="709" w:firstLine="720"/>
      </w:pPr>
      <w:r w:rsidRPr="00D91E45">
        <w:t>El desarrollo del sistema fue un proceso estructurado que implicó investigación, planificación, implementación, pruebas y documentación, utilizando tecnologías modernas para garantizar la escalabilidad, seguridad y modularidad del proyecto. A continuación, se detallan las etapas y las herramientas utilizadas:</w:t>
      </w:r>
    </w:p>
    <w:p w14:paraId="666AE02A" w14:textId="77777777" w:rsidR="001E7AD0" w:rsidRDefault="001E7AD0" w:rsidP="001E7AD0">
      <w:pPr>
        <w:pStyle w:val="Ttulo4"/>
      </w:pPr>
      <w:bookmarkStart w:id="66" w:name="_Toc183464743"/>
      <w:r>
        <w:t>1. Investigación y Análisis de Requisitos</w:t>
      </w:r>
      <w:bookmarkEnd w:id="66"/>
    </w:p>
    <w:p w14:paraId="6213E307" w14:textId="7C7C6478" w:rsidR="001E7AD0" w:rsidRDefault="001E7AD0" w:rsidP="00F348B3">
      <w:pPr>
        <w:ind w:left="720" w:hanging="11"/>
      </w:pPr>
      <w:r>
        <w:t>Propósito:</w:t>
      </w:r>
      <w:r w:rsidR="00A77587">
        <w:t xml:space="preserve"> </w:t>
      </w:r>
      <w:r>
        <w:t>Comprender las necesidades del sistema y determinar las tecnologías más adecuadas para satisfacer los requisitos planteados.</w:t>
      </w:r>
    </w:p>
    <w:p w14:paraId="3D50813D" w14:textId="77777777" w:rsidR="00B2060E" w:rsidRDefault="00B2060E" w:rsidP="00F348B3">
      <w:pPr>
        <w:ind w:left="709"/>
      </w:pPr>
      <w:r w:rsidRPr="00B2060E">
        <w:t>Se investigó la arquitectura hexagonal (un modelo de diseño de software que busca desacoplar el núcleo del negocio, que contiene las reglas y lógica de la aplicación, de las dependencias externas como bases de datos, interfaces de usuario o servicios externos. Esto se logra mediante "puertos" e "interfaces" que actúan como puntos de interacción, permitiendo que el sistema sea modular, flexible y más fácil de mantener). Este enfoque permitió construir un sistema con una estructura clara, donde cada componente tiene una responsabilidad específica y puede evolucionar de forma independiente.</w:t>
      </w:r>
    </w:p>
    <w:p w14:paraId="3F4C5D88" w14:textId="6AB65462" w:rsidR="00557C81" w:rsidRDefault="00557C81" w:rsidP="00F348B3">
      <w:pPr>
        <w:ind w:left="709"/>
      </w:pPr>
      <w:proofErr w:type="spellStart"/>
      <w:r w:rsidRPr="00557C81">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rsidRPr="00557C81">
        <w:t xml:space="preserve"> fue seleccionado como </w:t>
      </w:r>
      <w:proofErr w:type="spellStart"/>
      <w:r w:rsidRPr="00557C81">
        <w:t>framework</w:t>
      </w:r>
      <w:proofErr w:type="spellEnd"/>
      <w:r w:rsidRPr="00557C81">
        <w:t xml:space="preserve"> para el </w:t>
      </w:r>
      <w:proofErr w:type="spellStart"/>
      <w:r w:rsidRPr="00557C81">
        <w:t>backend</w:t>
      </w:r>
      <w:proofErr w:type="spellEnd"/>
      <w:r w:rsidRPr="00557C81">
        <w:t xml:space="preserve"> debido a su capacidad para organizar la aplicación en módulos independientes (bloques de código que agrupan funcionalidades relacionadas, como autenticación o gestión de recursos, lo que facilita su desarrollo y mantenimiento). Su compatibilidad con la arquitectura hexagonal (permitiendo la separación de la lógica de negocio de las dependencias externas) y su enfoque en inyección de dependencias (técnica que facilita el manejo y reemplazo de componentes del sistema) lo hacen ideal para construir aplicaciones escalables y de alta calidad.</w:t>
      </w:r>
    </w:p>
    <w:p w14:paraId="6FD0099D" w14:textId="4DAADDA6" w:rsidR="007F1BD3" w:rsidRDefault="007F1BD3" w:rsidP="00F348B3">
      <w:pPr>
        <w:ind w:left="709"/>
      </w:pPr>
      <w:proofErr w:type="spellStart"/>
      <w:r w:rsidRPr="007F1BD3">
        <w:lastRenderedPageBreak/>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7F1BD3">
        <w:t xml:space="preserve"> fue elegido como solución IAM</w:t>
      </w:r>
      <w:r w:rsidR="00E645CA">
        <w:fldChar w:fldCharType="begin"/>
      </w:r>
      <w:r w:rsidR="00E645CA">
        <w:instrText xml:space="preserve"> XE "</w:instrText>
      </w:r>
      <w:r w:rsidR="00E645CA" w:rsidRPr="00BE7C6B">
        <w:instrText>IAM:Es un sistema para gestionar identidades y controlar accesos a recursos</w:instrText>
      </w:r>
      <w:r w:rsidR="00E645CA">
        <w:instrText xml:space="preserve">" </w:instrText>
      </w:r>
      <w:r w:rsidR="00E645CA">
        <w:fldChar w:fldCharType="end"/>
      </w:r>
      <w:r w:rsidRPr="007F1BD3">
        <w:t xml:space="preserve"> (</w:t>
      </w:r>
      <w:proofErr w:type="spellStart"/>
      <w:r w:rsidRPr="007F1BD3">
        <w:t>Identity</w:t>
      </w:r>
      <w:proofErr w:type="spellEnd"/>
      <w:r w:rsidRPr="007F1BD3">
        <w:t xml:space="preserve"> and Access Management, una herramienta que permite administrar identidades digitales de los usuarios, como sus credenciales y permisos de acceso). Su uso garantiza un control centralizado de la autenticación (proceso de verificar que un usuario es quien dice ser) y la autorización (determinación de qué recursos puede acceder el usuario). Además, </w:t>
      </w:r>
      <w:proofErr w:type="spellStart"/>
      <w:r w:rsidRPr="007F1BD3">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7F1BD3">
        <w:t xml:space="preserve"> emite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rsidRPr="007F1BD3">
        <w:t xml:space="preserve"> (JSON Web Tokens, un estándar para transmitir información entre dos partes de manera segura) que son utilizados por el sistema para validar el acceso a las funcionalidades protegidas.</w:t>
      </w:r>
    </w:p>
    <w:p w14:paraId="75C03BDE" w14:textId="35233878" w:rsidR="00F7076B" w:rsidRDefault="00F7076B" w:rsidP="00F348B3">
      <w:pPr>
        <w:ind w:left="709"/>
      </w:pPr>
      <w:r w:rsidRPr="00F7076B">
        <w:t>PostgreSQL</w:t>
      </w:r>
      <w:r w:rsidR="00740791">
        <w:fldChar w:fldCharType="begin"/>
      </w:r>
      <w:r w:rsidR="00740791">
        <w:instrText xml:space="preserve"> XE "</w:instrText>
      </w:r>
      <w:r w:rsidR="00740791" w:rsidRPr="00532286">
        <w:instrText>PostgreSQL:Un sistema que organiza y almacena datos en tablas relacionadas</w:instrText>
      </w:r>
      <w:r w:rsidR="00740791">
        <w:instrText xml:space="preserve">" </w:instrText>
      </w:r>
      <w:r w:rsidR="00740791">
        <w:fldChar w:fldCharType="end"/>
      </w:r>
      <w:r w:rsidRPr="00F7076B">
        <w:t xml:space="preserve"> fue seleccionada como la base de datos principal (lo que permite manejar grandes volúmenes de información de manera estructurada y eficiente). Es conocida por su soporte avanzado para modelar relaciones complejas entre entidades (como usuarios, roles y permisos) y por su robustez (capacidad para manejar operaciones de alta concurrencia y garantizar la integridad de los datos). Su integración con el sistema, utilizando un ORM</w:t>
      </w:r>
      <w:r w:rsidR="001327B9">
        <w:fldChar w:fldCharType="begin"/>
      </w:r>
      <w:r w:rsidR="001327B9">
        <w:instrText xml:space="preserve"> XE "</w:instrText>
      </w:r>
      <w:r w:rsidR="001327B9" w:rsidRPr="00B80E47">
        <w:instrText>ORM:Una técnica que permite interactuar con la base de datos usando objetos en el código</w:instrText>
      </w:r>
      <w:r w:rsidR="001327B9">
        <w:instrText xml:space="preserve">" </w:instrText>
      </w:r>
      <w:r w:rsidR="001327B9">
        <w:fldChar w:fldCharType="end"/>
      </w:r>
      <w:r w:rsidRPr="00F7076B">
        <w:t xml:space="preserve"> (</w:t>
      </w:r>
      <w:proofErr w:type="spellStart"/>
      <w:r w:rsidRPr="00F7076B">
        <w:t>Object-Relational</w:t>
      </w:r>
      <w:proofErr w:type="spellEnd"/>
      <w:r w:rsidRPr="00F7076B">
        <w:t xml:space="preserve"> </w:t>
      </w:r>
      <w:proofErr w:type="spellStart"/>
      <w:r w:rsidRPr="00F7076B">
        <w:t>Mapping</w:t>
      </w:r>
      <w:proofErr w:type="spellEnd"/>
      <w:r w:rsidRPr="00F7076B">
        <w:t xml:space="preserve">) como </w:t>
      </w:r>
      <w:proofErr w:type="spellStart"/>
      <w:r w:rsidRPr="00F7076B">
        <w:t>TypeORM</w:t>
      </w:r>
      <w:proofErr w:type="spellEnd"/>
      <w:r w:rsidRPr="00F7076B">
        <w:t>, simplifica el manejo de consultas y actualizaciones en la base de datos.</w:t>
      </w:r>
    </w:p>
    <w:p w14:paraId="701866C6" w14:textId="0169ADEE" w:rsidR="00800F2C" w:rsidRDefault="0043086E" w:rsidP="00F348B3">
      <w:pPr>
        <w:ind w:left="709"/>
      </w:pPr>
      <w:proofErr w:type="spellStart"/>
      <w:r w:rsidRPr="0043086E">
        <w:t>TypeScript</w:t>
      </w:r>
      <w:proofErr w:type="spellEnd"/>
      <w:r w:rsidRPr="0043086E">
        <w:t xml:space="preserve"> fue adoptado para el desarrollo del </w:t>
      </w:r>
      <w:proofErr w:type="spellStart"/>
      <w:r w:rsidRPr="0043086E">
        <w:t>backend</w:t>
      </w:r>
      <w:proofErr w:type="spellEnd"/>
      <w:r w:rsidRPr="0043086E">
        <w:t xml:space="preserve"> debido a su tipado estático</w:t>
      </w:r>
      <w:r w:rsidR="00E476BF">
        <w:fldChar w:fldCharType="begin"/>
      </w:r>
      <w:r w:rsidR="00E476BF">
        <w:instrText xml:space="preserve"> XE "</w:instrText>
      </w:r>
      <w:r w:rsidR="00E476BF" w:rsidRPr="00DD3B95">
        <w:instrText>tipado estático:Capacidad para definir el tipo de datos que manejará cada variable, parámetro o función, lo que permite detectar errores durante el desarrollo</w:instrText>
      </w:r>
      <w:r w:rsidR="00E476BF">
        <w:instrText xml:space="preserve">" </w:instrText>
      </w:r>
      <w:r w:rsidR="00E476BF">
        <w:fldChar w:fldCharType="end"/>
      </w:r>
      <w:r w:rsidRPr="0043086E">
        <w:t xml:space="preserve">. Esto hace que el código sea más robusto, predecible y fácil de entender para los desarrolladores. Además, </w:t>
      </w:r>
      <w:proofErr w:type="spellStart"/>
      <w:r w:rsidRPr="0043086E">
        <w:t>TypeScript</w:t>
      </w:r>
      <w:proofErr w:type="spellEnd"/>
      <w:r w:rsidRPr="0043086E">
        <w:t xml:space="preserve"> facilita la implementación de interfaces</w:t>
      </w:r>
      <w:r w:rsidR="00645999">
        <w:fldChar w:fldCharType="begin"/>
      </w:r>
      <w:r w:rsidR="00645999">
        <w:instrText xml:space="preserve"> XE "</w:instrText>
      </w:r>
      <w:r w:rsidR="00645999" w:rsidRPr="008F203C">
        <w:instrText>interfaces:Contratos que definen cómo se deben estructurar los datos o funciones</w:instrText>
      </w:r>
      <w:r w:rsidR="00645999">
        <w:instrText xml:space="preserve">" </w:instrText>
      </w:r>
      <w:r w:rsidR="00645999">
        <w:fldChar w:fldCharType="end"/>
      </w:r>
      <w:r w:rsidRPr="0043086E">
        <w:t>, mejorando la colaboración entre diferentes partes del equipo técnico y la integridad del código</w:t>
      </w:r>
      <w:r w:rsidR="00755A47">
        <w:t>.</w:t>
      </w:r>
    </w:p>
    <w:p w14:paraId="54B95E33" w14:textId="3CE4B000" w:rsidR="00800F2C" w:rsidRDefault="001E7AD0" w:rsidP="00F348B3">
      <w:pPr>
        <w:ind w:left="709"/>
      </w:pPr>
      <w:r>
        <w:t xml:space="preserve">Definición de Objetivos del Sistema: </w:t>
      </w:r>
      <w:r w:rsidR="00800F2C">
        <w:t>Se establecieron las funcionalidades clave del ACL, esenciales para satisfacer las necesidades de seguridad y eficiencia en la gestión de accesos:</w:t>
      </w:r>
    </w:p>
    <w:p w14:paraId="0062029B" w14:textId="7205BFEB" w:rsidR="00800F2C" w:rsidRDefault="00800F2C" w:rsidP="00FB020D">
      <w:pPr>
        <w:pStyle w:val="Prrafodelista"/>
        <w:numPr>
          <w:ilvl w:val="0"/>
          <w:numId w:val="8"/>
        </w:numPr>
      </w:pPr>
      <w:r>
        <w:lastRenderedPageBreak/>
        <w:t>Autenticación: (Proceso de verificar la identidad de un usuario, asegurando que quien intenta acceder al sistema es quien dice ser. Esto se logra a través de credenciales como usuario y contraseña o tokens de acceso). Esta funcionalidad es fundamental para garantizar que solo personas autorizadas puedan interactuar con los recursos del sistema.</w:t>
      </w:r>
    </w:p>
    <w:p w14:paraId="730FF8F9" w14:textId="5FF7459E" w:rsidR="00800F2C" w:rsidRDefault="00800F2C" w:rsidP="00FB020D">
      <w:pPr>
        <w:pStyle w:val="Prrafodelista"/>
        <w:numPr>
          <w:ilvl w:val="0"/>
          <w:numId w:val="8"/>
        </w:numPr>
      </w:pPr>
      <w:r>
        <w:t>Autorización basada en roles (RBAC): (Role-</w:t>
      </w:r>
      <w:proofErr w:type="spellStart"/>
      <w:r>
        <w:t>Based</w:t>
      </w:r>
      <w:proofErr w:type="spellEnd"/>
      <w:r>
        <w:t xml:space="preserve"> Access Control, un modelo de control de acceso que asocia permisos a roles específicos en lugar de a usuarios individuales. Los usuarios obtienen permisos en función de los roles asignados, lo que simplifica la gestión de accesos). Este modelo permite garantizar que cada usuario solo acceda a lo necesario para realizar sus tareas.</w:t>
      </w:r>
    </w:p>
    <w:p w14:paraId="709E7207" w14:textId="7F2B472F" w:rsidR="00817C71" w:rsidRDefault="00800F2C" w:rsidP="00FB020D">
      <w:pPr>
        <w:pStyle w:val="Prrafodelista"/>
        <w:numPr>
          <w:ilvl w:val="0"/>
          <w:numId w:val="8"/>
        </w:numPr>
      </w:pPr>
      <w:r>
        <w:t xml:space="preserve">ACL (Access Control </w:t>
      </w:r>
      <w:proofErr w:type="spellStart"/>
      <w:r>
        <w:t>List</w:t>
      </w:r>
      <w:proofErr w:type="spellEnd"/>
      <w:r>
        <w:t xml:space="preserve">): (Lista de control de acceso que define de manera granular qué usuarios o roles tienen permisos específicos sobre determinados recursos. Por ejemplo, un recurso podría permitir lectura a algunos </w:t>
      </w:r>
      <w:r w:rsidR="0032780C">
        <w:t>usuarios,</w:t>
      </w:r>
      <w:r>
        <w:t xml:space="preserve"> pero escritura solo a administradores). Esta funcionalidad asegura un control detallado y flexible sobre el acceso a los diferentes recursos del sistema.</w:t>
      </w:r>
    </w:p>
    <w:p w14:paraId="32BD4D05" w14:textId="77777777" w:rsidR="006D59F4" w:rsidRDefault="006D59F4">
      <w:pPr>
        <w:spacing w:before="0" w:after="160" w:line="278" w:lineRule="auto"/>
        <w:jc w:val="left"/>
        <w:rPr>
          <w:rFonts w:eastAsiaTheme="majorEastAsia" w:cstheme="majorBidi"/>
          <w:b/>
          <w:iCs/>
          <w:color w:val="000000" w:themeColor="text1"/>
        </w:rPr>
      </w:pPr>
      <w:r>
        <w:br w:type="page"/>
      </w:r>
    </w:p>
    <w:p w14:paraId="18451A03" w14:textId="317A0FCF" w:rsidR="001E7AD0" w:rsidRDefault="001E7AD0" w:rsidP="001E7AD0">
      <w:pPr>
        <w:pStyle w:val="Ttulo4"/>
      </w:pPr>
      <w:bookmarkStart w:id="67" w:name="_Toc183464744"/>
      <w:r>
        <w:lastRenderedPageBreak/>
        <w:t>2. Configuración del Entorno de Desarrollo</w:t>
      </w:r>
      <w:bookmarkEnd w:id="67"/>
    </w:p>
    <w:p w14:paraId="36892D47" w14:textId="24DA757D" w:rsidR="00892944" w:rsidRDefault="00892944" w:rsidP="00066942">
      <w:r>
        <w:t>Propósito: Establecer un entorno de desarrollo eficiente, estandarizado y reproducible, asegurando que el equipo pueda trabajar de manera uniforme y sin complicaciones técnicas, independientemente de la máquina o el sistema operativo utilizado.</w:t>
      </w:r>
    </w:p>
    <w:p w14:paraId="20A64E2C" w14:textId="20970D1A" w:rsidR="002D17EC" w:rsidRDefault="002D17EC" w:rsidP="00FB020D">
      <w:pPr>
        <w:pStyle w:val="Prrafodelista"/>
        <w:numPr>
          <w:ilvl w:val="0"/>
          <w:numId w:val="9"/>
        </w:numPr>
      </w:pPr>
      <w:r>
        <w:t xml:space="preserve">Visual Studio </w:t>
      </w:r>
      <w:proofErr w:type="spellStart"/>
      <w:r>
        <w:t>Code</w:t>
      </w:r>
      <w:proofErr w:type="spellEnd"/>
      <w:r>
        <w:t xml:space="preserve"> (VS </w:t>
      </w:r>
      <w:proofErr w:type="spellStart"/>
      <w:r>
        <w:t>Code</w:t>
      </w:r>
      <w:proofErr w:type="spellEnd"/>
      <w:r>
        <w:t xml:space="preserve">) es un editor de código ampliamente reconocido por su versatilidad y popularidad en la comunidad de desarrolladores. Según la Encuesta de Desarrolladores de </w:t>
      </w:r>
      <w:proofErr w:type="spellStart"/>
      <w:r>
        <w:t>Stack</w:t>
      </w:r>
      <w:proofErr w:type="spellEnd"/>
      <w:r>
        <w:t xml:space="preserve"> </w:t>
      </w:r>
      <w:proofErr w:type="spellStart"/>
      <w:r>
        <w:t>Overflow</w:t>
      </w:r>
      <w:proofErr w:type="spellEnd"/>
      <w:r>
        <w:t xml:space="preserve"> de 2023, VS </w:t>
      </w:r>
      <w:proofErr w:type="spellStart"/>
      <w:r>
        <w:t>Code</w:t>
      </w:r>
      <w:proofErr w:type="spellEnd"/>
      <w:r>
        <w:t xml:space="preserve"> fue utilizado por el 73.71% de los 86,544 encuestados</w:t>
      </w:r>
      <w:r w:rsidR="00AB5C6A">
        <w:t xml:space="preserve"> (</w:t>
      </w:r>
      <w:r w:rsidR="008D6288" w:rsidRPr="008D6288">
        <w:t>https://survey.stackoverflow.co/2023/</w:t>
      </w:r>
      <w:r w:rsidR="008D6288">
        <w:t>)</w:t>
      </w:r>
      <w:r>
        <w:t xml:space="preserve">, consolidándose como el entorno de desarrollo más empleado. </w:t>
      </w:r>
    </w:p>
    <w:p w14:paraId="2DAF7C12" w14:textId="4ECBA12A" w:rsidR="002D17EC" w:rsidRDefault="002D17EC" w:rsidP="00F348B3">
      <w:pPr>
        <w:ind w:left="360"/>
      </w:pPr>
      <w:r>
        <w:t>Esta preferencia se debe a su capacidad para ser altamente configurable mediante extensiones, lo que permite a los desarrolladores adaptar el editor a sus necesidades específicas y optimizar su flujo de trabajo.</w:t>
      </w:r>
    </w:p>
    <w:p w14:paraId="278F8C9F" w14:textId="77777777" w:rsidR="00892944" w:rsidRDefault="00892944" w:rsidP="00FB020D">
      <w:pPr>
        <w:pStyle w:val="Prrafodelista"/>
        <w:numPr>
          <w:ilvl w:val="0"/>
          <w:numId w:val="9"/>
        </w:numPr>
      </w:pPr>
      <w:proofErr w:type="spellStart"/>
      <w:r>
        <w:t>Prettier</w:t>
      </w:r>
      <w:proofErr w:type="spellEnd"/>
      <w:r>
        <w:t xml:space="preserve"> (herramienta automatizada que formatea el código de acuerdo con reglas predefinidas, asegurando que todo el equipo mantenga un estilo visual consistente y profesional en el código fuente. Por ejemplo, elimina espacios innecesarios y alinea correctamente las estructuras).</w:t>
      </w:r>
    </w:p>
    <w:p w14:paraId="491285B4" w14:textId="77777777" w:rsidR="00892944" w:rsidRDefault="00892944" w:rsidP="00FB020D">
      <w:pPr>
        <w:pStyle w:val="Prrafodelista"/>
        <w:numPr>
          <w:ilvl w:val="0"/>
          <w:numId w:val="9"/>
        </w:numPr>
      </w:pPr>
      <w:proofErr w:type="spellStart"/>
      <w:r>
        <w:t>ESLint</w:t>
      </w:r>
      <w:proofErr w:type="spellEnd"/>
      <w:r>
        <w:t xml:space="preserve"> (una herramienta que no solo verifica la sintaxis del código, sino que también detecta errores en el estilo de programación y posibles malas prácticas. Esto permite a los desarrolladores evitar problemas que podrían escalar en etapas posteriores).</w:t>
      </w:r>
    </w:p>
    <w:p w14:paraId="470B08FA" w14:textId="77777777" w:rsidR="00B40404" w:rsidRDefault="00B40404">
      <w:pPr>
        <w:spacing w:before="0" w:after="160" w:line="278" w:lineRule="auto"/>
        <w:jc w:val="left"/>
      </w:pPr>
      <w:r>
        <w:br w:type="page"/>
      </w:r>
    </w:p>
    <w:p w14:paraId="3335E471" w14:textId="48B89A6B" w:rsidR="007C5F0B" w:rsidRDefault="00892944" w:rsidP="00FB020D">
      <w:pPr>
        <w:pStyle w:val="Prrafodelista"/>
        <w:numPr>
          <w:ilvl w:val="0"/>
          <w:numId w:val="9"/>
        </w:numPr>
      </w:pPr>
      <w:r>
        <w:lastRenderedPageBreak/>
        <w:t xml:space="preserve">Extensión de Docker: (herramienta que permite gestionar contenedores directamente desde Visual Studio </w:t>
      </w:r>
      <w:proofErr w:type="spellStart"/>
      <w:r>
        <w:t>Code</w:t>
      </w:r>
      <w:proofErr w:type="spellEnd"/>
      <w:r>
        <w:t>, lo que simplifica la configuración y supervisión de los entornos virtualizados sin necesidad de usar comandos complejos en la terminal). Estas configuraciones promovieron un flujo de trabajo más limpio, eficiente y coherente entre los desarrolladores.</w:t>
      </w:r>
    </w:p>
    <w:p w14:paraId="56A6B718" w14:textId="092C4896" w:rsidR="009803F1" w:rsidRDefault="009803F1" w:rsidP="00FB020D">
      <w:pPr>
        <w:pStyle w:val="Prrafodelista"/>
        <w:numPr>
          <w:ilvl w:val="0"/>
          <w:numId w:val="9"/>
        </w:numPr>
      </w:pPr>
      <w:r w:rsidRPr="009803F1">
        <w:t>Docker: Utilizado para empaquetar (o "</w:t>
      </w:r>
      <w:proofErr w:type="spellStart"/>
      <w:r w:rsidRPr="009803F1">
        <w:t>contenerizar</w:t>
      </w:r>
      <w:proofErr w:type="spellEnd"/>
      <w:r w:rsidRPr="009803F1">
        <w:t xml:space="preserve">") servicios esenciales del sistema en contenedores (entornos virtuales aislados que incluyen todo lo necesario para ejecutar una aplicación: código, bibliotecas y configuraciones). Este enfoque garantiza que cada componente del sistema, como la base de datos PostgreSQL y el servidor de autenticación </w:t>
      </w:r>
      <w:proofErr w:type="spellStart"/>
      <w:r w:rsidRPr="009803F1">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9803F1">
        <w:t>, se ejecute en un entorno controlado, homogéneo y consistente, independientemente del sistema operativo o la máquina donde se despliegue. Esto elimina problemas de compatibilidad y facilita la replicación del entorno de desarrollo en otros equipos o servidores.</w:t>
      </w:r>
    </w:p>
    <w:p w14:paraId="5567DC3C" w14:textId="5D08AF2C" w:rsidR="00892944" w:rsidRDefault="00892944" w:rsidP="00FB020D">
      <w:pPr>
        <w:pStyle w:val="Prrafodelista"/>
        <w:numPr>
          <w:ilvl w:val="0"/>
          <w:numId w:val="9"/>
        </w:numPr>
      </w:pPr>
      <w:r>
        <w:t xml:space="preserve">Contenedores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PostgreSQL: (estos entornos virtualizados ligeros encapsulan todos los archivos, bibliotecas y configuraciones necesarios para ejecutar estos servicios de manera aislada. Por ejemplo, el contenedor de PostgreSQL incluye no solo la base de datos, sino también todas las dependencias necesarias, lo que asegura que siempre se ejecute de manera uniforme en cualquier máquina).</w:t>
      </w:r>
    </w:p>
    <w:p w14:paraId="0C78D972" w14:textId="5CB8B3E2" w:rsidR="00892944" w:rsidRDefault="00892944" w:rsidP="00FB020D">
      <w:pPr>
        <w:pStyle w:val="Prrafodelista"/>
        <w:numPr>
          <w:ilvl w:val="0"/>
          <w:numId w:val="9"/>
        </w:numPr>
      </w:pPr>
      <w:r>
        <w:t xml:space="preserve">Docker </w:t>
      </w:r>
      <w:proofErr w:type="spellStart"/>
      <w:r>
        <w:t>Compose</w:t>
      </w:r>
      <w:proofErr w:type="spellEnd"/>
      <w:r>
        <w:t xml:space="preserve">: (una herramienta de orquestación que simplifica la definición y ejecución de múltiples contenedores mediante un archivo YAML. En nuestro caso, se utilizó para definir tanto el contenedor de la base de datos como el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asegurando que estos se levanten juntos con un solo comando, sin necesidad de configuraciones manuales adicionales).</w:t>
      </w:r>
    </w:p>
    <w:p w14:paraId="09A3B276" w14:textId="77777777" w:rsidR="00F1495E" w:rsidRDefault="00F1495E">
      <w:pPr>
        <w:spacing w:before="0" w:after="160" w:line="278" w:lineRule="auto"/>
        <w:jc w:val="left"/>
      </w:pPr>
      <w:r>
        <w:br w:type="page"/>
      </w:r>
    </w:p>
    <w:p w14:paraId="077E5ED5" w14:textId="3CA53761" w:rsidR="009803F1" w:rsidRDefault="00F1495E" w:rsidP="00FB020D">
      <w:pPr>
        <w:pStyle w:val="Prrafodelista"/>
        <w:numPr>
          <w:ilvl w:val="0"/>
          <w:numId w:val="9"/>
        </w:numPr>
        <w:spacing w:before="0" w:after="160" w:line="278" w:lineRule="auto"/>
      </w:pPr>
      <w:proofErr w:type="spellStart"/>
      <w:r w:rsidRPr="00F1495E">
        <w:lastRenderedPageBreak/>
        <w:t>Insomnia</w:t>
      </w:r>
      <w:proofErr w:type="spellEnd"/>
      <w:r w:rsidRPr="00F1495E">
        <w:t xml:space="preserve">: Esta herramienta, diseñada para probar </w:t>
      </w:r>
      <w:proofErr w:type="spellStart"/>
      <w:r w:rsidRPr="00F1495E">
        <w:t>APIs</w:t>
      </w:r>
      <w:proofErr w:type="spellEnd"/>
      <w:r w:rsidRPr="00F1495E">
        <w:t xml:space="preserve"> (interfaces de programación de aplicaciones, que permiten la comunicación entre diferentes sistemas o componentes), fue configurada para validar exhaustivamente los </w:t>
      </w:r>
      <w:proofErr w:type="spellStart"/>
      <w:r w:rsidRPr="00F1495E">
        <w:t>endpoints</w:t>
      </w:r>
      <w:proofErr w:type="spellEnd"/>
      <w:r w:rsidRPr="00F1495E">
        <w:t xml:space="preserve"> (puntos finales de comunicación que representan rutas específicas en el servidor para realizar operaciones como obtener, crear o modificar datos). </w:t>
      </w:r>
      <w:proofErr w:type="spellStart"/>
      <w:r w:rsidRPr="00F1495E">
        <w:t>Insomnia</w:t>
      </w:r>
      <w:proofErr w:type="spellEnd"/>
      <w:r w:rsidRPr="00F1495E">
        <w:t xml:space="preserve"> permitió simular peticiones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rsidRPr="00F1495E">
        <w:t xml:space="preserve"> (protocolo de comunicación usado en la web) </w:t>
      </w:r>
      <w:commentRangeStart w:id="68"/>
      <w:r w:rsidRPr="00F1495E">
        <w:t>con diferentes parámetros y datos, verificando que cada funcionalidad implementada en el sistema, como autenticación y autorización, respondiera correctamente. Esto fue crucial para identificar errores desde etapas tempranas y garantizar que el sistema cumpliera con los requisitos técnicos y funcionales.</w:t>
      </w:r>
    </w:p>
    <w:p w14:paraId="61BAA1CF" w14:textId="76FEB24B" w:rsidR="006A7705" w:rsidRDefault="006A7705" w:rsidP="00FB020D">
      <w:pPr>
        <w:pStyle w:val="Prrafodelista"/>
        <w:numPr>
          <w:ilvl w:val="0"/>
          <w:numId w:val="9"/>
        </w:numPr>
      </w:pPr>
      <w:r w:rsidRPr="006A7705">
        <w:t xml:space="preserve">Pruebas de </w:t>
      </w:r>
      <w:proofErr w:type="spellStart"/>
      <w:r w:rsidRPr="006A7705">
        <w:t>Endpoints</w:t>
      </w:r>
      <w:proofErr w:type="spellEnd"/>
      <w:r w:rsidRPr="006A7705">
        <w:t>: Estas pruebas consistieron en simulaciones de solicitudes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rsidRPr="006A7705">
        <w:t xml:space="preserve"> (protocolo que permite la comunicación entre un cliente, como un navegador o herramienta de pruebas, y un servidor</w:t>
      </w:r>
      <w:commentRangeEnd w:id="68"/>
      <w:r w:rsidR="00C7420B">
        <w:rPr>
          <w:rStyle w:val="Refdecomentario"/>
        </w:rPr>
        <w:commentReference w:id="68"/>
      </w:r>
      <w:r w:rsidRPr="006A7705">
        <w:t>). Solicitudes como POST</w:t>
      </w:r>
      <w:r w:rsidR="00FE7A5A">
        <w:fldChar w:fldCharType="begin"/>
      </w:r>
      <w:r w:rsidR="00FE7A5A">
        <w:instrText xml:space="preserve"> XE "</w:instrText>
      </w:r>
      <w:r w:rsidR="00FE7A5A" w:rsidRPr="00EE6B1A">
        <w:rPr>
          <w:rFonts w:eastAsia="Arial" w:cs="Arial"/>
        </w:rPr>
        <w:instrText>POST:</w:instrText>
      </w:r>
      <w:r w:rsidR="00FE7A5A" w:rsidRPr="00EE6B1A">
        <w:instrText>El método POST es un método HTTP que se utiliza para enviar datos a un servidor y causar cambios en el estado del servidor.</w:instrText>
      </w:r>
      <w:r w:rsidR="00FE7A5A">
        <w:instrText xml:space="preserve">" </w:instrText>
      </w:r>
      <w:r w:rsidR="00FE7A5A">
        <w:fldChar w:fldCharType="end"/>
      </w:r>
      <w:r w:rsidRPr="006A7705">
        <w:t xml:space="preserve"> (para enviar datos al servidor y crear nuevos recursos), GET (para solicitar información existente del servidor), y DELETE (para eliminar recursos específicos) se utilizaron para validar la funcionalidad de cada </w:t>
      </w:r>
      <w:proofErr w:type="spellStart"/>
      <w:r w:rsidRPr="006A7705">
        <w:t>endpoint</w:t>
      </w:r>
      <w:proofErr w:type="spellEnd"/>
      <w:r w:rsidRPr="006A7705">
        <w:t xml:space="preserve"> (ruta del servidor diseñada para ejecutar una operación específica). Además, se comprobó que las solicitudes de autenticación realizadas a través de </w:t>
      </w:r>
      <w:proofErr w:type="spellStart"/>
      <w:r w:rsidRPr="006A7705">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rsidRPr="006A7705">
        <w:t xml:space="preserve"> generaran correctamente los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rsidRPr="006A7705">
        <w:t xml:space="preserve"> (JSON Web Tokens, un formato compacto y seguro que contiene información del usuario autenticado y se utiliza para autorizar accesos). Esto aseguró que solo los usuarios con permisos adecuados pudieran acceder a los recursos protegidos, cumpliendo con los estándares de seguridad y funcionalidad esperados.</w:t>
      </w:r>
    </w:p>
    <w:p w14:paraId="17E74DBB" w14:textId="44F30CF2" w:rsidR="00CF6BE6" w:rsidRDefault="00892944" w:rsidP="00FB020D">
      <w:pPr>
        <w:pStyle w:val="Prrafodelista"/>
        <w:numPr>
          <w:ilvl w:val="0"/>
          <w:numId w:val="9"/>
        </w:numPr>
      </w:pPr>
      <w:r>
        <w:t>Validación de la Seguridad: (</w:t>
      </w:r>
      <w:proofErr w:type="spellStart"/>
      <w:r>
        <w:t>Insomnia</w:t>
      </w:r>
      <w:proofErr w:type="spellEnd"/>
      <w:r>
        <w:t xml:space="preserve"> fue clave para probar la robustez de los sistemas de autenticación y autorización, garantizando que las políticas de acceso definidas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funcionen en combinación con las validaciones del </w:t>
      </w:r>
      <w:proofErr w:type="spellStart"/>
      <w:r>
        <w:t>backend</w:t>
      </w:r>
      <w:proofErr w:type="spellEnd"/>
      <w:r w:rsidR="00431059">
        <w:t>).</w:t>
      </w:r>
    </w:p>
    <w:p w14:paraId="6872CFD6" w14:textId="2615FDC7" w:rsidR="001E7AD0" w:rsidRDefault="001E7AD0" w:rsidP="001E7AD0">
      <w:pPr>
        <w:pStyle w:val="Ttulo4"/>
      </w:pPr>
      <w:bookmarkStart w:id="69" w:name="_Toc183464745"/>
      <w:r>
        <w:lastRenderedPageBreak/>
        <w:t xml:space="preserve">3. Implementación de la Arquitectura </w:t>
      </w:r>
      <w:proofErr w:type="spellStart"/>
      <w:r>
        <w:t>Backend</w:t>
      </w:r>
      <w:bookmarkEnd w:id="69"/>
      <w:proofErr w:type="spellEnd"/>
    </w:p>
    <w:p w14:paraId="741651FE" w14:textId="77777777" w:rsidR="00EC0ADB" w:rsidRDefault="00EC0ADB" w:rsidP="00F348B3">
      <w:pPr>
        <w:spacing w:before="0" w:after="160" w:line="278" w:lineRule="auto"/>
      </w:pPr>
      <w:r>
        <w:t xml:space="preserve">Propósito: Construir un </w:t>
      </w:r>
      <w:proofErr w:type="spellStart"/>
      <w:r>
        <w:t>backend</w:t>
      </w:r>
      <w:proofErr w:type="spellEnd"/>
      <w:r>
        <w:t xml:space="preserve"> (parte del sistema que gestiona la lógica, el procesamiento de datos y la comunicación con bases de datos) modular (dividido en componentes independientes) y escalable (capaz de manejar mayor carga o nuevas funcionalidades) basado en la arquitectura hexagonal (modelo que separa el núcleo de negocio de las dependencias externas, como bases de datos o servicios).</w:t>
      </w:r>
    </w:p>
    <w:p w14:paraId="1D05BE2C" w14:textId="23CA906F" w:rsidR="00EC0ADB" w:rsidRDefault="00EC0ADB" w:rsidP="00F348B3">
      <w:pPr>
        <w:spacing w:before="0" w:after="160" w:line="278" w:lineRule="auto"/>
      </w:pP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rsidR="00620836">
        <w:t xml:space="preserve"> </w:t>
      </w:r>
      <w:r w:rsidR="003E3B3D">
        <w:t>p</w:t>
      </w:r>
      <w:r>
        <w:t xml:space="preserve">ara mantener una estructura organizada y sostenible, el </w:t>
      </w:r>
      <w:proofErr w:type="spellStart"/>
      <w:r>
        <w:t>backend</w:t>
      </w:r>
      <w:proofErr w:type="spellEnd"/>
      <w:r>
        <w:t xml:space="preserve"> fue dividido en módulos, cada uno encargado de una funcionalidad específica. Esto facilita el mantenimiento, las pruebas y la escalabilidad. Algunos módulos implementados fueron:</w:t>
      </w:r>
    </w:p>
    <w:p w14:paraId="005D7043" w14:textId="77777777" w:rsidR="00EC0ADB" w:rsidRDefault="00EC0ADB" w:rsidP="00FB020D">
      <w:pPr>
        <w:pStyle w:val="Prrafodelista"/>
        <w:numPr>
          <w:ilvl w:val="0"/>
          <w:numId w:val="10"/>
        </w:numPr>
        <w:spacing w:before="0" w:after="160" w:line="278" w:lineRule="auto"/>
      </w:pPr>
      <w:r>
        <w:t>Módulo de Recursos: Gestiona el acceso a recursos protegidos (como información sensible o servicios del sistema), asegurándose de que solo usuarios autorizados puedan interactuar con ellos.</w:t>
      </w:r>
    </w:p>
    <w:p w14:paraId="1BA85863" w14:textId="2622CC4F" w:rsidR="00EC0ADB" w:rsidRDefault="00EC0ADB" w:rsidP="00FB020D">
      <w:pPr>
        <w:pStyle w:val="Prrafodelista"/>
        <w:numPr>
          <w:ilvl w:val="0"/>
          <w:numId w:val="10"/>
        </w:numPr>
        <w:spacing w:before="0" w:after="160" w:line="278" w:lineRule="auto"/>
      </w:pPr>
      <w:r>
        <w:t xml:space="preserve">Módulo de Autenticación: Integra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una herramienta IAM (</w:t>
      </w:r>
      <w:proofErr w:type="spellStart"/>
      <w:r>
        <w:t>Identity</w:t>
      </w:r>
      <w:proofErr w:type="spellEnd"/>
      <w:r>
        <w:t xml:space="preserve"> and Access Management) que autentica usuarios (proceso que confirma la identidad de un usuario mediante credenciales, como usuario y contraseña).</w:t>
      </w:r>
    </w:p>
    <w:p w14:paraId="2453A197" w14:textId="77777777" w:rsidR="00EC0ADB" w:rsidRDefault="00EC0ADB" w:rsidP="00FB020D">
      <w:pPr>
        <w:pStyle w:val="Prrafodelista"/>
        <w:numPr>
          <w:ilvl w:val="0"/>
          <w:numId w:val="10"/>
        </w:numPr>
        <w:spacing w:before="0" w:after="160" w:line="278" w:lineRule="auto"/>
      </w:pPr>
      <w:r>
        <w:t>Módulo de Autorización: Define permisos (niveles de acceso a recursos o acciones específicas) y roles (conjuntos de permisos asignados a grupos de usuarios, como "administrador" o "usuario básico"), garantizando un control granular sobre quién puede hacer qué en el sistema.</w:t>
      </w:r>
    </w:p>
    <w:p w14:paraId="376AD4A1" w14:textId="77777777" w:rsidR="00EC0ADB" w:rsidRDefault="00EC0ADB" w:rsidP="00F348B3">
      <w:pPr>
        <w:spacing w:before="0" w:after="160" w:line="278" w:lineRule="auto"/>
      </w:pPr>
      <w:r>
        <w:t>Controladores y Servicios</w:t>
      </w:r>
    </w:p>
    <w:p w14:paraId="186BF5DD" w14:textId="69A3C837" w:rsidR="00EC0ADB" w:rsidRDefault="00EC0ADB" w:rsidP="00FB020D">
      <w:pPr>
        <w:pStyle w:val="Prrafodelista"/>
        <w:numPr>
          <w:ilvl w:val="0"/>
          <w:numId w:val="11"/>
        </w:numPr>
        <w:spacing w:before="0" w:after="160" w:line="278" w:lineRule="auto"/>
      </w:pPr>
      <w:r>
        <w:t xml:space="preserve">Controladores: Actúan como la capa de entrada del </w:t>
      </w:r>
      <w:proofErr w:type="spellStart"/>
      <w:r>
        <w:t>backend</w:t>
      </w:r>
      <w:proofErr w:type="spellEnd"/>
      <w:r>
        <w:t>. Reciben las solicitudes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t xml:space="preserve"> (protocolo que define cómo se comunican cliente y servidor), como POST</w:t>
      </w:r>
      <w:r w:rsidR="00FE7A5A">
        <w:fldChar w:fldCharType="begin"/>
      </w:r>
      <w:r w:rsidR="00FE7A5A">
        <w:instrText xml:space="preserve"> XE "</w:instrText>
      </w:r>
      <w:r w:rsidR="00FE7A5A" w:rsidRPr="00EE6B1A">
        <w:rPr>
          <w:rFonts w:eastAsia="Arial" w:cs="Arial"/>
        </w:rPr>
        <w:instrText>POST:</w:instrText>
      </w:r>
      <w:r w:rsidR="00FE7A5A" w:rsidRPr="00EE6B1A">
        <w:instrText>El método POST es un método HTTP que se utiliza para enviar datos a un servidor y causar cambios en el estado del servidor.</w:instrText>
      </w:r>
      <w:r w:rsidR="00FE7A5A">
        <w:instrText xml:space="preserve">" </w:instrText>
      </w:r>
      <w:r w:rsidR="00FE7A5A">
        <w:fldChar w:fldCharType="end"/>
      </w:r>
      <w:r>
        <w:t xml:space="preserve"> (enviar datos), GET (obtener información) o DELETE (eliminar recursos). También validan las entradas, asegurando que los datos enviados por los usuarios sean correctos y seguros.</w:t>
      </w:r>
    </w:p>
    <w:p w14:paraId="00C3DCCE" w14:textId="77777777" w:rsidR="00EC0ADB" w:rsidRDefault="00EC0ADB" w:rsidP="00FB020D">
      <w:pPr>
        <w:pStyle w:val="Prrafodelista"/>
        <w:numPr>
          <w:ilvl w:val="0"/>
          <w:numId w:val="11"/>
        </w:numPr>
        <w:spacing w:before="0" w:after="160" w:line="278" w:lineRule="auto"/>
      </w:pPr>
      <w:r>
        <w:t>Servicios: Contienen la lógica de negocio, separándola del controlador. Entre sus responsabilidades se incluyen:</w:t>
      </w:r>
    </w:p>
    <w:p w14:paraId="74FA832E" w14:textId="6026F562" w:rsidR="00EC0ADB" w:rsidRDefault="00EC0ADB" w:rsidP="00FB020D">
      <w:pPr>
        <w:pStyle w:val="Prrafodelista"/>
        <w:numPr>
          <w:ilvl w:val="1"/>
          <w:numId w:val="11"/>
        </w:numPr>
        <w:spacing w:before="0" w:after="160" w:line="278" w:lineRule="auto"/>
      </w:pPr>
      <w:r>
        <w:t>Validación de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(JSON Web Tokens, un formato compacto y seguro que contiene información del usuario autenticado y es usado para autorizar accesos).</w:t>
      </w:r>
    </w:p>
    <w:p w14:paraId="49876C54" w14:textId="77777777" w:rsidR="00EC0ADB" w:rsidRDefault="00EC0ADB" w:rsidP="00FB020D">
      <w:pPr>
        <w:pStyle w:val="Prrafodelista"/>
        <w:numPr>
          <w:ilvl w:val="1"/>
          <w:numId w:val="11"/>
        </w:numPr>
        <w:spacing w:before="0" w:after="160" w:line="278" w:lineRule="auto"/>
      </w:pPr>
      <w:r>
        <w:t>Verificación de Permisos: Confirma que un usuario tenga los privilegios adecuados para realizar una acción.</w:t>
      </w:r>
    </w:p>
    <w:p w14:paraId="6B53B831" w14:textId="77777777" w:rsidR="00EC0ADB" w:rsidRDefault="00EC0ADB" w:rsidP="00FB020D">
      <w:pPr>
        <w:pStyle w:val="Prrafodelista"/>
        <w:numPr>
          <w:ilvl w:val="1"/>
          <w:numId w:val="11"/>
        </w:numPr>
        <w:spacing w:before="0" w:after="160" w:line="278" w:lineRule="auto"/>
      </w:pPr>
      <w:r>
        <w:lastRenderedPageBreak/>
        <w:t>Comunicación con la Base de Datos: A través de operaciones como la creación, lectura, actualización o eliminación de registros.</w:t>
      </w:r>
    </w:p>
    <w:p w14:paraId="05CE1C4D" w14:textId="77777777" w:rsidR="00EC0ADB" w:rsidRDefault="00EC0ADB" w:rsidP="00314285">
      <w:pPr>
        <w:spacing w:before="0" w:after="160" w:line="278" w:lineRule="auto"/>
      </w:pPr>
      <w:r>
        <w:t>Inyección de Dependencias</w:t>
      </w:r>
    </w:p>
    <w:p w14:paraId="4F206A0C" w14:textId="4E785F33" w:rsidR="00EC0ADB" w:rsidRDefault="00EC0ADB" w:rsidP="00314285">
      <w:pPr>
        <w:spacing w:before="0" w:after="160" w:line="278" w:lineRule="auto"/>
      </w:pP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implementa un sistema de inyección de dependencias, una técnica que permite "inyectar" automáticamente los componentes que un módulo necesita, en lugar de instanciarlos manualmente.</w:t>
      </w:r>
    </w:p>
    <w:p w14:paraId="2991316B" w14:textId="77777777" w:rsidR="00EC0ADB" w:rsidRDefault="00EC0ADB" w:rsidP="00314285">
      <w:pPr>
        <w:spacing w:before="0" w:after="160" w:line="278" w:lineRule="auto"/>
      </w:pPr>
      <w:r>
        <w:t>Beneficios:</w:t>
      </w:r>
    </w:p>
    <w:p w14:paraId="42218E4B" w14:textId="0A34DD41" w:rsidR="00EC0ADB" w:rsidRDefault="00EC0ADB" w:rsidP="00FB020D">
      <w:pPr>
        <w:pStyle w:val="Prrafodelista"/>
        <w:numPr>
          <w:ilvl w:val="0"/>
          <w:numId w:val="12"/>
        </w:numPr>
        <w:spacing w:before="0" w:after="160" w:line="278" w:lineRule="auto"/>
      </w:pPr>
      <w:r>
        <w:t>Código Desacoplado: Los módulos y servicios no dependen directamente unos de otros, lo que facilita reemplazarlos o modificarlos sin afectar el resto del sistema</w:t>
      </w:r>
      <w:r w:rsidR="00F27AF8">
        <w:t xml:space="preserve"> ACL</w:t>
      </w:r>
      <w:r>
        <w:t>.</w:t>
      </w:r>
    </w:p>
    <w:p w14:paraId="1C5CA479" w14:textId="77777777" w:rsidR="00EC0ADB" w:rsidRDefault="00EC0ADB" w:rsidP="00FB020D">
      <w:pPr>
        <w:pStyle w:val="Prrafodelista"/>
        <w:numPr>
          <w:ilvl w:val="0"/>
          <w:numId w:val="12"/>
        </w:numPr>
        <w:spacing w:before="0" w:after="160" w:line="278" w:lineRule="auto"/>
      </w:pPr>
      <w:r>
        <w:t xml:space="preserve">Limpieza del Código: Al delegar la gestión de dependencias al </w:t>
      </w:r>
      <w:proofErr w:type="spellStart"/>
      <w:r>
        <w:t>framework</w:t>
      </w:r>
      <w:proofErr w:type="spellEnd"/>
      <w:r>
        <w:t>, el código es más legible y fácil de mantener.</w:t>
      </w:r>
    </w:p>
    <w:p w14:paraId="291E658A" w14:textId="77777777" w:rsidR="00EC0ADB" w:rsidRDefault="00EC0ADB" w:rsidP="00FB020D">
      <w:pPr>
        <w:pStyle w:val="Prrafodelista"/>
        <w:numPr>
          <w:ilvl w:val="0"/>
          <w:numId w:val="12"/>
        </w:numPr>
        <w:spacing w:before="0" w:after="160" w:line="278" w:lineRule="auto"/>
      </w:pPr>
      <w:r>
        <w:t>Facilidad para Pruebas: Es posible simular componentes (</w:t>
      </w:r>
      <w:proofErr w:type="spellStart"/>
      <w:r>
        <w:t>mocking</w:t>
      </w:r>
      <w:proofErr w:type="spellEnd"/>
      <w:r>
        <w:t>) durante las pruebas sin necesidad de modificar el código base.</w:t>
      </w:r>
    </w:p>
    <w:p w14:paraId="2CFB3BCD" w14:textId="77777777" w:rsidR="00D163BC" w:rsidRDefault="00D163BC">
      <w:pPr>
        <w:spacing w:before="0" w:after="160" w:line="278" w:lineRule="auto"/>
        <w:jc w:val="left"/>
        <w:rPr>
          <w:rFonts w:eastAsiaTheme="majorEastAsia" w:cstheme="majorBidi"/>
          <w:b/>
          <w:iCs/>
          <w:color w:val="000000" w:themeColor="text1"/>
        </w:rPr>
      </w:pPr>
      <w:r>
        <w:br w:type="page"/>
      </w:r>
    </w:p>
    <w:p w14:paraId="1FE04F6E" w14:textId="72053968" w:rsidR="001E7AD0" w:rsidRDefault="001E7AD0" w:rsidP="001E7AD0">
      <w:pPr>
        <w:pStyle w:val="Ttulo4"/>
      </w:pPr>
      <w:bookmarkStart w:id="70" w:name="_Toc183464746"/>
      <w:r>
        <w:lastRenderedPageBreak/>
        <w:t xml:space="preserve">4. Configuración y Gestión de Usuarios con </w:t>
      </w:r>
      <w:proofErr w:type="spellStart"/>
      <w:r>
        <w:t>Keycloak</w:t>
      </w:r>
      <w:bookmarkEnd w:id="70"/>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p>
    <w:p w14:paraId="4BF2A9EE" w14:textId="0A2B0E9E" w:rsidR="008B0227" w:rsidRDefault="008B0227" w:rsidP="006E2139">
      <w:pPr>
        <w:ind w:left="720"/>
      </w:pPr>
      <w:r>
        <w:t>Propósito: Implementar un sistema centralizado de gestión de identidad que permita la autenticación (proceso que verifica la identidad del usuario mediante credenciales, como nombre de usuario y contraseña) y la autorización (proceso que determina los permisos de un usuario para acceder a recursos específicos).</w:t>
      </w:r>
    </w:p>
    <w:p w14:paraId="376DE4E1" w14:textId="77777777" w:rsidR="008B0227" w:rsidRDefault="008B0227" w:rsidP="006E2139">
      <w:pPr>
        <w:ind w:left="720"/>
      </w:pPr>
      <w:r>
        <w:t>Configuración Inicial</w:t>
      </w:r>
    </w:p>
    <w:p w14:paraId="27972BC9" w14:textId="52A21CC8" w:rsidR="008B0227" w:rsidRDefault="008B0227" w:rsidP="006E2139">
      <w:pPr>
        <w:ind w:left="720"/>
      </w:pPr>
      <w:r>
        <w:t xml:space="preserve">Se configuró un </w:t>
      </w:r>
      <w:proofErr w:type="spellStart"/>
      <w:r>
        <w:t>realm</w:t>
      </w:r>
      <w:proofErr w:type="spellEnd"/>
      <w:r w:rsidR="004B77F1">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fldChar w:fldCharType="end"/>
      </w:r>
      <w:r>
        <w:t xml:space="preserve"> (entorno de administración independiente dentro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que organiza usuarios, roles y configuraciones) llamado </w:t>
      </w:r>
      <w:proofErr w:type="spellStart"/>
      <w:r>
        <w:t>acl_realm</w:t>
      </w:r>
      <w:proofErr w:type="spellEnd"/>
      <w:r w:rsidR="004B77F1">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fldChar w:fldCharType="end"/>
      </w:r>
      <w:r>
        <w:t>, con los siguientes elementos clave:</w:t>
      </w:r>
    </w:p>
    <w:p w14:paraId="1AFC1ECB" w14:textId="60D2B97E" w:rsidR="008B0227" w:rsidRDefault="008B0227" w:rsidP="006E2139">
      <w:pPr>
        <w:ind w:left="720"/>
      </w:pPr>
      <w:r>
        <w:t>Roles:</w:t>
      </w:r>
    </w:p>
    <w:p w14:paraId="553611CF" w14:textId="77777777" w:rsidR="008B0227" w:rsidRDefault="008B0227" w:rsidP="00FB020D">
      <w:pPr>
        <w:pStyle w:val="Prrafodelista"/>
        <w:numPr>
          <w:ilvl w:val="0"/>
          <w:numId w:val="13"/>
        </w:numPr>
      </w:pPr>
      <w:r>
        <w:t xml:space="preserve">Se definieron roles como </w:t>
      </w:r>
      <w:proofErr w:type="spellStart"/>
      <w:r>
        <w:t>acl_admin</w:t>
      </w:r>
      <w:proofErr w:type="spellEnd"/>
      <w:r>
        <w:t xml:space="preserve"> (administrador con acceso completo al sistema) y </w:t>
      </w:r>
      <w:proofErr w:type="spellStart"/>
      <w:r>
        <w:t>acl_user</w:t>
      </w:r>
      <w:proofErr w:type="spellEnd"/>
      <w:r>
        <w:t xml:space="preserve"> (usuario con permisos limitados), para controlar los niveles de acceso y responsabilidades en el sistema.</w:t>
      </w:r>
    </w:p>
    <w:p w14:paraId="165617A8" w14:textId="77777777" w:rsidR="008B0227" w:rsidRDefault="008B0227" w:rsidP="00FB020D">
      <w:pPr>
        <w:pStyle w:val="Prrafodelista"/>
        <w:numPr>
          <w:ilvl w:val="0"/>
          <w:numId w:val="13"/>
        </w:numPr>
      </w:pPr>
      <w:r>
        <w:t>Estos roles permiten gestionar qué acciones puede realizar cada usuario dentro del sistema, como consultar datos o administrar configuraciones.</w:t>
      </w:r>
    </w:p>
    <w:p w14:paraId="585F7FC7" w14:textId="021FAA6B" w:rsidR="008B0227" w:rsidRDefault="008B0227" w:rsidP="006E2139">
      <w:pPr>
        <w:ind w:left="720"/>
      </w:pPr>
      <w:r>
        <w:t>Usuarios:</w:t>
      </w:r>
    </w:p>
    <w:p w14:paraId="62B5D739" w14:textId="62F91876" w:rsidR="00E5282E" w:rsidRDefault="008B0227" w:rsidP="00FB020D">
      <w:pPr>
        <w:pStyle w:val="Prrafodelista"/>
        <w:numPr>
          <w:ilvl w:val="0"/>
          <w:numId w:val="14"/>
        </w:numPr>
      </w:pPr>
      <w:r>
        <w:t xml:space="preserve">Los usuarios fueron gestionados de manera centralizada desde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simplificando la administración y garantizando la consistencia en los permisos asignados.</w:t>
      </w:r>
    </w:p>
    <w:p w14:paraId="6F9DB646" w14:textId="77777777" w:rsidR="00E5282E" w:rsidRDefault="00E5282E">
      <w:pPr>
        <w:spacing w:before="0" w:after="160" w:line="278" w:lineRule="auto"/>
        <w:jc w:val="left"/>
      </w:pPr>
      <w:r>
        <w:br w:type="page"/>
      </w:r>
    </w:p>
    <w:p w14:paraId="750E8F0E" w14:textId="77777777" w:rsidR="008B0227" w:rsidRDefault="008B0227" w:rsidP="00FB020D">
      <w:pPr>
        <w:pStyle w:val="Prrafodelista"/>
        <w:numPr>
          <w:ilvl w:val="0"/>
          <w:numId w:val="14"/>
        </w:numPr>
      </w:pPr>
      <w:r>
        <w:lastRenderedPageBreak/>
        <w:t>A cada usuario se le asignaron roles específicos según su nivel de acceso, como administradores, gerentes o empleados operativos, asegurando que solo tengan acceso a lo necesario para realizar sus tareas.</w:t>
      </w:r>
    </w:p>
    <w:p w14:paraId="4A92F4C3" w14:textId="6C3A4281" w:rsidR="008B0227" w:rsidRDefault="008B0227" w:rsidP="006E2139">
      <w:pPr>
        <w:ind w:left="720"/>
      </w:pPr>
      <w:r>
        <w:t>Autenticación y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p>
    <w:p w14:paraId="4E36D32D" w14:textId="4D2792B3" w:rsidR="008B0227" w:rsidRDefault="008B0227" w:rsidP="00FB020D">
      <w:pPr>
        <w:pStyle w:val="Prrafodelista"/>
        <w:numPr>
          <w:ilvl w:val="0"/>
          <w:numId w:val="15"/>
        </w:numPr>
      </w:pP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autenticó a los usuarios mediante credenciales válidas y generó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(JSON Web Tokens, un estándar de seguridad para transferir información entre el cliente y el servidor de forma compacta y segura).</w:t>
      </w:r>
    </w:p>
    <w:p w14:paraId="2C975A74" w14:textId="3BD02073" w:rsidR="008B0227" w:rsidRDefault="008B0227" w:rsidP="00FB020D">
      <w:pPr>
        <w:pStyle w:val="Prrafodelista"/>
        <w:numPr>
          <w:ilvl w:val="0"/>
          <w:numId w:val="15"/>
        </w:numPr>
      </w:pPr>
      <w:r>
        <w:t xml:space="preserve">Estos tokens contienen información del usuario, como su rol y permisos, y fueron validados por el </w:t>
      </w:r>
      <w:proofErr w:type="spellStart"/>
      <w:r>
        <w:t>backend</w:t>
      </w:r>
      <w:proofErr w:type="spellEnd"/>
      <w:r>
        <w:t xml:space="preserve"> desarrollado con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asegurando que los usuarios accedan únicamente a los recursos autorizados.</w:t>
      </w:r>
    </w:p>
    <w:p w14:paraId="5800EA50" w14:textId="3C862089" w:rsidR="008B0227" w:rsidRDefault="008B0227" w:rsidP="006E2139">
      <w:pPr>
        <w:ind w:left="720"/>
      </w:pPr>
      <w:r>
        <w:t>Flujos de Autenticación</w:t>
      </w:r>
    </w:p>
    <w:p w14:paraId="43AEA796" w14:textId="596D5FE7" w:rsidR="00C11E26" w:rsidRDefault="008B0227" w:rsidP="00FB020D">
      <w:pPr>
        <w:pStyle w:val="Prrafodelista"/>
        <w:numPr>
          <w:ilvl w:val="0"/>
          <w:numId w:val="16"/>
        </w:numPr>
      </w:pPr>
      <w:r>
        <w:t xml:space="preserve">Se utilizó el flujo </w:t>
      </w:r>
      <w:proofErr w:type="spellStart"/>
      <w:proofErr w:type="gramStart"/>
      <w:r>
        <w:t>password</w:t>
      </w:r>
      <w:proofErr w:type="spellEnd"/>
      <w:proofErr w:type="gramEnd"/>
      <w:r>
        <w:t xml:space="preserve"> </w:t>
      </w:r>
      <w:proofErr w:type="spellStart"/>
      <w:r>
        <w:t>grant</w:t>
      </w:r>
      <w:proofErr w:type="spellEnd"/>
      <w:r>
        <w:t xml:space="preserve"> (proceso en el que el usuario proporciona su nombre de usuario y contraseña directamente al cliente para obtener un token), garantizando un acceso rápido y seguro mediante las credenciales.</w:t>
      </w:r>
    </w:p>
    <w:p w14:paraId="7E9E05A5" w14:textId="5B90237F" w:rsidR="008B0227" w:rsidRDefault="008B0227" w:rsidP="006E2139">
      <w:pPr>
        <w:ind w:left="720"/>
      </w:pPr>
      <w:r>
        <w:t>Autorización Basada en Roles</w:t>
      </w:r>
    </w:p>
    <w:p w14:paraId="0F4B999C" w14:textId="3CC643A9" w:rsidR="008B0227" w:rsidRDefault="008B0227" w:rsidP="00FB020D">
      <w:pPr>
        <w:pStyle w:val="Prrafodelista"/>
        <w:numPr>
          <w:ilvl w:val="0"/>
          <w:numId w:val="16"/>
        </w:numPr>
      </w:pPr>
      <w:r>
        <w:t xml:space="preserve">Los roles definidos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fueron utilizados para implementar una autorización basada en roles (RBAC, Role-</w:t>
      </w:r>
      <w:proofErr w:type="spellStart"/>
      <w:r>
        <w:t>Based</w:t>
      </w:r>
      <w:proofErr w:type="spellEnd"/>
      <w:r>
        <w:t xml:space="preserve"> Access Control). Esto asegura que cada usuario solo pueda acceder a los recursos y funcionalidades específicas para su rol.</w:t>
      </w:r>
    </w:p>
    <w:p w14:paraId="7A582B0A" w14:textId="77777777" w:rsidR="00377CE3" w:rsidRDefault="00377CE3">
      <w:pPr>
        <w:spacing w:before="0" w:after="160" w:line="278" w:lineRule="auto"/>
        <w:jc w:val="left"/>
      </w:pPr>
      <w:r>
        <w:br w:type="page"/>
      </w:r>
    </w:p>
    <w:p w14:paraId="28C6D9FF" w14:textId="52AE7670" w:rsidR="001E7AD0" w:rsidRDefault="008B0227" w:rsidP="00FB020D">
      <w:pPr>
        <w:pStyle w:val="Prrafodelista"/>
        <w:numPr>
          <w:ilvl w:val="0"/>
          <w:numId w:val="16"/>
        </w:numPr>
      </w:pPr>
      <w:r>
        <w:lastRenderedPageBreak/>
        <w:t xml:space="preserve">En los controladores de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(capa que gestiona las solicitudes del cliente), se validaron los permisos definidos en los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para restringir el acceso a ciertas rutas del sistema. Por ejemplo, un usuario con rol </w:t>
      </w:r>
      <w:proofErr w:type="spellStart"/>
      <w:r>
        <w:t>acl_user</w:t>
      </w:r>
      <w:proofErr w:type="spellEnd"/>
      <w:r>
        <w:t xml:space="preserve"> no puede realizar acciones exclusivas del rol </w:t>
      </w:r>
      <w:proofErr w:type="spellStart"/>
      <w:r>
        <w:t>acl_admin</w:t>
      </w:r>
      <w:proofErr w:type="spellEnd"/>
      <w:r w:rsidR="001E7AD0">
        <w:t>.</w:t>
      </w:r>
    </w:p>
    <w:p w14:paraId="4E27FE55" w14:textId="7CA923E6" w:rsidR="001E7AD0" w:rsidRDefault="001E7AD0" w:rsidP="001E7AD0">
      <w:pPr>
        <w:pStyle w:val="Ttulo4"/>
      </w:pPr>
      <w:bookmarkStart w:id="71" w:name="_Toc183464747"/>
      <w:r>
        <w:t>5. Modelado de Datos con PostgreSQL</w:t>
      </w:r>
      <w:bookmarkEnd w:id="71"/>
    </w:p>
    <w:p w14:paraId="0F88AFEA" w14:textId="368ABCBA" w:rsidR="00985653" w:rsidRDefault="00985653" w:rsidP="001F3FB0">
      <w:pPr>
        <w:ind w:left="709"/>
      </w:pPr>
      <w:r>
        <w:t>Propósito: Diseñar una base de datos sólida y eficiente que soporte las operaciones principales del sistema, enfocándose en la gestión de permisos y recursos.</w:t>
      </w:r>
    </w:p>
    <w:p w14:paraId="09D14DE5" w14:textId="77777777" w:rsidR="00985653" w:rsidRDefault="00985653" w:rsidP="00985653">
      <w:pPr>
        <w:ind w:left="709"/>
      </w:pPr>
      <w:r>
        <w:t>Diseño Relacional</w:t>
      </w:r>
    </w:p>
    <w:p w14:paraId="2717D73B" w14:textId="37A2FF7D" w:rsidR="00985653" w:rsidRDefault="00985653" w:rsidP="00FB020D">
      <w:pPr>
        <w:pStyle w:val="Prrafodelista"/>
        <w:numPr>
          <w:ilvl w:val="0"/>
          <w:numId w:val="17"/>
        </w:numPr>
      </w:pPr>
      <w:r>
        <w:t>La base de datos fue diseñada siguiendo el modelo relacional (organización de datos en tablas con filas y columnas, que permiten establecer relaciones claras entre ellas), lo cual asegura consistencia, integridad y facilidad de manejo. Se modelaron las tablas necesarias para administrar los siguientes elementos clave:</w:t>
      </w:r>
    </w:p>
    <w:p w14:paraId="58A8B711" w14:textId="7C6D598E" w:rsidR="00985653" w:rsidRDefault="00985653" w:rsidP="00FB020D">
      <w:pPr>
        <w:pStyle w:val="Prrafodelista"/>
        <w:numPr>
          <w:ilvl w:val="1"/>
          <w:numId w:val="17"/>
        </w:numPr>
      </w:pPr>
      <w:r>
        <w:t>Recursos: Representan los elementos o funcionalidades del sistema que requieren control de acceso. Por ejemplo, una API</w:t>
      </w:r>
      <w:r w:rsidR="00517689">
        <w:fldChar w:fldCharType="begin"/>
      </w:r>
      <w:r w:rsidR="00517689">
        <w:instrText xml:space="preserve"> XE "</w:instrText>
      </w:r>
      <w:r w:rsidR="00517689" w:rsidRPr="00AC741F">
        <w:instrText>API:</w:instrText>
      </w:r>
      <w:r w:rsidR="00517689" w:rsidRPr="00AC741F">
        <w:rPr>
          <w:lang w:val="es-ES"/>
        </w:rPr>
        <w:instrText>Interfaz de programación de aplicaciones</w:instrText>
      </w:r>
      <w:r w:rsidR="00517689">
        <w:instrText xml:space="preserve">" </w:instrText>
      </w:r>
      <w:r w:rsidR="00517689">
        <w:fldChar w:fldCharType="end"/>
      </w:r>
      <w:r>
        <w:t xml:space="preserve"> específica o un módulo interno.</w:t>
      </w:r>
    </w:p>
    <w:p w14:paraId="5B83EFB3" w14:textId="77777777" w:rsidR="00985653" w:rsidRDefault="00985653" w:rsidP="00FB020D">
      <w:pPr>
        <w:pStyle w:val="Prrafodelista"/>
        <w:numPr>
          <w:ilvl w:val="1"/>
          <w:numId w:val="17"/>
        </w:numPr>
      </w:pPr>
      <w:r>
        <w:t>Permisos: Detallan qué acciones pueden realizarse sobre un recurso, como leer, escribir, actualizar o eliminar.</w:t>
      </w:r>
    </w:p>
    <w:p w14:paraId="6F8F8EC6" w14:textId="77777777" w:rsidR="00985653" w:rsidRDefault="00985653" w:rsidP="00FB020D">
      <w:pPr>
        <w:pStyle w:val="Prrafodelista"/>
        <w:numPr>
          <w:ilvl w:val="1"/>
          <w:numId w:val="17"/>
        </w:numPr>
      </w:pPr>
      <w:r>
        <w:t xml:space="preserve">Relación </w:t>
      </w:r>
      <w:proofErr w:type="spellStart"/>
      <w:r>
        <w:t>resource_permission</w:t>
      </w:r>
      <w:proofErr w:type="spellEnd"/>
      <w:r>
        <w:t>: Se creó una tabla intermedia que vincula recursos con permisos específicos, permitiendo asignar diferentes niveles de acceso a cada recurso.</w:t>
      </w:r>
    </w:p>
    <w:p w14:paraId="05869DC8" w14:textId="77777777" w:rsidR="0045647A" w:rsidRDefault="0045647A">
      <w:pPr>
        <w:spacing w:before="0" w:after="160" w:line="278" w:lineRule="auto"/>
        <w:jc w:val="left"/>
      </w:pPr>
      <w:r>
        <w:br w:type="page"/>
      </w:r>
    </w:p>
    <w:p w14:paraId="71653F95" w14:textId="441CC260" w:rsidR="00985653" w:rsidRDefault="00985653" w:rsidP="00985653">
      <w:pPr>
        <w:ind w:left="709"/>
      </w:pPr>
      <w:r>
        <w:lastRenderedPageBreak/>
        <w:t xml:space="preserve">Roles y Usuarios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p>
    <w:p w14:paraId="7C2F633B" w14:textId="45CBB154" w:rsidR="00985653" w:rsidRDefault="00985653" w:rsidP="00472F53">
      <w:pPr>
        <w:ind w:left="709"/>
      </w:pPr>
      <w:r>
        <w:t xml:space="preserve">Los datos relacionados con usuarios y roles no se almacenan en la base de datos de PostgreSQL, ya que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gestiona estos aspectos como parte de su funcionalidad de IAM (</w:t>
      </w:r>
      <w:proofErr w:type="spellStart"/>
      <w:r>
        <w:t>Identity</w:t>
      </w:r>
      <w:proofErr w:type="spellEnd"/>
      <w:r>
        <w:t xml:space="preserve"> and Access Management). Esto asegura una separación de responsabilidades: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se encarga de autenticar usuarios y asignar roles, mientras que la base de datos maneja los recursos y permisos necesarios para el acceso controlado.</w:t>
      </w:r>
    </w:p>
    <w:p w14:paraId="40FEB922" w14:textId="77777777" w:rsidR="00985653" w:rsidRDefault="00985653" w:rsidP="00985653">
      <w:pPr>
        <w:ind w:left="709"/>
      </w:pPr>
      <w:r>
        <w:t xml:space="preserve">Integración con </w:t>
      </w:r>
      <w:proofErr w:type="spellStart"/>
      <w:r>
        <w:t>TypeORM</w:t>
      </w:r>
      <w:proofErr w:type="spellEnd"/>
    </w:p>
    <w:p w14:paraId="361F6B3C" w14:textId="522D7F04" w:rsidR="00985653" w:rsidRDefault="00985653" w:rsidP="00FB020D">
      <w:pPr>
        <w:pStyle w:val="Prrafodelista"/>
        <w:numPr>
          <w:ilvl w:val="0"/>
          <w:numId w:val="17"/>
        </w:numPr>
      </w:pPr>
      <w:r>
        <w:t xml:space="preserve">Se utilizó </w:t>
      </w:r>
      <w:proofErr w:type="spellStart"/>
      <w:r>
        <w:t>TypeORM</w:t>
      </w:r>
      <w:proofErr w:type="spellEnd"/>
      <w:r>
        <w:t xml:space="preserve"> (herramienta de mapeo objeto-relacional para Node.js) para modelar las tablas en el sistema como entidades en el código. Cada tabla de la base de datos fue representada como una clase </w:t>
      </w:r>
      <w:proofErr w:type="spellStart"/>
      <w:r>
        <w:t>TypeScript</w:t>
      </w:r>
      <w:proofErr w:type="spellEnd"/>
      <w:r>
        <w:t>, lo que permitió:</w:t>
      </w:r>
    </w:p>
    <w:p w14:paraId="6E61B296" w14:textId="77777777" w:rsidR="00985653" w:rsidRDefault="00985653" w:rsidP="00FB020D">
      <w:pPr>
        <w:pStyle w:val="Prrafodelista"/>
        <w:numPr>
          <w:ilvl w:val="1"/>
          <w:numId w:val="17"/>
        </w:numPr>
      </w:pPr>
      <w:r>
        <w:t xml:space="preserve">Definir Esquemas de Tablas: Las clases contenían propiedades que correspondían a las columnas de la tabla. Por ejemplo, la clase </w:t>
      </w:r>
      <w:proofErr w:type="spellStart"/>
      <w:r>
        <w:t>Resource</w:t>
      </w:r>
      <w:proofErr w:type="spellEnd"/>
      <w:r>
        <w:t xml:space="preserve"> incluía atributos como id, </w:t>
      </w:r>
      <w:proofErr w:type="spellStart"/>
      <w:r>
        <w:t>name</w:t>
      </w:r>
      <w:proofErr w:type="spellEnd"/>
      <w:r>
        <w:t xml:space="preserve">, y </w:t>
      </w:r>
      <w:proofErr w:type="spellStart"/>
      <w:r>
        <w:t>description</w:t>
      </w:r>
      <w:proofErr w:type="spellEnd"/>
      <w:r>
        <w:t>.</w:t>
      </w:r>
    </w:p>
    <w:p w14:paraId="350D23DF" w14:textId="77777777" w:rsidR="00985653" w:rsidRDefault="00985653" w:rsidP="00FB020D">
      <w:pPr>
        <w:pStyle w:val="Prrafodelista"/>
        <w:numPr>
          <w:ilvl w:val="1"/>
          <w:numId w:val="17"/>
        </w:numPr>
      </w:pPr>
      <w:r>
        <w:t xml:space="preserve">Relaciones entre Entidades: </w:t>
      </w:r>
      <w:proofErr w:type="spellStart"/>
      <w:r>
        <w:t>TypeORM</w:t>
      </w:r>
      <w:proofErr w:type="spellEnd"/>
      <w:r>
        <w:t xml:space="preserve"> permitió definir relaciones como </w:t>
      </w:r>
      <w:proofErr w:type="spellStart"/>
      <w:r>
        <w:t>One-to-Many</w:t>
      </w:r>
      <w:proofErr w:type="spellEnd"/>
      <w:r>
        <w:t xml:space="preserve"> (uno a muchos, como un recurso con varios permisos) y </w:t>
      </w:r>
      <w:proofErr w:type="spellStart"/>
      <w:r>
        <w:t>Many-to-Many</w:t>
      </w:r>
      <w:proofErr w:type="spellEnd"/>
      <w:r>
        <w:t xml:space="preserve"> (muchos a muchos, como permisos compartidos por múltiples recursos).</w:t>
      </w:r>
    </w:p>
    <w:p w14:paraId="5425F3C2" w14:textId="77777777" w:rsidR="00985653" w:rsidRDefault="00985653" w:rsidP="00FB020D">
      <w:pPr>
        <w:pStyle w:val="Prrafodelista"/>
        <w:numPr>
          <w:ilvl w:val="1"/>
          <w:numId w:val="17"/>
        </w:numPr>
      </w:pPr>
      <w:r>
        <w:t xml:space="preserve">Operaciones CRUD: </w:t>
      </w:r>
      <w:proofErr w:type="spellStart"/>
      <w:r>
        <w:t>TypeORM</w:t>
      </w:r>
      <w:proofErr w:type="spellEnd"/>
      <w:r>
        <w:t xml:space="preserve"> facilitó las operaciones de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y </w:t>
      </w:r>
      <w:proofErr w:type="spellStart"/>
      <w:r>
        <w:t>Delete</w:t>
      </w:r>
      <w:proofErr w:type="spellEnd"/>
      <w:r>
        <w:t xml:space="preserve"> (crear, leer, actualizar y eliminar) sobre las tablas sin necesidad de escribir consultas SQL manuales. Esto aceleró el desarrollo y redujo la posibilidad de errores.</w:t>
      </w:r>
    </w:p>
    <w:p w14:paraId="77D2DA69" w14:textId="77777777" w:rsidR="00933A5B" w:rsidRDefault="00933A5B">
      <w:pPr>
        <w:spacing w:before="0" w:after="160" w:line="278" w:lineRule="auto"/>
        <w:jc w:val="left"/>
      </w:pPr>
      <w:r>
        <w:br w:type="page"/>
      </w:r>
    </w:p>
    <w:p w14:paraId="4F0539D5" w14:textId="7728EB2B" w:rsidR="00985653" w:rsidRDefault="00985653" w:rsidP="00985653">
      <w:pPr>
        <w:ind w:left="709"/>
      </w:pPr>
      <w:r>
        <w:lastRenderedPageBreak/>
        <w:t>Gestión de Relaciones en PostgreSQL</w:t>
      </w:r>
    </w:p>
    <w:p w14:paraId="1029A0F6" w14:textId="1FAB9016" w:rsidR="00985653" w:rsidRDefault="00985653" w:rsidP="00933A5B">
      <w:pPr>
        <w:ind w:left="709"/>
      </w:pPr>
      <w:r>
        <w:t xml:space="preserve">Las relaciones entre entidades, como </w:t>
      </w:r>
      <w:proofErr w:type="spellStart"/>
      <w:r w:rsidR="00933A5B">
        <w:t>Resource</w:t>
      </w:r>
      <w:proofErr w:type="spellEnd"/>
      <w:r>
        <w:t xml:space="preserve"> y </w:t>
      </w:r>
      <w:proofErr w:type="spellStart"/>
      <w:r w:rsidR="00933A5B">
        <w:t>P</w:t>
      </w:r>
      <w:r>
        <w:t>ermission</w:t>
      </w:r>
      <w:proofErr w:type="spellEnd"/>
      <w:r>
        <w:t>, fueron manejadas directamente en la base de datos. PostgreSQL, gracias a su potencia y flexibilidad, permitió:</w:t>
      </w:r>
    </w:p>
    <w:p w14:paraId="2810C5D3" w14:textId="77777777" w:rsidR="00985653" w:rsidRDefault="00985653" w:rsidP="00FB020D">
      <w:pPr>
        <w:pStyle w:val="Prrafodelista"/>
        <w:numPr>
          <w:ilvl w:val="0"/>
          <w:numId w:val="17"/>
        </w:numPr>
      </w:pPr>
      <w:r>
        <w:t>Llaves Foráneas: Garantizar que las relaciones entre tablas mantuvieran integridad referencial, es decir, que un permiso siempre esté vinculado a un recurso válido.</w:t>
      </w:r>
    </w:p>
    <w:p w14:paraId="2681FBEE" w14:textId="77777777" w:rsidR="00985653" w:rsidRDefault="00985653" w:rsidP="00FB020D">
      <w:pPr>
        <w:pStyle w:val="Prrafodelista"/>
        <w:numPr>
          <w:ilvl w:val="0"/>
          <w:numId w:val="17"/>
        </w:numPr>
      </w:pPr>
      <w:r>
        <w:t>Consultas Optimizadas: PostgreSQL manejó las consultas complejas necesarias para recuperar datos relacionados, como listar todos los permisos asociados a un recurso específico, de forma rápida y eficiente.</w:t>
      </w:r>
    </w:p>
    <w:p w14:paraId="63AAAFDA" w14:textId="77777777" w:rsidR="00985653" w:rsidRDefault="00985653" w:rsidP="00985653">
      <w:pPr>
        <w:ind w:left="709"/>
      </w:pPr>
      <w:r>
        <w:t>Ventajas del Diseño</w:t>
      </w:r>
    </w:p>
    <w:p w14:paraId="26292898" w14:textId="77777777" w:rsidR="00985653" w:rsidRDefault="00985653" w:rsidP="00FB020D">
      <w:pPr>
        <w:pStyle w:val="Prrafodelista"/>
        <w:numPr>
          <w:ilvl w:val="0"/>
          <w:numId w:val="18"/>
        </w:numPr>
      </w:pPr>
      <w:r>
        <w:t xml:space="preserve">Eficiencia: El modelo relacional y el uso de </w:t>
      </w:r>
      <w:proofErr w:type="spellStart"/>
      <w:r>
        <w:t>TypeORM</w:t>
      </w:r>
      <w:proofErr w:type="spellEnd"/>
      <w:r>
        <w:t xml:space="preserve"> permitieron gestionar las relaciones de manera transparente y eficiente, reduciendo la carga en el desarrollo.</w:t>
      </w:r>
    </w:p>
    <w:p w14:paraId="1407265D" w14:textId="77777777" w:rsidR="00985653" w:rsidRDefault="00985653" w:rsidP="00FB020D">
      <w:pPr>
        <w:pStyle w:val="Prrafodelista"/>
        <w:numPr>
          <w:ilvl w:val="0"/>
          <w:numId w:val="18"/>
        </w:numPr>
      </w:pPr>
      <w:r>
        <w:t>Escalabilidad: La estructura es fácilmente ampliable para agregar más permisos, recursos o funcionalidades sin alterar significativamente el diseño existente.</w:t>
      </w:r>
    </w:p>
    <w:p w14:paraId="5FFA38C9" w14:textId="702DB245" w:rsidR="001E7AD0" w:rsidRDefault="00985653" w:rsidP="00FB020D">
      <w:pPr>
        <w:pStyle w:val="Prrafodelista"/>
        <w:numPr>
          <w:ilvl w:val="0"/>
          <w:numId w:val="18"/>
        </w:numPr>
      </w:pPr>
      <w:r>
        <w:t xml:space="preserve">Seguridad: Al delegar la gestión de usuarios y roles a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el sistema aprovecha una solución probada para la autenticación, mientras PostgreSQL se enfoca únicamente en la autorización de recursos, lo que refuerza la robustez del sistema</w:t>
      </w:r>
      <w:r w:rsidR="001E7AD0">
        <w:t>.</w:t>
      </w:r>
    </w:p>
    <w:p w14:paraId="209AC9B5" w14:textId="77777777" w:rsidR="00CF6BE6" w:rsidRDefault="00CF6BE6" w:rsidP="00CF6BE6"/>
    <w:p w14:paraId="1D616551" w14:textId="77777777" w:rsidR="001E7AD0" w:rsidRDefault="001E7AD0" w:rsidP="001E7AD0">
      <w:pPr>
        <w:pStyle w:val="Ttulo4"/>
      </w:pPr>
      <w:bookmarkStart w:id="72" w:name="_Toc183464748"/>
      <w:r>
        <w:lastRenderedPageBreak/>
        <w:t>6. Pruebas y Validación</w:t>
      </w:r>
      <w:bookmarkEnd w:id="72"/>
    </w:p>
    <w:p w14:paraId="2684C741" w14:textId="400C117C" w:rsidR="00967035" w:rsidRDefault="00967035" w:rsidP="009865C1">
      <w:r>
        <w:t>Propósito: Garantizar que todos los componentes del sistema funcionen correctamente, cumpliendo los requisitos técnicos y no técnicos establecidos, y asegurando la robustez y seguridad del sistema.</w:t>
      </w:r>
    </w:p>
    <w:p w14:paraId="4EDCC24F" w14:textId="77777777" w:rsidR="00967035" w:rsidRDefault="00967035" w:rsidP="009865C1">
      <w:r>
        <w:t>Pruebas de API</w:t>
      </w:r>
    </w:p>
    <w:p w14:paraId="40FE8ADC" w14:textId="4FEC3259" w:rsidR="00967035" w:rsidRDefault="00967035" w:rsidP="00FB020D">
      <w:pPr>
        <w:pStyle w:val="Prrafodelista"/>
        <w:numPr>
          <w:ilvl w:val="0"/>
          <w:numId w:val="19"/>
        </w:numPr>
      </w:pPr>
      <w:r>
        <w:t xml:space="preserve">Se utilizaron herramientas como </w:t>
      </w:r>
      <w:proofErr w:type="spellStart"/>
      <w:r>
        <w:t>Insomnia</w:t>
      </w:r>
      <w:proofErr w:type="spellEnd"/>
      <w:r>
        <w:t xml:space="preserve"> (software para simular solicitudes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t xml:space="preserve"> y probar </w:t>
      </w:r>
      <w:proofErr w:type="spellStart"/>
      <w:r>
        <w:t>APIs</w:t>
      </w:r>
      <w:proofErr w:type="spellEnd"/>
      <w:r>
        <w:t xml:space="preserve"> de manera eficiente) para validar exhaustivamente cada </w:t>
      </w:r>
      <w:proofErr w:type="spellStart"/>
      <w:r>
        <w:t>endpoint</w:t>
      </w:r>
      <w:proofErr w:type="spellEnd"/>
      <w:r>
        <w:t xml:space="preserve"> (punto de acceso específico dentro del sistema </w:t>
      </w:r>
      <w:proofErr w:type="spellStart"/>
      <w:r>
        <w:t>backend</w:t>
      </w:r>
      <w:proofErr w:type="spellEnd"/>
      <w:r>
        <w:t xml:space="preserve"> que permite interactuar con los datos o funcionalidades).</w:t>
      </w:r>
    </w:p>
    <w:p w14:paraId="2EBCF21A" w14:textId="39F59B96" w:rsidR="00967035" w:rsidRDefault="00967035" w:rsidP="00C817C4">
      <w:r>
        <w:t>Verificación de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p>
    <w:p w14:paraId="21A0AB89" w14:textId="55AFE1F1" w:rsidR="00967035" w:rsidRDefault="00967035" w:rsidP="00FB020D">
      <w:pPr>
        <w:pStyle w:val="Prrafodelista"/>
        <w:numPr>
          <w:ilvl w:val="0"/>
          <w:numId w:val="19"/>
        </w:numPr>
      </w:pPr>
      <w:r>
        <w:t>Se probaron solicitudes que requerían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(JSON Web Tokens, estándar seguro para transmitir información entre el cliente y el servidor), verificando que estos fueran válidos y otorgaran acceso únicamente a los recursos autorizados.</w:t>
      </w:r>
    </w:p>
    <w:p w14:paraId="2BE171B3" w14:textId="77777777" w:rsidR="00967035" w:rsidRDefault="00967035" w:rsidP="00FB020D">
      <w:pPr>
        <w:pStyle w:val="Prrafodelista"/>
        <w:numPr>
          <w:ilvl w:val="0"/>
          <w:numId w:val="19"/>
        </w:numPr>
      </w:pPr>
      <w:r>
        <w:t>Se evaluaron diferentes escenarios de autenticación, como solicitudes con tokens expirados o manipulados, asegurando que fueran rechazados adecuadamente.</w:t>
      </w:r>
    </w:p>
    <w:p w14:paraId="0D7D631F" w14:textId="4F907390" w:rsidR="00967035" w:rsidRDefault="00967035" w:rsidP="00FE594F">
      <w:r>
        <w:t>Simulación de Escenarios de Error</w:t>
      </w:r>
    </w:p>
    <w:p w14:paraId="1E50464D" w14:textId="7B1FC7F7" w:rsidR="00967035" w:rsidRDefault="00967035" w:rsidP="00FB020D">
      <w:pPr>
        <w:pStyle w:val="Prrafodelista"/>
        <w:numPr>
          <w:ilvl w:val="0"/>
          <w:numId w:val="20"/>
        </w:numPr>
      </w:pPr>
      <w:r>
        <w:t>Se enviaron solicitudes incorrectas, como accesos sin permisos adecuados o con credenciales inválidas, para validar que el sistema respondiera con los códigos de error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t xml:space="preserve"> (estándares para indicar el estado de una solicitud, como 401 para acceso no autorizado o 403 para prohibido) correspondientes.</w:t>
      </w:r>
    </w:p>
    <w:p w14:paraId="08A5BEA2" w14:textId="77777777" w:rsidR="00967035" w:rsidRDefault="00967035" w:rsidP="00FB020D">
      <w:pPr>
        <w:pStyle w:val="Prrafodelista"/>
        <w:numPr>
          <w:ilvl w:val="0"/>
          <w:numId w:val="20"/>
        </w:numPr>
      </w:pPr>
      <w:r>
        <w:t>Este proceso permitió identificar y corregir posibles vulnerabilidades antes del despliegue.</w:t>
      </w:r>
    </w:p>
    <w:p w14:paraId="598F0B57" w14:textId="77777777" w:rsidR="00967035" w:rsidRDefault="00967035" w:rsidP="00D36A2C">
      <w:r>
        <w:lastRenderedPageBreak/>
        <w:t>Pruebas Unitarias</w:t>
      </w:r>
    </w:p>
    <w:p w14:paraId="6F74A0C0" w14:textId="43E04B9C" w:rsidR="00967035" w:rsidRDefault="00967035" w:rsidP="00FB020D">
      <w:pPr>
        <w:pStyle w:val="Prrafodelista"/>
        <w:numPr>
          <w:ilvl w:val="0"/>
          <w:numId w:val="21"/>
        </w:numPr>
      </w:pPr>
      <w:r>
        <w:t xml:space="preserve">Se desarrollaron pruebas unitarias utilizando las herramientas de </w:t>
      </w:r>
      <w:proofErr w:type="spellStart"/>
      <w:r>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t xml:space="preserve">, como su </w:t>
      </w:r>
      <w:proofErr w:type="spellStart"/>
      <w:r>
        <w:t>framework</w:t>
      </w:r>
      <w:proofErr w:type="spellEnd"/>
      <w:r>
        <w:t xml:space="preserve"> de pruebas integrado y </w:t>
      </w:r>
      <w:proofErr w:type="spellStart"/>
      <w:r>
        <w:t>Jest</w:t>
      </w:r>
      <w:proofErr w:type="spellEnd"/>
      <w:r>
        <w:t xml:space="preserve"> (librería de pruebas de JavaScript que facilita la creación de casos de prueba de manera rápida y sencilla):</w:t>
      </w:r>
    </w:p>
    <w:p w14:paraId="6847EB0C" w14:textId="77777777" w:rsidR="00967035" w:rsidRDefault="00967035" w:rsidP="00FB020D">
      <w:pPr>
        <w:pStyle w:val="Prrafodelista"/>
        <w:numPr>
          <w:ilvl w:val="0"/>
          <w:numId w:val="21"/>
        </w:numPr>
      </w:pPr>
      <w:r>
        <w:t>Pruebas de Servicios: Validaron la lógica de negocio contenida en los servicios, como la validación de permisos y la interacción con los repositorios.</w:t>
      </w:r>
    </w:p>
    <w:p w14:paraId="2A110A98" w14:textId="6ECEF643" w:rsidR="00967035" w:rsidRDefault="00967035" w:rsidP="00FB020D">
      <w:pPr>
        <w:pStyle w:val="Prrafodelista"/>
        <w:numPr>
          <w:ilvl w:val="0"/>
          <w:numId w:val="21"/>
        </w:numPr>
      </w:pPr>
      <w:r>
        <w:t>Pruebas de Controladores: Aseguraron que los controladores manejaran correctamente las solicitudes HTTP</w:t>
      </w:r>
      <w:r w:rsidR="004F5BFD">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fldChar w:fldCharType="end"/>
      </w:r>
      <w:r>
        <w:t xml:space="preserve"> y enviaran las respuestas esperadas.</w:t>
      </w:r>
    </w:p>
    <w:p w14:paraId="6AD03DE3" w14:textId="77777777" w:rsidR="00967035" w:rsidRDefault="00967035" w:rsidP="00FB020D">
      <w:pPr>
        <w:pStyle w:val="Prrafodelista"/>
        <w:numPr>
          <w:ilvl w:val="0"/>
          <w:numId w:val="21"/>
        </w:numPr>
      </w:pPr>
      <w:r>
        <w:t>Estas pruebas se centraron en evaluar módulos específicos de forma aislada, garantizando que cada componente cumpliera su función sin depender de otros.</w:t>
      </w:r>
    </w:p>
    <w:p w14:paraId="51E3110B" w14:textId="77777777" w:rsidR="00967035" w:rsidRDefault="00967035" w:rsidP="00171330">
      <w:r>
        <w:t>Pruebas de Integración</w:t>
      </w:r>
    </w:p>
    <w:p w14:paraId="367084C6" w14:textId="27A6B044" w:rsidR="00967035" w:rsidRDefault="00967035" w:rsidP="00FB020D">
      <w:pPr>
        <w:pStyle w:val="Prrafodelista"/>
        <w:numPr>
          <w:ilvl w:val="0"/>
          <w:numId w:val="22"/>
        </w:numPr>
      </w:pPr>
      <w:r>
        <w:t xml:space="preserve">Las pruebas de integración validaron cómo interactuaban entre sí los módulos del sistema y con servicios externos, como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PostgreSQL</w:t>
      </w:r>
      <w:r w:rsidR="004859D7">
        <w:t>.</w:t>
      </w:r>
    </w:p>
    <w:p w14:paraId="15A27460" w14:textId="24C13F14" w:rsidR="00967035" w:rsidRDefault="00967035" w:rsidP="00171330">
      <w:r>
        <w:t>Interacción entre Módulos</w:t>
      </w:r>
    </w:p>
    <w:p w14:paraId="1457558D" w14:textId="38C9ADD0" w:rsidR="00967035" w:rsidRDefault="00967035" w:rsidP="00FB020D">
      <w:pPr>
        <w:pStyle w:val="Prrafodelista"/>
        <w:numPr>
          <w:ilvl w:val="0"/>
          <w:numId w:val="22"/>
        </w:numPr>
      </w:pPr>
      <w:r>
        <w:t xml:space="preserve">Se probó la autenticación en combinación con el acceso a recursos protegidos. Por ejemplo, verificar que un usuario autenticado con un token válido pudiera acceder a un recurso restringido según los permisos asignados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w:t>
      </w:r>
    </w:p>
    <w:p w14:paraId="7579D16B" w14:textId="30EB1816" w:rsidR="00967035" w:rsidRDefault="00967035" w:rsidP="00171330">
      <w:r>
        <w:t>Conexión con la Base de Datos</w:t>
      </w:r>
    </w:p>
    <w:p w14:paraId="5D63F5D9" w14:textId="77777777" w:rsidR="00967035" w:rsidRDefault="00967035" w:rsidP="00FB020D">
      <w:pPr>
        <w:pStyle w:val="Prrafodelista"/>
        <w:numPr>
          <w:ilvl w:val="0"/>
          <w:numId w:val="22"/>
        </w:numPr>
      </w:pPr>
      <w:r>
        <w:t>Se realizaron pruebas para confirmar que las operaciones de lectura, escritura y relaciones entre entidades (como recursos y permisos) se ejecutaran correctamente.</w:t>
      </w:r>
    </w:p>
    <w:p w14:paraId="5EDB68F6" w14:textId="0FD262B7" w:rsidR="00967035" w:rsidRDefault="00967035" w:rsidP="004859D7">
      <w:r>
        <w:lastRenderedPageBreak/>
        <w:t xml:space="preserve">Validación de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w:t>
      </w:r>
    </w:p>
    <w:p w14:paraId="22568B1F" w14:textId="6F397EFC" w:rsidR="00967035" w:rsidRDefault="00967035" w:rsidP="00FB020D">
      <w:pPr>
        <w:pStyle w:val="Prrafodelista"/>
        <w:numPr>
          <w:ilvl w:val="0"/>
          <w:numId w:val="22"/>
        </w:numPr>
      </w:pPr>
      <w:r>
        <w:t>Se comprobó que la generación y validación de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funcionara correctamente al integrarse con el </w:t>
      </w:r>
      <w:proofErr w:type="spellStart"/>
      <w:r>
        <w:t>backend</w:t>
      </w:r>
      <w:proofErr w:type="spellEnd"/>
      <w:r>
        <w:t>.</w:t>
      </w:r>
    </w:p>
    <w:p w14:paraId="6D23F15C" w14:textId="77777777" w:rsidR="00967035" w:rsidRDefault="00967035" w:rsidP="00FB020D">
      <w:pPr>
        <w:pStyle w:val="Prrafodelista"/>
        <w:numPr>
          <w:ilvl w:val="0"/>
          <w:numId w:val="22"/>
        </w:numPr>
      </w:pPr>
      <w:r>
        <w:t>Beneficios del Enfoque de Pruebas y Validación</w:t>
      </w:r>
    </w:p>
    <w:p w14:paraId="16EF531B" w14:textId="77777777" w:rsidR="00967035" w:rsidRDefault="00967035" w:rsidP="00FB020D">
      <w:pPr>
        <w:pStyle w:val="Prrafodelista"/>
        <w:numPr>
          <w:ilvl w:val="0"/>
          <w:numId w:val="22"/>
        </w:numPr>
      </w:pPr>
      <w:r>
        <w:t>Detección Temprana de Errores: Las pruebas de API y unitarias ayudaron a identificar problemas antes de avanzar a etapas posteriores del desarrollo, reduciendo costos de corrección.</w:t>
      </w:r>
    </w:p>
    <w:p w14:paraId="7653EFDF" w14:textId="349106EB" w:rsidR="00967035" w:rsidRDefault="00967035" w:rsidP="00FB020D">
      <w:pPr>
        <w:pStyle w:val="Prrafodelista"/>
        <w:numPr>
          <w:ilvl w:val="0"/>
          <w:numId w:val="22"/>
        </w:numPr>
      </w:pPr>
      <w:r>
        <w:t>Seguridad Mejorada: Al validar exhaustivamente los tokens JWT</w:t>
      </w:r>
      <w:r w:rsidR="00D80F95">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fldChar w:fldCharType="end"/>
      </w:r>
      <w:r>
        <w:t xml:space="preserve"> y escenarios de error, se redujo significativamente el riesgo de accesos no autorizados.</w:t>
      </w:r>
    </w:p>
    <w:p w14:paraId="662E5231" w14:textId="00F53F5C" w:rsidR="001E7AD0" w:rsidRDefault="00967035" w:rsidP="00FB020D">
      <w:pPr>
        <w:pStyle w:val="Prrafodelista"/>
        <w:numPr>
          <w:ilvl w:val="0"/>
          <w:numId w:val="22"/>
        </w:numPr>
      </w:pPr>
      <w:r>
        <w:t>Confianza en la Integración: Las pruebas de integración garantizaron que los componentes internos y externos trabajaran de manera conjunta sin problemas.</w:t>
      </w:r>
    </w:p>
    <w:p w14:paraId="0B55237F" w14:textId="77777777" w:rsidR="00991F45" w:rsidRDefault="00991F45">
      <w:pPr>
        <w:rPr>
          <w:rFonts w:eastAsiaTheme="majorEastAsia" w:cstheme="majorBidi"/>
          <w:b/>
          <w:iCs/>
          <w:color w:val="000000" w:themeColor="text1"/>
        </w:rPr>
      </w:pPr>
      <w:r>
        <w:br w:type="page"/>
      </w:r>
    </w:p>
    <w:p w14:paraId="1A13FC3E" w14:textId="5CF3AD88" w:rsidR="001E7AD0" w:rsidRDefault="001E7AD0" w:rsidP="001E7AD0">
      <w:pPr>
        <w:pStyle w:val="Ttulo4"/>
      </w:pPr>
      <w:bookmarkStart w:id="73" w:name="_Toc183464749"/>
      <w:r>
        <w:lastRenderedPageBreak/>
        <w:t>7. Despliegue y Documentación</w:t>
      </w:r>
      <w:bookmarkEnd w:id="73"/>
    </w:p>
    <w:p w14:paraId="1E5154CA" w14:textId="77777777" w:rsidR="00784156" w:rsidRDefault="00784156" w:rsidP="00784156">
      <w:r>
        <w:t>Propósito: Garantizar que los componentes esenciales del sistema sean fácilmente desplegables y reproducibles en cualquier entorno, al mismo tiempo que se documentan todos los aspectos clave para facilitar su comprensión, mantenimiento y futuras ampliaciones.</w:t>
      </w:r>
    </w:p>
    <w:p w14:paraId="312E8F71" w14:textId="77777777" w:rsidR="00784156" w:rsidRDefault="00784156" w:rsidP="00784156">
      <w:proofErr w:type="spellStart"/>
      <w:r>
        <w:t>Contenerización</w:t>
      </w:r>
      <w:proofErr w:type="spellEnd"/>
    </w:p>
    <w:p w14:paraId="6241B585" w14:textId="77777777" w:rsidR="00784156" w:rsidRDefault="00784156" w:rsidP="00FB020D">
      <w:pPr>
        <w:pStyle w:val="Prrafodelista"/>
        <w:numPr>
          <w:ilvl w:val="0"/>
          <w:numId w:val="23"/>
        </w:numPr>
      </w:pPr>
      <w:r>
        <w:t xml:space="preserve">Se utilizó Docker </w:t>
      </w:r>
      <w:proofErr w:type="spellStart"/>
      <w:r>
        <w:t>Compose</w:t>
      </w:r>
      <w:proofErr w:type="spellEnd"/>
      <w:r>
        <w:t xml:space="preserve"> (herramienta que permite definir y administrar múltiples contenedores de Docker mediante un único archivo YAML) para </w:t>
      </w:r>
      <w:proofErr w:type="spellStart"/>
      <w:r>
        <w:t>contenerizar</w:t>
      </w:r>
      <w:proofErr w:type="spellEnd"/>
      <w:r>
        <w:t xml:space="preserve"> los servicios fundamentales del sistema, asegurando entornos uniformes y aislados.</w:t>
      </w:r>
    </w:p>
    <w:p w14:paraId="0DDD967F" w14:textId="015F1480" w:rsidR="00784156" w:rsidRDefault="00784156" w:rsidP="00784156">
      <w:r>
        <w:t>Componentes Contenerizados</w:t>
      </w:r>
    </w:p>
    <w:p w14:paraId="08E33E30" w14:textId="77777777" w:rsidR="00784156" w:rsidRDefault="00784156" w:rsidP="00FB020D">
      <w:pPr>
        <w:pStyle w:val="Prrafodelista"/>
        <w:numPr>
          <w:ilvl w:val="0"/>
          <w:numId w:val="23"/>
        </w:numPr>
      </w:pPr>
      <w:r>
        <w:t>Base de Datos PostgreSQL: Ejecutada en un contenedor, se configuró con volúmenes persistentes para garantizar la integridad y durabilidad de los datos, incluso en caso de reinicio del contenedor.</w:t>
      </w:r>
    </w:p>
    <w:p w14:paraId="6B060AAF" w14:textId="06F4272B" w:rsidR="00784156" w:rsidRDefault="00784156" w:rsidP="00FB020D">
      <w:pPr>
        <w:pStyle w:val="Prrafodelista"/>
        <w:numPr>
          <w:ilvl w:val="0"/>
          <w:numId w:val="23"/>
        </w:numPr>
      </w:pP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para IAM: Alojado en un contenedor dedicado, facilitó la gestión centralizada de usuarios, roles y permisos, proporcionando una solución de autenticación y autorización robusta y escalable.</w:t>
      </w:r>
    </w:p>
    <w:p w14:paraId="29362009" w14:textId="37A211F9" w:rsidR="00784156" w:rsidRDefault="00784156" w:rsidP="00784156">
      <w:r>
        <w:t>Facilidad de Uso</w:t>
      </w:r>
    </w:p>
    <w:p w14:paraId="1C77D463" w14:textId="750046B2" w:rsidR="00784156" w:rsidRDefault="00784156" w:rsidP="00FB020D">
      <w:pPr>
        <w:pStyle w:val="Prrafodelista"/>
        <w:numPr>
          <w:ilvl w:val="0"/>
          <w:numId w:val="24"/>
        </w:numPr>
      </w:pPr>
      <w:r>
        <w:t>Con un único comando (</w:t>
      </w:r>
      <w:proofErr w:type="spellStart"/>
      <w:r>
        <w:t>docker-compose</w:t>
      </w:r>
      <w:proofErr w:type="spellEnd"/>
      <w:r>
        <w:t xml:space="preserve"> up), se levantaron los servicios contenerizados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PostgreSQL), reduciendo el tiempo de configuración manual y asegurando consistencia entre entornos de desarrollo y producción.</w:t>
      </w:r>
    </w:p>
    <w:p w14:paraId="39AAA4F6" w14:textId="77777777" w:rsidR="00784156" w:rsidRDefault="00784156">
      <w:pPr>
        <w:spacing w:before="0" w:after="160" w:line="278" w:lineRule="auto"/>
        <w:jc w:val="left"/>
      </w:pPr>
      <w:r>
        <w:br w:type="page"/>
      </w:r>
    </w:p>
    <w:p w14:paraId="3C1B88A5" w14:textId="61D4BEDA" w:rsidR="00784156" w:rsidRDefault="00784156" w:rsidP="00784156">
      <w:r>
        <w:lastRenderedPageBreak/>
        <w:t>Documentación Técnica</w:t>
      </w:r>
    </w:p>
    <w:p w14:paraId="07560201" w14:textId="77777777" w:rsidR="00784156" w:rsidRDefault="00784156" w:rsidP="00784156">
      <w:r>
        <w:t>La documentación del proyecto se elaboró con un enfoque integral, proporcionando detalles tanto para técnicos como para lectores no especializados:</w:t>
      </w:r>
    </w:p>
    <w:p w14:paraId="09978E99" w14:textId="5F983C06" w:rsidR="00784156" w:rsidRDefault="00784156" w:rsidP="00784156">
      <w:r>
        <w:t>Detalles de la Arquitectura Hexagonal</w:t>
      </w:r>
    </w:p>
    <w:p w14:paraId="164639D5" w14:textId="77777777" w:rsidR="00784156" w:rsidRDefault="00784156" w:rsidP="00FB020D">
      <w:pPr>
        <w:pStyle w:val="Prrafodelista"/>
        <w:numPr>
          <w:ilvl w:val="0"/>
          <w:numId w:val="24"/>
        </w:numPr>
      </w:pPr>
      <w:r>
        <w:t>Se describió cómo esta arquitectura permitió desacoplar el núcleo de negocio de las dependencias externas, asegurando modularidad y escalabilidad.</w:t>
      </w:r>
    </w:p>
    <w:p w14:paraId="78FA289A" w14:textId="51B42665" w:rsidR="00784156" w:rsidRDefault="00784156" w:rsidP="00784156">
      <w:r>
        <w:t>Uso de Herramientas Clave</w:t>
      </w:r>
    </w:p>
    <w:p w14:paraId="2FF49E66" w14:textId="29683B63" w:rsidR="00784156" w:rsidRDefault="00784156" w:rsidP="00FB020D">
      <w:pPr>
        <w:pStyle w:val="Prrafodelista"/>
        <w:numPr>
          <w:ilvl w:val="0"/>
          <w:numId w:val="24"/>
        </w:numPr>
      </w:pP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Documentación sobre su configuración inicial (</w:t>
      </w:r>
      <w:proofErr w:type="spellStart"/>
      <w:r>
        <w:t>realms</w:t>
      </w:r>
      <w:proofErr w:type="spellEnd"/>
      <w:r>
        <w:t xml:space="preserve">, usuarios, roles y permisos) y su integración con el </w:t>
      </w:r>
      <w:proofErr w:type="spellStart"/>
      <w:r>
        <w:t>backend</w:t>
      </w:r>
      <w:proofErr w:type="spellEnd"/>
      <w:r>
        <w:t xml:space="preserve"> del sistema ACL.</w:t>
      </w:r>
    </w:p>
    <w:p w14:paraId="566D6BAC" w14:textId="77777777" w:rsidR="00784156" w:rsidRDefault="00784156" w:rsidP="00FB020D">
      <w:pPr>
        <w:pStyle w:val="Prrafodelista"/>
        <w:numPr>
          <w:ilvl w:val="0"/>
          <w:numId w:val="24"/>
        </w:numPr>
      </w:pPr>
      <w:r>
        <w:t xml:space="preserve">PostgreSQL: Explicación de la estructura de las tablas, relaciones entre entidades y cómo estas se gestionaron a través de </w:t>
      </w:r>
      <w:proofErr w:type="spellStart"/>
      <w:r>
        <w:t>TypeORM</w:t>
      </w:r>
      <w:proofErr w:type="spellEnd"/>
      <w:r>
        <w:t xml:space="preserve"> para simplificar la persistencia de datos.</w:t>
      </w:r>
    </w:p>
    <w:p w14:paraId="3EC87D4D" w14:textId="7D16FDC0" w:rsidR="00784156" w:rsidRDefault="00784156" w:rsidP="00784156">
      <w:r>
        <w:t>Pruebas y Resultados</w:t>
      </w:r>
    </w:p>
    <w:p w14:paraId="2C7BC851" w14:textId="77777777" w:rsidR="00784156" w:rsidRDefault="00784156" w:rsidP="00FB020D">
      <w:pPr>
        <w:pStyle w:val="Prrafodelista"/>
        <w:numPr>
          <w:ilvl w:val="0"/>
          <w:numId w:val="25"/>
        </w:numPr>
      </w:pPr>
      <w:r>
        <w:t>Se incluyó un resumen detallado de las pruebas realizadas (unitarias, de integración y de API), con ejemplos claros de casos probados y los resultados obtenidos.</w:t>
      </w:r>
    </w:p>
    <w:p w14:paraId="23C0A0FF" w14:textId="77777777" w:rsidR="00784156" w:rsidRDefault="00784156" w:rsidP="00FB020D">
      <w:pPr>
        <w:pStyle w:val="Prrafodelista"/>
        <w:numPr>
          <w:ilvl w:val="0"/>
          <w:numId w:val="25"/>
        </w:numPr>
      </w:pPr>
      <w:r>
        <w:t>Se destacaron mejoras tangibles en la seguridad y validación de datos.</w:t>
      </w:r>
    </w:p>
    <w:p w14:paraId="2FED1ABF" w14:textId="77777777" w:rsidR="00784156" w:rsidRDefault="00784156" w:rsidP="00784156">
      <w:r>
        <w:t>Beneficios del Despliegue y la Documentación</w:t>
      </w:r>
    </w:p>
    <w:p w14:paraId="3627EF7F" w14:textId="77777777" w:rsidR="00784156" w:rsidRDefault="00784156" w:rsidP="00FB020D">
      <w:pPr>
        <w:pStyle w:val="Prrafodelista"/>
        <w:numPr>
          <w:ilvl w:val="0"/>
          <w:numId w:val="26"/>
        </w:numPr>
      </w:pPr>
      <w:r>
        <w:t xml:space="preserve">Reproducibilidad: Docker </w:t>
      </w:r>
      <w:proofErr w:type="spellStart"/>
      <w:r>
        <w:t>Compose</w:t>
      </w:r>
      <w:proofErr w:type="spellEnd"/>
      <w:r>
        <w:t xml:space="preserve"> garantizó un entorno homogéneo para los servicios clave del sistema, eliminando discrepancias entre entornos de desarrollo y producción.</w:t>
      </w:r>
    </w:p>
    <w:p w14:paraId="351BBA5F" w14:textId="77777777" w:rsidR="00784156" w:rsidRDefault="00784156" w:rsidP="00FB020D">
      <w:pPr>
        <w:pStyle w:val="Prrafodelista"/>
        <w:numPr>
          <w:ilvl w:val="0"/>
          <w:numId w:val="26"/>
        </w:numPr>
      </w:pPr>
      <w:r>
        <w:lastRenderedPageBreak/>
        <w:t>Facilidad de Mantenimiento: La documentación detallada facilitó la comprensión del sistema por parte de desarrolladores y administradores, reduciendo el tiempo de resolución de problemas.</w:t>
      </w:r>
    </w:p>
    <w:p w14:paraId="03C9A32F" w14:textId="4034DB3A" w:rsidR="00784156" w:rsidRDefault="00784156" w:rsidP="00FB020D">
      <w:pPr>
        <w:pStyle w:val="Prrafodelista"/>
        <w:numPr>
          <w:ilvl w:val="0"/>
          <w:numId w:val="26"/>
        </w:numPr>
      </w:pPr>
      <w:r>
        <w:t xml:space="preserve">Escalabilidad y Flexibilidad: La </w:t>
      </w:r>
      <w:proofErr w:type="spellStart"/>
      <w:r>
        <w:t>contenerización</w:t>
      </w:r>
      <w:proofErr w:type="spellEnd"/>
      <w:r>
        <w:t xml:space="preserve"> parcial permitió ampliar servicios como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PostgreSQL sin interferir con el despliegue y mantenimiento del sistema ACL.</w:t>
      </w:r>
    </w:p>
    <w:p w14:paraId="375C8D16" w14:textId="77777777" w:rsidR="005C1970" w:rsidRDefault="005C1970"/>
    <w:p w14:paraId="375C8D17" w14:textId="77777777" w:rsidR="005C1970" w:rsidRDefault="005C1970"/>
    <w:p w14:paraId="375C8D18" w14:textId="77777777" w:rsidR="005C1970" w:rsidRDefault="005C1970"/>
    <w:p w14:paraId="375C8D1A" w14:textId="166C5C6C" w:rsidR="005C1970" w:rsidRPr="00B92478" w:rsidRDefault="00D9645A">
      <w:r>
        <w:br w:type="page"/>
      </w:r>
    </w:p>
    <w:p w14:paraId="375C8D1C" w14:textId="7F50112B" w:rsidR="005C1970" w:rsidRDefault="00D9645A" w:rsidP="001B750B">
      <w:pPr>
        <w:pStyle w:val="Ttulo1"/>
      </w:pPr>
      <w:bookmarkStart w:id="74" w:name="_Toc182828603"/>
      <w:bookmarkStart w:id="75" w:name="_Toc182829151"/>
      <w:bookmarkStart w:id="76" w:name="_Toc183464750"/>
      <w:r>
        <w:lastRenderedPageBreak/>
        <w:t>Evidencias de construcción</w:t>
      </w:r>
      <w:bookmarkEnd w:id="74"/>
      <w:bookmarkEnd w:id="75"/>
      <w:bookmarkEnd w:id="76"/>
    </w:p>
    <w:p w14:paraId="375C8D1D" w14:textId="35EAAECF" w:rsidR="005C1970" w:rsidRDefault="00D9645A" w:rsidP="0066137B">
      <w:pPr>
        <w:pStyle w:val="Ttulo4"/>
      </w:pPr>
      <w:bookmarkStart w:id="77" w:name="_Toc183464751"/>
      <w:r>
        <w:t xml:space="preserve">Aplicación </w:t>
      </w:r>
      <w:proofErr w:type="spellStart"/>
      <w:r>
        <w:t>NestJS</w:t>
      </w:r>
      <w:bookmarkEnd w:id="77"/>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p>
    <w:p w14:paraId="6BF4BBE6" w14:textId="30B0174E" w:rsidR="00C157E5" w:rsidRPr="00C157E5" w:rsidRDefault="00C157E5" w:rsidP="00C157E5">
      <w:pPr>
        <w:pStyle w:val="Descripcin"/>
      </w:pPr>
      <w:bookmarkStart w:id="78" w:name="_Toc183462506"/>
      <w:r>
        <w:t xml:space="preserve">Ilustración </w:t>
      </w:r>
      <w:fldSimple w:instr=" SEQ Ilustración \* ARABIC ">
        <w:r w:rsidR="000311AC">
          <w:rPr>
            <w:noProof/>
          </w:rPr>
          <w:t>6</w:t>
        </w:r>
      </w:fldSimple>
      <w:r>
        <w:t xml:space="preserve"> proceso de inicio </w:t>
      </w:r>
      <w:proofErr w:type="spellStart"/>
      <w:r>
        <w:t>Aplicacion</w:t>
      </w:r>
      <w:bookmarkEnd w:id="78"/>
      <w:proofErr w:type="spellEnd"/>
    </w:p>
    <w:p w14:paraId="375C8D1E" w14:textId="77777777" w:rsidR="005C1970" w:rsidRDefault="00D9645A">
      <w:r>
        <w:rPr>
          <w:noProof/>
        </w:rPr>
        <w:drawing>
          <wp:inline distT="114300" distB="114300" distL="114300" distR="114300" wp14:anchorId="375C8DB3" wp14:editId="375C8DB4">
            <wp:extent cx="5411153" cy="1323975"/>
            <wp:effectExtent l="0" t="0" r="0" b="0"/>
            <wp:docPr id="14715909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411153" cy="1323975"/>
                    </a:xfrm>
                    <a:prstGeom prst="rect">
                      <a:avLst/>
                    </a:prstGeom>
                    <a:ln/>
                  </pic:spPr>
                </pic:pic>
              </a:graphicData>
            </a:graphic>
          </wp:inline>
        </w:drawing>
      </w:r>
    </w:p>
    <w:p w14:paraId="7709B085" w14:textId="56225886" w:rsidR="0012226A" w:rsidRPr="00C157E5" w:rsidRDefault="0012226A" w:rsidP="006E29AD">
      <w:pPr>
        <w:rPr>
          <w:rFonts w:eastAsia="Arial" w:cs="Arial"/>
          <w:sz w:val="16"/>
          <w:szCs w:val="16"/>
        </w:rPr>
      </w:pPr>
      <w:r w:rsidRPr="00C157E5">
        <w:rPr>
          <w:rFonts w:eastAsia="Arial" w:cs="Arial"/>
          <w:sz w:val="16"/>
          <w:szCs w:val="16"/>
        </w:rPr>
        <w:t>Nota: Autor propio</w:t>
      </w:r>
      <w:r w:rsidR="00B92478" w:rsidRPr="00C157E5">
        <w:rPr>
          <w:rFonts w:eastAsia="Arial" w:cs="Arial"/>
          <w:sz w:val="16"/>
          <w:szCs w:val="16"/>
        </w:rPr>
        <w:t>.</w:t>
      </w:r>
    </w:p>
    <w:p w14:paraId="65A87507" w14:textId="6B2CE614" w:rsidR="00692C24" w:rsidRPr="00692C24" w:rsidRDefault="00692C24" w:rsidP="00692C24">
      <w:pPr>
        <w:rPr>
          <w:rFonts w:eastAsia="Arial" w:cs="Arial"/>
        </w:rPr>
      </w:pPr>
      <w:r w:rsidRPr="00692C24">
        <w:rPr>
          <w:rFonts w:eastAsia="Arial" w:cs="Arial"/>
        </w:rPr>
        <w:t xml:space="preserve">La imagen presenta un registro detallado del proceso de inicio de la aplicación desarrollada con </w:t>
      </w:r>
      <w:proofErr w:type="spellStart"/>
      <w:r w:rsidRPr="00692C24">
        <w:rPr>
          <w:rFonts w:eastAsia="Arial" w:cs="Arial"/>
        </w:rPr>
        <w:t>NestJS</w:t>
      </w:r>
      <w:proofErr w:type="spellEnd"/>
      <w:r w:rsidR="00CF0419">
        <w:rPr>
          <w:rFonts w:eastAsia="Arial" w:cs="Arial"/>
        </w:rPr>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rPr>
          <w:rFonts w:eastAsia="Arial" w:cs="Arial"/>
        </w:rPr>
        <w:fldChar w:fldCharType="end"/>
      </w:r>
      <w:r w:rsidRPr="00692C24">
        <w:rPr>
          <w:rFonts w:eastAsia="Arial" w:cs="Arial"/>
        </w:rPr>
        <w:t xml:space="preserve"> (un </w:t>
      </w:r>
      <w:proofErr w:type="spellStart"/>
      <w:r w:rsidRPr="00692C24">
        <w:rPr>
          <w:rFonts w:eastAsia="Arial" w:cs="Arial"/>
        </w:rPr>
        <w:t>framework</w:t>
      </w:r>
      <w:proofErr w:type="spellEnd"/>
      <w:r w:rsidRPr="00692C24">
        <w:rPr>
          <w:rFonts w:eastAsia="Arial" w:cs="Arial"/>
        </w:rPr>
        <w:t xml:space="preserve"> de Node.js diseñado para construir aplicaciones </w:t>
      </w:r>
      <w:proofErr w:type="spellStart"/>
      <w:r w:rsidRPr="00692C24">
        <w:rPr>
          <w:rFonts w:eastAsia="Arial" w:cs="Arial"/>
        </w:rPr>
        <w:t>backend</w:t>
      </w:r>
      <w:proofErr w:type="spellEnd"/>
      <w:r w:rsidRPr="00692C24">
        <w:rPr>
          <w:rFonts w:eastAsia="Arial" w:cs="Arial"/>
        </w:rPr>
        <w:t xml:space="preserve"> modulares y escalables). Este registro en la consola refleja cómo se cargan y configuran las dependencias necesarias para garantizar el correcto funcionamiento del sistema antes de aceptar solicitudes de los usuarios.</w:t>
      </w:r>
    </w:p>
    <w:p w14:paraId="0A9E68BC" w14:textId="77777777" w:rsidR="00692C24" w:rsidRPr="00692C24" w:rsidRDefault="00692C24" w:rsidP="00692C24">
      <w:pPr>
        <w:rPr>
          <w:rFonts w:eastAsia="Arial" w:cs="Arial"/>
        </w:rPr>
      </w:pPr>
      <w:r w:rsidRPr="00692C24">
        <w:rPr>
          <w:rFonts w:eastAsia="Arial" w:cs="Arial"/>
        </w:rPr>
        <w:t>Módulos Inicializados:</w:t>
      </w:r>
    </w:p>
    <w:p w14:paraId="7A24A9F1" w14:textId="77777777" w:rsidR="00692C24" w:rsidRPr="00692C24" w:rsidRDefault="00692C24" w:rsidP="00692C24">
      <w:pPr>
        <w:rPr>
          <w:rFonts w:eastAsia="Arial" w:cs="Arial"/>
        </w:rPr>
      </w:pPr>
      <w:r w:rsidRPr="00692C24">
        <w:rPr>
          <w:rFonts w:eastAsia="Arial" w:cs="Arial"/>
        </w:rPr>
        <w:t>Durante el inicio, se destacan los siguientes módulos esenciales, cada uno desempeñando un papel crítico en el sistema:</w:t>
      </w:r>
    </w:p>
    <w:p w14:paraId="6B9884D9" w14:textId="457A8897" w:rsidR="00692C24" w:rsidRPr="008C5DC6" w:rsidRDefault="00692C24" w:rsidP="00FB020D">
      <w:pPr>
        <w:pStyle w:val="Prrafodelista"/>
        <w:numPr>
          <w:ilvl w:val="0"/>
          <w:numId w:val="27"/>
        </w:numPr>
        <w:rPr>
          <w:rFonts w:eastAsia="Arial" w:cs="Arial"/>
        </w:rPr>
      </w:pPr>
      <w:proofErr w:type="spellStart"/>
      <w:r w:rsidRPr="008C5DC6">
        <w:rPr>
          <w:rFonts w:eastAsia="Arial" w:cs="Arial"/>
        </w:rPr>
        <w:t>HttpModule</w:t>
      </w:r>
      <w:proofErr w:type="spellEnd"/>
      <w:r w:rsidRPr="008C5DC6">
        <w:rPr>
          <w:rFonts w:eastAsia="Arial" w:cs="Arial"/>
        </w:rPr>
        <w:t>: (módulo encargado de gestionar la comunicación HTTP</w:t>
      </w:r>
      <w:r w:rsidR="004F5BFD">
        <w:rPr>
          <w:rFonts w:eastAsia="Arial" w:cs="Arial"/>
        </w:rPr>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rPr>
          <w:rFonts w:eastAsia="Arial" w:cs="Arial"/>
        </w:rPr>
        <w:fldChar w:fldCharType="end"/>
      </w:r>
      <w:r w:rsidRPr="008C5DC6">
        <w:rPr>
          <w:rFonts w:eastAsia="Arial" w:cs="Arial"/>
        </w:rPr>
        <w:t xml:space="preserve">) Este módulo facilita la conexión con servicios externos, como </w:t>
      </w:r>
      <w:proofErr w:type="spellStart"/>
      <w:r w:rsidRPr="008C5DC6">
        <w:rPr>
          <w:rFonts w:eastAsia="Arial" w:cs="Arial"/>
        </w:rPr>
        <w:t>APIs</w:t>
      </w:r>
      <w:proofErr w:type="spellEnd"/>
      <w:r w:rsidRPr="008C5DC6">
        <w:rPr>
          <w:rFonts w:eastAsia="Arial" w:cs="Arial"/>
        </w:rPr>
        <w:t xml:space="preserve"> de terceros, y permite manejar solicitudes y respuestas HTTP</w:t>
      </w:r>
      <w:r w:rsidR="004F5BFD">
        <w:rPr>
          <w:rFonts w:eastAsia="Arial" w:cs="Arial"/>
        </w:rPr>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rPr>
          <w:rFonts w:eastAsia="Arial" w:cs="Arial"/>
        </w:rPr>
        <w:fldChar w:fldCharType="end"/>
      </w:r>
      <w:r w:rsidRPr="008C5DC6">
        <w:rPr>
          <w:rFonts w:eastAsia="Arial" w:cs="Arial"/>
        </w:rPr>
        <w:t xml:space="preserve"> dentro de la aplicación.</w:t>
      </w:r>
    </w:p>
    <w:p w14:paraId="552D743D" w14:textId="77777777" w:rsidR="00692C24" w:rsidRPr="008C5DC6" w:rsidRDefault="00692C24" w:rsidP="00FB020D">
      <w:pPr>
        <w:pStyle w:val="Prrafodelista"/>
        <w:numPr>
          <w:ilvl w:val="0"/>
          <w:numId w:val="27"/>
        </w:numPr>
        <w:rPr>
          <w:rFonts w:eastAsia="Arial" w:cs="Arial"/>
        </w:rPr>
      </w:pPr>
      <w:proofErr w:type="spellStart"/>
      <w:r w:rsidRPr="008C5DC6">
        <w:rPr>
          <w:rFonts w:eastAsia="Arial" w:cs="Arial"/>
        </w:rPr>
        <w:t>ConfigHostModule</w:t>
      </w:r>
      <w:proofErr w:type="spellEnd"/>
      <w:r w:rsidRPr="008C5DC6">
        <w:rPr>
          <w:rFonts w:eastAsia="Arial" w:cs="Arial"/>
        </w:rPr>
        <w:t>: (módulo para la gestión de configuraciones) Se encarga de cargar y gestionar variables de entorno, como claves secretas o configuraciones de base de datos, asegurando que la aplicación sea adaptable a diferentes entornos, como desarrollo, pruebas o producción.</w:t>
      </w:r>
    </w:p>
    <w:p w14:paraId="4BD1284B" w14:textId="4B32137D" w:rsidR="00692C24" w:rsidRPr="004E7DD7" w:rsidRDefault="00692C24" w:rsidP="00FB020D">
      <w:pPr>
        <w:pStyle w:val="Prrafodelista"/>
        <w:numPr>
          <w:ilvl w:val="0"/>
          <w:numId w:val="27"/>
        </w:numPr>
        <w:rPr>
          <w:rFonts w:eastAsia="Arial" w:cs="Arial"/>
        </w:rPr>
      </w:pPr>
      <w:proofErr w:type="spellStart"/>
      <w:r w:rsidRPr="004E7DD7">
        <w:rPr>
          <w:rFonts w:eastAsia="Arial" w:cs="Arial"/>
        </w:rPr>
        <w:lastRenderedPageBreak/>
        <w:t>KeycloakModule</w:t>
      </w:r>
      <w:proofErr w:type="spellEnd"/>
      <w:r w:rsidRPr="004E7DD7">
        <w:rPr>
          <w:rFonts w:eastAsia="Arial" w:cs="Arial"/>
        </w:rPr>
        <w:t xml:space="preserve">: (módulo que integra </w:t>
      </w:r>
      <w:proofErr w:type="spellStart"/>
      <w:r w:rsidRPr="004E7DD7">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4E7DD7">
        <w:rPr>
          <w:rFonts w:eastAsia="Arial" w:cs="Arial"/>
        </w:rPr>
        <w:t>, una solución de gestión de identidades) Este componente permite manejar la autenticación y autorización de usuarios, incluyendo la generación y validación de tokens de seguridad (JWT</w:t>
      </w:r>
      <w:r w:rsidR="00D80F95">
        <w:rPr>
          <w:rFonts w:eastAsia="Arial" w:cs="Arial"/>
        </w:rPr>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rPr>
          <w:rFonts w:eastAsia="Arial" w:cs="Arial"/>
        </w:rPr>
        <w:fldChar w:fldCharType="end"/>
      </w:r>
      <w:r w:rsidRPr="004E7DD7">
        <w:rPr>
          <w:rFonts w:eastAsia="Arial" w:cs="Arial"/>
        </w:rPr>
        <w:t>).</w:t>
      </w:r>
    </w:p>
    <w:p w14:paraId="3203A0CF" w14:textId="77777777" w:rsidR="00692C24" w:rsidRPr="004E7DD7" w:rsidRDefault="00692C24" w:rsidP="00FB020D">
      <w:pPr>
        <w:pStyle w:val="Prrafodelista"/>
        <w:numPr>
          <w:ilvl w:val="0"/>
          <w:numId w:val="27"/>
        </w:numPr>
        <w:rPr>
          <w:rFonts w:eastAsia="Arial" w:cs="Arial"/>
        </w:rPr>
      </w:pPr>
      <w:proofErr w:type="spellStart"/>
      <w:r w:rsidRPr="004E7DD7">
        <w:rPr>
          <w:rFonts w:eastAsia="Arial" w:cs="Arial"/>
        </w:rPr>
        <w:t>TypeOrmCoreModule</w:t>
      </w:r>
      <w:proofErr w:type="spellEnd"/>
      <w:r w:rsidRPr="004E7DD7">
        <w:rPr>
          <w:rFonts w:eastAsia="Arial" w:cs="Arial"/>
        </w:rPr>
        <w:t>: (módulo que conecta la aplicación con la base de datos utilizando un ORM) Este módulo facilita la interacción con PostgreSQL, permitiendo realizar operaciones sobre las entidades del sistema (como recursos y permisos) sin escribir consultas SQL manuales.</w:t>
      </w:r>
    </w:p>
    <w:p w14:paraId="503CFDB0" w14:textId="4D7AEF0E" w:rsidR="00692C24" w:rsidRPr="00692C24" w:rsidRDefault="00692C24" w:rsidP="00692C24">
      <w:pPr>
        <w:rPr>
          <w:rFonts w:eastAsia="Arial" w:cs="Arial"/>
        </w:rPr>
      </w:pPr>
      <w:r w:rsidRPr="00692C24">
        <w:rPr>
          <w:rFonts w:eastAsia="Arial" w:cs="Arial"/>
        </w:rPr>
        <w:t>Rutas HTTP</w:t>
      </w:r>
      <w:r w:rsidR="004F5BFD">
        <w:rPr>
          <w:rFonts w:eastAsia="Arial" w:cs="Arial"/>
        </w:rPr>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rPr>
          <w:rFonts w:eastAsia="Arial" w:cs="Arial"/>
        </w:rPr>
        <w:fldChar w:fldCharType="end"/>
      </w:r>
      <w:r w:rsidRPr="00692C24">
        <w:rPr>
          <w:rFonts w:eastAsia="Arial" w:cs="Arial"/>
        </w:rPr>
        <w:t xml:space="preserve"> Configuradas:</w:t>
      </w:r>
    </w:p>
    <w:p w14:paraId="4EDD36A2" w14:textId="64A68531" w:rsidR="00692C24" w:rsidRPr="00692C24" w:rsidRDefault="00692C24" w:rsidP="00692C24">
      <w:pPr>
        <w:rPr>
          <w:rFonts w:eastAsia="Arial" w:cs="Arial"/>
        </w:rPr>
      </w:pPr>
      <w:r w:rsidRPr="00692C24">
        <w:rPr>
          <w:rFonts w:eastAsia="Arial" w:cs="Arial"/>
        </w:rPr>
        <w:t>El registro muestra cómo la aplicación asigna rutas HTTP</w:t>
      </w:r>
      <w:r w:rsidR="004F5BFD">
        <w:rPr>
          <w:rFonts w:eastAsia="Arial" w:cs="Arial"/>
        </w:rPr>
        <w:fldChar w:fldCharType="begin"/>
      </w:r>
      <w:r w:rsidR="004F5BFD">
        <w:instrText xml:space="preserve"> XE "</w:instrText>
      </w:r>
      <w:r w:rsidR="004F5BFD" w:rsidRPr="00266A96">
        <w:rPr>
          <w:rFonts w:eastAsia="Arial" w:cs="Arial"/>
        </w:rPr>
        <w:instrText>HTTP:</w:instrText>
      </w:r>
      <w:r w:rsidR="004F5BFD" w:rsidRPr="00266A96">
        <w:instrText>HTTP es el acrónimo de Hypertext Transfer Protocol, que en español significa Protocolo de Transferencia de Hipertexto.</w:instrText>
      </w:r>
      <w:r w:rsidR="004F5BFD">
        <w:instrText xml:space="preserve">" </w:instrText>
      </w:r>
      <w:r w:rsidR="004F5BFD">
        <w:rPr>
          <w:rFonts w:eastAsia="Arial" w:cs="Arial"/>
        </w:rPr>
        <w:fldChar w:fldCharType="end"/>
      </w:r>
      <w:r w:rsidRPr="00692C24">
        <w:rPr>
          <w:rFonts w:eastAsia="Arial" w:cs="Arial"/>
        </w:rPr>
        <w:t xml:space="preserve"> específicas para gestionar diferentes funcionalidades:</w:t>
      </w:r>
    </w:p>
    <w:p w14:paraId="1785BBB2" w14:textId="2C7B8D5B" w:rsidR="00692C24" w:rsidRPr="00405204" w:rsidRDefault="00692C24" w:rsidP="00FB020D">
      <w:pPr>
        <w:pStyle w:val="Prrafodelista"/>
        <w:numPr>
          <w:ilvl w:val="0"/>
          <w:numId w:val="28"/>
        </w:numPr>
        <w:rPr>
          <w:rFonts w:eastAsia="Arial" w:cs="Arial"/>
        </w:rPr>
      </w:pPr>
      <w:r w:rsidRPr="00405204">
        <w:rPr>
          <w:rFonts w:eastAsia="Arial" w:cs="Arial"/>
        </w:rPr>
        <w:t>/</w:t>
      </w:r>
      <w:proofErr w:type="spellStart"/>
      <w:r w:rsidRPr="00405204">
        <w:rPr>
          <w:rFonts w:eastAsia="Arial" w:cs="Arial"/>
        </w:rPr>
        <w:t>users</w:t>
      </w:r>
      <w:proofErr w:type="spellEnd"/>
      <w:r w:rsidRPr="00405204">
        <w:rPr>
          <w:rFonts w:eastAsia="Arial" w:cs="Arial"/>
        </w:rPr>
        <w:t>/</w:t>
      </w:r>
      <w:proofErr w:type="spellStart"/>
      <w:r w:rsidRPr="00405204">
        <w:rPr>
          <w:rFonts w:eastAsia="Arial" w:cs="Arial"/>
        </w:rPr>
        <w:t>create</w:t>
      </w:r>
      <w:proofErr w:type="spellEnd"/>
      <w:r w:rsidRPr="00405204">
        <w:rPr>
          <w:rFonts w:eastAsia="Arial" w:cs="Arial"/>
        </w:rPr>
        <w:t>: Ruta utilizada para la creación de nuevos usuarios, diseñada para manejar solicitudes POST</w:t>
      </w:r>
      <w:r w:rsidR="00FE7A5A">
        <w:rPr>
          <w:rFonts w:eastAsia="Arial" w:cs="Arial"/>
        </w:rPr>
        <w:fldChar w:fldCharType="begin"/>
      </w:r>
      <w:r w:rsidR="00FE7A5A">
        <w:instrText xml:space="preserve"> XE "</w:instrText>
      </w:r>
      <w:r w:rsidR="00FE7A5A" w:rsidRPr="00EE6B1A">
        <w:rPr>
          <w:rFonts w:eastAsia="Arial" w:cs="Arial"/>
        </w:rPr>
        <w:instrText>POST:</w:instrText>
      </w:r>
      <w:r w:rsidR="00FE7A5A" w:rsidRPr="00EE6B1A">
        <w:instrText>El método POST es un método HTTP que se utiliza para enviar datos a un servidor y causar cambios en el estado del servidor.</w:instrText>
      </w:r>
      <w:r w:rsidR="00FE7A5A">
        <w:instrText xml:space="preserve">" </w:instrText>
      </w:r>
      <w:r w:rsidR="00FE7A5A">
        <w:rPr>
          <w:rFonts w:eastAsia="Arial" w:cs="Arial"/>
        </w:rPr>
        <w:fldChar w:fldCharType="end"/>
      </w:r>
      <w:r w:rsidRPr="00405204">
        <w:rPr>
          <w:rFonts w:eastAsia="Arial" w:cs="Arial"/>
        </w:rPr>
        <w:t xml:space="preserve"> que incluyen datos como nombres y roles de los usuarios.</w:t>
      </w:r>
    </w:p>
    <w:p w14:paraId="007E6326" w14:textId="0BB31401" w:rsidR="00692C24" w:rsidRPr="00405204" w:rsidRDefault="00692C24" w:rsidP="00FB020D">
      <w:pPr>
        <w:pStyle w:val="Prrafodelista"/>
        <w:numPr>
          <w:ilvl w:val="0"/>
          <w:numId w:val="28"/>
        </w:numPr>
        <w:rPr>
          <w:rFonts w:eastAsia="Arial" w:cs="Arial"/>
        </w:rPr>
      </w:pPr>
      <w:r w:rsidRPr="00405204">
        <w:rPr>
          <w:rFonts w:eastAsia="Arial" w:cs="Arial"/>
        </w:rPr>
        <w:t>/</w:t>
      </w:r>
      <w:proofErr w:type="spellStart"/>
      <w:r w:rsidRPr="00405204">
        <w:rPr>
          <w:rFonts w:eastAsia="Arial" w:cs="Arial"/>
        </w:rPr>
        <w:t>auth</w:t>
      </w:r>
      <w:proofErr w:type="spellEnd"/>
      <w:r w:rsidRPr="00405204">
        <w:rPr>
          <w:rFonts w:eastAsia="Arial" w:cs="Arial"/>
        </w:rPr>
        <w:t>: Ruta destinada a la autenticación de usuarios, permitiendo que estos inicien sesión y obtengan tokens JWT</w:t>
      </w:r>
      <w:r w:rsidR="00D80F95">
        <w:rPr>
          <w:rFonts w:eastAsia="Arial" w:cs="Arial"/>
        </w:rPr>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rPr>
          <w:rFonts w:eastAsia="Arial" w:cs="Arial"/>
        </w:rPr>
        <w:fldChar w:fldCharType="end"/>
      </w:r>
      <w:r w:rsidRPr="00405204">
        <w:rPr>
          <w:rFonts w:eastAsia="Arial" w:cs="Arial"/>
        </w:rPr>
        <w:t xml:space="preserve"> para acceder a recursos protegidos.</w:t>
      </w:r>
    </w:p>
    <w:p w14:paraId="0BAE6739" w14:textId="77777777" w:rsidR="00692C24" w:rsidRPr="00692C24" w:rsidRDefault="00692C24" w:rsidP="00692C24">
      <w:pPr>
        <w:rPr>
          <w:rFonts w:eastAsia="Arial" w:cs="Arial"/>
        </w:rPr>
      </w:pPr>
      <w:r w:rsidRPr="00692C24">
        <w:rPr>
          <w:rFonts w:eastAsia="Arial" w:cs="Arial"/>
        </w:rPr>
        <w:t>Estas rutas representan puntos de entrada al sistema, donde los usuarios o sistemas externos interactúan con la aplicación.</w:t>
      </w:r>
    </w:p>
    <w:p w14:paraId="3CBAB4F3" w14:textId="77777777" w:rsidR="00692C24" w:rsidRPr="00692C24" w:rsidRDefault="00692C24" w:rsidP="00692C24">
      <w:pPr>
        <w:rPr>
          <w:rFonts w:eastAsia="Arial" w:cs="Arial"/>
        </w:rPr>
      </w:pPr>
      <w:r w:rsidRPr="00692C24">
        <w:rPr>
          <w:rFonts w:eastAsia="Arial" w:cs="Arial"/>
        </w:rPr>
        <w:t>Inicio Exitoso:</w:t>
      </w:r>
    </w:p>
    <w:p w14:paraId="61BC98F1" w14:textId="77777777" w:rsidR="00692C24" w:rsidRPr="00405204" w:rsidRDefault="00692C24" w:rsidP="00FB020D">
      <w:pPr>
        <w:pStyle w:val="Prrafodelista"/>
        <w:numPr>
          <w:ilvl w:val="0"/>
          <w:numId w:val="29"/>
        </w:numPr>
        <w:rPr>
          <w:rFonts w:eastAsia="Arial" w:cs="Arial"/>
        </w:rPr>
      </w:pPr>
      <w:r w:rsidRPr="00405204">
        <w:rPr>
          <w:rFonts w:eastAsia="Arial" w:cs="Arial"/>
        </w:rPr>
        <w:t>Al final del registro, se indica que la aplicación se encuentra corriendo correctamente en el puerto 3000. Esto confirma que todos los componentes críticos (como módulos, rutas y configuraciones) se han cargado sin errores, asegurando que el sistema está listo para recibir solicitudes de clientes.</w:t>
      </w:r>
    </w:p>
    <w:p w14:paraId="42F7F250" w14:textId="77777777" w:rsidR="005323D2" w:rsidRDefault="005323D2">
      <w:pPr>
        <w:spacing w:before="0" w:after="160" w:line="278" w:lineRule="auto"/>
        <w:jc w:val="left"/>
        <w:rPr>
          <w:rFonts w:eastAsia="Arial" w:cs="Arial"/>
        </w:rPr>
      </w:pPr>
      <w:r>
        <w:rPr>
          <w:rFonts w:eastAsia="Arial" w:cs="Arial"/>
        </w:rPr>
        <w:br w:type="page"/>
      </w:r>
    </w:p>
    <w:p w14:paraId="1B4442CC" w14:textId="77777777" w:rsidR="00692C24" w:rsidRPr="00692C24" w:rsidRDefault="00692C24" w:rsidP="00692C24">
      <w:pPr>
        <w:rPr>
          <w:rFonts w:eastAsia="Arial" w:cs="Arial"/>
        </w:rPr>
      </w:pPr>
      <w:r w:rsidRPr="00692C24">
        <w:rPr>
          <w:rFonts w:eastAsia="Arial" w:cs="Arial"/>
        </w:rPr>
        <w:lastRenderedPageBreak/>
        <w:t>Significado Técnico y Práctico:</w:t>
      </w:r>
    </w:p>
    <w:p w14:paraId="24C35F82" w14:textId="18F51EAF" w:rsidR="00692C24" w:rsidRPr="00B70AE6" w:rsidRDefault="00692C24" w:rsidP="00FB020D">
      <w:pPr>
        <w:pStyle w:val="Prrafodelista"/>
        <w:numPr>
          <w:ilvl w:val="0"/>
          <w:numId w:val="29"/>
        </w:numPr>
        <w:rPr>
          <w:rFonts w:eastAsia="Arial" w:cs="Arial"/>
        </w:rPr>
      </w:pPr>
      <w:r w:rsidRPr="00B70AE6">
        <w:rPr>
          <w:rFonts w:eastAsia="Arial" w:cs="Arial"/>
        </w:rPr>
        <w:t xml:space="preserve">Desde una perspectiva técnica, este registro refleja el ciclo de vida de arranque de una aplicación </w:t>
      </w:r>
      <w:proofErr w:type="spellStart"/>
      <w:r w:rsidRPr="00B70AE6">
        <w:rPr>
          <w:rFonts w:eastAsia="Arial" w:cs="Arial"/>
        </w:rPr>
        <w:t>NestJS</w:t>
      </w:r>
      <w:proofErr w:type="spellEnd"/>
      <w:r w:rsidR="00CF0419">
        <w:rPr>
          <w:rFonts w:eastAsia="Arial" w:cs="Arial"/>
        </w:rPr>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rPr>
          <w:rFonts w:eastAsia="Arial" w:cs="Arial"/>
        </w:rPr>
        <w:fldChar w:fldCharType="end"/>
      </w:r>
      <w:r w:rsidRPr="00B70AE6">
        <w:rPr>
          <w:rFonts w:eastAsia="Arial" w:cs="Arial"/>
        </w:rPr>
        <w:t>, asegurando que cada dependencia esté correctamente configurada y lista antes de iniciar las operaciones. Desde una perspectiva no técnica, este proceso es comparable al encendido de un vehículo, donde cada sistema se verifica antes de permitir que el vehículo se mueva, garantizando así su correcto funcionamiento.</w:t>
      </w:r>
    </w:p>
    <w:p w14:paraId="375C8D2E" w14:textId="42042D96" w:rsidR="005C1970" w:rsidRDefault="00B92478" w:rsidP="005F08F3">
      <w:pPr>
        <w:rPr>
          <w:rStyle w:val="Ttulo4Car"/>
        </w:rPr>
      </w:pPr>
      <w:r>
        <w:br w:type="page"/>
      </w:r>
      <w:bookmarkStart w:id="79" w:name="_Toc183464752"/>
      <w:proofErr w:type="spellStart"/>
      <w:r w:rsidR="00BC2FB3" w:rsidRPr="00880F2E">
        <w:rPr>
          <w:rStyle w:val="Ttulo4Car"/>
        </w:rPr>
        <w:lastRenderedPageBreak/>
        <w:t>Keycloak</w:t>
      </w:r>
      <w:bookmarkEnd w:id="79"/>
      <w:proofErr w:type="spellEnd"/>
      <w:r w:rsidR="003B65EA">
        <w:rPr>
          <w:rStyle w:val="Ttulo4Car"/>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Style w:val="Ttulo4Car"/>
        </w:rPr>
        <w:fldChar w:fldCharType="end"/>
      </w:r>
      <w:r w:rsidR="00D9645A" w:rsidRPr="00880F2E">
        <w:rPr>
          <w:rStyle w:val="Ttulo4Car"/>
        </w:rPr>
        <w:t xml:space="preserve"> App</w:t>
      </w:r>
    </w:p>
    <w:p w14:paraId="4601428A" w14:textId="433BFCE8" w:rsidR="00C157E5" w:rsidRDefault="00C157E5" w:rsidP="00C157E5">
      <w:pPr>
        <w:pStyle w:val="Descripcin"/>
      </w:pPr>
      <w:bookmarkStart w:id="80" w:name="_Toc183462507"/>
      <w:r>
        <w:t xml:space="preserve">Ilustración </w:t>
      </w:r>
      <w:fldSimple w:instr=" SEQ Ilustración \* ARABIC ">
        <w:r w:rsidR="000311AC">
          <w:rPr>
            <w:noProof/>
          </w:rPr>
          <w:t>7</w:t>
        </w:r>
      </w:fldSimple>
      <w:r>
        <w:t xml:space="preserve"> Interfaz de Creación Cliente</w:t>
      </w:r>
      <w:bookmarkEnd w:id="80"/>
    </w:p>
    <w:p w14:paraId="375C8D2F" w14:textId="77777777" w:rsidR="005C1970" w:rsidRDefault="00D9645A">
      <w:r>
        <w:rPr>
          <w:noProof/>
        </w:rPr>
        <w:drawing>
          <wp:inline distT="114300" distB="114300" distL="114300" distR="114300" wp14:anchorId="375C8DB5" wp14:editId="375C8DB6">
            <wp:extent cx="5401628" cy="2733675"/>
            <wp:effectExtent l="0" t="0" r="0" b="0"/>
            <wp:docPr id="147159094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401628" cy="2733675"/>
                    </a:xfrm>
                    <a:prstGeom prst="rect">
                      <a:avLst/>
                    </a:prstGeom>
                    <a:ln/>
                  </pic:spPr>
                </pic:pic>
              </a:graphicData>
            </a:graphic>
          </wp:inline>
        </w:drawing>
      </w:r>
    </w:p>
    <w:p w14:paraId="5A51C822" w14:textId="572E4A22" w:rsidR="00B87AFC" w:rsidRPr="00C157E5" w:rsidRDefault="008B2A1C" w:rsidP="005B6E32">
      <w:pPr>
        <w:rPr>
          <w:rFonts w:eastAsia="Arial" w:cs="Arial"/>
          <w:sz w:val="16"/>
          <w:szCs w:val="16"/>
        </w:rPr>
      </w:pPr>
      <w:r w:rsidRPr="00C157E5">
        <w:rPr>
          <w:rFonts w:eastAsia="Arial" w:cs="Arial"/>
          <w:sz w:val="16"/>
          <w:szCs w:val="16"/>
        </w:rPr>
        <w:t>Nota: Autor propio</w:t>
      </w:r>
      <w:r w:rsidR="00861158" w:rsidRPr="00C157E5">
        <w:rPr>
          <w:rFonts w:eastAsia="Arial" w:cs="Arial"/>
          <w:sz w:val="16"/>
          <w:szCs w:val="16"/>
        </w:rPr>
        <w:t>.</w:t>
      </w:r>
    </w:p>
    <w:p w14:paraId="0C49270D" w14:textId="37D30C7B" w:rsidR="00DD26CE" w:rsidRPr="00DD26CE" w:rsidRDefault="00DD26CE" w:rsidP="00DD26CE">
      <w:pPr>
        <w:rPr>
          <w:rFonts w:eastAsia="Arial" w:cs="Arial"/>
        </w:rPr>
      </w:pPr>
      <w:r w:rsidRPr="00DD26CE">
        <w:rPr>
          <w:rFonts w:eastAsia="Arial" w:cs="Arial"/>
        </w:rPr>
        <w:t xml:space="preserve">La captura muestra la interfaz de configuración de un cliente en </w:t>
      </w:r>
      <w:proofErr w:type="spellStart"/>
      <w:r w:rsidRPr="00DD26CE">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DD26CE">
        <w:rPr>
          <w:rFonts w:eastAsia="Arial" w:cs="Arial"/>
        </w:rPr>
        <w:t xml:space="preserve">, una herramienta de gestión de identidades y accesos (IAM, </w:t>
      </w:r>
      <w:proofErr w:type="spellStart"/>
      <w:r w:rsidRPr="00DD26CE">
        <w:rPr>
          <w:rFonts w:eastAsia="Arial" w:cs="Arial"/>
        </w:rPr>
        <w:t>Identity</w:t>
      </w:r>
      <w:proofErr w:type="spellEnd"/>
      <w:r w:rsidRPr="00DD26CE">
        <w:rPr>
          <w:rFonts w:eastAsia="Arial" w:cs="Arial"/>
        </w:rPr>
        <w:t xml:space="preserve"> and Access Management). En este caso, se configura el cliente denominado </w:t>
      </w:r>
      <w:proofErr w:type="spellStart"/>
      <w:r w:rsidRPr="00DD26CE">
        <w:rPr>
          <w:rFonts w:eastAsia="Arial" w:cs="Arial"/>
        </w:rPr>
        <w:t>acl_</w:t>
      </w:r>
      <w:proofErr w:type="gramStart"/>
      <w:r w:rsidRPr="00DD26CE">
        <w:rPr>
          <w:rFonts w:eastAsia="Arial" w:cs="Arial"/>
        </w:rPr>
        <w:t>app</w:t>
      </w:r>
      <w:proofErr w:type="spellEnd"/>
      <w:proofErr w:type="gramEnd"/>
      <w:r w:rsidR="00EA7FFE">
        <w:rPr>
          <w:rFonts w:eastAsia="Arial" w:cs="Arial"/>
        </w:rPr>
        <w:fldChar w:fldCharType="begin"/>
      </w:r>
      <w:r w:rsidR="00EA7FFE">
        <w:instrText xml:space="preserve"> XE "</w:instrText>
      </w:r>
      <w:r w:rsidR="00EA7FFE" w:rsidRPr="001A076E">
        <w:rPr>
          <w:rFonts w:eastAsia="Arial" w:cs="Arial"/>
        </w:rPr>
        <w:instrText>acl_app:</w:instrText>
      </w:r>
      <w:r w:rsidR="00EA7FFE" w:rsidRPr="001A076E">
        <w:rPr>
          <w:lang w:val="es-ES"/>
        </w:rPr>
        <w:instrText>Un cliente de Keycloak es una aplicación que usa Keycloak para autenticar usuarios.</w:instrText>
      </w:r>
      <w:r w:rsidR="00EA7FFE">
        <w:instrText xml:space="preserve">" </w:instrText>
      </w:r>
      <w:r w:rsidR="00EA7FFE">
        <w:rPr>
          <w:rFonts w:eastAsia="Arial" w:cs="Arial"/>
        </w:rPr>
        <w:fldChar w:fldCharType="end"/>
      </w:r>
      <w:r w:rsidRPr="00DD26CE">
        <w:rPr>
          <w:rFonts w:eastAsia="Arial" w:cs="Arial"/>
        </w:rPr>
        <w:t xml:space="preserve">, que representa una aplicación o servicio que requiere autenticación y autorización para interactuar con los recursos protegidos. Los clientes en </w:t>
      </w:r>
      <w:proofErr w:type="spellStart"/>
      <w:r w:rsidRPr="00DD26CE">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DD26CE">
        <w:rPr>
          <w:rFonts w:eastAsia="Arial" w:cs="Arial"/>
        </w:rPr>
        <w:t xml:space="preserve"> son elementos esenciales que permiten conectar aplicaciones con el sistema de autenticación.</w:t>
      </w:r>
    </w:p>
    <w:p w14:paraId="0C791B6F" w14:textId="77777777" w:rsidR="003202BD" w:rsidRDefault="003202BD">
      <w:pPr>
        <w:spacing w:before="0" w:after="160" w:line="278" w:lineRule="auto"/>
        <w:jc w:val="left"/>
        <w:rPr>
          <w:rFonts w:eastAsia="Arial" w:cs="Arial"/>
        </w:rPr>
      </w:pPr>
      <w:r>
        <w:rPr>
          <w:rFonts w:eastAsia="Arial" w:cs="Arial"/>
        </w:rPr>
        <w:br w:type="page"/>
      </w:r>
    </w:p>
    <w:p w14:paraId="6D6BC92E" w14:textId="3215E183" w:rsidR="00DD26CE" w:rsidRPr="00DD26CE" w:rsidRDefault="00DD26CE" w:rsidP="00DD26CE">
      <w:pPr>
        <w:rPr>
          <w:rFonts w:eastAsia="Arial" w:cs="Arial"/>
        </w:rPr>
      </w:pPr>
      <w:r w:rsidRPr="00DD26CE">
        <w:rPr>
          <w:rFonts w:eastAsia="Arial" w:cs="Arial"/>
        </w:rPr>
        <w:lastRenderedPageBreak/>
        <w:t>Elementos Destacados:</w:t>
      </w:r>
    </w:p>
    <w:p w14:paraId="5B11D109" w14:textId="77777777" w:rsidR="00DD26CE" w:rsidRPr="003202BD" w:rsidRDefault="00DD26CE" w:rsidP="003202BD">
      <w:pPr>
        <w:rPr>
          <w:rFonts w:eastAsia="Arial" w:cs="Arial"/>
        </w:rPr>
      </w:pPr>
      <w:r w:rsidRPr="003202BD">
        <w:rPr>
          <w:rFonts w:eastAsia="Arial" w:cs="Arial"/>
        </w:rPr>
        <w:t>Client ID (Identificador del Cliente):</w:t>
      </w:r>
    </w:p>
    <w:p w14:paraId="558D32B1" w14:textId="75030CB1" w:rsidR="00DD26CE" w:rsidRPr="003202BD" w:rsidRDefault="00DD26CE" w:rsidP="003202BD">
      <w:pPr>
        <w:rPr>
          <w:rFonts w:eastAsia="Arial" w:cs="Arial"/>
        </w:rPr>
      </w:pPr>
      <w:r w:rsidRPr="003202BD">
        <w:rPr>
          <w:rFonts w:eastAsia="Arial" w:cs="Arial"/>
        </w:rPr>
        <w:t xml:space="preserve">Este es el identificador único asignado al cliente dentro de </w:t>
      </w:r>
      <w:proofErr w:type="spellStart"/>
      <w:r w:rsidRPr="003202BD">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3202BD">
        <w:rPr>
          <w:rFonts w:eastAsia="Arial" w:cs="Arial"/>
        </w:rPr>
        <w:t xml:space="preserve">, en este caso, </w:t>
      </w:r>
      <w:proofErr w:type="spellStart"/>
      <w:r w:rsidRPr="003202BD">
        <w:rPr>
          <w:rFonts w:eastAsia="Arial" w:cs="Arial"/>
        </w:rPr>
        <w:t>acl_app</w:t>
      </w:r>
      <w:proofErr w:type="spellEnd"/>
      <w:r w:rsidR="00EA7FFE">
        <w:rPr>
          <w:rFonts w:eastAsia="Arial" w:cs="Arial"/>
        </w:rPr>
        <w:fldChar w:fldCharType="begin"/>
      </w:r>
      <w:r w:rsidR="00EA7FFE">
        <w:instrText xml:space="preserve"> XE "</w:instrText>
      </w:r>
      <w:r w:rsidR="00EA7FFE" w:rsidRPr="001A076E">
        <w:rPr>
          <w:rFonts w:eastAsia="Arial" w:cs="Arial"/>
        </w:rPr>
        <w:instrText>acl_app:</w:instrText>
      </w:r>
      <w:r w:rsidR="00EA7FFE" w:rsidRPr="001A076E">
        <w:rPr>
          <w:lang w:val="es-ES"/>
        </w:rPr>
        <w:instrText>Un cliente de Keycloak es una aplicación que usa Keycloak para autenticar usuarios.</w:instrText>
      </w:r>
      <w:r w:rsidR="00EA7FFE">
        <w:instrText xml:space="preserve">" </w:instrText>
      </w:r>
      <w:r w:rsidR="00EA7FFE">
        <w:rPr>
          <w:rFonts w:eastAsia="Arial" w:cs="Arial"/>
        </w:rPr>
        <w:fldChar w:fldCharType="end"/>
      </w:r>
      <w:r w:rsidRPr="003202BD">
        <w:rPr>
          <w:rFonts w:eastAsia="Arial" w:cs="Arial"/>
        </w:rPr>
        <w:t>.</w:t>
      </w:r>
    </w:p>
    <w:p w14:paraId="24DE83C6" w14:textId="65151EB1" w:rsidR="00DD26CE" w:rsidRPr="003202BD" w:rsidRDefault="00DD26CE" w:rsidP="00FB020D">
      <w:pPr>
        <w:pStyle w:val="Prrafodelista"/>
        <w:numPr>
          <w:ilvl w:val="0"/>
          <w:numId w:val="29"/>
        </w:numPr>
        <w:rPr>
          <w:rFonts w:eastAsia="Arial" w:cs="Arial"/>
        </w:rPr>
      </w:pPr>
      <w:r w:rsidRPr="003202BD">
        <w:rPr>
          <w:rFonts w:eastAsia="Arial" w:cs="Arial"/>
        </w:rPr>
        <w:t xml:space="preserve">Técnico: Este valor actúa como un identificador clave que las aplicaciones utilizan para interactuar con </w:t>
      </w:r>
      <w:proofErr w:type="spellStart"/>
      <w:r w:rsidRPr="003202BD">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3202BD">
        <w:rPr>
          <w:rFonts w:eastAsia="Arial" w:cs="Arial"/>
        </w:rPr>
        <w:t xml:space="preserve"> durante los flujos de autenticación y autorización. Por ejemplo, al solicitar tokens de acceso (JWT), el sistema valida que este Client ID esté registrado y habilitado.</w:t>
      </w:r>
    </w:p>
    <w:p w14:paraId="077203BF" w14:textId="6EA503C7" w:rsidR="00DD26CE" w:rsidRPr="003202BD" w:rsidRDefault="00DD26CE" w:rsidP="00FB020D">
      <w:pPr>
        <w:pStyle w:val="Prrafodelista"/>
        <w:numPr>
          <w:ilvl w:val="0"/>
          <w:numId w:val="29"/>
        </w:numPr>
        <w:rPr>
          <w:rFonts w:eastAsia="Arial" w:cs="Arial"/>
        </w:rPr>
      </w:pPr>
      <w:r w:rsidRPr="003202BD">
        <w:rPr>
          <w:rFonts w:eastAsia="Arial" w:cs="Arial"/>
        </w:rPr>
        <w:t xml:space="preserve">No Técnico: Es como un "nombre de usuario" exclusivo para la aplicación en el sistema, que asegura que </w:t>
      </w:r>
      <w:proofErr w:type="spellStart"/>
      <w:r w:rsidRPr="003202BD">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3202BD">
        <w:rPr>
          <w:rFonts w:eastAsia="Arial" w:cs="Arial"/>
        </w:rPr>
        <w:t xml:space="preserve"> pueda reconocer a esta aplicación entre muchas otras.</w:t>
      </w:r>
    </w:p>
    <w:p w14:paraId="3C066E6F" w14:textId="77777777" w:rsidR="00DD26CE" w:rsidRPr="003202BD" w:rsidRDefault="00DD26CE" w:rsidP="003202BD">
      <w:pPr>
        <w:rPr>
          <w:rFonts w:eastAsia="Arial" w:cs="Arial"/>
        </w:rPr>
      </w:pPr>
      <w:r w:rsidRPr="003202BD">
        <w:rPr>
          <w:rFonts w:eastAsia="Arial" w:cs="Arial"/>
        </w:rPr>
        <w:t xml:space="preserve">Configuraciones Generales (General </w:t>
      </w:r>
      <w:proofErr w:type="spellStart"/>
      <w:r w:rsidRPr="003202BD">
        <w:rPr>
          <w:rFonts w:eastAsia="Arial" w:cs="Arial"/>
        </w:rPr>
        <w:t>Settings</w:t>
      </w:r>
      <w:proofErr w:type="spellEnd"/>
      <w:r w:rsidRPr="003202BD">
        <w:rPr>
          <w:rFonts w:eastAsia="Arial" w:cs="Arial"/>
        </w:rPr>
        <w:t>):</w:t>
      </w:r>
    </w:p>
    <w:p w14:paraId="5DC76D11" w14:textId="77777777" w:rsidR="00DD26CE" w:rsidRPr="003202BD" w:rsidRDefault="00DD26CE" w:rsidP="003202BD">
      <w:pPr>
        <w:rPr>
          <w:rFonts w:eastAsia="Arial" w:cs="Arial"/>
        </w:rPr>
      </w:pPr>
      <w:r w:rsidRPr="003202BD">
        <w:rPr>
          <w:rFonts w:eastAsia="Arial" w:cs="Arial"/>
        </w:rPr>
        <w:t>Esta sección permite establecer detalles básicos y personalizar el comportamiento del cliente:</w:t>
      </w:r>
    </w:p>
    <w:p w14:paraId="46B00FB9" w14:textId="77777777" w:rsidR="00DD26CE" w:rsidRPr="001D50DC" w:rsidRDefault="00DD26CE" w:rsidP="00FB020D">
      <w:pPr>
        <w:pStyle w:val="Prrafodelista"/>
        <w:numPr>
          <w:ilvl w:val="0"/>
          <w:numId w:val="30"/>
        </w:numPr>
        <w:rPr>
          <w:rFonts w:eastAsia="Arial" w:cs="Arial"/>
        </w:rPr>
      </w:pPr>
      <w:proofErr w:type="spellStart"/>
      <w:r w:rsidRPr="001D50DC">
        <w:rPr>
          <w:rFonts w:eastAsia="Arial" w:cs="Arial"/>
        </w:rPr>
        <w:t>Name</w:t>
      </w:r>
      <w:proofErr w:type="spellEnd"/>
      <w:r w:rsidRPr="001D50DC">
        <w:rPr>
          <w:rFonts w:eastAsia="Arial" w:cs="Arial"/>
        </w:rPr>
        <w:t xml:space="preserve"> (Nombre): Campo opcional para asignar un nombre descriptivo al cliente. Este nombre ayuda a los administradores a identificar fácilmente la aplicación asociada.</w:t>
      </w:r>
    </w:p>
    <w:p w14:paraId="6B581148" w14:textId="77777777" w:rsidR="00DD26CE" w:rsidRPr="001D50DC" w:rsidRDefault="00DD26CE" w:rsidP="00FB020D">
      <w:pPr>
        <w:pStyle w:val="Prrafodelista"/>
        <w:numPr>
          <w:ilvl w:val="0"/>
          <w:numId w:val="30"/>
        </w:numPr>
        <w:rPr>
          <w:rFonts w:eastAsia="Arial" w:cs="Arial"/>
        </w:rPr>
      </w:pPr>
      <w:proofErr w:type="spellStart"/>
      <w:r w:rsidRPr="001D50DC">
        <w:rPr>
          <w:rFonts w:eastAsia="Arial" w:cs="Arial"/>
        </w:rPr>
        <w:t>Description</w:t>
      </w:r>
      <w:proofErr w:type="spellEnd"/>
      <w:r w:rsidRPr="001D50DC">
        <w:rPr>
          <w:rFonts w:eastAsia="Arial" w:cs="Arial"/>
        </w:rPr>
        <w:t xml:space="preserve"> (Descripción): Una breve descripción del cliente que brinda más contexto sobre su propósito. Aunque opcional, es útil para documentar el rol o las características de esta aplicación.</w:t>
      </w:r>
    </w:p>
    <w:p w14:paraId="2C9BF8A2" w14:textId="4D3C1999" w:rsidR="00DD26CE" w:rsidRPr="001D50DC" w:rsidRDefault="00DD26CE" w:rsidP="00FB020D">
      <w:pPr>
        <w:pStyle w:val="Prrafodelista"/>
        <w:numPr>
          <w:ilvl w:val="0"/>
          <w:numId w:val="30"/>
        </w:numPr>
        <w:rPr>
          <w:rFonts w:eastAsia="Arial" w:cs="Arial"/>
        </w:rPr>
      </w:pPr>
      <w:proofErr w:type="spellStart"/>
      <w:r w:rsidRPr="001D50DC">
        <w:rPr>
          <w:rFonts w:eastAsia="Arial" w:cs="Arial"/>
        </w:rPr>
        <w:t>Always</w:t>
      </w:r>
      <w:proofErr w:type="spellEnd"/>
      <w:r w:rsidRPr="001D50DC">
        <w:rPr>
          <w:rFonts w:eastAsia="Arial" w:cs="Arial"/>
        </w:rPr>
        <w:t xml:space="preserve"> </w:t>
      </w:r>
      <w:proofErr w:type="spellStart"/>
      <w:r w:rsidRPr="001D50DC">
        <w:rPr>
          <w:rFonts w:eastAsia="Arial" w:cs="Arial"/>
        </w:rPr>
        <w:t>display</w:t>
      </w:r>
      <w:proofErr w:type="spellEnd"/>
      <w:r w:rsidRPr="001D50DC">
        <w:rPr>
          <w:rFonts w:eastAsia="Arial" w:cs="Arial"/>
        </w:rPr>
        <w:t xml:space="preserve"> in UI (Siempre mostrar en la interfaz): Configuración que decide si este cliente será visible en la interfaz gráfica de </w:t>
      </w:r>
      <w:proofErr w:type="spellStart"/>
      <w:r w:rsidRPr="001D50DC">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1D50DC">
        <w:rPr>
          <w:rFonts w:eastAsia="Arial" w:cs="Arial"/>
        </w:rPr>
        <w:t xml:space="preserve"> para selección manual. En este caso, está desactivada (Off), lo que significa que no estará disponible como opción visible para los usuarios.</w:t>
      </w:r>
    </w:p>
    <w:p w14:paraId="769E33E4" w14:textId="77777777" w:rsidR="00DD26CE" w:rsidRPr="003202BD" w:rsidRDefault="00DD26CE" w:rsidP="003202BD">
      <w:pPr>
        <w:rPr>
          <w:rFonts w:eastAsia="Arial" w:cs="Arial"/>
        </w:rPr>
      </w:pPr>
      <w:r w:rsidRPr="003202BD">
        <w:rPr>
          <w:rFonts w:eastAsia="Arial" w:cs="Arial"/>
        </w:rPr>
        <w:lastRenderedPageBreak/>
        <w:t>Estado del Cliente (</w:t>
      </w:r>
      <w:proofErr w:type="spellStart"/>
      <w:r w:rsidRPr="003202BD">
        <w:rPr>
          <w:rFonts w:eastAsia="Arial" w:cs="Arial"/>
        </w:rPr>
        <w:t>Enabled</w:t>
      </w:r>
      <w:proofErr w:type="spellEnd"/>
      <w:r w:rsidRPr="003202BD">
        <w:rPr>
          <w:rFonts w:eastAsia="Arial" w:cs="Arial"/>
        </w:rPr>
        <w:t>):</w:t>
      </w:r>
    </w:p>
    <w:p w14:paraId="2E39B840" w14:textId="77777777" w:rsidR="00DD26CE" w:rsidRPr="003202BD" w:rsidRDefault="00DD26CE" w:rsidP="003202BD">
      <w:pPr>
        <w:rPr>
          <w:rFonts w:eastAsia="Arial" w:cs="Arial"/>
        </w:rPr>
      </w:pPr>
      <w:r w:rsidRPr="003202BD">
        <w:rPr>
          <w:rFonts w:eastAsia="Arial" w:cs="Arial"/>
        </w:rPr>
        <w:t>En la parte superior derecha, se indica que el cliente está habilitado (</w:t>
      </w:r>
      <w:proofErr w:type="spellStart"/>
      <w:r w:rsidRPr="003202BD">
        <w:rPr>
          <w:rFonts w:eastAsia="Arial" w:cs="Arial"/>
        </w:rPr>
        <w:t>Enabled</w:t>
      </w:r>
      <w:proofErr w:type="spellEnd"/>
      <w:r w:rsidRPr="003202BD">
        <w:rPr>
          <w:rFonts w:eastAsia="Arial" w:cs="Arial"/>
        </w:rPr>
        <w:t>).</w:t>
      </w:r>
    </w:p>
    <w:p w14:paraId="775E43FE" w14:textId="1CB841FB" w:rsidR="00DD26CE" w:rsidRPr="001D50DC" w:rsidRDefault="00DD26CE" w:rsidP="00FB020D">
      <w:pPr>
        <w:pStyle w:val="Prrafodelista"/>
        <w:numPr>
          <w:ilvl w:val="0"/>
          <w:numId w:val="31"/>
        </w:numPr>
        <w:rPr>
          <w:rFonts w:eastAsia="Arial" w:cs="Arial"/>
        </w:rPr>
      </w:pPr>
      <w:r w:rsidRPr="001D50DC">
        <w:rPr>
          <w:rFonts w:eastAsia="Arial" w:cs="Arial"/>
        </w:rPr>
        <w:t xml:space="preserve">Técnico: Esto implica que las solicitudes de autenticación y autorización provenientes de este cliente serán aceptadas por </w:t>
      </w:r>
      <w:proofErr w:type="spellStart"/>
      <w:r w:rsidRPr="001D50DC">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1D50DC">
        <w:rPr>
          <w:rFonts w:eastAsia="Arial" w:cs="Arial"/>
        </w:rPr>
        <w:t>. Si estuviera deshabilitado, cualquier intento de conexión desde esta aplicación sería rechazado.</w:t>
      </w:r>
    </w:p>
    <w:p w14:paraId="766351D2" w14:textId="77777777" w:rsidR="00DD26CE" w:rsidRPr="001D50DC" w:rsidRDefault="00DD26CE" w:rsidP="00FB020D">
      <w:pPr>
        <w:pStyle w:val="Prrafodelista"/>
        <w:numPr>
          <w:ilvl w:val="0"/>
          <w:numId w:val="31"/>
        </w:numPr>
        <w:rPr>
          <w:rFonts w:eastAsia="Arial" w:cs="Arial"/>
        </w:rPr>
      </w:pPr>
      <w:r w:rsidRPr="001D50DC">
        <w:rPr>
          <w:rFonts w:eastAsia="Arial" w:cs="Arial"/>
        </w:rPr>
        <w:t>No Técnico: Es como un interruptor de encendido/apagado para la aplicación. Mientras esté "encendido" (</w:t>
      </w:r>
      <w:proofErr w:type="spellStart"/>
      <w:r w:rsidRPr="001D50DC">
        <w:rPr>
          <w:rFonts w:eastAsia="Arial" w:cs="Arial"/>
        </w:rPr>
        <w:t>Enabled</w:t>
      </w:r>
      <w:proofErr w:type="spellEnd"/>
      <w:r w:rsidRPr="001D50DC">
        <w:rPr>
          <w:rFonts w:eastAsia="Arial" w:cs="Arial"/>
        </w:rPr>
        <w:t>), la aplicación puede funcionar y solicitar permisos.</w:t>
      </w:r>
    </w:p>
    <w:p w14:paraId="5B46CA84" w14:textId="77777777" w:rsidR="00DD26CE" w:rsidRPr="003202BD" w:rsidRDefault="00DD26CE" w:rsidP="003202BD">
      <w:pPr>
        <w:rPr>
          <w:rFonts w:eastAsia="Arial" w:cs="Arial"/>
        </w:rPr>
      </w:pPr>
      <w:r w:rsidRPr="003202BD">
        <w:rPr>
          <w:rFonts w:eastAsia="Arial" w:cs="Arial"/>
        </w:rPr>
        <w:t>Menú de Navegación:</w:t>
      </w:r>
    </w:p>
    <w:p w14:paraId="45D41314" w14:textId="77777777" w:rsidR="00DD26CE" w:rsidRPr="003202BD" w:rsidRDefault="00DD26CE" w:rsidP="003202BD">
      <w:pPr>
        <w:rPr>
          <w:rFonts w:eastAsia="Arial" w:cs="Arial"/>
        </w:rPr>
      </w:pPr>
      <w:r w:rsidRPr="003202BD">
        <w:rPr>
          <w:rFonts w:eastAsia="Arial" w:cs="Arial"/>
        </w:rPr>
        <w:t>A la derecha de la pantalla se encuentra un menú que permite acceder a configuraciones avanzadas del cliente. Cada sección tiene un propósito específico:</w:t>
      </w:r>
    </w:p>
    <w:p w14:paraId="73ECBA08" w14:textId="77777777" w:rsidR="00DD26CE" w:rsidRPr="001D50DC" w:rsidRDefault="00DD26CE" w:rsidP="00FB020D">
      <w:pPr>
        <w:pStyle w:val="Prrafodelista"/>
        <w:numPr>
          <w:ilvl w:val="0"/>
          <w:numId w:val="32"/>
        </w:numPr>
        <w:rPr>
          <w:rFonts w:eastAsia="Arial" w:cs="Arial"/>
        </w:rPr>
      </w:pPr>
      <w:r w:rsidRPr="001D50DC">
        <w:rPr>
          <w:rFonts w:eastAsia="Arial" w:cs="Arial"/>
        </w:rPr>
        <w:t xml:space="preserve">Access </w:t>
      </w:r>
      <w:proofErr w:type="spellStart"/>
      <w:r w:rsidRPr="001D50DC">
        <w:rPr>
          <w:rFonts w:eastAsia="Arial" w:cs="Arial"/>
        </w:rPr>
        <w:t>settings</w:t>
      </w:r>
      <w:proofErr w:type="spellEnd"/>
      <w:r w:rsidRPr="001D50DC">
        <w:rPr>
          <w:rFonts w:eastAsia="Arial" w:cs="Arial"/>
        </w:rPr>
        <w:t xml:space="preserve"> (Configuración de acceso): Ajustes relacionados con los permisos que este cliente tiene para interactuar con recursos específicos.</w:t>
      </w:r>
    </w:p>
    <w:p w14:paraId="5BA9C7F4" w14:textId="77777777" w:rsidR="00DD26CE" w:rsidRPr="001D50DC" w:rsidRDefault="00DD26CE" w:rsidP="00FB020D">
      <w:pPr>
        <w:pStyle w:val="Prrafodelista"/>
        <w:numPr>
          <w:ilvl w:val="0"/>
          <w:numId w:val="32"/>
        </w:numPr>
        <w:rPr>
          <w:rFonts w:eastAsia="Arial" w:cs="Arial"/>
        </w:rPr>
      </w:pPr>
      <w:proofErr w:type="spellStart"/>
      <w:r w:rsidRPr="001D50DC">
        <w:rPr>
          <w:rFonts w:eastAsia="Arial" w:cs="Arial"/>
        </w:rPr>
        <w:t>Capability</w:t>
      </w:r>
      <w:proofErr w:type="spellEnd"/>
      <w:r w:rsidRPr="001D50DC">
        <w:rPr>
          <w:rFonts w:eastAsia="Arial" w:cs="Arial"/>
        </w:rPr>
        <w:t xml:space="preserve"> </w:t>
      </w:r>
      <w:proofErr w:type="spellStart"/>
      <w:r w:rsidRPr="001D50DC">
        <w:rPr>
          <w:rFonts w:eastAsia="Arial" w:cs="Arial"/>
        </w:rPr>
        <w:t>config</w:t>
      </w:r>
      <w:proofErr w:type="spellEnd"/>
      <w:r w:rsidRPr="001D50DC">
        <w:rPr>
          <w:rFonts w:eastAsia="Arial" w:cs="Arial"/>
        </w:rPr>
        <w:t xml:space="preserve"> (Configuración de capacidades): Habilita características avanzadas, como permitir que el cliente actúe como un cliente confidencial (</w:t>
      </w:r>
      <w:proofErr w:type="spellStart"/>
      <w:r w:rsidRPr="001D50DC">
        <w:rPr>
          <w:rFonts w:eastAsia="Arial" w:cs="Arial"/>
        </w:rPr>
        <w:t>confidential</w:t>
      </w:r>
      <w:proofErr w:type="spellEnd"/>
      <w:r w:rsidRPr="001D50DC">
        <w:rPr>
          <w:rFonts w:eastAsia="Arial" w:cs="Arial"/>
        </w:rPr>
        <w:t xml:space="preserve"> </w:t>
      </w:r>
      <w:proofErr w:type="spellStart"/>
      <w:r w:rsidRPr="001D50DC">
        <w:rPr>
          <w:rFonts w:eastAsia="Arial" w:cs="Arial"/>
        </w:rPr>
        <w:t>client</w:t>
      </w:r>
      <w:proofErr w:type="spellEnd"/>
      <w:r w:rsidRPr="001D50DC">
        <w:rPr>
          <w:rFonts w:eastAsia="Arial" w:cs="Arial"/>
        </w:rPr>
        <w:t>), lo que refuerza su seguridad al requerir credenciales específicas.</w:t>
      </w:r>
    </w:p>
    <w:p w14:paraId="1B68D002" w14:textId="505BA4D8" w:rsidR="00DD26CE" w:rsidRPr="001D50DC" w:rsidRDefault="00DD26CE" w:rsidP="00FB020D">
      <w:pPr>
        <w:pStyle w:val="Prrafodelista"/>
        <w:numPr>
          <w:ilvl w:val="0"/>
          <w:numId w:val="32"/>
        </w:numPr>
        <w:rPr>
          <w:rFonts w:eastAsia="Arial" w:cs="Arial"/>
        </w:rPr>
      </w:pPr>
      <w:proofErr w:type="spellStart"/>
      <w:r w:rsidRPr="001D50DC">
        <w:rPr>
          <w:rFonts w:eastAsia="Arial" w:cs="Arial"/>
        </w:rPr>
        <w:t>Login</w:t>
      </w:r>
      <w:proofErr w:type="spellEnd"/>
      <w:r w:rsidR="00C973D8">
        <w:rPr>
          <w:rFonts w:eastAsia="Arial" w:cs="Arial"/>
        </w:rPr>
        <w:fldChar w:fldCharType="begin"/>
      </w:r>
      <w:r w:rsidR="00C973D8">
        <w:instrText xml:space="preserve"> XE "</w:instrText>
      </w:r>
      <w:r w:rsidR="00C973D8" w:rsidRPr="00F42ED4">
        <w:rPr>
          <w:rFonts w:eastAsia="Arial" w:cs="Arial"/>
        </w:rPr>
        <w:instrText>Login:</w:instrText>
      </w:r>
      <w:r w:rsidR="00C973D8" w:rsidRPr="00F42ED4">
        <w:instrText>Llevar a cabo las acciones necesarias para empezar a utilizar un sistema informático.</w:instrText>
      </w:r>
      <w:r w:rsidR="00C973D8">
        <w:instrText xml:space="preserve">" </w:instrText>
      </w:r>
      <w:r w:rsidR="00C973D8">
        <w:rPr>
          <w:rFonts w:eastAsia="Arial" w:cs="Arial"/>
        </w:rPr>
        <w:fldChar w:fldCharType="end"/>
      </w:r>
      <w:r w:rsidRPr="001D50DC">
        <w:rPr>
          <w:rFonts w:eastAsia="Arial" w:cs="Arial"/>
        </w:rPr>
        <w:t xml:space="preserve"> </w:t>
      </w:r>
      <w:proofErr w:type="spellStart"/>
      <w:r w:rsidRPr="001D50DC">
        <w:rPr>
          <w:rFonts w:eastAsia="Arial" w:cs="Arial"/>
        </w:rPr>
        <w:t>settings</w:t>
      </w:r>
      <w:proofErr w:type="spellEnd"/>
      <w:r w:rsidRPr="001D50DC">
        <w:rPr>
          <w:rFonts w:eastAsia="Arial" w:cs="Arial"/>
        </w:rPr>
        <w:t xml:space="preserve"> (Configuración de inicio de sesión): Opciones relacionadas con la forma en que los usuarios inician sesión a través de esta aplicación. Por ejemplo, permite definir si se deben aceptar inicios de sesión sin contraseña (</w:t>
      </w:r>
      <w:proofErr w:type="spellStart"/>
      <w:r w:rsidRPr="001D50DC">
        <w:rPr>
          <w:rFonts w:eastAsia="Arial" w:cs="Arial"/>
        </w:rPr>
        <w:t>passwordless</w:t>
      </w:r>
      <w:proofErr w:type="spellEnd"/>
      <w:r w:rsidRPr="001D50DC">
        <w:rPr>
          <w:rFonts w:eastAsia="Arial" w:cs="Arial"/>
        </w:rPr>
        <w:t>) o establecer restricciones de tiempo para las sesiones.</w:t>
      </w:r>
    </w:p>
    <w:p w14:paraId="1F009394" w14:textId="77777777" w:rsidR="00DD26CE" w:rsidRPr="001D50DC" w:rsidRDefault="00DD26CE" w:rsidP="00FB020D">
      <w:pPr>
        <w:pStyle w:val="Prrafodelista"/>
        <w:numPr>
          <w:ilvl w:val="0"/>
          <w:numId w:val="32"/>
        </w:numPr>
        <w:rPr>
          <w:rFonts w:eastAsia="Arial" w:cs="Arial"/>
        </w:rPr>
      </w:pPr>
      <w:proofErr w:type="spellStart"/>
      <w:r w:rsidRPr="001D50DC">
        <w:rPr>
          <w:rFonts w:eastAsia="Arial" w:cs="Arial"/>
        </w:rPr>
        <w:t>Logout</w:t>
      </w:r>
      <w:proofErr w:type="spellEnd"/>
      <w:r w:rsidRPr="001D50DC">
        <w:rPr>
          <w:rFonts w:eastAsia="Arial" w:cs="Arial"/>
        </w:rPr>
        <w:t xml:space="preserve"> </w:t>
      </w:r>
      <w:proofErr w:type="spellStart"/>
      <w:r w:rsidRPr="001D50DC">
        <w:rPr>
          <w:rFonts w:eastAsia="Arial" w:cs="Arial"/>
        </w:rPr>
        <w:t>settings</w:t>
      </w:r>
      <w:proofErr w:type="spellEnd"/>
      <w:r w:rsidRPr="001D50DC">
        <w:rPr>
          <w:rFonts w:eastAsia="Arial" w:cs="Arial"/>
        </w:rPr>
        <w:t xml:space="preserve"> (Configuración de cierre de sesión): Define el comportamiento del cliente al cerrar sesión, como revocar automáticamente los tokens de sesión activos para mayor seguridad.</w:t>
      </w:r>
    </w:p>
    <w:p w14:paraId="742A46BD" w14:textId="52EF97A7" w:rsidR="00DD26CE" w:rsidRPr="001D50DC" w:rsidRDefault="00DD26CE" w:rsidP="001D50DC">
      <w:pPr>
        <w:rPr>
          <w:rFonts w:eastAsia="Arial" w:cs="Arial"/>
        </w:rPr>
      </w:pPr>
      <w:r w:rsidRPr="001D50DC">
        <w:rPr>
          <w:rFonts w:eastAsia="Arial" w:cs="Arial"/>
        </w:rPr>
        <w:lastRenderedPageBreak/>
        <w:t xml:space="preserve">Importancia Práctica del Cliente en </w:t>
      </w:r>
      <w:proofErr w:type="spellStart"/>
      <w:r w:rsidRPr="001D50DC">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1D50DC">
        <w:rPr>
          <w:rFonts w:eastAsia="Arial" w:cs="Arial"/>
        </w:rPr>
        <w:t>:</w:t>
      </w:r>
    </w:p>
    <w:p w14:paraId="14E8C6C9" w14:textId="46EA12D4" w:rsidR="00DD26CE" w:rsidRPr="001D50DC" w:rsidRDefault="00DD26CE" w:rsidP="00FB020D">
      <w:pPr>
        <w:pStyle w:val="Prrafodelista"/>
        <w:numPr>
          <w:ilvl w:val="0"/>
          <w:numId w:val="33"/>
        </w:numPr>
        <w:rPr>
          <w:rFonts w:eastAsia="Arial" w:cs="Arial"/>
        </w:rPr>
      </w:pPr>
      <w:r w:rsidRPr="001D50DC">
        <w:rPr>
          <w:rFonts w:eastAsia="Arial" w:cs="Arial"/>
        </w:rPr>
        <w:t xml:space="preserve">Desde el punto de vista técnico, el cliente </w:t>
      </w:r>
      <w:proofErr w:type="spellStart"/>
      <w:r w:rsidRPr="001D50DC">
        <w:rPr>
          <w:rFonts w:eastAsia="Arial" w:cs="Arial"/>
        </w:rPr>
        <w:t>acl_app</w:t>
      </w:r>
      <w:proofErr w:type="spellEnd"/>
      <w:r w:rsidR="00EA7FFE">
        <w:rPr>
          <w:rFonts w:eastAsia="Arial" w:cs="Arial"/>
        </w:rPr>
        <w:fldChar w:fldCharType="begin"/>
      </w:r>
      <w:r w:rsidR="00EA7FFE">
        <w:instrText xml:space="preserve"> XE "</w:instrText>
      </w:r>
      <w:r w:rsidR="00EA7FFE" w:rsidRPr="001A076E">
        <w:rPr>
          <w:rFonts w:eastAsia="Arial" w:cs="Arial"/>
        </w:rPr>
        <w:instrText>acl_app:</w:instrText>
      </w:r>
      <w:r w:rsidR="00EA7FFE" w:rsidRPr="001A076E">
        <w:rPr>
          <w:lang w:val="es-ES"/>
        </w:rPr>
        <w:instrText>Un cliente de Keycloak es una aplicación que usa Keycloak para autenticar usuarios.</w:instrText>
      </w:r>
      <w:r w:rsidR="00EA7FFE">
        <w:instrText xml:space="preserve">" </w:instrText>
      </w:r>
      <w:r w:rsidR="00EA7FFE">
        <w:rPr>
          <w:rFonts w:eastAsia="Arial" w:cs="Arial"/>
        </w:rPr>
        <w:fldChar w:fldCharType="end"/>
      </w:r>
      <w:r w:rsidRPr="001D50DC">
        <w:rPr>
          <w:rFonts w:eastAsia="Arial" w:cs="Arial"/>
        </w:rPr>
        <w:t xml:space="preserve"> es la puerta de enlace que permite que la aplicación interactúe de forma segura con </w:t>
      </w:r>
      <w:proofErr w:type="spellStart"/>
      <w:r w:rsidRPr="001D50DC">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1D50DC">
        <w:rPr>
          <w:rFonts w:eastAsia="Arial" w:cs="Arial"/>
        </w:rPr>
        <w:t>. Esto incluye la generación y validación de tokens de acceso (JWT), asegurando que solo los usuarios autenticados puedan acceder a los recursos protegidos.</w:t>
      </w:r>
    </w:p>
    <w:p w14:paraId="619FC572" w14:textId="18D6EE00" w:rsidR="00DC3F30" w:rsidRPr="001D50DC" w:rsidRDefault="00DD26CE" w:rsidP="00FB020D">
      <w:pPr>
        <w:pStyle w:val="Prrafodelista"/>
        <w:numPr>
          <w:ilvl w:val="0"/>
          <w:numId w:val="33"/>
        </w:numPr>
        <w:rPr>
          <w:rFonts w:eastAsia="Arial" w:cs="Arial"/>
        </w:rPr>
      </w:pPr>
      <w:r w:rsidRPr="001D50DC">
        <w:rPr>
          <w:rFonts w:eastAsia="Arial" w:cs="Arial"/>
        </w:rPr>
        <w:t>Desde una perspectiva no técnica, se puede comparar con una tarjeta de acceso personalizada para una aplicación. Mientras esta tarjeta esté activa (</w:t>
      </w:r>
      <w:proofErr w:type="spellStart"/>
      <w:r w:rsidRPr="001D50DC">
        <w:rPr>
          <w:rFonts w:eastAsia="Arial" w:cs="Arial"/>
        </w:rPr>
        <w:t>Enabled</w:t>
      </w:r>
      <w:proofErr w:type="spellEnd"/>
      <w:r w:rsidRPr="001D50DC">
        <w:rPr>
          <w:rFonts w:eastAsia="Arial" w:cs="Arial"/>
        </w:rPr>
        <w:t>) y configurada correctamente, la aplicación puede identificar a los usuarios, verificar sus credenciales y garantizar que solo tengan acceso a lo que les corresponde.</w:t>
      </w:r>
    </w:p>
    <w:p w14:paraId="6610009F" w14:textId="77777777" w:rsidR="00B92478" w:rsidRDefault="00B92478">
      <w:pPr>
        <w:spacing w:before="0" w:after="160" w:line="278" w:lineRule="auto"/>
        <w:jc w:val="left"/>
        <w:rPr>
          <w:rFonts w:eastAsiaTheme="majorEastAsia" w:cstheme="majorBidi"/>
          <w:b/>
          <w:iCs/>
          <w:color w:val="000000" w:themeColor="text1"/>
        </w:rPr>
      </w:pPr>
      <w:r>
        <w:br w:type="page"/>
      </w:r>
    </w:p>
    <w:p w14:paraId="17B22358" w14:textId="77777777" w:rsidR="00C157E5" w:rsidRDefault="00D9645A" w:rsidP="00DC3F30">
      <w:pPr>
        <w:pStyle w:val="Ttulo4"/>
      </w:pPr>
      <w:bookmarkStart w:id="81" w:name="_Toc183464753"/>
      <w:proofErr w:type="spellStart"/>
      <w:r>
        <w:lastRenderedPageBreak/>
        <w:t>Clients</w:t>
      </w:r>
      <w:proofErr w:type="spellEnd"/>
      <w:r>
        <w:t xml:space="preserve"> </w:t>
      </w:r>
      <w:proofErr w:type="spellStart"/>
      <w:r>
        <w:t>Keycloak</w:t>
      </w:r>
      <w:bookmarkEnd w:id="81"/>
      <w:proofErr w:type="spellEnd"/>
    </w:p>
    <w:p w14:paraId="375C8D3A" w14:textId="7B82F7A7" w:rsidR="005C1970" w:rsidRDefault="00C157E5" w:rsidP="00C157E5">
      <w:pPr>
        <w:pStyle w:val="Descripcin"/>
      </w:pPr>
      <w:r>
        <w:t xml:space="preserve">Ilustración </w:t>
      </w:r>
      <w:fldSimple w:instr=" SEQ Ilustración \* ARABIC ">
        <w:r w:rsidR="000311AC">
          <w:rPr>
            <w:noProof/>
          </w:rPr>
          <w:t>8</w:t>
        </w:r>
      </w:fldSimple>
      <w:r>
        <w:t xml:space="preserve"> Sección de Administración Cliente</w:t>
      </w:r>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p>
    <w:p w14:paraId="375C8D3B" w14:textId="77777777" w:rsidR="005C1970" w:rsidRDefault="00D9645A">
      <w:r>
        <w:rPr>
          <w:noProof/>
        </w:rPr>
        <w:drawing>
          <wp:inline distT="114300" distB="114300" distL="114300" distR="114300" wp14:anchorId="375C8DB7" wp14:editId="375C8DB8">
            <wp:extent cx="5296853" cy="2733675"/>
            <wp:effectExtent l="0" t="0" r="0" b="0"/>
            <wp:docPr id="147159094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296853" cy="2733675"/>
                    </a:xfrm>
                    <a:prstGeom prst="rect">
                      <a:avLst/>
                    </a:prstGeom>
                    <a:ln/>
                  </pic:spPr>
                </pic:pic>
              </a:graphicData>
            </a:graphic>
          </wp:inline>
        </w:drawing>
      </w:r>
    </w:p>
    <w:p w14:paraId="375C8D3C" w14:textId="01BD5338" w:rsidR="005C1970" w:rsidRPr="00C157E5" w:rsidRDefault="00861158" w:rsidP="00864DB1">
      <w:pPr>
        <w:rPr>
          <w:rFonts w:eastAsia="Arial" w:cs="Arial"/>
          <w:sz w:val="16"/>
          <w:szCs w:val="16"/>
        </w:rPr>
      </w:pPr>
      <w:r w:rsidRPr="00C157E5">
        <w:rPr>
          <w:rFonts w:eastAsia="Arial" w:cs="Arial"/>
          <w:sz w:val="16"/>
          <w:szCs w:val="16"/>
        </w:rPr>
        <w:t>Nota: Autor propio.</w:t>
      </w:r>
    </w:p>
    <w:p w14:paraId="1F897B67" w14:textId="67D460D7" w:rsidR="00FD4133" w:rsidRPr="00FD4133" w:rsidRDefault="00FD4133" w:rsidP="00FD4133">
      <w:pPr>
        <w:rPr>
          <w:rFonts w:eastAsia="Arial" w:cs="Arial"/>
        </w:rPr>
      </w:pPr>
      <w:r w:rsidRPr="00FD4133">
        <w:rPr>
          <w:rFonts w:eastAsia="Arial" w:cs="Arial"/>
        </w:rPr>
        <w:t xml:space="preserve">La imagen muestra la sección de administración de clientes en </w:t>
      </w:r>
      <w:proofErr w:type="spellStart"/>
      <w:r w:rsidRPr="00FD4133">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FD4133">
        <w:rPr>
          <w:rFonts w:eastAsia="Arial" w:cs="Arial"/>
        </w:rPr>
        <w:t xml:space="preserve">, donde se gestionan las aplicaciones o servicios que interactúan con el sistema de autenticación. Un cliente en </w:t>
      </w:r>
      <w:proofErr w:type="spellStart"/>
      <w:r w:rsidRPr="00FD4133">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FD4133">
        <w:rPr>
          <w:rFonts w:eastAsia="Arial" w:cs="Arial"/>
        </w:rPr>
        <w:t xml:space="preserve"> representa cualquier aplicación que necesite autenticación o autorización, como aplicaciones web, </w:t>
      </w:r>
      <w:proofErr w:type="spellStart"/>
      <w:r w:rsidRPr="00FD4133">
        <w:rPr>
          <w:rFonts w:eastAsia="Arial" w:cs="Arial"/>
        </w:rPr>
        <w:t>APIs</w:t>
      </w:r>
      <w:proofErr w:type="spellEnd"/>
      <w:r w:rsidRPr="00FD4133">
        <w:rPr>
          <w:rFonts w:eastAsia="Arial" w:cs="Arial"/>
        </w:rPr>
        <w:t xml:space="preserve"> o servicios externos.</w:t>
      </w:r>
    </w:p>
    <w:p w14:paraId="784FE692" w14:textId="0B863418" w:rsidR="00FD4133" w:rsidRPr="00FD4133" w:rsidRDefault="00FD4133" w:rsidP="005C05C8">
      <w:pPr>
        <w:spacing w:before="0" w:after="160" w:line="278" w:lineRule="auto"/>
        <w:jc w:val="left"/>
        <w:rPr>
          <w:rFonts w:eastAsia="Arial" w:cs="Arial"/>
        </w:rPr>
      </w:pPr>
      <w:r w:rsidRPr="00FD4133">
        <w:rPr>
          <w:rFonts w:eastAsia="Arial" w:cs="Arial"/>
        </w:rPr>
        <w:t>Elementos Clave:</w:t>
      </w:r>
    </w:p>
    <w:p w14:paraId="2C4D6C2C" w14:textId="123311B0" w:rsidR="00FD4133" w:rsidRPr="00FD4133" w:rsidRDefault="00FD4133" w:rsidP="00FD4133">
      <w:pPr>
        <w:rPr>
          <w:rFonts w:eastAsia="Arial" w:cs="Arial"/>
        </w:rPr>
      </w:pPr>
      <w:r w:rsidRPr="00FD4133">
        <w:rPr>
          <w:rFonts w:eastAsia="Arial" w:cs="Arial"/>
        </w:rPr>
        <w:t xml:space="preserve">Clientes en </w:t>
      </w:r>
      <w:proofErr w:type="spellStart"/>
      <w:r w:rsidRPr="00FD4133">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FD4133">
        <w:rPr>
          <w:rFonts w:eastAsia="Arial" w:cs="Arial"/>
        </w:rPr>
        <w:t>:</w:t>
      </w:r>
    </w:p>
    <w:p w14:paraId="313B94A6" w14:textId="4FE5AB52" w:rsidR="00FD4133" w:rsidRPr="00FD4133" w:rsidRDefault="00FD4133" w:rsidP="00FD4133">
      <w:pPr>
        <w:rPr>
          <w:rFonts w:eastAsia="Arial" w:cs="Arial"/>
        </w:rPr>
      </w:pPr>
      <w:r w:rsidRPr="00FD4133">
        <w:rPr>
          <w:rFonts w:eastAsia="Arial" w:cs="Arial"/>
        </w:rPr>
        <w:t xml:space="preserve">En este contexto, un cliente es una entidad configurada para interactuar con </w:t>
      </w:r>
      <w:proofErr w:type="spellStart"/>
      <w:r w:rsidRPr="00FD4133">
        <w:rPr>
          <w:rFonts w:eastAsia="Arial" w:cs="Arial"/>
        </w:rPr>
        <w:t>Keycloak</w:t>
      </w:r>
      <w:proofErr w:type="spellEnd"/>
      <w:r w:rsidR="003B65EA">
        <w:rPr>
          <w:rFonts w:eastAsia="Arial" w:cs="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cs="Arial"/>
        </w:rPr>
        <w:fldChar w:fldCharType="end"/>
      </w:r>
      <w:r w:rsidRPr="00FD4133">
        <w:rPr>
          <w:rFonts w:eastAsia="Arial" w:cs="Arial"/>
        </w:rPr>
        <w:t xml:space="preserve"> con el propósito de autenticar usuarios y validar accesos. Cada cliente tiene atributos que definen su comportamiento, como:</w:t>
      </w:r>
    </w:p>
    <w:p w14:paraId="55C274C7" w14:textId="1B8E5066" w:rsidR="00FD4133" w:rsidRPr="00652A45" w:rsidRDefault="00FD4133" w:rsidP="00FB020D">
      <w:pPr>
        <w:pStyle w:val="Prrafodelista"/>
        <w:numPr>
          <w:ilvl w:val="0"/>
          <w:numId w:val="34"/>
        </w:numPr>
        <w:rPr>
          <w:rFonts w:eastAsia="Arial" w:cs="Arial"/>
        </w:rPr>
      </w:pPr>
      <w:r w:rsidRPr="00652A45">
        <w:rPr>
          <w:rFonts w:eastAsia="Arial" w:cs="Arial"/>
        </w:rPr>
        <w:t xml:space="preserve">Client ID (Identificador del Cliente): Este es un identificador único que </w:t>
      </w:r>
      <w:proofErr w:type="spellStart"/>
      <w:r w:rsidRPr="00652A45">
        <w:rPr>
          <w:rFonts w:eastAsia="Arial" w:cs="Arial"/>
        </w:rPr>
        <w:t>Keycloak</w:t>
      </w:r>
      <w:proofErr w:type="spellEnd"/>
      <w:r w:rsidR="003B65EA" w:rsidRPr="00652A45">
        <w:rPr>
          <w:rFonts w:eastAsia="Arial" w:cs="Arial"/>
        </w:rPr>
        <w:fldChar w:fldCharType="begin"/>
      </w:r>
      <w:r w:rsidR="003B65EA">
        <w:instrText xml:space="preserve"> XE "</w:instrText>
      </w:r>
      <w:r w:rsidR="003B65EA" w:rsidRPr="00652A45">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652A45">
        <w:rPr>
          <w:rFonts w:eastAsia="Arial" w:cs="Arial"/>
        </w:rPr>
        <w:fldChar w:fldCharType="end"/>
      </w:r>
      <w:r w:rsidRPr="00652A45">
        <w:rPr>
          <w:rFonts w:eastAsia="Arial" w:cs="Arial"/>
        </w:rPr>
        <w:t xml:space="preserve"> utiliza para distinguir entre diferentes aplicaciones o servicios </w:t>
      </w:r>
      <w:r w:rsidRPr="00652A45">
        <w:rPr>
          <w:rFonts w:eastAsia="Arial" w:cs="Arial"/>
        </w:rPr>
        <w:lastRenderedPageBreak/>
        <w:t xml:space="preserve">conectados. Por ejemplo, el cliente </w:t>
      </w:r>
      <w:proofErr w:type="spellStart"/>
      <w:r w:rsidRPr="00652A45">
        <w:rPr>
          <w:rFonts w:eastAsia="Arial" w:cs="Arial"/>
        </w:rPr>
        <w:t>acl_</w:t>
      </w:r>
      <w:proofErr w:type="gramStart"/>
      <w:r w:rsidRPr="00652A45">
        <w:rPr>
          <w:rFonts w:eastAsia="Arial" w:cs="Arial"/>
        </w:rPr>
        <w:t>app</w:t>
      </w:r>
      <w:proofErr w:type="spellEnd"/>
      <w:proofErr w:type="gramEnd"/>
      <w:r w:rsidR="00EA7FFE">
        <w:rPr>
          <w:rFonts w:eastAsia="Arial" w:cs="Arial"/>
        </w:rPr>
        <w:fldChar w:fldCharType="begin"/>
      </w:r>
      <w:r w:rsidR="00EA7FFE">
        <w:instrText xml:space="preserve"> XE "</w:instrText>
      </w:r>
      <w:r w:rsidR="00EA7FFE" w:rsidRPr="001A076E">
        <w:rPr>
          <w:rFonts w:eastAsia="Arial" w:cs="Arial"/>
        </w:rPr>
        <w:instrText>acl_app:</w:instrText>
      </w:r>
      <w:r w:rsidR="00EA7FFE" w:rsidRPr="001A076E">
        <w:rPr>
          <w:lang w:val="es-ES"/>
        </w:rPr>
        <w:instrText>Un cliente de Keycloak es una aplicación que usa Keycloak para autenticar usuarios.</w:instrText>
      </w:r>
      <w:r w:rsidR="00EA7FFE">
        <w:instrText xml:space="preserve">" </w:instrText>
      </w:r>
      <w:r w:rsidR="00EA7FFE">
        <w:rPr>
          <w:rFonts w:eastAsia="Arial" w:cs="Arial"/>
        </w:rPr>
        <w:fldChar w:fldCharType="end"/>
      </w:r>
      <w:r w:rsidRPr="00652A45">
        <w:rPr>
          <w:rFonts w:eastAsia="Arial" w:cs="Arial"/>
        </w:rPr>
        <w:t xml:space="preserve"> es específico para la aplicación que se está desarrollando.</w:t>
      </w:r>
    </w:p>
    <w:p w14:paraId="2006D348" w14:textId="77777777" w:rsidR="00FD4133" w:rsidRPr="00AE21A0" w:rsidRDefault="00FD4133" w:rsidP="00FB020D">
      <w:pPr>
        <w:pStyle w:val="Prrafodelista"/>
        <w:numPr>
          <w:ilvl w:val="0"/>
          <w:numId w:val="34"/>
        </w:numPr>
        <w:rPr>
          <w:rFonts w:eastAsia="Arial" w:cs="Arial"/>
        </w:rPr>
      </w:pPr>
      <w:proofErr w:type="spellStart"/>
      <w:r w:rsidRPr="00AE21A0">
        <w:rPr>
          <w:rFonts w:eastAsia="Arial" w:cs="Arial"/>
        </w:rPr>
        <w:t>Name</w:t>
      </w:r>
      <w:proofErr w:type="spellEnd"/>
      <w:r w:rsidRPr="00AE21A0">
        <w:rPr>
          <w:rFonts w:eastAsia="Arial" w:cs="Arial"/>
        </w:rPr>
        <w:t xml:space="preserve"> (Nombre): Un nombre descriptivo que ayuda a identificar el propósito del cliente.</w:t>
      </w:r>
    </w:p>
    <w:p w14:paraId="40E43498" w14:textId="77777777" w:rsidR="00FD4133" w:rsidRPr="00AE21A0" w:rsidRDefault="00FD4133" w:rsidP="00FB020D">
      <w:pPr>
        <w:pStyle w:val="Prrafodelista"/>
        <w:numPr>
          <w:ilvl w:val="0"/>
          <w:numId w:val="34"/>
        </w:numPr>
        <w:rPr>
          <w:rFonts w:eastAsia="Arial" w:cs="Arial"/>
        </w:rPr>
      </w:pPr>
      <w:proofErr w:type="spellStart"/>
      <w:r w:rsidRPr="00AE21A0">
        <w:rPr>
          <w:rFonts w:eastAsia="Arial" w:cs="Arial"/>
        </w:rPr>
        <w:t>Type</w:t>
      </w:r>
      <w:proofErr w:type="spellEnd"/>
      <w:r w:rsidRPr="00AE21A0">
        <w:rPr>
          <w:rFonts w:eastAsia="Arial" w:cs="Arial"/>
        </w:rPr>
        <w:t xml:space="preserve"> (Tipo de Protocolo): La mayoría de los clientes en la lista utilizan el protocolo </w:t>
      </w:r>
      <w:proofErr w:type="spellStart"/>
      <w:r w:rsidRPr="00AE21A0">
        <w:rPr>
          <w:rFonts w:eastAsia="Arial" w:cs="Arial"/>
        </w:rPr>
        <w:t>OpenID</w:t>
      </w:r>
      <w:proofErr w:type="spellEnd"/>
      <w:r w:rsidRPr="00AE21A0">
        <w:rPr>
          <w:rFonts w:eastAsia="Arial" w:cs="Arial"/>
        </w:rPr>
        <w:t xml:space="preserve"> </w:t>
      </w:r>
      <w:proofErr w:type="spellStart"/>
      <w:r w:rsidRPr="00AE21A0">
        <w:rPr>
          <w:rFonts w:eastAsia="Arial" w:cs="Arial"/>
        </w:rPr>
        <w:t>Connect</w:t>
      </w:r>
      <w:proofErr w:type="spellEnd"/>
      <w:r w:rsidRPr="00AE21A0">
        <w:rPr>
          <w:rFonts w:eastAsia="Arial" w:cs="Arial"/>
        </w:rPr>
        <w:t>, un estándar basado en OAuth 2.0 para autenticar usuarios y permitir la transferencia segura de información de identidad.</w:t>
      </w:r>
    </w:p>
    <w:p w14:paraId="0DC270FB" w14:textId="7B203BDB" w:rsidR="00FD4133" w:rsidRPr="00AE21A0" w:rsidRDefault="00FD4133" w:rsidP="00FB020D">
      <w:pPr>
        <w:pStyle w:val="Prrafodelista"/>
        <w:numPr>
          <w:ilvl w:val="0"/>
          <w:numId w:val="34"/>
        </w:numPr>
        <w:rPr>
          <w:rFonts w:eastAsia="Arial" w:cs="Arial"/>
        </w:rPr>
      </w:pPr>
      <w:r w:rsidRPr="00AE21A0">
        <w:rPr>
          <w:rFonts w:eastAsia="Arial" w:cs="Arial"/>
        </w:rPr>
        <w:t xml:space="preserve">Home URL (URL Principal): Indica la dirección base donde opera el cliente, facilitando la integración con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w:t>
      </w:r>
    </w:p>
    <w:p w14:paraId="777504C7" w14:textId="77777777" w:rsidR="00FD4133" w:rsidRPr="00FD4133" w:rsidRDefault="00FD4133" w:rsidP="00FD4133">
      <w:pPr>
        <w:rPr>
          <w:rFonts w:eastAsia="Arial" w:cs="Arial"/>
        </w:rPr>
      </w:pPr>
      <w:r w:rsidRPr="00FD4133">
        <w:rPr>
          <w:rFonts w:eastAsia="Arial" w:cs="Arial"/>
        </w:rPr>
        <w:t>Clientes Específicos:</w:t>
      </w:r>
    </w:p>
    <w:p w14:paraId="5F453DF4" w14:textId="20AC4AFC" w:rsidR="00FD4133" w:rsidRPr="00AE21A0" w:rsidRDefault="00FD4133" w:rsidP="00FB020D">
      <w:pPr>
        <w:pStyle w:val="Prrafodelista"/>
        <w:numPr>
          <w:ilvl w:val="0"/>
          <w:numId w:val="35"/>
        </w:numPr>
        <w:rPr>
          <w:rFonts w:eastAsia="Arial" w:cs="Arial"/>
        </w:rPr>
      </w:pPr>
      <w:proofErr w:type="spellStart"/>
      <w:r w:rsidRPr="00AE21A0">
        <w:rPr>
          <w:rFonts w:eastAsia="Arial" w:cs="Arial"/>
        </w:rPr>
        <w:t>acl_</w:t>
      </w:r>
      <w:proofErr w:type="gramStart"/>
      <w:r w:rsidRPr="00AE21A0">
        <w:rPr>
          <w:rFonts w:eastAsia="Arial" w:cs="Arial"/>
        </w:rPr>
        <w:t>app</w:t>
      </w:r>
      <w:proofErr w:type="spellEnd"/>
      <w:proofErr w:type="gramEnd"/>
      <w:r w:rsidR="00EA7FFE" w:rsidRPr="00AE21A0">
        <w:rPr>
          <w:rFonts w:eastAsia="Arial" w:cs="Arial"/>
        </w:rPr>
        <w:fldChar w:fldCharType="begin"/>
      </w:r>
      <w:r w:rsidR="00EA7FFE">
        <w:instrText xml:space="preserve"> XE "</w:instrText>
      </w:r>
      <w:r w:rsidR="00EA7FFE" w:rsidRPr="00AE21A0">
        <w:rPr>
          <w:rFonts w:eastAsia="Arial" w:cs="Arial"/>
        </w:rPr>
        <w:instrText>acl_app:</w:instrText>
      </w:r>
      <w:r w:rsidR="00EA7FFE" w:rsidRPr="00AE21A0">
        <w:rPr>
          <w:lang w:val="es-ES"/>
        </w:rPr>
        <w:instrText>Un cliente de Keycloak es una aplicación que usa Keycloak para autenticar usuarios.</w:instrText>
      </w:r>
      <w:r w:rsidR="00EA7FFE">
        <w:instrText xml:space="preserve">" </w:instrText>
      </w:r>
      <w:r w:rsidR="00EA7FFE" w:rsidRPr="00AE21A0">
        <w:rPr>
          <w:rFonts w:eastAsia="Arial" w:cs="Arial"/>
        </w:rPr>
        <w:fldChar w:fldCharType="end"/>
      </w:r>
      <w:r w:rsidRPr="00AE21A0">
        <w:rPr>
          <w:rFonts w:eastAsia="Arial" w:cs="Arial"/>
        </w:rPr>
        <w:t>: Este cliente fue configurado específicamente para el proyecto ACL. Su propósito es manejar la autenticación y autorización de usuarios mediante tokens JWT (JSON Web Tokens, una forma segura de transmitir información de autenticación).</w:t>
      </w:r>
    </w:p>
    <w:p w14:paraId="7E6696A0" w14:textId="49446DD5" w:rsidR="00FD4133" w:rsidRPr="00AE21A0" w:rsidRDefault="00FD4133" w:rsidP="00FB020D">
      <w:pPr>
        <w:pStyle w:val="Prrafodelista"/>
        <w:numPr>
          <w:ilvl w:val="0"/>
          <w:numId w:val="35"/>
        </w:numPr>
        <w:rPr>
          <w:rFonts w:eastAsia="Arial" w:cs="Arial"/>
        </w:rPr>
      </w:pPr>
      <w:proofErr w:type="spellStart"/>
      <w:r w:rsidRPr="00AE21A0">
        <w:rPr>
          <w:rFonts w:eastAsia="Arial" w:cs="Arial"/>
        </w:rPr>
        <w:t>account</w:t>
      </w:r>
      <w:proofErr w:type="spellEnd"/>
      <w:r w:rsidRPr="00AE21A0">
        <w:rPr>
          <w:rFonts w:eastAsia="Arial" w:cs="Arial"/>
        </w:rPr>
        <w:t xml:space="preserve"> y </w:t>
      </w:r>
      <w:proofErr w:type="spellStart"/>
      <w:r w:rsidRPr="00AE21A0">
        <w:rPr>
          <w:rFonts w:eastAsia="Arial" w:cs="Arial"/>
        </w:rPr>
        <w:t>account-console</w:t>
      </w:r>
      <w:proofErr w:type="spellEnd"/>
      <w:r w:rsidRPr="00AE21A0">
        <w:rPr>
          <w:rFonts w:eastAsia="Arial" w:cs="Arial"/>
        </w:rPr>
        <w:t xml:space="preserve">: Son clientes preconfigurados por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 xml:space="preserve"> que ofrecen interfaces para que los usuarios puedan administrar su perfil, como cambiar contraseñas o revisar sesiones activas.</w:t>
      </w:r>
    </w:p>
    <w:p w14:paraId="40AD61ED" w14:textId="3A7A741E" w:rsidR="00FD4133" w:rsidRPr="00AE21A0" w:rsidRDefault="00FD4133" w:rsidP="00FB020D">
      <w:pPr>
        <w:pStyle w:val="Prrafodelista"/>
        <w:numPr>
          <w:ilvl w:val="0"/>
          <w:numId w:val="35"/>
        </w:numPr>
        <w:rPr>
          <w:rFonts w:eastAsia="Arial" w:cs="Arial"/>
        </w:rPr>
      </w:pPr>
      <w:proofErr w:type="spellStart"/>
      <w:r w:rsidRPr="00AE21A0">
        <w:rPr>
          <w:rFonts w:eastAsia="Arial" w:cs="Arial"/>
        </w:rPr>
        <w:t>realm</w:t>
      </w:r>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AE21A0">
        <w:rPr>
          <w:rFonts w:eastAsia="Arial" w:cs="Arial"/>
        </w:rPr>
        <w:t>-management</w:t>
      </w:r>
      <w:proofErr w:type="spellEnd"/>
      <w:r w:rsidRPr="00AE21A0">
        <w:rPr>
          <w:rFonts w:eastAsia="Arial" w:cs="Arial"/>
        </w:rPr>
        <w:t xml:space="preserve">: Este cliente permite la administración avanzada del </w:t>
      </w:r>
      <w:proofErr w:type="spellStart"/>
      <w:r w:rsidRPr="00AE21A0">
        <w:rPr>
          <w:rFonts w:eastAsia="Arial" w:cs="Arial"/>
        </w:rPr>
        <w:t>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AE21A0">
        <w:rPr>
          <w:rFonts w:eastAsia="Arial" w:cs="Arial"/>
        </w:rPr>
        <w:t xml:space="preserve"> (una partición en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 xml:space="preserve"> donde se agrupan usuarios, roles y configuraciones). Es esencial para gestionar permisos y configuraciones del sistema.</w:t>
      </w:r>
    </w:p>
    <w:p w14:paraId="569286DB" w14:textId="77777777" w:rsidR="00FD4133" w:rsidRPr="00AE21A0" w:rsidRDefault="00FD4133" w:rsidP="00FB020D">
      <w:pPr>
        <w:pStyle w:val="Prrafodelista"/>
        <w:numPr>
          <w:ilvl w:val="0"/>
          <w:numId w:val="35"/>
        </w:numPr>
        <w:rPr>
          <w:rFonts w:eastAsia="Arial" w:cs="Arial"/>
        </w:rPr>
      </w:pPr>
      <w:proofErr w:type="spellStart"/>
      <w:r w:rsidRPr="00AE21A0">
        <w:rPr>
          <w:rFonts w:eastAsia="Arial" w:cs="Arial"/>
        </w:rPr>
        <w:t>admin-cli</w:t>
      </w:r>
      <w:proofErr w:type="spellEnd"/>
      <w:r w:rsidRPr="00AE21A0">
        <w:rPr>
          <w:rFonts w:eastAsia="Arial" w:cs="Arial"/>
        </w:rPr>
        <w:t>: Se utiliza para realizar configuraciones administrativas desde la línea de comandos, facilitando la automatización de tareas como la creación de usuarios o la asignación de roles.</w:t>
      </w:r>
    </w:p>
    <w:p w14:paraId="4B7DAB33" w14:textId="77777777" w:rsidR="00AE21A0" w:rsidRDefault="00AE21A0">
      <w:pPr>
        <w:spacing w:before="0" w:after="160" w:line="278" w:lineRule="auto"/>
        <w:jc w:val="left"/>
        <w:rPr>
          <w:rFonts w:eastAsia="Arial" w:cs="Arial"/>
        </w:rPr>
      </w:pPr>
      <w:r>
        <w:rPr>
          <w:rFonts w:eastAsia="Arial" w:cs="Arial"/>
        </w:rPr>
        <w:br w:type="page"/>
      </w:r>
    </w:p>
    <w:p w14:paraId="4E4C5D85" w14:textId="77777777" w:rsidR="00FD4133" w:rsidRPr="00FD4133" w:rsidRDefault="00FD4133" w:rsidP="00FD4133">
      <w:pPr>
        <w:rPr>
          <w:rFonts w:eastAsia="Arial" w:cs="Arial"/>
        </w:rPr>
      </w:pPr>
      <w:r w:rsidRPr="00FD4133">
        <w:rPr>
          <w:rFonts w:eastAsia="Arial" w:cs="Arial"/>
        </w:rPr>
        <w:lastRenderedPageBreak/>
        <w:t>Interfaz de Gestión: La interfaz muestra herramientas clave, como:</w:t>
      </w:r>
    </w:p>
    <w:p w14:paraId="62AC889D" w14:textId="0310BD70" w:rsidR="00FD4133" w:rsidRPr="00AE21A0" w:rsidRDefault="00FD4133" w:rsidP="00FB020D">
      <w:pPr>
        <w:pStyle w:val="Prrafodelista"/>
        <w:numPr>
          <w:ilvl w:val="0"/>
          <w:numId w:val="36"/>
        </w:numPr>
        <w:rPr>
          <w:rFonts w:eastAsia="Arial" w:cs="Arial"/>
        </w:rPr>
      </w:pPr>
      <w:proofErr w:type="spellStart"/>
      <w:r w:rsidRPr="00AE21A0">
        <w:rPr>
          <w:rFonts w:eastAsia="Arial" w:cs="Arial"/>
        </w:rPr>
        <w:t>Create</w:t>
      </w:r>
      <w:proofErr w:type="spellEnd"/>
      <w:r w:rsidRPr="00AE21A0">
        <w:rPr>
          <w:rFonts w:eastAsia="Arial" w:cs="Arial"/>
        </w:rPr>
        <w:t xml:space="preserve"> </w:t>
      </w:r>
      <w:proofErr w:type="spellStart"/>
      <w:r w:rsidRPr="00AE21A0">
        <w:rPr>
          <w:rFonts w:eastAsia="Arial" w:cs="Arial"/>
        </w:rPr>
        <w:t>client</w:t>
      </w:r>
      <w:proofErr w:type="spellEnd"/>
      <w:r w:rsidRPr="00AE21A0">
        <w:rPr>
          <w:rFonts w:eastAsia="Arial" w:cs="Arial"/>
        </w:rPr>
        <w:t xml:space="preserve"> (Crear Cliente): Permite añadir nuevas aplicaciones o servicios que necesiten autenticación mediante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w:t>
      </w:r>
    </w:p>
    <w:p w14:paraId="1001CBF3" w14:textId="77777777" w:rsidR="00FD4133" w:rsidRPr="00AE21A0" w:rsidRDefault="00FD4133" w:rsidP="00FB020D">
      <w:pPr>
        <w:pStyle w:val="Prrafodelista"/>
        <w:numPr>
          <w:ilvl w:val="0"/>
          <w:numId w:val="36"/>
        </w:numPr>
        <w:rPr>
          <w:rFonts w:eastAsia="Arial" w:cs="Arial"/>
        </w:rPr>
      </w:pPr>
      <w:proofErr w:type="spellStart"/>
      <w:r w:rsidRPr="00AE21A0">
        <w:rPr>
          <w:rFonts w:eastAsia="Arial" w:cs="Arial"/>
        </w:rPr>
        <w:t>Import</w:t>
      </w:r>
      <w:proofErr w:type="spellEnd"/>
      <w:r w:rsidRPr="00AE21A0">
        <w:rPr>
          <w:rFonts w:eastAsia="Arial" w:cs="Arial"/>
        </w:rPr>
        <w:t xml:space="preserve"> </w:t>
      </w:r>
      <w:proofErr w:type="spellStart"/>
      <w:r w:rsidRPr="00AE21A0">
        <w:rPr>
          <w:rFonts w:eastAsia="Arial" w:cs="Arial"/>
        </w:rPr>
        <w:t>client</w:t>
      </w:r>
      <w:proofErr w:type="spellEnd"/>
      <w:r w:rsidRPr="00AE21A0">
        <w:rPr>
          <w:rFonts w:eastAsia="Arial" w:cs="Arial"/>
        </w:rPr>
        <w:t xml:space="preserve"> (Importar Cliente): Facilita la carga de configuraciones predefinidas para clientes mediante archivos JSON o XML.</w:t>
      </w:r>
    </w:p>
    <w:p w14:paraId="2FF9E5BF" w14:textId="77777777" w:rsidR="00FD4133" w:rsidRPr="00AE21A0" w:rsidRDefault="00FD4133" w:rsidP="00FB020D">
      <w:pPr>
        <w:pStyle w:val="Prrafodelista"/>
        <w:numPr>
          <w:ilvl w:val="0"/>
          <w:numId w:val="36"/>
        </w:numPr>
        <w:rPr>
          <w:rFonts w:eastAsia="Arial" w:cs="Arial"/>
        </w:rPr>
      </w:pPr>
      <w:proofErr w:type="spellStart"/>
      <w:r w:rsidRPr="00AE21A0">
        <w:rPr>
          <w:rFonts w:eastAsia="Arial" w:cs="Arial"/>
        </w:rPr>
        <w:t>Refresh</w:t>
      </w:r>
      <w:proofErr w:type="spellEnd"/>
      <w:r w:rsidRPr="00AE21A0">
        <w:rPr>
          <w:rFonts w:eastAsia="Arial" w:cs="Arial"/>
        </w:rPr>
        <w:t xml:space="preserve"> (Actualizar): Refresca la lista de clientes para mostrar los cambios más recientes.</w:t>
      </w:r>
    </w:p>
    <w:p w14:paraId="20EF9A45" w14:textId="77777777" w:rsidR="00FD4133" w:rsidRPr="00FD4133" w:rsidRDefault="00FD4133" w:rsidP="00FD4133">
      <w:pPr>
        <w:rPr>
          <w:rFonts w:eastAsia="Arial" w:cs="Arial"/>
        </w:rPr>
      </w:pPr>
      <w:r w:rsidRPr="00FD4133">
        <w:rPr>
          <w:rFonts w:eastAsia="Arial" w:cs="Arial"/>
        </w:rPr>
        <w:t>Perspectiva Técnica y No Técnica:</w:t>
      </w:r>
    </w:p>
    <w:p w14:paraId="22FE004A" w14:textId="1C135BA2" w:rsidR="00FD4133" w:rsidRPr="00AE21A0" w:rsidRDefault="00FD4133" w:rsidP="00FB020D">
      <w:pPr>
        <w:pStyle w:val="Prrafodelista"/>
        <w:numPr>
          <w:ilvl w:val="0"/>
          <w:numId w:val="37"/>
        </w:numPr>
        <w:rPr>
          <w:rFonts w:eastAsia="Arial" w:cs="Arial"/>
        </w:rPr>
      </w:pPr>
      <w:r w:rsidRPr="00AE21A0">
        <w:rPr>
          <w:rFonts w:eastAsia="Arial" w:cs="Arial"/>
        </w:rPr>
        <w:t xml:space="preserve">Técnico: Los clientes aquí definidos son esenciales para establecer flujos de autenticación, como el uso de tokens JWT o sesiones basadas en OAuth 2.0. Por ejemplo, </w:t>
      </w:r>
      <w:proofErr w:type="spellStart"/>
      <w:r w:rsidRPr="00AE21A0">
        <w:rPr>
          <w:rFonts w:eastAsia="Arial" w:cs="Arial"/>
        </w:rPr>
        <w:t>acl_app</w:t>
      </w:r>
      <w:proofErr w:type="spellEnd"/>
      <w:r w:rsidR="00EA7FFE" w:rsidRPr="00AE21A0">
        <w:rPr>
          <w:rFonts w:eastAsia="Arial" w:cs="Arial"/>
        </w:rPr>
        <w:fldChar w:fldCharType="begin"/>
      </w:r>
      <w:r w:rsidR="00EA7FFE">
        <w:instrText xml:space="preserve"> XE "</w:instrText>
      </w:r>
      <w:r w:rsidR="00EA7FFE" w:rsidRPr="00AE21A0">
        <w:rPr>
          <w:rFonts w:eastAsia="Arial" w:cs="Arial"/>
        </w:rPr>
        <w:instrText>acl_app:</w:instrText>
      </w:r>
      <w:r w:rsidR="00EA7FFE" w:rsidRPr="00AE21A0">
        <w:rPr>
          <w:lang w:val="es-ES"/>
        </w:rPr>
        <w:instrText>Un cliente de Keycloak es una aplicación que usa Keycloak para autenticar usuarios.</w:instrText>
      </w:r>
      <w:r w:rsidR="00EA7FFE">
        <w:instrText xml:space="preserve">" </w:instrText>
      </w:r>
      <w:r w:rsidR="00EA7FFE" w:rsidRPr="00AE21A0">
        <w:rPr>
          <w:rFonts w:eastAsia="Arial" w:cs="Arial"/>
        </w:rPr>
        <w:fldChar w:fldCharType="end"/>
      </w:r>
      <w:r w:rsidRPr="00AE21A0">
        <w:rPr>
          <w:rFonts w:eastAsia="Arial" w:cs="Arial"/>
        </w:rPr>
        <w:t xml:space="preserve"> se comunica con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 xml:space="preserve"> para validar si un usuario tiene permiso para acceder a un recurso específico. Además, la estructura modular de los clientes permite manejar aplicaciones múltiples en un solo sistema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w:t>
      </w:r>
    </w:p>
    <w:p w14:paraId="055DEBB5" w14:textId="77777777" w:rsidR="00FD4133" w:rsidRPr="00AE21A0" w:rsidRDefault="00FD4133" w:rsidP="00FB020D">
      <w:pPr>
        <w:pStyle w:val="Prrafodelista"/>
        <w:numPr>
          <w:ilvl w:val="0"/>
          <w:numId w:val="37"/>
        </w:numPr>
        <w:rPr>
          <w:rFonts w:eastAsia="Arial" w:cs="Arial"/>
        </w:rPr>
      </w:pPr>
      <w:r w:rsidRPr="00AE21A0">
        <w:rPr>
          <w:rFonts w:eastAsia="Arial" w:cs="Arial"/>
        </w:rPr>
        <w:t>No Técnico: Imagine que cada cliente es como una llave personalizada que permite que una aplicación (como la de gestión de permisos) pueda abrir una puerta específica dentro del sistema de seguridad. Sin esta llave, la aplicación no podría funcionar ni identificar quién tiene acceso.</w:t>
      </w:r>
    </w:p>
    <w:p w14:paraId="7F28238A" w14:textId="77777777" w:rsidR="00FD4133" w:rsidRPr="00FD4133" w:rsidRDefault="00FD4133" w:rsidP="00FD4133">
      <w:pPr>
        <w:rPr>
          <w:rFonts w:eastAsia="Arial" w:cs="Arial"/>
        </w:rPr>
      </w:pPr>
      <w:r w:rsidRPr="00FD4133">
        <w:rPr>
          <w:rFonts w:eastAsia="Arial" w:cs="Arial"/>
        </w:rPr>
        <w:t>Importancia Práctica:</w:t>
      </w:r>
    </w:p>
    <w:p w14:paraId="53DCEE66" w14:textId="4234258F" w:rsidR="00DC3F30" w:rsidRPr="00AE21A0" w:rsidRDefault="00FD4133" w:rsidP="00FB020D">
      <w:pPr>
        <w:pStyle w:val="Prrafodelista"/>
        <w:numPr>
          <w:ilvl w:val="0"/>
          <w:numId w:val="38"/>
        </w:numPr>
        <w:rPr>
          <w:rFonts w:eastAsia="Arial" w:cs="Arial"/>
        </w:rPr>
      </w:pPr>
      <w:r w:rsidRPr="00AE21A0">
        <w:rPr>
          <w:rFonts w:eastAsia="Arial" w:cs="Arial"/>
        </w:rPr>
        <w:t xml:space="preserve">Esta configuración centralizada de clientes en </w:t>
      </w:r>
      <w:proofErr w:type="spellStart"/>
      <w:r w:rsidRPr="00AE21A0">
        <w:rPr>
          <w:rFonts w:eastAsia="Arial" w:cs="Arial"/>
        </w:rPr>
        <w:t>Keycloak</w:t>
      </w:r>
      <w:proofErr w:type="spellEnd"/>
      <w:r w:rsidR="003B65EA" w:rsidRPr="00AE21A0">
        <w:rPr>
          <w:rFonts w:eastAsia="Arial" w:cs="Arial"/>
        </w:rPr>
        <w:fldChar w:fldCharType="begin"/>
      </w:r>
      <w:r w:rsidR="003B65EA">
        <w:instrText xml:space="preserve"> XE "</w:instrText>
      </w:r>
      <w:r w:rsidR="003B65EA" w:rsidRPr="00AE21A0">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sidRPr="00AE21A0">
        <w:rPr>
          <w:rFonts w:eastAsia="Arial" w:cs="Arial"/>
        </w:rPr>
        <w:fldChar w:fldCharType="end"/>
      </w:r>
      <w:r w:rsidRPr="00AE21A0">
        <w:rPr>
          <w:rFonts w:eastAsia="Arial" w:cs="Arial"/>
        </w:rPr>
        <w:t xml:space="preserve"> permite una gestión segura y eficiente de las aplicaciones conectadas, reduciendo el riesgo de accesos no autorizados. Además, proporciona flexibilidad para adaptar las aplicaciones a cambios futuros, como añadir nuevas funcionalidades o integrar servicios adicionales.</w:t>
      </w:r>
    </w:p>
    <w:p w14:paraId="375C8D46" w14:textId="262AD292" w:rsidR="005C1970" w:rsidRDefault="00D9645A" w:rsidP="00DC3F30">
      <w:pPr>
        <w:pStyle w:val="Ttulo4"/>
      </w:pPr>
      <w:bookmarkStart w:id="82" w:name="_Toc183464754"/>
      <w:r>
        <w:lastRenderedPageBreak/>
        <w:t>Código Aplicación</w:t>
      </w:r>
      <w:bookmarkEnd w:id="82"/>
    </w:p>
    <w:p w14:paraId="3F992366" w14:textId="478AB3C0" w:rsidR="00C157E5" w:rsidRPr="00C157E5" w:rsidRDefault="005B0CC9" w:rsidP="005B0CC9">
      <w:pPr>
        <w:pStyle w:val="Descripcin"/>
      </w:pPr>
      <w:bookmarkStart w:id="83" w:name="_Toc183462508"/>
      <w:r>
        <w:t xml:space="preserve">Ilustración </w:t>
      </w:r>
      <w:fldSimple w:instr=" SEQ Ilustración \* ARABIC ">
        <w:r w:rsidR="000311AC">
          <w:rPr>
            <w:noProof/>
          </w:rPr>
          <w:t>9</w:t>
        </w:r>
      </w:fldSimple>
      <w:r>
        <w:t xml:space="preserve"> Controlador de autenticación</w:t>
      </w:r>
      <w:bookmarkEnd w:id="83"/>
    </w:p>
    <w:p w14:paraId="375C8D47" w14:textId="77777777" w:rsidR="005C1970" w:rsidRDefault="00D9645A">
      <w:r>
        <w:rPr>
          <w:noProof/>
        </w:rPr>
        <w:drawing>
          <wp:inline distT="114300" distB="114300" distL="114300" distR="114300" wp14:anchorId="375C8DB9" wp14:editId="375C8DBA">
            <wp:extent cx="5287328" cy="2790825"/>
            <wp:effectExtent l="0" t="0" r="0" b="0"/>
            <wp:docPr id="14715909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287328" cy="2790825"/>
                    </a:xfrm>
                    <a:prstGeom prst="rect">
                      <a:avLst/>
                    </a:prstGeom>
                    <a:ln/>
                  </pic:spPr>
                </pic:pic>
              </a:graphicData>
            </a:graphic>
          </wp:inline>
        </w:drawing>
      </w:r>
    </w:p>
    <w:p w14:paraId="5BAB35D3" w14:textId="323F0813" w:rsidR="00C909C1" w:rsidRPr="00C157E5" w:rsidRDefault="00C909C1" w:rsidP="00A23A1A">
      <w:pPr>
        <w:rPr>
          <w:rFonts w:eastAsia="Arial" w:cs="Arial"/>
          <w:sz w:val="16"/>
          <w:szCs w:val="16"/>
        </w:rPr>
      </w:pPr>
      <w:r w:rsidRPr="00C157E5">
        <w:rPr>
          <w:rFonts w:eastAsia="Arial" w:cs="Arial"/>
          <w:sz w:val="16"/>
          <w:szCs w:val="16"/>
        </w:rPr>
        <w:t>Nota: Autor propio.</w:t>
      </w:r>
    </w:p>
    <w:p w14:paraId="0E1E7BE2" w14:textId="297DFEBE" w:rsidR="006800FA" w:rsidRPr="00860416" w:rsidRDefault="006800FA" w:rsidP="00860416">
      <w:pPr>
        <w:rPr>
          <w:rFonts w:eastAsia="Arial" w:cs="Arial"/>
        </w:rPr>
      </w:pPr>
      <w:r w:rsidRPr="00860416">
        <w:rPr>
          <w:rFonts w:eastAsia="Arial" w:cs="Arial"/>
        </w:rPr>
        <w:t xml:space="preserve">La imagen ilustra el archivo </w:t>
      </w:r>
      <w:proofErr w:type="spellStart"/>
      <w:proofErr w:type="gramStart"/>
      <w:r w:rsidRPr="00860416">
        <w:rPr>
          <w:rFonts w:eastAsia="Arial" w:cs="Arial"/>
        </w:rPr>
        <w:t>auth.controller</w:t>
      </w:r>
      <w:proofErr w:type="gramEnd"/>
      <w:r w:rsidRPr="00860416">
        <w:rPr>
          <w:rFonts w:eastAsia="Arial" w:cs="Arial"/>
        </w:rPr>
        <w:t>.ts</w:t>
      </w:r>
      <w:proofErr w:type="spellEnd"/>
      <w:r w:rsidRPr="00860416">
        <w:rPr>
          <w:rFonts w:eastAsia="Arial" w:cs="Arial"/>
        </w:rPr>
        <w:t xml:space="preserve">, un componente clave en la arquitectura del sistema </w:t>
      </w:r>
      <w:proofErr w:type="spellStart"/>
      <w:r w:rsidRPr="00860416">
        <w:rPr>
          <w:rFonts w:eastAsia="Arial" w:cs="Arial"/>
        </w:rPr>
        <w:t>backend</w:t>
      </w:r>
      <w:proofErr w:type="spellEnd"/>
      <w:r w:rsidRPr="00860416">
        <w:rPr>
          <w:rFonts w:eastAsia="Arial" w:cs="Arial"/>
        </w:rPr>
        <w:t xml:space="preserve"> desarrollado con </w:t>
      </w:r>
      <w:proofErr w:type="spellStart"/>
      <w:r w:rsidRPr="00860416">
        <w:rPr>
          <w:rFonts w:eastAsia="Arial" w:cs="Arial"/>
        </w:rPr>
        <w:t>NestJS</w:t>
      </w:r>
      <w:proofErr w:type="spellEnd"/>
      <w:r w:rsidRPr="00860416">
        <w:rPr>
          <w:rFonts w:eastAsia="Arial" w:cs="Arial"/>
        </w:rPr>
        <w:t xml:space="preserve">. Este archivo es un controlador dedicado a gestionar la lógica de autenticación de usuarios, específicamente el </w:t>
      </w:r>
      <w:proofErr w:type="spellStart"/>
      <w:r w:rsidRPr="00860416">
        <w:rPr>
          <w:rFonts w:eastAsia="Arial" w:cs="Arial"/>
        </w:rPr>
        <w:t>endpoint</w:t>
      </w:r>
      <w:proofErr w:type="spellEnd"/>
      <w:r w:rsidRPr="00860416">
        <w:rPr>
          <w:rFonts w:eastAsia="Arial" w:cs="Arial"/>
        </w:rPr>
        <w:t xml:space="preserve"> POST /</w:t>
      </w:r>
      <w:proofErr w:type="spellStart"/>
      <w:r w:rsidRPr="00860416">
        <w:rPr>
          <w:rFonts w:eastAsia="Arial" w:cs="Arial"/>
        </w:rPr>
        <w:t>auth</w:t>
      </w:r>
      <w:proofErr w:type="spellEnd"/>
      <w:r w:rsidRPr="00860416">
        <w:rPr>
          <w:rFonts w:eastAsia="Arial" w:cs="Arial"/>
        </w:rPr>
        <w:t>/</w:t>
      </w:r>
      <w:proofErr w:type="spellStart"/>
      <w:r w:rsidRPr="00860416">
        <w:rPr>
          <w:rFonts w:eastAsia="Arial" w:cs="Arial"/>
        </w:rPr>
        <w:t>login</w:t>
      </w:r>
      <w:proofErr w:type="spellEnd"/>
      <w:r w:rsidR="00221A22">
        <w:rPr>
          <w:rFonts w:eastAsia="Arial" w:cs="Arial"/>
        </w:rPr>
        <w:fldChar w:fldCharType="begin"/>
      </w:r>
      <w:r w:rsidR="00221A22">
        <w:instrText xml:space="preserve"> XE "</w:instrText>
      </w:r>
      <w:r w:rsidR="00221A22" w:rsidRPr="00E444D1">
        <w:rPr>
          <w:rFonts w:eastAsia="Arial" w:cs="Arial"/>
        </w:rPr>
        <w:instrText>login:</w:instrText>
      </w:r>
      <w:r w:rsidR="00221A22" w:rsidRPr="00E444D1">
        <w:instrText>Llevar a cabo las acciones necesarias para empezar a utilizar un sistema informático.</w:instrText>
      </w:r>
      <w:r w:rsidR="00221A22">
        <w:instrText xml:space="preserve">" </w:instrText>
      </w:r>
      <w:r w:rsidR="00221A22">
        <w:rPr>
          <w:rFonts w:eastAsia="Arial" w:cs="Arial"/>
        </w:rPr>
        <w:fldChar w:fldCharType="end"/>
      </w:r>
      <w:r w:rsidRPr="00860416">
        <w:rPr>
          <w:rFonts w:eastAsia="Arial" w:cs="Arial"/>
        </w:rPr>
        <w:t>, que facilita el inicio de sesión en el sistema.</w:t>
      </w:r>
    </w:p>
    <w:p w14:paraId="42835076" w14:textId="77777777" w:rsidR="006800FA" w:rsidRPr="00860416" w:rsidRDefault="006800FA" w:rsidP="00860416">
      <w:pPr>
        <w:rPr>
          <w:rFonts w:eastAsia="Arial" w:cs="Arial"/>
        </w:rPr>
      </w:pPr>
      <w:r w:rsidRPr="00860416">
        <w:rPr>
          <w:rFonts w:eastAsia="Arial" w:cs="Arial"/>
        </w:rPr>
        <w:t xml:space="preserve">Elementos </w:t>
      </w:r>
      <w:commentRangeStart w:id="84"/>
      <w:r w:rsidRPr="00860416">
        <w:rPr>
          <w:rFonts w:eastAsia="Arial" w:cs="Arial"/>
        </w:rPr>
        <w:t>Destacados</w:t>
      </w:r>
      <w:commentRangeEnd w:id="84"/>
      <w:r w:rsidR="0065399F">
        <w:rPr>
          <w:rStyle w:val="Refdecomentario"/>
        </w:rPr>
        <w:commentReference w:id="84"/>
      </w:r>
    </w:p>
    <w:p w14:paraId="42B2A405" w14:textId="77777777" w:rsidR="006800FA" w:rsidRPr="00860416" w:rsidRDefault="006800FA" w:rsidP="00860416">
      <w:pPr>
        <w:rPr>
          <w:rFonts w:eastAsia="Arial" w:cs="Arial"/>
        </w:rPr>
      </w:pPr>
      <w:r w:rsidRPr="00860416">
        <w:rPr>
          <w:rFonts w:eastAsia="Arial" w:cs="Arial"/>
        </w:rPr>
        <w:t>Inyección de Dependencias:</w:t>
      </w:r>
    </w:p>
    <w:p w14:paraId="5A4B35E5" w14:textId="0A6F2CD9" w:rsidR="006800FA" w:rsidRPr="00F70982" w:rsidRDefault="006800FA" w:rsidP="00FB020D">
      <w:pPr>
        <w:pStyle w:val="Prrafodelista"/>
        <w:numPr>
          <w:ilvl w:val="0"/>
          <w:numId w:val="38"/>
        </w:numPr>
        <w:rPr>
          <w:rFonts w:eastAsia="Arial" w:cs="Arial"/>
        </w:rPr>
      </w:pPr>
      <w:r w:rsidRPr="00F70982">
        <w:rPr>
          <w:rFonts w:eastAsia="Arial" w:cs="Arial"/>
        </w:rPr>
        <w:t>El controlador utiliza el decorador @</w:t>
      </w:r>
      <w:proofErr w:type="gramStart"/>
      <w:r w:rsidRPr="00F70982">
        <w:rPr>
          <w:rFonts w:eastAsia="Arial" w:cs="Arial"/>
        </w:rPr>
        <w:t>Inject(</w:t>
      </w:r>
      <w:proofErr w:type="gramEnd"/>
      <w:r w:rsidRPr="00F70982">
        <w:rPr>
          <w:rFonts w:eastAsia="Arial" w:cs="Arial"/>
        </w:rPr>
        <w:t xml:space="preserve">) para incorporar el servicio </w:t>
      </w:r>
      <w:proofErr w:type="spellStart"/>
      <w:r w:rsidRPr="00F70982">
        <w:rPr>
          <w:rFonts w:eastAsia="Arial" w:cs="Arial"/>
        </w:rPr>
        <w:t>KeycloakAuthService</w:t>
      </w:r>
      <w:proofErr w:type="spellEnd"/>
      <w:r w:rsidR="00D82DFE">
        <w:rPr>
          <w:rFonts w:eastAsia="Arial" w:cs="Arial"/>
        </w:rPr>
        <w:fldChar w:fldCharType="begin"/>
      </w:r>
      <w:r w:rsidR="00D82DFE">
        <w:instrText xml:space="preserve"> XE "</w:instrText>
      </w:r>
      <w:r w:rsidR="00D82DFE" w:rsidRPr="001F6FB5">
        <w:rPr>
          <w:rFonts w:eastAsia="Arial" w:cs="Arial"/>
        </w:rPr>
        <w:instrText>KeycloakAuthService:</w:instrText>
      </w:r>
      <w:r w:rsidR="00D82DFE" w:rsidRPr="001F6FB5">
        <w:instrText>Este servicio interactúa con Keycloak, que es el sistema encargado de autenticar usuarios y manejar roles y permisos.</w:instrText>
      </w:r>
      <w:r w:rsidR="00D82DFE">
        <w:instrText xml:space="preserve">" </w:instrText>
      </w:r>
      <w:r w:rsidR="00D82DFE">
        <w:rPr>
          <w:rFonts w:eastAsia="Arial" w:cs="Arial"/>
        </w:rPr>
        <w:fldChar w:fldCharType="end"/>
      </w:r>
      <w:r w:rsidRPr="00F70982">
        <w:rPr>
          <w:rFonts w:eastAsia="Arial" w:cs="Arial"/>
        </w:rPr>
        <w:t xml:space="preserve">. Este servicio interactúa con </w:t>
      </w:r>
      <w:proofErr w:type="spellStart"/>
      <w:r w:rsidRPr="00F70982">
        <w:rPr>
          <w:rFonts w:eastAsia="Arial" w:cs="Arial"/>
        </w:rPr>
        <w:t>Keycloak</w:t>
      </w:r>
      <w:proofErr w:type="spellEnd"/>
      <w:r w:rsidRPr="00F70982">
        <w:rPr>
          <w:rFonts w:eastAsia="Arial" w:cs="Arial"/>
        </w:rPr>
        <w:t>, que es el sistema encargado de autenticar usuarios y manejar roles y permisos.</w:t>
      </w:r>
    </w:p>
    <w:p w14:paraId="513273C0" w14:textId="77777777" w:rsidR="00B61AB2" w:rsidRDefault="00B61AB2">
      <w:pPr>
        <w:spacing w:before="0" w:after="160" w:line="278" w:lineRule="auto"/>
        <w:jc w:val="left"/>
        <w:rPr>
          <w:rFonts w:eastAsia="Arial" w:cs="Arial"/>
        </w:rPr>
      </w:pPr>
      <w:r>
        <w:rPr>
          <w:rFonts w:eastAsia="Arial" w:cs="Arial"/>
        </w:rPr>
        <w:br w:type="page"/>
      </w:r>
    </w:p>
    <w:p w14:paraId="125F897B" w14:textId="5A718CC6" w:rsidR="006800FA" w:rsidRPr="00B61AB2" w:rsidRDefault="006800FA" w:rsidP="00FB020D">
      <w:pPr>
        <w:pStyle w:val="Prrafodelista"/>
        <w:numPr>
          <w:ilvl w:val="0"/>
          <w:numId w:val="38"/>
        </w:numPr>
        <w:rPr>
          <w:rFonts w:eastAsia="Arial" w:cs="Arial"/>
        </w:rPr>
      </w:pPr>
      <w:r w:rsidRPr="00B61AB2">
        <w:rPr>
          <w:rFonts w:eastAsia="Arial" w:cs="Arial"/>
        </w:rPr>
        <w:lastRenderedPageBreak/>
        <w:t xml:space="preserve">Técnico: La inyección de dependencias (mecanismo que permite insertar clases requeridas en un componente sin necesidad de instanciarlas manualmente) es un principio fundamental de </w:t>
      </w:r>
      <w:proofErr w:type="spellStart"/>
      <w:r w:rsidRPr="00B61AB2">
        <w:rPr>
          <w:rFonts w:eastAsia="Arial" w:cs="Arial"/>
        </w:rPr>
        <w:t>NestJS</w:t>
      </w:r>
      <w:proofErr w:type="spellEnd"/>
      <w:r w:rsidRPr="00B61AB2">
        <w:rPr>
          <w:rFonts w:eastAsia="Arial" w:cs="Arial"/>
        </w:rPr>
        <w:t xml:space="preserve"> que fomenta un código modular y fácil de probar.</w:t>
      </w:r>
    </w:p>
    <w:p w14:paraId="7629EDC0" w14:textId="77777777" w:rsidR="006800FA" w:rsidRPr="00B61AB2" w:rsidRDefault="006800FA" w:rsidP="00FB020D">
      <w:pPr>
        <w:pStyle w:val="Prrafodelista"/>
        <w:numPr>
          <w:ilvl w:val="0"/>
          <w:numId w:val="38"/>
        </w:numPr>
        <w:rPr>
          <w:rFonts w:eastAsia="Arial" w:cs="Arial"/>
        </w:rPr>
      </w:pPr>
      <w:r w:rsidRPr="00B61AB2">
        <w:rPr>
          <w:rFonts w:eastAsia="Arial" w:cs="Arial"/>
        </w:rPr>
        <w:t xml:space="preserve">No Técnico: Imagina que el controlador es una "puerta" que necesita una "llave" (el servicio de </w:t>
      </w:r>
      <w:proofErr w:type="spellStart"/>
      <w:r w:rsidRPr="00B61AB2">
        <w:rPr>
          <w:rFonts w:eastAsia="Arial" w:cs="Arial"/>
        </w:rPr>
        <w:t>Keycloak</w:t>
      </w:r>
      <w:proofErr w:type="spellEnd"/>
      <w:r w:rsidRPr="00B61AB2">
        <w:rPr>
          <w:rFonts w:eastAsia="Arial" w:cs="Arial"/>
        </w:rPr>
        <w:t>) para funcionar. La inyección de dependencias entrega esta llave automáticamente.</w:t>
      </w:r>
    </w:p>
    <w:p w14:paraId="4192D630" w14:textId="34066F84" w:rsidR="006800FA" w:rsidRPr="00860416" w:rsidRDefault="006800FA" w:rsidP="00860416">
      <w:pPr>
        <w:ind w:left="360"/>
        <w:rPr>
          <w:rFonts w:eastAsia="Arial" w:cs="Arial"/>
        </w:rPr>
      </w:pPr>
      <w:proofErr w:type="spellStart"/>
      <w:r w:rsidRPr="00860416">
        <w:rPr>
          <w:rFonts w:eastAsia="Arial" w:cs="Arial"/>
        </w:rPr>
        <w:t>Endpoint</w:t>
      </w:r>
      <w:proofErr w:type="spellEnd"/>
      <w:r w:rsidR="00876DFF">
        <w:rPr>
          <w:rFonts w:eastAsia="Arial" w:cs="Arial"/>
        </w:rPr>
        <w:fldChar w:fldCharType="begin"/>
      </w:r>
      <w:r w:rsidR="00876DFF">
        <w:instrText xml:space="preserve"> XE "</w:instrText>
      </w:r>
      <w:r w:rsidR="00876DFF" w:rsidRPr="00DB6DFA">
        <w:rPr>
          <w:rFonts w:eastAsia="Arial" w:cs="Arial"/>
        </w:rPr>
        <w:instrText>Endpoint:</w:instrText>
      </w:r>
      <w:r w:rsidR="00876DFF" w:rsidRPr="00DB6DFA">
        <w:instrText>Un endpoint de API es una ubicación digital donde una interfaz de programación de aplicaciones (API) recibe llamadas de API, también conocidas como solicitudes de API, para recursos en su servidor.</w:instrText>
      </w:r>
      <w:r w:rsidR="00876DFF">
        <w:instrText xml:space="preserve">" </w:instrText>
      </w:r>
      <w:r w:rsidR="00876DFF">
        <w:rPr>
          <w:rFonts w:eastAsia="Arial" w:cs="Arial"/>
        </w:rPr>
        <w:fldChar w:fldCharType="end"/>
      </w:r>
      <w:r w:rsidRPr="00860416">
        <w:rPr>
          <w:rFonts w:eastAsia="Arial" w:cs="Arial"/>
        </w:rPr>
        <w:t xml:space="preserve"> de </w:t>
      </w:r>
      <w:proofErr w:type="spellStart"/>
      <w:r w:rsidRPr="00860416">
        <w:rPr>
          <w:rFonts w:eastAsia="Arial" w:cs="Arial"/>
        </w:rPr>
        <w:t>Login</w:t>
      </w:r>
      <w:proofErr w:type="spellEnd"/>
      <w:r w:rsidR="00C973D8">
        <w:rPr>
          <w:rFonts w:eastAsia="Arial" w:cs="Arial"/>
        </w:rPr>
        <w:fldChar w:fldCharType="begin"/>
      </w:r>
      <w:r w:rsidR="00C973D8">
        <w:instrText xml:space="preserve"> XE "</w:instrText>
      </w:r>
      <w:r w:rsidR="00C973D8" w:rsidRPr="00F42ED4">
        <w:rPr>
          <w:rFonts w:eastAsia="Arial" w:cs="Arial"/>
        </w:rPr>
        <w:instrText>Login:</w:instrText>
      </w:r>
      <w:r w:rsidR="00C973D8" w:rsidRPr="00F42ED4">
        <w:instrText>Llevar a cabo las acciones necesarias para empezar a utilizar un sistema informático.</w:instrText>
      </w:r>
      <w:r w:rsidR="00C973D8">
        <w:instrText xml:space="preserve">" </w:instrText>
      </w:r>
      <w:r w:rsidR="00C973D8">
        <w:rPr>
          <w:rFonts w:eastAsia="Arial" w:cs="Arial"/>
        </w:rPr>
        <w:fldChar w:fldCharType="end"/>
      </w:r>
      <w:r w:rsidRPr="00860416">
        <w:rPr>
          <w:rFonts w:eastAsia="Arial" w:cs="Arial"/>
        </w:rPr>
        <w:t>:</w:t>
      </w:r>
    </w:p>
    <w:p w14:paraId="392FB798" w14:textId="0CC84EF6" w:rsidR="006800FA" w:rsidRPr="00953E04" w:rsidRDefault="006800FA" w:rsidP="00FB020D">
      <w:pPr>
        <w:pStyle w:val="Prrafodelista"/>
        <w:numPr>
          <w:ilvl w:val="0"/>
          <w:numId w:val="39"/>
        </w:numPr>
        <w:rPr>
          <w:rFonts w:eastAsia="Arial" w:cs="Arial"/>
        </w:rPr>
      </w:pPr>
      <w:r w:rsidRPr="00953E04">
        <w:rPr>
          <w:rFonts w:eastAsia="Arial" w:cs="Arial"/>
        </w:rPr>
        <w:t>Ruta: POST /</w:t>
      </w:r>
      <w:proofErr w:type="spellStart"/>
      <w:r w:rsidRPr="00953E04">
        <w:rPr>
          <w:rFonts w:eastAsia="Arial" w:cs="Arial"/>
        </w:rPr>
        <w:t>auth</w:t>
      </w:r>
      <w:proofErr w:type="spellEnd"/>
      <w:r w:rsidRPr="00953E04">
        <w:rPr>
          <w:rFonts w:eastAsia="Arial" w:cs="Arial"/>
        </w:rPr>
        <w:t>/</w:t>
      </w:r>
      <w:proofErr w:type="spellStart"/>
      <w:r w:rsidRPr="00953E04">
        <w:rPr>
          <w:rFonts w:eastAsia="Arial" w:cs="Arial"/>
        </w:rPr>
        <w:t>login</w:t>
      </w:r>
      <w:proofErr w:type="spellEnd"/>
      <w:r w:rsidR="00221A22">
        <w:rPr>
          <w:rFonts w:eastAsia="Arial" w:cs="Arial"/>
        </w:rPr>
        <w:fldChar w:fldCharType="begin"/>
      </w:r>
      <w:r w:rsidR="00221A22">
        <w:instrText xml:space="preserve"> XE "</w:instrText>
      </w:r>
      <w:r w:rsidR="00221A22" w:rsidRPr="00E444D1">
        <w:rPr>
          <w:rFonts w:eastAsia="Arial" w:cs="Arial"/>
        </w:rPr>
        <w:instrText>login:</w:instrText>
      </w:r>
      <w:r w:rsidR="00221A22" w:rsidRPr="00E444D1">
        <w:instrText>Llevar a cabo las acciones necesarias para empezar a utilizar un sistema informático.</w:instrText>
      </w:r>
      <w:r w:rsidR="00221A22">
        <w:instrText xml:space="preserve">" </w:instrText>
      </w:r>
      <w:r w:rsidR="00221A22">
        <w:rPr>
          <w:rFonts w:eastAsia="Arial" w:cs="Arial"/>
        </w:rPr>
        <w:fldChar w:fldCharType="end"/>
      </w:r>
      <w:r w:rsidRPr="00953E04">
        <w:rPr>
          <w:rFonts w:eastAsia="Arial" w:cs="Arial"/>
        </w:rPr>
        <w:t xml:space="preserve">. Esta es la dirección que utilizan las aplicaciones cliente (como una web o una </w:t>
      </w:r>
      <w:proofErr w:type="gramStart"/>
      <w:r w:rsidRPr="00953E04">
        <w:rPr>
          <w:rFonts w:eastAsia="Arial" w:cs="Arial"/>
        </w:rPr>
        <w:t>app</w:t>
      </w:r>
      <w:proofErr w:type="gramEnd"/>
      <w:r w:rsidRPr="00953E04">
        <w:rPr>
          <w:rFonts w:eastAsia="Arial" w:cs="Arial"/>
        </w:rPr>
        <w:t xml:space="preserve"> móvil) para enviar solicitudes de inicio de sesión.</w:t>
      </w:r>
    </w:p>
    <w:p w14:paraId="76A318FC" w14:textId="1D13BABB" w:rsidR="006800FA" w:rsidRPr="00953E04" w:rsidRDefault="006800FA" w:rsidP="00FB020D">
      <w:pPr>
        <w:pStyle w:val="Prrafodelista"/>
        <w:numPr>
          <w:ilvl w:val="0"/>
          <w:numId w:val="39"/>
        </w:numPr>
        <w:rPr>
          <w:rFonts w:eastAsia="Arial" w:cs="Arial"/>
        </w:rPr>
      </w:pPr>
      <w:r w:rsidRPr="00953E04">
        <w:rPr>
          <w:rFonts w:eastAsia="Arial" w:cs="Arial"/>
        </w:rPr>
        <w:t>Uso: Cuando un usuario intenta iniciar sesión, el controlador recibe sus credenciales en un formato específico definido por un DTO</w:t>
      </w:r>
      <w:r w:rsidR="000B11B6">
        <w:rPr>
          <w:rFonts w:eastAsia="Arial" w:cs="Arial"/>
        </w:rPr>
        <w:fldChar w:fldCharType="begin"/>
      </w:r>
      <w:r w:rsidR="000B11B6">
        <w:instrText xml:space="preserve"> XE "</w:instrText>
      </w:r>
      <w:r w:rsidR="000B11B6" w:rsidRPr="00EA6594">
        <w:rPr>
          <w:rFonts w:eastAsia="Arial" w:cs="Arial"/>
        </w:rPr>
        <w:instrText>DTO:</w:instrText>
      </w:r>
      <w:r w:rsidR="000B11B6" w:rsidRPr="00EA6594">
        <w:instrText>Data Transfer Object, un modelo que asegura que los datos tengan el formato esperado.</w:instrText>
      </w:r>
      <w:r w:rsidR="000B11B6">
        <w:instrText xml:space="preserve">" </w:instrText>
      </w:r>
      <w:r w:rsidR="000B11B6">
        <w:rPr>
          <w:rFonts w:eastAsia="Arial" w:cs="Arial"/>
        </w:rPr>
        <w:fldChar w:fldCharType="end"/>
      </w:r>
      <w:r w:rsidRPr="00953E04">
        <w:rPr>
          <w:rFonts w:eastAsia="Arial" w:cs="Arial"/>
        </w:rPr>
        <w:t xml:space="preserve"> (Data Transfer </w:t>
      </w:r>
      <w:proofErr w:type="spellStart"/>
      <w:r w:rsidRPr="00953E04">
        <w:rPr>
          <w:rFonts w:eastAsia="Arial" w:cs="Arial"/>
        </w:rPr>
        <w:t>Object</w:t>
      </w:r>
      <w:proofErr w:type="spellEnd"/>
      <w:r w:rsidRPr="00953E04">
        <w:rPr>
          <w:rFonts w:eastAsia="Arial" w:cs="Arial"/>
        </w:rPr>
        <w:t xml:space="preserve">, un modelo que asegura que los datos tengan el formato esperado). Luego, delega la validación de estas credenciales al servicio </w:t>
      </w:r>
      <w:proofErr w:type="spellStart"/>
      <w:r w:rsidRPr="00953E04">
        <w:rPr>
          <w:rFonts w:eastAsia="Arial" w:cs="Arial"/>
        </w:rPr>
        <w:t>KeycloakAuthService</w:t>
      </w:r>
      <w:proofErr w:type="spellEnd"/>
      <w:r w:rsidR="00D82DFE">
        <w:rPr>
          <w:rFonts w:eastAsia="Arial" w:cs="Arial"/>
        </w:rPr>
        <w:fldChar w:fldCharType="begin"/>
      </w:r>
      <w:r w:rsidR="00D82DFE">
        <w:instrText xml:space="preserve"> XE "</w:instrText>
      </w:r>
      <w:r w:rsidR="00D82DFE" w:rsidRPr="001F6FB5">
        <w:rPr>
          <w:rFonts w:eastAsia="Arial" w:cs="Arial"/>
        </w:rPr>
        <w:instrText>KeycloakAuthService:</w:instrText>
      </w:r>
      <w:r w:rsidR="00D82DFE" w:rsidRPr="001F6FB5">
        <w:instrText>Este servicio interactúa con Keycloak, que es el sistema encargado de autenticar usuarios y manejar roles y permisos.</w:instrText>
      </w:r>
      <w:r w:rsidR="00D82DFE">
        <w:instrText xml:space="preserve">" </w:instrText>
      </w:r>
      <w:r w:rsidR="00D82DFE">
        <w:rPr>
          <w:rFonts w:eastAsia="Arial" w:cs="Arial"/>
        </w:rPr>
        <w:fldChar w:fldCharType="end"/>
      </w:r>
      <w:r w:rsidRPr="00953E04">
        <w:rPr>
          <w:rFonts w:eastAsia="Arial" w:cs="Arial"/>
        </w:rPr>
        <w:t>.</w:t>
      </w:r>
    </w:p>
    <w:p w14:paraId="6A02626C" w14:textId="02C4C2F5" w:rsidR="006800FA" w:rsidRPr="00953E04" w:rsidRDefault="006800FA" w:rsidP="00FB020D">
      <w:pPr>
        <w:pStyle w:val="Prrafodelista"/>
        <w:numPr>
          <w:ilvl w:val="0"/>
          <w:numId w:val="39"/>
        </w:numPr>
        <w:rPr>
          <w:rFonts w:eastAsia="Arial" w:cs="Arial"/>
        </w:rPr>
      </w:pPr>
      <w:r w:rsidRPr="00953E04">
        <w:rPr>
          <w:rFonts w:eastAsia="Arial" w:cs="Arial"/>
        </w:rPr>
        <w:t>Técnico: El DTO</w:t>
      </w:r>
      <w:r w:rsidR="000B11B6">
        <w:rPr>
          <w:rFonts w:eastAsia="Arial" w:cs="Arial"/>
        </w:rPr>
        <w:fldChar w:fldCharType="begin"/>
      </w:r>
      <w:r w:rsidR="000B11B6">
        <w:instrText xml:space="preserve"> XE "</w:instrText>
      </w:r>
      <w:r w:rsidR="000B11B6" w:rsidRPr="00EA6594">
        <w:rPr>
          <w:rFonts w:eastAsia="Arial" w:cs="Arial"/>
        </w:rPr>
        <w:instrText>DTO:</w:instrText>
      </w:r>
      <w:r w:rsidR="000B11B6" w:rsidRPr="00EA6594">
        <w:instrText>Data Transfer Object, un modelo que asegura que los datos tengan el formato esperado.</w:instrText>
      </w:r>
      <w:r w:rsidR="000B11B6">
        <w:instrText xml:space="preserve">" </w:instrText>
      </w:r>
      <w:r w:rsidR="000B11B6">
        <w:rPr>
          <w:rFonts w:eastAsia="Arial" w:cs="Arial"/>
        </w:rPr>
        <w:fldChar w:fldCharType="end"/>
      </w:r>
      <w:r w:rsidRPr="00953E04">
        <w:rPr>
          <w:rFonts w:eastAsia="Arial" w:cs="Arial"/>
        </w:rPr>
        <w:t xml:space="preserve"> (en este caso, </w:t>
      </w:r>
      <w:proofErr w:type="spellStart"/>
      <w:r w:rsidRPr="00953E04">
        <w:rPr>
          <w:rFonts w:eastAsia="Arial" w:cs="Arial"/>
        </w:rPr>
        <w:t>LoginDTO</w:t>
      </w:r>
      <w:proofErr w:type="spellEnd"/>
      <w:r w:rsidRPr="00953E04">
        <w:rPr>
          <w:rFonts w:eastAsia="Arial" w:cs="Arial"/>
        </w:rPr>
        <w:t>) es una clase que garantiza que los datos recibidos cumplan con ciertas reglas, como tener un correo electrónico y una contraseña válidos.</w:t>
      </w:r>
    </w:p>
    <w:p w14:paraId="7886B235" w14:textId="0AEEE328" w:rsidR="006800FA" w:rsidRPr="00953E04" w:rsidRDefault="006800FA" w:rsidP="00FB020D">
      <w:pPr>
        <w:pStyle w:val="Prrafodelista"/>
        <w:numPr>
          <w:ilvl w:val="0"/>
          <w:numId w:val="39"/>
        </w:numPr>
        <w:rPr>
          <w:rFonts w:eastAsia="Arial" w:cs="Arial"/>
        </w:rPr>
      </w:pPr>
      <w:r w:rsidRPr="00953E04">
        <w:rPr>
          <w:rFonts w:eastAsia="Arial" w:cs="Arial"/>
        </w:rPr>
        <w:t>No Técnico: Piensa en el DTO</w:t>
      </w:r>
      <w:r w:rsidR="000B11B6">
        <w:rPr>
          <w:rFonts w:eastAsia="Arial" w:cs="Arial"/>
        </w:rPr>
        <w:fldChar w:fldCharType="begin"/>
      </w:r>
      <w:r w:rsidR="000B11B6">
        <w:instrText xml:space="preserve"> XE "</w:instrText>
      </w:r>
      <w:r w:rsidR="000B11B6" w:rsidRPr="00EA6594">
        <w:rPr>
          <w:rFonts w:eastAsia="Arial" w:cs="Arial"/>
        </w:rPr>
        <w:instrText>DTO:</w:instrText>
      </w:r>
      <w:r w:rsidR="000B11B6" w:rsidRPr="00EA6594">
        <w:instrText>Data Transfer Object, un modelo que asegura que los datos tengan el formato esperado.</w:instrText>
      </w:r>
      <w:r w:rsidR="000B11B6">
        <w:instrText xml:space="preserve">" </w:instrText>
      </w:r>
      <w:r w:rsidR="000B11B6">
        <w:rPr>
          <w:rFonts w:eastAsia="Arial" w:cs="Arial"/>
        </w:rPr>
        <w:fldChar w:fldCharType="end"/>
      </w:r>
      <w:r w:rsidRPr="00953E04">
        <w:rPr>
          <w:rFonts w:eastAsia="Arial" w:cs="Arial"/>
        </w:rPr>
        <w:t xml:space="preserve"> como un filtro que asegura que solo se acepten datos correctos y completos antes de que lleguen al sistema.</w:t>
      </w:r>
    </w:p>
    <w:p w14:paraId="626F8773" w14:textId="331B0241" w:rsidR="006800FA" w:rsidRPr="00860416" w:rsidRDefault="006800FA" w:rsidP="00860416">
      <w:pPr>
        <w:ind w:left="360"/>
        <w:rPr>
          <w:rFonts w:eastAsia="Arial" w:cs="Arial"/>
        </w:rPr>
      </w:pPr>
      <w:r w:rsidRPr="00860416">
        <w:rPr>
          <w:rFonts w:eastAsia="Arial" w:cs="Arial"/>
        </w:rPr>
        <w:t xml:space="preserve">Documentación del </w:t>
      </w:r>
      <w:proofErr w:type="spellStart"/>
      <w:r w:rsidRPr="00860416">
        <w:rPr>
          <w:rFonts w:eastAsia="Arial" w:cs="Arial"/>
        </w:rPr>
        <w:t>Endpoint</w:t>
      </w:r>
      <w:proofErr w:type="spellEnd"/>
      <w:r w:rsidR="00876DFF">
        <w:rPr>
          <w:rFonts w:eastAsia="Arial" w:cs="Arial"/>
        </w:rPr>
        <w:fldChar w:fldCharType="begin"/>
      </w:r>
      <w:r w:rsidR="00876DFF">
        <w:instrText xml:space="preserve"> XE "</w:instrText>
      </w:r>
      <w:r w:rsidR="00876DFF" w:rsidRPr="00DB6DFA">
        <w:rPr>
          <w:rFonts w:eastAsia="Arial" w:cs="Arial"/>
        </w:rPr>
        <w:instrText>Endpoint:</w:instrText>
      </w:r>
      <w:r w:rsidR="00876DFF" w:rsidRPr="00DB6DFA">
        <w:instrText>Un endpoint de API es una ubicación digital donde una interfaz de programación de aplicaciones (API) recibe llamadas de API, también conocidas como solicitudes de API, para recursos en su servidor.</w:instrText>
      </w:r>
      <w:r w:rsidR="00876DFF">
        <w:instrText xml:space="preserve">" </w:instrText>
      </w:r>
      <w:r w:rsidR="00876DFF">
        <w:rPr>
          <w:rFonts w:eastAsia="Arial" w:cs="Arial"/>
        </w:rPr>
        <w:fldChar w:fldCharType="end"/>
      </w:r>
      <w:r w:rsidRPr="00860416">
        <w:rPr>
          <w:rFonts w:eastAsia="Arial" w:cs="Arial"/>
        </w:rPr>
        <w:t>:</w:t>
      </w:r>
    </w:p>
    <w:p w14:paraId="6BAC2BB4" w14:textId="17511AFE" w:rsidR="006800FA" w:rsidRPr="00860416" w:rsidRDefault="006800FA" w:rsidP="00860416">
      <w:pPr>
        <w:ind w:left="360"/>
        <w:rPr>
          <w:rFonts w:eastAsia="Arial" w:cs="Arial"/>
        </w:rPr>
      </w:pPr>
      <w:r w:rsidRPr="00860416">
        <w:rPr>
          <w:rFonts w:eastAsia="Arial" w:cs="Arial"/>
        </w:rPr>
        <w:t xml:space="preserve">El controlador emplea decoradores como @ApiTags y @ApiResponse, que son parte de </w:t>
      </w:r>
      <w:proofErr w:type="spellStart"/>
      <w:r w:rsidRPr="00860416">
        <w:rPr>
          <w:rFonts w:eastAsia="Arial" w:cs="Arial"/>
        </w:rPr>
        <w:t>Swagger</w:t>
      </w:r>
      <w:proofErr w:type="spellEnd"/>
      <w:r w:rsidR="00355D97">
        <w:rPr>
          <w:rFonts w:eastAsia="Arial" w:cs="Arial"/>
        </w:rPr>
        <w:fldChar w:fldCharType="begin"/>
      </w:r>
      <w:r w:rsidR="00355D97">
        <w:instrText xml:space="preserve"> XE "</w:instrText>
      </w:r>
      <w:r w:rsidR="00355D97" w:rsidRPr="00B25A72">
        <w:rPr>
          <w:rFonts w:eastAsia="Arial" w:cs="Arial"/>
        </w:rPr>
        <w:instrText>Swagger:</w:instrText>
      </w:r>
      <w:r w:rsidR="00355D97" w:rsidRPr="00B25A72">
        <w:instrText>Herramienta para documentar APIs.</w:instrText>
      </w:r>
      <w:r w:rsidR="00355D97">
        <w:instrText xml:space="preserve">" </w:instrText>
      </w:r>
      <w:r w:rsidR="00355D97">
        <w:rPr>
          <w:rFonts w:eastAsia="Arial" w:cs="Arial"/>
        </w:rPr>
        <w:fldChar w:fldCharType="end"/>
      </w:r>
      <w:r w:rsidRPr="00860416">
        <w:rPr>
          <w:rFonts w:eastAsia="Arial" w:cs="Arial"/>
        </w:rPr>
        <w:t xml:space="preserve"> (herramienta para documentar </w:t>
      </w:r>
      <w:proofErr w:type="spellStart"/>
      <w:r w:rsidRPr="00860416">
        <w:rPr>
          <w:rFonts w:eastAsia="Arial" w:cs="Arial"/>
        </w:rPr>
        <w:t>APIs</w:t>
      </w:r>
      <w:proofErr w:type="spellEnd"/>
      <w:r w:rsidRPr="00860416">
        <w:rPr>
          <w:rFonts w:eastAsia="Arial" w:cs="Arial"/>
        </w:rPr>
        <w:t>).</w:t>
      </w:r>
    </w:p>
    <w:p w14:paraId="47158BEE" w14:textId="05796D7C" w:rsidR="006800FA" w:rsidRPr="00355D97" w:rsidRDefault="006800FA" w:rsidP="00FB020D">
      <w:pPr>
        <w:pStyle w:val="Prrafodelista"/>
        <w:numPr>
          <w:ilvl w:val="0"/>
          <w:numId w:val="40"/>
        </w:numPr>
        <w:rPr>
          <w:rFonts w:eastAsia="Arial" w:cs="Arial"/>
        </w:rPr>
      </w:pPr>
      <w:r w:rsidRPr="00355D97">
        <w:rPr>
          <w:rFonts w:eastAsia="Arial" w:cs="Arial"/>
        </w:rPr>
        <w:lastRenderedPageBreak/>
        <w:t xml:space="preserve">Técnico: Estos decoradores generan automáticamente una descripción detallada del </w:t>
      </w:r>
      <w:proofErr w:type="spellStart"/>
      <w:r w:rsidRPr="00355D97">
        <w:rPr>
          <w:rFonts w:eastAsia="Arial" w:cs="Arial"/>
        </w:rPr>
        <w:t>endpoint</w:t>
      </w:r>
      <w:proofErr w:type="spellEnd"/>
      <w:r w:rsidRPr="00355D97">
        <w:rPr>
          <w:rFonts w:eastAsia="Arial" w:cs="Arial"/>
        </w:rPr>
        <w:t xml:space="preserve">, lo que facilita a otros desarrolladores entender cómo usarlo. Por ejemplo, la documentación indica </w:t>
      </w:r>
      <w:r w:rsidR="00581089" w:rsidRPr="00355D97">
        <w:rPr>
          <w:rFonts w:eastAsia="Arial" w:cs="Arial"/>
        </w:rPr>
        <w:t>que,</w:t>
      </w:r>
      <w:r w:rsidRPr="00355D97">
        <w:rPr>
          <w:rFonts w:eastAsia="Arial" w:cs="Arial"/>
        </w:rPr>
        <w:t xml:space="preserve"> si el inicio de sesión es exitoso, el sistema devuelve un código HTTP 200, mientras que un error genera un código 401 o 500.</w:t>
      </w:r>
    </w:p>
    <w:p w14:paraId="20A606E6" w14:textId="45711799" w:rsidR="006800FA" w:rsidRPr="00355D97" w:rsidRDefault="006800FA" w:rsidP="00FB020D">
      <w:pPr>
        <w:pStyle w:val="Prrafodelista"/>
        <w:numPr>
          <w:ilvl w:val="0"/>
          <w:numId w:val="40"/>
        </w:numPr>
        <w:rPr>
          <w:rFonts w:eastAsia="Arial" w:cs="Arial"/>
        </w:rPr>
      </w:pPr>
      <w:r w:rsidRPr="00355D97">
        <w:rPr>
          <w:rFonts w:eastAsia="Arial" w:cs="Arial"/>
        </w:rPr>
        <w:t xml:space="preserve">No Técnico: </w:t>
      </w:r>
      <w:proofErr w:type="spellStart"/>
      <w:r w:rsidRPr="00355D97">
        <w:rPr>
          <w:rFonts w:eastAsia="Arial" w:cs="Arial"/>
        </w:rPr>
        <w:t>Swagger</w:t>
      </w:r>
      <w:proofErr w:type="spellEnd"/>
      <w:r w:rsidR="00355D97" w:rsidRPr="00355D97">
        <w:rPr>
          <w:rFonts w:eastAsia="Arial" w:cs="Arial"/>
        </w:rPr>
        <w:fldChar w:fldCharType="begin"/>
      </w:r>
      <w:r w:rsidR="00355D97">
        <w:instrText xml:space="preserve"> XE "</w:instrText>
      </w:r>
      <w:r w:rsidR="00355D97" w:rsidRPr="00355D97">
        <w:rPr>
          <w:rFonts w:eastAsia="Arial" w:cs="Arial"/>
        </w:rPr>
        <w:instrText>Swagger:</w:instrText>
      </w:r>
      <w:r w:rsidR="00355D97" w:rsidRPr="00B25A72">
        <w:instrText>Herramienta para documentar APIs.</w:instrText>
      </w:r>
      <w:r w:rsidR="00355D97">
        <w:instrText xml:space="preserve">" </w:instrText>
      </w:r>
      <w:r w:rsidR="00355D97" w:rsidRPr="00355D97">
        <w:rPr>
          <w:rFonts w:eastAsia="Arial" w:cs="Arial"/>
        </w:rPr>
        <w:fldChar w:fldCharType="end"/>
      </w:r>
      <w:r w:rsidRPr="00355D97">
        <w:rPr>
          <w:rFonts w:eastAsia="Arial" w:cs="Arial"/>
        </w:rPr>
        <w:t xml:space="preserve"> actúa como un "manual de usuario" para la API, ayudando a los equipos técnicos a comprender las funcionalidades disponibles sin tener que revisar el código.</w:t>
      </w:r>
    </w:p>
    <w:p w14:paraId="1C636C70" w14:textId="77777777" w:rsidR="006800FA" w:rsidRPr="006800FA" w:rsidRDefault="006800FA" w:rsidP="006800FA">
      <w:pPr>
        <w:ind w:left="360"/>
        <w:rPr>
          <w:rFonts w:eastAsia="Arial" w:cs="Arial"/>
        </w:rPr>
      </w:pPr>
      <w:r w:rsidRPr="006800FA">
        <w:rPr>
          <w:rFonts w:eastAsia="Arial" w:cs="Arial"/>
        </w:rPr>
        <w:t>Manejo de Excepciones:</w:t>
      </w:r>
    </w:p>
    <w:p w14:paraId="2D43D816" w14:textId="77777777" w:rsidR="006800FA" w:rsidRPr="00355D97" w:rsidRDefault="006800FA" w:rsidP="00FB020D">
      <w:pPr>
        <w:pStyle w:val="Prrafodelista"/>
        <w:numPr>
          <w:ilvl w:val="0"/>
          <w:numId w:val="41"/>
        </w:numPr>
        <w:rPr>
          <w:rFonts w:eastAsia="Arial" w:cs="Arial"/>
        </w:rPr>
      </w:pPr>
      <w:r w:rsidRPr="00355D97">
        <w:rPr>
          <w:rFonts w:eastAsia="Arial" w:cs="Arial"/>
        </w:rPr>
        <w:t>Implementación: El bloque try-catch asegura que cualquier error que ocurra durante el proceso de inicio de sesión sea manejado adecuadamente.</w:t>
      </w:r>
    </w:p>
    <w:p w14:paraId="1EC57DD7" w14:textId="77777777" w:rsidR="006800FA" w:rsidRPr="006800FA" w:rsidRDefault="006800FA" w:rsidP="006800FA">
      <w:pPr>
        <w:ind w:left="360"/>
        <w:rPr>
          <w:rFonts w:eastAsia="Arial" w:cs="Arial"/>
        </w:rPr>
      </w:pPr>
      <w:r w:rsidRPr="006800FA">
        <w:rPr>
          <w:rFonts w:eastAsia="Arial" w:cs="Arial"/>
        </w:rPr>
        <w:t>Errores Comunes:</w:t>
      </w:r>
    </w:p>
    <w:p w14:paraId="19795D47" w14:textId="77777777" w:rsidR="006800FA" w:rsidRPr="00254910" w:rsidRDefault="006800FA" w:rsidP="00FB020D">
      <w:pPr>
        <w:pStyle w:val="Prrafodelista"/>
        <w:numPr>
          <w:ilvl w:val="0"/>
          <w:numId w:val="41"/>
        </w:numPr>
        <w:rPr>
          <w:rFonts w:eastAsia="Arial" w:cs="Arial"/>
        </w:rPr>
      </w:pPr>
      <w:r w:rsidRPr="00254910">
        <w:rPr>
          <w:rFonts w:eastAsia="Arial" w:cs="Arial"/>
        </w:rPr>
        <w:t xml:space="preserve">Errores del servidor: Como problemas al conectar con </w:t>
      </w:r>
      <w:proofErr w:type="spellStart"/>
      <w:r w:rsidRPr="00254910">
        <w:rPr>
          <w:rFonts w:eastAsia="Arial" w:cs="Arial"/>
        </w:rPr>
        <w:t>Keycloak</w:t>
      </w:r>
      <w:proofErr w:type="spellEnd"/>
      <w:r w:rsidRPr="00254910">
        <w:rPr>
          <w:rFonts w:eastAsia="Arial" w:cs="Arial"/>
        </w:rPr>
        <w:t>.</w:t>
      </w:r>
    </w:p>
    <w:p w14:paraId="5FFC1ACC" w14:textId="77777777" w:rsidR="006800FA" w:rsidRPr="00254910" w:rsidRDefault="006800FA" w:rsidP="00FB020D">
      <w:pPr>
        <w:pStyle w:val="Prrafodelista"/>
        <w:numPr>
          <w:ilvl w:val="0"/>
          <w:numId w:val="41"/>
        </w:numPr>
        <w:rPr>
          <w:rFonts w:eastAsia="Arial" w:cs="Arial"/>
        </w:rPr>
      </w:pPr>
      <w:r w:rsidRPr="00254910">
        <w:rPr>
          <w:rFonts w:eastAsia="Arial" w:cs="Arial"/>
        </w:rPr>
        <w:t>Errores específicos: Por ejemplo, si las credenciales son incorrectas o el usuario no tiene permisos.</w:t>
      </w:r>
    </w:p>
    <w:p w14:paraId="659CF22D" w14:textId="77777777" w:rsidR="006800FA" w:rsidRPr="00254910" w:rsidRDefault="006800FA" w:rsidP="00FB020D">
      <w:pPr>
        <w:pStyle w:val="Prrafodelista"/>
        <w:numPr>
          <w:ilvl w:val="0"/>
          <w:numId w:val="41"/>
        </w:numPr>
        <w:rPr>
          <w:rFonts w:eastAsia="Arial" w:cs="Arial"/>
        </w:rPr>
      </w:pPr>
      <w:r w:rsidRPr="00254910">
        <w:rPr>
          <w:rFonts w:eastAsia="Arial" w:cs="Arial"/>
        </w:rPr>
        <w:t xml:space="preserve">Técnico: El manejo de excepciones utiliza la clase personalizada </w:t>
      </w:r>
      <w:proofErr w:type="spellStart"/>
      <w:r w:rsidRPr="00254910">
        <w:rPr>
          <w:rFonts w:eastAsia="Arial" w:cs="Arial"/>
        </w:rPr>
        <w:t>ServiceResult</w:t>
      </w:r>
      <w:proofErr w:type="spellEnd"/>
      <w:r w:rsidRPr="00254910">
        <w:rPr>
          <w:rFonts w:eastAsia="Arial" w:cs="Arial"/>
        </w:rPr>
        <w:t xml:space="preserve"> para definir mensajes y códigos de error. Esto asegura que el cliente reciba respuestas claras y consistentes.</w:t>
      </w:r>
    </w:p>
    <w:p w14:paraId="5103A208" w14:textId="77777777" w:rsidR="006800FA" w:rsidRPr="00254910" w:rsidRDefault="006800FA" w:rsidP="00FB020D">
      <w:pPr>
        <w:pStyle w:val="Prrafodelista"/>
        <w:numPr>
          <w:ilvl w:val="0"/>
          <w:numId w:val="41"/>
        </w:numPr>
        <w:rPr>
          <w:rFonts w:eastAsia="Arial" w:cs="Arial"/>
        </w:rPr>
      </w:pPr>
      <w:r w:rsidRPr="00254910">
        <w:rPr>
          <w:rFonts w:eastAsia="Arial" w:cs="Arial"/>
        </w:rPr>
        <w:t>No Técnico: Este mecanismo es como un "parachoques" que protege al sistema de colapsar ante errores inesperados, mostrando mensajes claros para resolverlos.</w:t>
      </w:r>
    </w:p>
    <w:p w14:paraId="13434A5C" w14:textId="77777777" w:rsidR="002C661D" w:rsidRDefault="002C661D">
      <w:pPr>
        <w:spacing w:before="0" w:after="160" w:line="278" w:lineRule="auto"/>
        <w:jc w:val="left"/>
        <w:rPr>
          <w:rFonts w:eastAsia="Arial" w:cs="Arial"/>
        </w:rPr>
      </w:pPr>
      <w:r>
        <w:rPr>
          <w:rFonts w:eastAsia="Arial" w:cs="Arial"/>
        </w:rPr>
        <w:br w:type="page"/>
      </w:r>
    </w:p>
    <w:p w14:paraId="136BE626" w14:textId="77777777" w:rsidR="006800FA" w:rsidRPr="006800FA" w:rsidRDefault="006800FA" w:rsidP="006800FA">
      <w:pPr>
        <w:ind w:left="360"/>
        <w:rPr>
          <w:rFonts w:eastAsia="Arial" w:cs="Arial"/>
        </w:rPr>
      </w:pPr>
      <w:r w:rsidRPr="006800FA">
        <w:rPr>
          <w:rFonts w:eastAsia="Arial" w:cs="Arial"/>
        </w:rPr>
        <w:lastRenderedPageBreak/>
        <w:t>Perspectiva General</w:t>
      </w:r>
    </w:p>
    <w:p w14:paraId="2D690018" w14:textId="77777777" w:rsidR="006800FA" w:rsidRPr="002C661D" w:rsidRDefault="006800FA" w:rsidP="00FB020D">
      <w:pPr>
        <w:pStyle w:val="Prrafodelista"/>
        <w:numPr>
          <w:ilvl w:val="0"/>
          <w:numId w:val="42"/>
        </w:numPr>
        <w:rPr>
          <w:rFonts w:eastAsia="Arial" w:cs="Arial"/>
        </w:rPr>
      </w:pPr>
      <w:r w:rsidRPr="002C661D">
        <w:rPr>
          <w:rFonts w:eastAsia="Arial" w:cs="Arial"/>
        </w:rPr>
        <w:t xml:space="preserve">Técnico: Este controlador es una pieza central en la arquitectura </w:t>
      </w:r>
      <w:proofErr w:type="spellStart"/>
      <w:r w:rsidRPr="002C661D">
        <w:rPr>
          <w:rFonts w:eastAsia="Arial" w:cs="Arial"/>
        </w:rPr>
        <w:t>backend</w:t>
      </w:r>
      <w:proofErr w:type="spellEnd"/>
      <w:r w:rsidRPr="002C661D">
        <w:rPr>
          <w:rFonts w:eastAsia="Arial" w:cs="Arial"/>
        </w:rPr>
        <w:t xml:space="preserve">. Se integra directamente con </w:t>
      </w:r>
      <w:proofErr w:type="spellStart"/>
      <w:r w:rsidRPr="002C661D">
        <w:rPr>
          <w:rFonts w:eastAsia="Arial" w:cs="Arial"/>
        </w:rPr>
        <w:t>Keycloak</w:t>
      </w:r>
      <w:proofErr w:type="spellEnd"/>
      <w:r w:rsidRPr="002C661D">
        <w:rPr>
          <w:rFonts w:eastAsia="Arial" w:cs="Arial"/>
        </w:rPr>
        <w:t xml:space="preserve"> para autenticar usuarios, utiliza </w:t>
      </w:r>
      <w:proofErr w:type="gramStart"/>
      <w:r w:rsidRPr="002C661D">
        <w:rPr>
          <w:rFonts w:eastAsia="Arial" w:cs="Arial"/>
        </w:rPr>
        <w:t>la modularidad</w:t>
      </w:r>
      <w:proofErr w:type="gramEnd"/>
      <w:r w:rsidRPr="002C661D">
        <w:rPr>
          <w:rFonts w:eastAsia="Arial" w:cs="Arial"/>
        </w:rPr>
        <w:t xml:space="preserve"> de </w:t>
      </w:r>
      <w:proofErr w:type="spellStart"/>
      <w:r w:rsidRPr="002C661D">
        <w:rPr>
          <w:rFonts w:eastAsia="Arial" w:cs="Arial"/>
        </w:rPr>
        <w:t>NestJS</w:t>
      </w:r>
      <w:proofErr w:type="spellEnd"/>
      <w:r w:rsidRPr="002C661D">
        <w:rPr>
          <w:rFonts w:eastAsia="Arial" w:cs="Arial"/>
        </w:rPr>
        <w:t xml:space="preserve"> para organizar responsabilidades y aplica buenas prácticas como la documentación automatizada y el manejo robusto de errores.</w:t>
      </w:r>
    </w:p>
    <w:p w14:paraId="30356CB7" w14:textId="77777777" w:rsidR="006800FA" w:rsidRPr="002C661D" w:rsidRDefault="006800FA" w:rsidP="00FB020D">
      <w:pPr>
        <w:pStyle w:val="Prrafodelista"/>
        <w:numPr>
          <w:ilvl w:val="0"/>
          <w:numId w:val="42"/>
        </w:numPr>
        <w:rPr>
          <w:rFonts w:eastAsia="Arial" w:cs="Arial"/>
        </w:rPr>
      </w:pPr>
      <w:r w:rsidRPr="002C661D">
        <w:rPr>
          <w:rFonts w:eastAsia="Arial" w:cs="Arial"/>
        </w:rPr>
        <w:t>No Técnico: El controlador actúa como el "recepcionista" del sistema, verificando quién tiene acceso, registrando los intentos de inicio de sesión y delegando tareas al sistema de seguridad central (</w:t>
      </w:r>
      <w:proofErr w:type="spellStart"/>
      <w:r w:rsidRPr="002C661D">
        <w:rPr>
          <w:rFonts w:eastAsia="Arial" w:cs="Arial"/>
        </w:rPr>
        <w:t>Keycloak</w:t>
      </w:r>
      <w:proofErr w:type="spellEnd"/>
      <w:r w:rsidRPr="002C661D">
        <w:rPr>
          <w:rFonts w:eastAsia="Arial" w:cs="Arial"/>
        </w:rPr>
        <w:t>). Es un componente crítico que garantiza que solo las personas autorizadas puedan interactuar con el sistema.</w:t>
      </w:r>
    </w:p>
    <w:p w14:paraId="0C9873B6" w14:textId="77777777" w:rsidR="006800FA" w:rsidRPr="006800FA" w:rsidRDefault="006800FA" w:rsidP="006800FA">
      <w:pPr>
        <w:ind w:left="360"/>
        <w:rPr>
          <w:rFonts w:eastAsia="Arial" w:cs="Arial"/>
        </w:rPr>
      </w:pPr>
      <w:r w:rsidRPr="006800FA">
        <w:rPr>
          <w:rFonts w:eastAsia="Arial" w:cs="Arial"/>
        </w:rPr>
        <w:t>Importancia Práctica</w:t>
      </w:r>
    </w:p>
    <w:p w14:paraId="375C8D49" w14:textId="44239E95" w:rsidR="005C1970" w:rsidRPr="002C661D" w:rsidRDefault="006800FA" w:rsidP="00FB020D">
      <w:pPr>
        <w:pStyle w:val="Prrafodelista"/>
        <w:numPr>
          <w:ilvl w:val="0"/>
          <w:numId w:val="43"/>
        </w:numPr>
        <w:rPr>
          <w:rFonts w:eastAsia="Arial" w:cs="Arial"/>
        </w:rPr>
      </w:pPr>
      <w:r w:rsidRPr="002C661D">
        <w:rPr>
          <w:rFonts w:eastAsia="Arial" w:cs="Arial"/>
        </w:rPr>
        <w:t xml:space="preserve">Este archivo demuestra cómo combinar </w:t>
      </w:r>
      <w:proofErr w:type="spellStart"/>
      <w:r w:rsidRPr="002C661D">
        <w:rPr>
          <w:rFonts w:eastAsia="Arial" w:cs="Arial"/>
        </w:rPr>
        <w:t>NestJS</w:t>
      </w:r>
      <w:proofErr w:type="spellEnd"/>
      <w:r w:rsidRPr="002C661D">
        <w:rPr>
          <w:rFonts w:eastAsia="Arial" w:cs="Arial"/>
        </w:rPr>
        <w:t xml:space="preserve"> y </w:t>
      </w:r>
      <w:proofErr w:type="spellStart"/>
      <w:r w:rsidRPr="002C661D">
        <w:rPr>
          <w:rFonts w:eastAsia="Arial" w:cs="Arial"/>
        </w:rPr>
        <w:t>Keycloak</w:t>
      </w:r>
      <w:proofErr w:type="spellEnd"/>
      <w:r w:rsidRPr="002C661D">
        <w:rPr>
          <w:rFonts w:eastAsia="Arial" w:cs="Arial"/>
        </w:rPr>
        <w:t xml:space="preserve"> para manejar autenticación de manera segura y eficiente. Gracias a las prácticas aplicadas, se reduce el riesgo de errores, se facilita el mantenimiento y se asegura que los usuarios correctos accedan al sistema de forma confiable.</w:t>
      </w:r>
    </w:p>
    <w:p w14:paraId="375C8D4A" w14:textId="77777777" w:rsidR="005C1970" w:rsidRDefault="005C1970"/>
    <w:p w14:paraId="375C8D4B" w14:textId="77777777" w:rsidR="005C1970" w:rsidRDefault="005C1970"/>
    <w:p w14:paraId="375C8D4C" w14:textId="77777777" w:rsidR="005C1970" w:rsidRDefault="005C1970"/>
    <w:p w14:paraId="375C8D4D" w14:textId="77777777" w:rsidR="005C1970" w:rsidRDefault="005C1970"/>
    <w:p w14:paraId="375C8D4E" w14:textId="77777777" w:rsidR="005C1970" w:rsidRDefault="005C1970"/>
    <w:p w14:paraId="6EA38F36" w14:textId="02BBFEEB" w:rsidR="00DA49C9" w:rsidRDefault="00DA49C9">
      <w:pPr>
        <w:spacing w:before="0" w:after="160" w:line="278" w:lineRule="auto"/>
        <w:jc w:val="left"/>
        <w:rPr>
          <w:rFonts w:eastAsiaTheme="majorEastAsia" w:cstheme="majorBidi"/>
          <w:b/>
          <w:iCs/>
          <w:color w:val="000000" w:themeColor="text1"/>
        </w:rPr>
      </w:pPr>
    </w:p>
    <w:p w14:paraId="375C8D51" w14:textId="16F13666" w:rsidR="005C1970" w:rsidRDefault="00D9645A" w:rsidP="00DC3F30">
      <w:pPr>
        <w:pStyle w:val="Ttulo4"/>
      </w:pPr>
      <w:bookmarkStart w:id="85" w:name="_Toc183464755"/>
      <w:r>
        <w:lastRenderedPageBreak/>
        <w:t xml:space="preserve">Prueba </w:t>
      </w:r>
      <w:proofErr w:type="spellStart"/>
      <w:r>
        <w:t>Endpoint</w:t>
      </w:r>
      <w:proofErr w:type="spellEnd"/>
      <w:r w:rsidR="00876DFF">
        <w:fldChar w:fldCharType="begin"/>
      </w:r>
      <w:r w:rsidR="00876DFF">
        <w:instrText xml:space="preserve"> XE "</w:instrText>
      </w:r>
      <w:r w:rsidR="00876DFF" w:rsidRPr="00DB6DFA">
        <w:rPr>
          <w:rFonts w:eastAsia="Arial" w:cs="Arial"/>
        </w:rPr>
        <w:instrText>Endpoint:</w:instrText>
      </w:r>
      <w:r w:rsidR="00876DFF" w:rsidRPr="00DB6DFA">
        <w:instrText>Un endpoint de API es una ubicación digital donde una interfaz de programación de aplicaciones (API) recibe llamadas de API, también conocidas como solicitudes de API, para recursos en su servidor.</w:instrText>
      </w:r>
      <w:r w:rsidR="00876DFF">
        <w:instrText xml:space="preserve">" </w:instrText>
      </w:r>
      <w:r w:rsidR="00876DFF">
        <w:fldChar w:fldCharType="end"/>
      </w:r>
      <w:r>
        <w:t xml:space="preserve"> creación de Usuario</w:t>
      </w:r>
      <w:bookmarkEnd w:id="85"/>
    </w:p>
    <w:p w14:paraId="23E6E1FE" w14:textId="3E616B62" w:rsidR="0057113C" w:rsidRPr="0057113C" w:rsidRDefault="00CE1215" w:rsidP="00CE1215">
      <w:pPr>
        <w:pStyle w:val="Descripcin"/>
      </w:pPr>
      <w:bookmarkStart w:id="86" w:name="_Toc183462509"/>
      <w:r>
        <w:t xml:space="preserve">Ilustración </w:t>
      </w:r>
      <w:fldSimple w:instr=" SEQ Ilustración \* ARABIC ">
        <w:r w:rsidR="000311AC">
          <w:rPr>
            <w:noProof/>
          </w:rPr>
          <w:t>10</w:t>
        </w:r>
      </w:fldSimple>
      <w:r>
        <w:t xml:space="preserve"> </w:t>
      </w:r>
      <w:proofErr w:type="spellStart"/>
      <w:r>
        <w:t>testing</w:t>
      </w:r>
      <w:proofErr w:type="spellEnd"/>
      <w:r>
        <w:t xml:space="preserve"> del </w:t>
      </w:r>
      <w:proofErr w:type="spellStart"/>
      <w:r>
        <w:t>endpoint</w:t>
      </w:r>
      <w:proofErr w:type="spellEnd"/>
      <w:r>
        <w:rPr>
          <w:noProof/>
        </w:rPr>
        <w:t xml:space="preserve"> Creacion de usuario</w:t>
      </w:r>
      <w:bookmarkEnd w:id="86"/>
    </w:p>
    <w:p w14:paraId="375C8D52" w14:textId="77777777" w:rsidR="005C1970" w:rsidRDefault="00D9645A">
      <w:r>
        <w:rPr>
          <w:noProof/>
        </w:rPr>
        <w:drawing>
          <wp:inline distT="114300" distB="114300" distL="114300" distR="114300" wp14:anchorId="375C8DBB" wp14:editId="375C8DBC">
            <wp:extent cx="5192078" cy="1828800"/>
            <wp:effectExtent l="0" t="0" r="0" b="0"/>
            <wp:docPr id="14715909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5192078" cy="1828800"/>
                    </a:xfrm>
                    <a:prstGeom prst="rect">
                      <a:avLst/>
                    </a:prstGeom>
                    <a:ln/>
                  </pic:spPr>
                </pic:pic>
              </a:graphicData>
            </a:graphic>
          </wp:inline>
        </w:drawing>
      </w:r>
    </w:p>
    <w:p w14:paraId="0933AFB8" w14:textId="6487AD46" w:rsidR="00A872C8" w:rsidRDefault="00A872C8" w:rsidP="00A77FC5">
      <w:pPr>
        <w:rPr>
          <w:rFonts w:eastAsia="Arial" w:cs="Arial"/>
        </w:rPr>
      </w:pPr>
      <w:r>
        <w:rPr>
          <w:rFonts w:eastAsia="Arial" w:cs="Arial"/>
        </w:rPr>
        <w:t>Nota: Autor propio</w:t>
      </w:r>
      <w:r w:rsidR="00B556D5">
        <w:rPr>
          <w:rFonts w:eastAsia="Arial" w:cs="Arial"/>
        </w:rPr>
        <w:t>.</w:t>
      </w:r>
    </w:p>
    <w:p w14:paraId="06BF5038" w14:textId="118EBA6A" w:rsidR="00CB07FC" w:rsidRPr="00CB07FC" w:rsidRDefault="00CB07FC" w:rsidP="00CB07FC">
      <w:pPr>
        <w:rPr>
          <w:rFonts w:eastAsia="Arial" w:cs="Arial"/>
        </w:rPr>
      </w:pPr>
      <w:r w:rsidRPr="00CB07FC">
        <w:rPr>
          <w:rFonts w:eastAsia="Arial" w:cs="Arial"/>
        </w:rPr>
        <w:t xml:space="preserve">La imagen ilustra el uso de </w:t>
      </w:r>
      <w:proofErr w:type="spellStart"/>
      <w:r w:rsidRPr="00CB07FC">
        <w:rPr>
          <w:rFonts w:eastAsia="Arial" w:cs="Arial"/>
        </w:rPr>
        <w:t>Insomnia</w:t>
      </w:r>
      <w:proofErr w:type="spellEnd"/>
      <w:r w:rsidRPr="00CB07FC">
        <w:rPr>
          <w:rFonts w:eastAsia="Arial" w:cs="Arial"/>
        </w:rPr>
        <w:t xml:space="preserve">, una herramienta de prueba de API, para validar un </w:t>
      </w:r>
      <w:proofErr w:type="spellStart"/>
      <w:r w:rsidRPr="00CB07FC">
        <w:rPr>
          <w:rFonts w:eastAsia="Arial" w:cs="Arial"/>
        </w:rPr>
        <w:t>endpoint</w:t>
      </w:r>
      <w:proofErr w:type="spellEnd"/>
      <w:r w:rsidRPr="00CB07FC">
        <w:rPr>
          <w:rFonts w:eastAsia="Arial" w:cs="Arial"/>
        </w:rPr>
        <w:t xml:space="preserve"> REST dentro del sistema desarrollado. En este caso, se realiza una solicitud POST al </w:t>
      </w:r>
      <w:proofErr w:type="spellStart"/>
      <w:r w:rsidRPr="00CB07FC">
        <w:rPr>
          <w:rFonts w:eastAsia="Arial" w:cs="Arial"/>
        </w:rPr>
        <w:t>endpoint</w:t>
      </w:r>
      <w:proofErr w:type="spellEnd"/>
      <w:r w:rsidRPr="00CB07FC">
        <w:rPr>
          <w:rFonts w:eastAsia="Arial" w:cs="Arial"/>
        </w:rPr>
        <w:t xml:space="preserve"> http://localhost:3000/users/create para crear un nuevo usuario.</w:t>
      </w:r>
    </w:p>
    <w:p w14:paraId="7475280B" w14:textId="77777777" w:rsidR="00CB07FC" w:rsidRPr="00CB07FC" w:rsidRDefault="00CB07FC" w:rsidP="00CB07FC">
      <w:pPr>
        <w:rPr>
          <w:rFonts w:eastAsia="Arial" w:cs="Arial"/>
        </w:rPr>
      </w:pPr>
      <w:r w:rsidRPr="00CB07FC">
        <w:rPr>
          <w:rFonts w:eastAsia="Arial" w:cs="Arial"/>
        </w:rPr>
        <w:t>Detalles de la Solicitud</w:t>
      </w:r>
    </w:p>
    <w:p w14:paraId="5EB81881" w14:textId="1A6C800D" w:rsidR="00CB07FC" w:rsidRPr="00CB07FC" w:rsidRDefault="00CB07FC" w:rsidP="00CB07FC">
      <w:pPr>
        <w:rPr>
          <w:rFonts w:eastAsia="Arial" w:cs="Arial"/>
        </w:rPr>
      </w:pPr>
      <w:proofErr w:type="spellStart"/>
      <w:r w:rsidRPr="00CB07FC">
        <w:rPr>
          <w:rFonts w:eastAsia="Arial" w:cs="Arial"/>
        </w:rPr>
        <w:t>Endpoint</w:t>
      </w:r>
      <w:proofErr w:type="spellEnd"/>
      <w:r w:rsidRPr="00CB07FC">
        <w:rPr>
          <w:rFonts w:eastAsia="Arial" w:cs="Arial"/>
        </w:rPr>
        <w:t>:</w:t>
      </w:r>
    </w:p>
    <w:p w14:paraId="5790E32E" w14:textId="77777777" w:rsidR="00CB07FC" w:rsidRPr="00CB07FC" w:rsidRDefault="00CB07FC" w:rsidP="00CB07FC">
      <w:pPr>
        <w:rPr>
          <w:rFonts w:eastAsia="Arial" w:cs="Arial"/>
        </w:rPr>
      </w:pPr>
      <w:r w:rsidRPr="00CB07FC">
        <w:rPr>
          <w:rFonts w:eastAsia="Arial" w:cs="Arial"/>
        </w:rPr>
        <w:t>Ruta: /</w:t>
      </w:r>
      <w:proofErr w:type="spellStart"/>
      <w:r w:rsidRPr="00CB07FC">
        <w:rPr>
          <w:rFonts w:eastAsia="Arial" w:cs="Arial"/>
        </w:rPr>
        <w:t>users</w:t>
      </w:r>
      <w:proofErr w:type="spellEnd"/>
      <w:r w:rsidRPr="00CB07FC">
        <w:rPr>
          <w:rFonts w:eastAsia="Arial" w:cs="Arial"/>
        </w:rPr>
        <w:t>/</w:t>
      </w:r>
      <w:proofErr w:type="spellStart"/>
      <w:r w:rsidRPr="00CB07FC">
        <w:rPr>
          <w:rFonts w:eastAsia="Arial" w:cs="Arial"/>
        </w:rPr>
        <w:t>create</w:t>
      </w:r>
      <w:proofErr w:type="spellEnd"/>
      <w:r w:rsidRPr="00CB07FC">
        <w:rPr>
          <w:rFonts w:eastAsia="Arial" w:cs="Arial"/>
        </w:rPr>
        <w:t>.</w:t>
      </w:r>
    </w:p>
    <w:p w14:paraId="6C683F23" w14:textId="77777777" w:rsidR="00CB07FC" w:rsidRPr="00CB07FC" w:rsidRDefault="00CB07FC" w:rsidP="00CB07FC">
      <w:pPr>
        <w:rPr>
          <w:rFonts w:eastAsia="Arial" w:cs="Arial"/>
        </w:rPr>
      </w:pPr>
      <w:r w:rsidRPr="00CB07FC">
        <w:rPr>
          <w:rFonts w:eastAsia="Arial" w:cs="Arial"/>
        </w:rPr>
        <w:t>Método HTTP: POST (método utilizado para enviar datos al servidor y realizar una acción, como crear un nuevo recurso).</w:t>
      </w:r>
    </w:p>
    <w:p w14:paraId="57F6DC03" w14:textId="77777777" w:rsidR="00CB07FC" w:rsidRDefault="00CB07FC" w:rsidP="00CB07FC">
      <w:pPr>
        <w:rPr>
          <w:rFonts w:eastAsia="Arial" w:cs="Arial"/>
        </w:rPr>
      </w:pPr>
      <w:r w:rsidRPr="00CB07FC">
        <w:rPr>
          <w:rFonts w:eastAsia="Arial" w:cs="Arial"/>
        </w:rPr>
        <w:t>Cuerpo de la Solicitud (</w:t>
      </w:r>
      <w:proofErr w:type="spellStart"/>
      <w:r w:rsidRPr="00CB07FC">
        <w:rPr>
          <w:rFonts w:eastAsia="Arial" w:cs="Arial"/>
        </w:rPr>
        <w:t>Request</w:t>
      </w:r>
      <w:proofErr w:type="spellEnd"/>
      <w:r w:rsidRPr="00CB07FC">
        <w:rPr>
          <w:rFonts w:eastAsia="Arial" w:cs="Arial"/>
        </w:rPr>
        <w:t xml:space="preserve"> </w:t>
      </w:r>
      <w:proofErr w:type="spellStart"/>
      <w:r w:rsidRPr="00CB07FC">
        <w:rPr>
          <w:rFonts w:eastAsia="Arial" w:cs="Arial"/>
        </w:rPr>
        <w:t>Body</w:t>
      </w:r>
      <w:proofErr w:type="spellEnd"/>
      <w:r w:rsidRPr="00CB07FC">
        <w:rPr>
          <w:rFonts w:eastAsia="Arial" w:cs="Arial"/>
        </w:rPr>
        <w:t>): Se envía un objeto JSON con los datos necesarios para la creación de un usuario:</w:t>
      </w:r>
    </w:p>
    <w:p w14:paraId="15719A38" w14:textId="77777777" w:rsidR="007C6B96" w:rsidRDefault="007C6B96">
      <w:pPr>
        <w:spacing w:before="0" w:after="160" w:line="278" w:lineRule="auto"/>
        <w:jc w:val="left"/>
      </w:pPr>
      <w:r>
        <w:br w:type="page"/>
      </w:r>
    </w:p>
    <w:p w14:paraId="313C780E" w14:textId="145D3CEC" w:rsidR="00886D8D" w:rsidRDefault="00886D8D" w:rsidP="00CB07FC">
      <w:r>
        <w:lastRenderedPageBreak/>
        <w:t>Detalles de la Solicitud:</w:t>
      </w:r>
    </w:p>
    <w:p w14:paraId="7C8578CD" w14:textId="12578E06" w:rsidR="00886D8D" w:rsidRDefault="00886D8D" w:rsidP="000126B8">
      <w:proofErr w:type="spellStart"/>
      <w:r>
        <w:t>Endpoint</w:t>
      </w:r>
      <w:proofErr w:type="spellEnd"/>
      <w:r w:rsidR="00876DFF">
        <w:fldChar w:fldCharType="begin"/>
      </w:r>
      <w:r w:rsidR="00876DFF">
        <w:instrText xml:space="preserve"> XE "</w:instrText>
      </w:r>
      <w:r w:rsidR="00876DFF" w:rsidRPr="00DB6DFA">
        <w:rPr>
          <w:rFonts w:eastAsia="Arial" w:cs="Arial"/>
        </w:rPr>
        <w:instrText>Endpoint:</w:instrText>
      </w:r>
      <w:r w:rsidR="00876DFF" w:rsidRPr="00DB6DFA">
        <w:instrText>Un endpoint de API es una ubicación digital donde una interfaz de programación de aplicaciones (API) recibe llamadas de API, también conocidas como solicitudes de API, para recursos en su servidor.</w:instrText>
      </w:r>
      <w:r w:rsidR="00876DFF">
        <w:instrText xml:space="preserve">" </w:instrText>
      </w:r>
      <w:r w:rsidR="00876DFF">
        <w:fldChar w:fldCharType="end"/>
      </w:r>
      <w:r>
        <w:t>:</w:t>
      </w:r>
    </w:p>
    <w:tbl>
      <w:tblPr>
        <w:tblStyle w:val="Tablaconcuadrcula"/>
        <w:tblW w:w="0" w:type="auto"/>
        <w:tblLook w:val="04A0" w:firstRow="1" w:lastRow="0" w:firstColumn="1" w:lastColumn="0" w:noHBand="0" w:noVBand="1"/>
      </w:tblPr>
      <w:tblGrid>
        <w:gridCol w:w="8828"/>
      </w:tblGrid>
      <w:tr w:rsidR="007C6B96" w14:paraId="2F6CA36A" w14:textId="77777777" w:rsidTr="007C6B96">
        <w:tc>
          <w:tcPr>
            <w:tcW w:w="8828" w:type="dxa"/>
          </w:tcPr>
          <w:p w14:paraId="088E9C00" w14:textId="77777777" w:rsidR="007C6B96" w:rsidRDefault="007C6B96" w:rsidP="007C6B96">
            <w:r>
              <w:t>{</w:t>
            </w:r>
          </w:p>
          <w:p w14:paraId="62035EA6" w14:textId="77777777" w:rsidR="007C6B96" w:rsidRDefault="007C6B96" w:rsidP="007C6B96">
            <w:r>
              <w:t xml:space="preserve">  "</w:t>
            </w:r>
            <w:proofErr w:type="spellStart"/>
            <w:r>
              <w:t>username</w:t>
            </w:r>
            <w:proofErr w:type="spellEnd"/>
            <w:r>
              <w:t>": "</w:t>
            </w:r>
            <w:proofErr w:type="spellStart"/>
            <w:r>
              <w:t>bybru</w:t>
            </w:r>
            <w:proofErr w:type="spellEnd"/>
            <w:r>
              <w:t>",</w:t>
            </w:r>
          </w:p>
          <w:p w14:paraId="3652FE6A" w14:textId="77777777" w:rsidR="007C6B96" w:rsidRDefault="007C6B96" w:rsidP="007C6B96">
            <w:r>
              <w:t xml:space="preserve">  "email": "by.brun@duocuc.cl",</w:t>
            </w:r>
          </w:p>
          <w:p w14:paraId="28F708DE" w14:textId="77777777" w:rsidR="007C6B96" w:rsidRDefault="007C6B96" w:rsidP="007C6B96">
            <w:r>
              <w:t xml:space="preserve">  "</w:t>
            </w:r>
            <w:proofErr w:type="spellStart"/>
            <w:r>
              <w:t>name</w:t>
            </w:r>
            <w:proofErr w:type="spellEnd"/>
            <w:r>
              <w:t>": "</w:t>
            </w:r>
            <w:proofErr w:type="spellStart"/>
            <w:r>
              <w:t>byron</w:t>
            </w:r>
            <w:proofErr w:type="spellEnd"/>
            <w:r>
              <w:t>",</w:t>
            </w:r>
          </w:p>
          <w:p w14:paraId="281BF6C1" w14:textId="77777777" w:rsidR="007C6B96" w:rsidRDefault="007C6B96" w:rsidP="007C6B96">
            <w:r>
              <w:t xml:space="preserve">  "</w:t>
            </w:r>
            <w:proofErr w:type="spellStart"/>
            <w:proofErr w:type="gramStart"/>
            <w:r>
              <w:t>password</w:t>
            </w:r>
            <w:proofErr w:type="spellEnd"/>
            <w:proofErr w:type="gramEnd"/>
            <w:r>
              <w:t>": "byron123"</w:t>
            </w:r>
          </w:p>
          <w:p w14:paraId="4D4A1DF8" w14:textId="53D6163D" w:rsidR="007C6B96" w:rsidRDefault="007C6B96" w:rsidP="007C6B96">
            <w:r>
              <w:t>}</w:t>
            </w:r>
          </w:p>
        </w:tc>
      </w:tr>
    </w:tbl>
    <w:p w14:paraId="63CA57AE" w14:textId="77777777" w:rsidR="007C6B96" w:rsidRDefault="007C6B96" w:rsidP="000126B8"/>
    <w:p w14:paraId="7A6D07A1" w14:textId="06DEBE56" w:rsidR="001B657A" w:rsidRDefault="001B657A" w:rsidP="001B657A">
      <w:r>
        <w:t xml:space="preserve">JSON (JavaScript </w:t>
      </w:r>
      <w:proofErr w:type="spellStart"/>
      <w:r>
        <w:t>Object</w:t>
      </w:r>
      <w:proofErr w:type="spellEnd"/>
      <w:r>
        <w:t xml:space="preserve"> </w:t>
      </w:r>
      <w:proofErr w:type="spellStart"/>
      <w:r>
        <w:t>Notation</w:t>
      </w:r>
      <w:proofErr w:type="spellEnd"/>
      <w:r>
        <w:t>): Un formato de texto ligero utilizado para intercambiar datos estructurados entre sistemas.</w:t>
      </w:r>
    </w:p>
    <w:p w14:paraId="43CA930A" w14:textId="33B010C4" w:rsidR="001B657A" w:rsidRDefault="001B657A" w:rsidP="001B657A">
      <w:r>
        <w:t>Campos:</w:t>
      </w:r>
    </w:p>
    <w:p w14:paraId="4D77C1AC" w14:textId="77777777" w:rsidR="001B657A" w:rsidRDefault="001B657A" w:rsidP="00FB020D">
      <w:pPr>
        <w:pStyle w:val="Prrafodelista"/>
        <w:numPr>
          <w:ilvl w:val="0"/>
          <w:numId w:val="43"/>
        </w:numPr>
      </w:pPr>
      <w:proofErr w:type="spellStart"/>
      <w:r>
        <w:t>username</w:t>
      </w:r>
      <w:proofErr w:type="spellEnd"/>
      <w:r>
        <w:t>: Identificador único del usuario dentro del sistema.</w:t>
      </w:r>
    </w:p>
    <w:p w14:paraId="064DB190" w14:textId="77777777" w:rsidR="001B657A" w:rsidRDefault="001B657A" w:rsidP="00FB020D">
      <w:pPr>
        <w:pStyle w:val="Prrafodelista"/>
        <w:numPr>
          <w:ilvl w:val="0"/>
          <w:numId w:val="43"/>
        </w:numPr>
      </w:pPr>
      <w:r>
        <w:t>email: Dirección de correo electrónico del usuario.</w:t>
      </w:r>
    </w:p>
    <w:p w14:paraId="6DA19F20" w14:textId="77777777" w:rsidR="001B657A" w:rsidRDefault="001B657A" w:rsidP="00FB020D">
      <w:pPr>
        <w:pStyle w:val="Prrafodelista"/>
        <w:numPr>
          <w:ilvl w:val="0"/>
          <w:numId w:val="43"/>
        </w:numPr>
      </w:pPr>
      <w:proofErr w:type="spellStart"/>
      <w:r>
        <w:t>name</w:t>
      </w:r>
      <w:proofErr w:type="spellEnd"/>
      <w:r>
        <w:t>: Nombre del usuario.</w:t>
      </w:r>
    </w:p>
    <w:p w14:paraId="6C628935" w14:textId="77777777" w:rsidR="001B657A" w:rsidRDefault="001B657A" w:rsidP="00FB020D">
      <w:pPr>
        <w:pStyle w:val="Prrafodelista"/>
        <w:numPr>
          <w:ilvl w:val="0"/>
          <w:numId w:val="43"/>
        </w:numPr>
      </w:pPr>
      <w:proofErr w:type="spellStart"/>
      <w:r>
        <w:t>password</w:t>
      </w:r>
      <w:proofErr w:type="spellEnd"/>
      <w:r>
        <w:t>: Contraseña que será almacenada de forma segura.</w:t>
      </w:r>
    </w:p>
    <w:p w14:paraId="59A354C1" w14:textId="4D457A13" w:rsidR="00F60666" w:rsidRDefault="00F60666" w:rsidP="00F60666">
      <w:r w:rsidRPr="00F60666">
        <w:t>Encabezados HTTP: Incluyen información clave sobre la solicitud, como el tipo de contenido (Content-</w:t>
      </w:r>
      <w:proofErr w:type="spellStart"/>
      <w:r w:rsidRPr="00F60666">
        <w:t>Type</w:t>
      </w:r>
      <w:proofErr w:type="spellEnd"/>
      <w:r w:rsidRPr="00F60666">
        <w:t xml:space="preserve">: </w:t>
      </w:r>
      <w:proofErr w:type="spellStart"/>
      <w:r w:rsidRPr="00F60666">
        <w:t>application</w:t>
      </w:r>
      <w:proofErr w:type="spellEnd"/>
      <w:r w:rsidRPr="00F60666">
        <w:t>/</w:t>
      </w:r>
      <w:proofErr w:type="spellStart"/>
      <w:r w:rsidRPr="00F60666">
        <w:t>json</w:t>
      </w:r>
      <w:proofErr w:type="spellEnd"/>
      <w:r w:rsidRPr="00F60666">
        <w:t>), para que el servidor interprete correctamente el cuerpo enviado.</w:t>
      </w:r>
    </w:p>
    <w:p w14:paraId="7C88730F" w14:textId="77777777" w:rsidR="00F457F4" w:rsidRDefault="00F457F4" w:rsidP="006F215D">
      <w:pPr>
        <w:ind w:left="360"/>
      </w:pPr>
    </w:p>
    <w:p w14:paraId="3329F20A" w14:textId="77777777" w:rsidR="00800B8F" w:rsidRDefault="00800B8F" w:rsidP="00800B8F">
      <w:pPr>
        <w:spacing w:before="0" w:after="160" w:line="278" w:lineRule="auto"/>
        <w:jc w:val="left"/>
      </w:pPr>
      <w:r>
        <w:lastRenderedPageBreak/>
        <w:t>Respuesta del Servidor</w:t>
      </w:r>
    </w:p>
    <w:p w14:paraId="6B374AF6" w14:textId="77777777" w:rsidR="00800B8F" w:rsidRDefault="00800B8F" w:rsidP="00FB020D">
      <w:pPr>
        <w:pStyle w:val="Prrafodelista"/>
        <w:numPr>
          <w:ilvl w:val="0"/>
          <w:numId w:val="44"/>
        </w:numPr>
        <w:spacing w:before="0" w:after="160" w:line="278" w:lineRule="auto"/>
        <w:jc w:val="left"/>
      </w:pPr>
      <w:r>
        <w:t xml:space="preserve">Código de Estado HTTP: 201 </w:t>
      </w:r>
      <w:proofErr w:type="spellStart"/>
      <w:r>
        <w:t>Created</w:t>
      </w:r>
      <w:proofErr w:type="spellEnd"/>
      <w:r>
        <w:t>.</w:t>
      </w:r>
    </w:p>
    <w:p w14:paraId="4343BDB2" w14:textId="77777777" w:rsidR="00800B8F" w:rsidRDefault="00800B8F" w:rsidP="00FB020D">
      <w:pPr>
        <w:pStyle w:val="Prrafodelista"/>
        <w:numPr>
          <w:ilvl w:val="1"/>
          <w:numId w:val="44"/>
        </w:numPr>
        <w:spacing w:before="0" w:after="160" w:line="278" w:lineRule="auto"/>
        <w:jc w:val="left"/>
      </w:pPr>
      <w:r>
        <w:t>Indica que el recurso fue creado exitosamente en el servidor.</w:t>
      </w:r>
    </w:p>
    <w:p w14:paraId="055A0287" w14:textId="18D13919" w:rsidR="0092470E" w:rsidRDefault="00800B8F" w:rsidP="00FB020D">
      <w:pPr>
        <w:pStyle w:val="Prrafodelista"/>
        <w:numPr>
          <w:ilvl w:val="0"/>
          <w:numId w:val="44"/>
        </w:numPr>
        <w:spacing w:before="0" w:after="160" w:line="278" w:lineRule="auto"/>
        <w:jc w:val="left"/>
      </w:pPr>
      <w:r>
        <w:t>Cuerpo de la Respuesta:</w:t>
      </w:r>
    </w:p>
    <w:tbl>
      <w:tblPr>
        <w:tblStyle w:val="Tablaconcuadrcula"/>
        <w:tblW w:w="0" w:type="auto"/>
        <w:tblInd w:w="360" w:type="dxa"/>
        <w:tblLook w:val="04A0" w:firstRow="1" w:lastRow="0" w:firstColumn="1" w:lastColumn="0" w:noHBand="0" w:noVBand="1"/>
      </w:tblPr>
      <w:tblGrid>
        <w:gridCol w:w="8468"/>
      </w:tblGrid>
      <w:tr w:rsidR="00B44833" w14:paraId="7020F4B4" w14:textId="77777777" w:rsidTr="00B44833">
        <w:tc>
          <w:tcPr>
            <w:tcW w:w="8828" w:type="dxa"/>
          </w:tcPr>
          <w:p w14:paraId="75AEDEC1" w14:textId="77777777" w:rsidR="00E63E07" w:rsidRDefault="00E63E07" w:rsidP="00E63E07">
            <w:pPr>
              <w:spacing w:before="0" w:after="160" w:line="278" w:lineRule="auto"/>
              <w:jc w:val="left"/>
            </w:pPr>
            <w:r>
              <w:t>{</w:t>
            </w:r>
          </w:p>
          <w:p w14:paraId="50A47BB0" w14:textId="77777777" w:rsidR="00E63E07" w:rsidRDefault="00E63E07" w:rsidP="00E63E07">
            <w:pPr>
              <w:spacing w:before="0" w:after="160" w:line="278" w:lineRule="auto"/>
              <w:jc w:val="left"/>
            </w:pPr>
            <w:r>
              <w:t xml:space="preserve">  "id": "123456",</w:t>
            </w:r>
          </w:p>
          <w:p w14:paraId="5129E63A" w14:textId="77777777" w:rsidR="00E63E07" w:rsidRDefault="00E63E07" w:rsidP="00E63E07">
            <w:pPr>
              <w:spacing w:before="0" w:after="160" w:line="278" w:lineRule="auto"/>
              <w:jc w:val="left"/>
            </w:pPr>
            <w:r>
              <w:t xml:space="preserve">  "</w:t>
            </w:r>
            <w:proofErr w:type="spellStart"/>
            <w:r>
              <w:t>username</w:t>
            </w:r>
            <w:proofErr w:type="spellEnd"/>
            <w:r>
              <w:t>": "</w:t>
            </w:r>
            <w:proofErr w:type="spellStart"/>
            <w:r>
              <w:t>bybru</w:t>
            </w:r>
            <w:proofErr w:type="spellEnd"/>
            <w:r>
              <w:t>",</w:t>
            </w:r>
          </w:p>
          <w:p w14:paraId="4F72305C" w14:textId="77777777" w:rsidR="00E63E07" w:rsidRDefault="00E63E07" w:rsidP="00E63E07">
            <w:pPr>
              <w:spacing w:before="0" w:after="160" w:line="278" w:lineRule="auto"/>
              <w:jc w:val="left"/>
            </w:pPr>
            <w:r>
              <w:t xml:space="preserve">  "email": "by.brun@duocuc.cl",</w:t>
            </w:r>
          </w:p>
          <w:p w14:paraId="6AB62BD6" w14:textId="77777777" w:rsidR="00E63E07" w:rsidRDefault="00E63E07" w:rsidP="00E63E07">
            <w:pPr>
              <w:spacing w:before="0" w:after="160" w:line="278" w:lineRule="auto"/>
              <w:jc w:val="left"/>
            </w:pPr>
            <w:r>
              <w:t xml:space="preserve">  "</w:t>
            </w:r>
            <w:proofErr w:type="spellStart"/>
            <w:r>
              <w:t>name</w:t>
            </w:r>
            <w:proofErr w:type="spellEnd"/>
            <w:r>
              <w:t>": "</w:t>
            </w:r>
            <w:proofErr w:type="spellStart"/>
            <w:r>
              <w:t>byron</w:t>
            </w:r>
            <w:proofErr w:type="spellEnd"/>
            <w:r>
              <w:t>",</w:t>
            </w:r>
          </w:p>
          <w:p w14:paraId="69BC9897" w14:textId="77777777" w:rsidR="00E63E07" w:rsidRDefault="00E63E07" w:rsidP="00E63E07">
            <w:pPr>
              <w:spacing w:before="0" w:after="160" w:line="278" w:lineRule="auto"/>
              <w:jc w:val="left"/>
            </w:pPr>
            <w:r>
              <w:t xml:space="preserve">  "</w:t>
            </w:r>
            <w:proofErr w:type="spellStart"/>
            <w:r>
              <w:t>message</w:t>
            </w:r>
            <w:proofErr w:type="spellEnd"/>
            <w:r>
              <w:t>": "</w:t>
            </w:r>
            <w:proofErr w:type="spellStart"/>
            <w:r>
              <w:t>User</w:t>
            </w:r>
            <w:proofErr w:type="spellEnd"/>
            <w:r>
              <w:t xml:space="preserve"> </w:t>
            </w:r>
            <w:proofErr w:type="spellStart"/>
            <w:r>
              <w:t>created</w:t>
            </w:r>
            <w:proofErr w:type="spellEnd"/>
            <w:r>
              <w:t xml:space="preserve"> </w:t>
            </w:r>
            <w:proofErr w:type="spellStart"/>
            <w:r>
              <w:t>successfully</w:t>
            </w:r>
            <w:proofErr w:type="spellEnd"/>
            <w:r>
              <w:t>"</w:t>
            </w:r>
          </w:p>
          <w:p w14:paraId="049C02B8" w14:textId="0336CF9F" w:rsidR="00B44833" w:rsidRDefault="00E63E07" w:rsidP="00E63E07">
            <w:pPr>
              <w:spacing w:before="0" w:after="160" w:line="278" w:lineRule="auto"/>
              <w:jc w:val="left"/>
            </w:pPr>
            <w:r>
              <w:t>}</w:t>
            </w:r>
          </w:p>
        </w:tc>
      </w:tr>
    </w:tbl>
    <w:p w14:paraId="0739D14C" w14:textId="77777777" w:rsidR="00B44833" w:rsidRDefault="00B44833" w:rsidP="00B44833">
      <w:pPr>
        <w:spacing w:before="0" w:after="160" w:line="278" w:lineRule="auto"/>
        <w:ind w:left="360"/>
        <w:jc w:val="left"/>
      </w:pPr>
    </w:p>
    <w:p w14:paraId="152B194D" w14:textId="77777777" w:rsidR="00AE413E" w:rsidRDefault="00AE413E" w:rsidP="00FB020D">
      <w:pPr>
        <w:pStyle w:val="Prrafodelista"/>
        <w:numPr>
          <w:ilvl w:val="0"/>
          <w:numId w:val="45"/>
        </w:numPr>
        <w:spacing w:before="0" w:after="160" w:line="278" w:lineRule="auto"/>
        <w:jc w:val="left"/>
      </w:pPr>
      <w:r>
        <w:t>id: Identificador único generado para el nuevo usuario.</w:t>
      </w:r>
    </w:p>
    <w:p w14:paraId="5BABAED9" w14:textId="1F2AA6D6" w:rsidR="00800B8F" w:rsidRDefault="00AE413E" w:rsidP="00FB020D">
      <w:pPr>
        <w:pStyle w:val="Prrafodelista"/>
        <w:numPr>
          <w:ilvl w:val="0"/>
          <w:numId w:val="45"/>
        </w:numPr>
        <w:spacing w:before="0" w:after="160" w:line="278" w:lineRule="auto"/>
        <w:jc w:val="left"/>
      </w:pPr>
      <w:r>
        <w:t>Mensaje: Confirma la creación exitosa del usuario.</w:t>
      </w:r>
    </w:p>
    <w:p w14:paraId="0ABA5902" w14:textId="77777777" w:rsidR="00642F49" w:rsidRDefault="00642F49" w:rsidP="00642F49">
      <w:pPr>
        <w:spacing w:before="0" w:after="160" w:line="278" w:lineRule="auto"/>
        <w:jc w:val="left"/>
      </w:pPr>
      <w:r>
        <w:t>Uso en el Proyecto</w:t>
      </w:r>
    </w:p>
    <w:p w14:paraId="29F56A1C" w14:textId="77777777" w:rsidR="00642F49" w:rsidRDefault="00642F49" w:rsidP="00FB020D">
      <w:pPr>
        <w:pStyle w:val="Prrafodelista"/>
        <w:numPr>
          <w:ilvl w:val="0"/>
          <w:numId w:val="46"/>
        </w:numPr>
        <w:spacing w:before="0" w:after="160" w:line="278" w:lineRule="auto"/>
        <w:jc w:val="left"/>
      </w:pPr>
      <w:r>
        <w:t xml:space="preserve">Gestión de Usuarios: Este </w:t>
      </w:r>
      <w:proofErr w:type="spellStart"/>
      <w:r>
        <w:t>endpoint</w:t>
      </w:r>
      <w:proofErr w:type="spellEnd"/>
      <w:r>
        <w:t xml:space="preserve"> es fundamental en el sistema, ya que permite la creación de nuevos usuarios en la base de datos o servicios relacionados, como </w:t>
      </w:r>
      <w:proofErr w:type="spellStart"/>
      <w:r>
        <w:t>Keycloak</w:t>
      </w:r>
      <w:proofErr w:type="spellEnd"/>
      <w:r>
        <w:t>.</w:t>
      </w:r>
    </w:p>
    <w:p w14:paraId="46F4797B" w14:textId="77777777" w:rsidR="00642F49" w:rsidRDefault="00642F49" w:rsidP="00FB020D">
      <w:pPr>
        <w:pStyle w:val="Prrafodelista"/>
        <w:numPr>
          <w:ilvl w:val="0"/>
          <w:numId w:val="46"/>
        </w:numPr>
        <w:spacing w:before="0" w:after="160" w:line="278" w:lineRule="auto"/>
        <w:jc w:val="left"/>
      </w:pPr>
      <w:r>
        <w:t>Validación: Antes de procesar los datos, se valida la información enviada en la solicitud, asegurando su integridad y formato correcto.</w:t>
      </w:r>
    </w:p>
    <w:p w14:paraId="2BE53E33" w14:textId="7AB5C630" w:rsidR="00642F49" w:rsidRDefault="00642F49" w:rsidP="00FB020D">
      <w:pPr>
        <w:pStyle w:val="Prrafodelista"/>
        <w:numPr>
          <w:ilvl w:val="0"/>
          <w:numId w:val="46"/>
        </w:numPr>
        <w:spacing w:before="0" w:after="160" w:line="278" w:lineRule="auto"/>
        <w:jc w:val="left"/>
      </w:pPr>
      <w:r>
        <w:t xml:space="preserve">Procesamiento Estructurado: El servidor responde con un mensaje estructurado, facilitando la integración con otras partes del sistema, como un </w:t>
      </w:r>
      <w:proofErr w:type="spellStart"/>
      <w:r>
        <w:t>frontend</w:t>
      </w:r>
      <w:proofErr w:type="spellEnd"/>
      <w:r w:rsidR="004355EB">
        <w:fldChar w:fldCharType="begin"/>
      </w:r>
      <w:r w:rsidR="004355EB">
        <w:instrText xml:space="preserve"> XE "</w:instrText>
      </w:r>
      <w:r w:rsidR="004355EB" w:rsidRPr="005A2817">
        <w:instrText>frontend:El front end es aquello que ven los usuarios e incluye elementos visuales, como botones, casillas de verificación, gráficos y mensajes de texto.</w:instrText>
      </w:r>
      <w:r w:rsidR="004355EB">
        <w:instrText xml:space="preserve">" </w:instrText>
      </w:r>
      <w:r w:rsidR="004355EB">
        <w:fldChar w:fldCharType="end"/>
      </w:r>
      <w:r>
        <w:t xml:space="preserve"> o servicios externos.</w:t>
      </w:r>
    </w:p>
    <w:p w14:paraId="148FEE31" w14:textId="77777777" w:rsidR="00642F49" w:rsidRDefault="00642F49" w:rsidP="00642F49">
      <w:pPr>
        <w:spacing w:before="0" w:after="160" w:line="278" w:lineRule="auto"/>
        <w:jc w:val="left"/>
      </w:pPr>
      <w:r>
        <w:t xml:space="preserve">Ventajas del Uso de </w:t>
      </w:r>
      <w:proofErr w:type="spellStart"/>
      <w:r>
        <w:t>Insomnia</w:t>
      </w:r>
      <w:proofErr w:type="spellEnd"/>
    </w:p>
    <w:p w14:paraId="70B18219" w14:textId="77777777" w:rsidR="00642F49" w:rsidRDefault="00642F49" w:rsidP="00FB020D">
      <w:pPr>
        <w:pStyle w:val="Prrafodelista"/>
        <w:numPr>
          <w:ilvl w:val="0"/>
          <w:numId w:val="47"/>
        </w:numPr>
        <w:spacing w:before="0" w:after="160" w:line="278" w:lineRule="auto"/>
        <w:jc w:val="left"/>
      </w:pPr>
      <w:r>
        <w:t xml:space="preserve">Permite probar la funcionalidad del </w:t>
      </w:r>
      <w:proofErr w:type="spellStart"/>
      <w:r>
        <w:t>endpoint</w:t>
      </w:r>
      <w:proofErr w:type="spellEnd"/>
      <w:r>
        <w:t xml:space="preserve"> en distintos escenarios (por ejemplo, con datos válidos o con errores).</w:t>
      </w:r>
    </w:p>
    <w:p w14:paraId="64D8F10A" w14:textId="77777777" w:rsidR="00642F49" w:rsidRDefault="00642F49" w:rsidP="00FB020D">
      <w:pPr>
        <w:pStyle w:val="Prrafodelista"/>
        <w:numPr>
          <w:ilvl w:val="0"/>
          <w:numId w:val="47"/>
        </w:numPr>
        <w:spacing w:before="0" w:after="160" w:line="278" w:lineRule="auto"/>
        <w:jc w:val="left"/>
      </w:pPr>
      <w:r>
        <w:t>Ayuda a depurar y verificar que las respuestas cumplan con los requisitos del sistema.</w:t>
      </w:r>
    </w:p>
    <w:p w14:paraId="70840749" w14:textId="71A4057D" w:rsidR="00642F49" w:rsidRDefault="00642F49" w:rsidP="00FB020D">
      <w:pPr>
        <w:pStyle w:val="Prrafodelista"/>
        <w:numPr>
          <w:ilvl w:val="0"/>
          <w:numId w:val="47"/>
        </w:numPr>
        <w:spacing w:before="0" w:after="160" w:line="278" w:lineRule="auto"/>
        <w:jc w:val="left"/>
      </w:pPr>
      <w:r>
        <w:t>Valida la comunicación y el procesamiento adecuado entre el cliente (</w:t>
      </w:r>
      <w:proofErr w:type="spellStart"/>
      <w:r>
        <w:t>Insomnia</w:t>
      </w:r>
      <w:proofErr w:type="spellEnd"/>
      <w:r>
        <w:t xml:space="preserve">) y el </w:t>
      </w:r>
      <w:proofErr w:type="spellStart"/>
      <w:r>
        <w:t>backend</w:t>
      </w:r>
      <w:proofErr w:type="spellEnd"/>
      <w:r>
        <w:t>.</w:t>
      </w:r>
    </w:p>
    <w:p w14:paraId="375C8D60" w14:textId="3AA5D195" w:rsidR="005C1970" w:rsidRDefault="00D9645A" w:rsidP="00DC3F30">
      <w:pPr>
        <w:pStyle w:val="Ttulo4"/>
      </w:pPr>
      <w:bookmarkStart w:id="87" w:name="_Toc183464756"/>
      <w:r>
        <w:lastRenderedPageBreak/>
        <w:t>Diagrama Entidad Relación</w:t>
      </w:r>
      <w:bookmarkEnd w:id="87"/>
    </w:p>
    <w:p w14:paraId="3CF23EDF" w14:textId="7F9A59F3" w:rsidR="00CE1215" w:rsidRPr="00CE1215" w:rsidRDefault="00CE1215" w:rsidP="00CE1215">
      <w:pPr>
        <w:pStyle w:val="Descripcin"/>
      </w:pPr>
      <w:bookmarkStart w:id="88" w:name="_Toc183462510"/>
      <w:r>
        <w:t xml:space="preserve">Ilustración </w:t>
      </w:r>
      <w:fldSimple w:instr=" SEQ Ilustración \* ARABIC ">
        <w:r w:rsidR="000311AC">
          <w:rPr>
            <w:noProof/>
          </w:rPr>
          <w:t>11</w:t>
        </w:r>
      </w:fldSimple>
      <w:r>
        <w:t xml:space="preserve"> Diagrama Entidad Relación</w:t>
      </w:r>
      <w:bookmarkEnd w:id="88"/>
    </w:p>
    <w:p w14:paraId="375C8D61" w14:textId="77777777" w:rsidR="005C1970" w:rsidRDefault="00D9645A">
      <w:r>
        <w:rPr>
          <w:noProof/>
        </w:rPr>
        <w:drawing>
          <wp:inline distT="114300" distB="114300" distL="114300" distR="114300" wp14:anchorId="375C8DBD" wp14:editId="375C8DBE">
            <wp:extent cx="5192078" cy="3876675"/>
            <wp:effectExtent l="0" t="0" r="0" b="0"/>
            <wp:docPr id="147159094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192078" cy="3876675"/>
                    </a:xfrm>
                    <a:prstGeom prst="rect">
                      <a:avLst/>
                    </a:prstGeom>
                    <a:ln/>
                  </pic:spPr>
                </pic:pic>
              </a:graphicData>
            </a:graphic>
          </wp:inline>
        </w:drawing>
      </w:r>
    </w:p>
    <w:p w14:paraId="7572DC76" w14:textId="73C4EB66" w:rsidR="00B556D5" w:rsidRDefault="00B556D5">
      <w:pPr>
        <w:spacing w:before="240" w:after="240"/>
        <w:rPr>
          <w:rFonts w:eastAsia="Arial" w:cs="Arial"/>
        </w:rPr>
      </w:pPr>
      <w:r>
        <w:rPr>
          <w:rFonts w:eastAsia="Arial" w:cs="Arial"/>
        </w:rPr>
        <w:t>Nota: Autor propio.</w:t>
      </w:r>
    </w:p>
    <w:p w14:paraId="06598B97" w14:textId="77777777" w:rsidR="00D13F72" w:rsidRPr="00D13F72" w:rsidRDefault="00D13F72" w:rsidP="00D13F72">
      <w:pPr>
        <w:spacing w:before="240" w:after="240"/>
        <w:rPr>
          <w:rFonts w:eastAsia="Arial" w:cs="Arial"/>
        </w:rPr>
      </w:pPr>
      <w:r w:rsidRPr="00D13F72">
        <w:rPr>
          <w:rFonts w:eastAsia="Arial" w:cs="Arial"/>
        </w:rPr>
        <w:t xml:space="preserve">La imagen muestra un diagrama Entidad-Relación (ER) que ilustra la estructura de la base de datos del sistema ACL (Access Control </w:t>
      </w:r>
      <w:proofErr w:type="spellStart"/>
      <w:r w:rsidRPr="00D13F72">
        <w:rPr>
          <w:rFonts w:eastAsia="Arial" w:cs="Arial"/>
        </w:rPr>
        <w:t>List</w:t>
      </w:r>
      <w:proofErr w:type="spellEnd"/>
      <w:r w:rsidRPr="00D13F72">
        <w:rPr>
          <w:rFonts w:eastAsia="Arial" w:cs="Arial"/>
        </w:rPr>
        <w:t>). Este diagrama visualiza cómo las entidades clave del sistema están relacionadas y define las interacciones que facilitan la asignación y gestión de permisos en recursos específicos.</w:t>
      </w:r>
    </w:p>
    <w:p w14:paraId="344CD5E1" w14:textId="77777777" w:rsidR="00D13F72" w:rsidRPr="00D13F72" w:rsidRDefault="00D13F72" w:rsidP="00D13F72">
      <w:pPr>
        <w:spacing w:before="240" w:after="240"/>
        <w:rPr>
          <w:rFonts w:eastAsia="Arial" w:cs="Arial"/>
        </w:rPr>
      </w:pPr>
      <w:r w:rsidRPr="00D13F72">
        <w:rPr>
          <w:rFonts w:eastAsia="Arial" w:cs="Arial"/>
        </w:rPr>
        <w:t>Entidades Principales</w:t>
      </w:r>
    </w:p>
    <w:p w14:paraId="6F43FB21" w14:textId="77777777" w:rsidR="00757E68" w:rsidRDefault="00757E68">
      <w:pPr>
        <w:spacing w:before="0" w:after="160" w:line="278" w:lineRule="auto"/>
        <w:jc w:val="left"/>
        <w:rPr>
          <w:rFonts w:eastAsia="Arial" w:cs="Arial"/>
        </w:rPr>
      </w:pPr>
      <w:r>
        <w:rPr>
          <w:rFonts w:eastAsia="Arial" w:cs="Arial"/>
        </w:rPr>
        <w:br w:type="page"/>
      </w:r>
    </w:p>
    <w:p w14:paraId="02B5F128" w14:textId="243DBB37" w:rsidR="00D13F72" w:rsidRPr="00D13F72" w:rsidRDefault="00D13F72" w:rsidP="00D13F72">
      <w:pPr>
        <w:spacing w:before="240" w:after="240"/>
        <w:rPr>
          <w:rFonts w:eastAsia="Arial" w:cs="Arial"/>
        </w:rPr>
      </w:pPr>
      <w:r w:rsidRPr="00D13F72">
        <w:rPr>
          <w:rFonts w:eastAsia="Arial" w:cs="Arial"/>
        </w:rPr>
        <w:lastRenderedPageBreak/>
        <w:t xml:space="preserve">Entidad </w:t>
      </w:r>
      <w:proofErr w:type="spellStart"/>
      <w:r w:rsidR="00757E68" w:rsidRPr="00D13F72">
        <w:rPr>
          <w:rFonts w:eastAsia="Arial" w:cs="Arial"/>
        </w:rPr>
        <w:t>Permission</w:t>
      </w:r>
      <w:proofErr w:type="spellEnd"/>
      <w:r w:rsidRPr="00D13F72">
        <w:rPr>
          <w:rFonts w:eastAsia="Arial" w:cs="Arial"/>
        </w:rPr>
        <w:t>:</w:t>
      </w:r>
    </w:p>
    <w:p w14:paraId="18F14BE6" w14:textId="77777777" w:rsidR="00D13F72" w:rsidRPr="00757E68" w:rsidRDefault="00D13F72" w:rsidP="00FB020D">
      <w:pPr>
        <w:pStyle w:val="Prrafodelista"/>
        <w:numPr>
          <w:ilvl w:val="0"/>
          <w:numId w:val="48"/>
        </w:numPr>
        <w:spacing w:before="240" w:after="240"/>
        <w:rPr>
          <w:rFonts w:eastAsia="Arial" w:cs="Arial"/>
        </w:rPr>
      </w:pPr>
      <w:r w:rsidRPr="00757E68">
        <w:rPr>
          <w:rFonts w:eastAsia="Arial" w:cs="Arial"/>
        </w:rPr>
        <w:t>Propósito: Representa los permisos definidos en el sistema, cada uno asociado a una acción específica o conjunto de acciones que los usuarios pueden realizar.</w:t>
      </w:r>
    </w:p>
    <w:p w14:paraId="7BF96B27" w14:textId="77777777" w:rsidR="00D13F72" w:rsidRPr="00D13F72" w:rsidRDefault="00D13F72" w:rsidP="00D13F72">
      <w:pPr>
        <w:spacing w:before="240" w:after="240"/>
        <w:rPr>
          <w:rFonts w:eastAsia="Arial" w:cs="Arial"/>
        </w:rPr>
      </w:pPr>
      <w:r w:rsidRPr="00D13F72">
        <w:rPr>
          <w:rFonts w:eastAsia="Arial" w:cs="Arial"/>
        </w:rPr>
        <w:t>Atributos:</w:t>
      </w:r>
    </w:p>
    <w:p w14:paraId="2A90BBA5" w14:textId="77777777" w:rsidR="00D13F72" w:rsidRPr="00757E68" w:rsidRDefault="00D13F72" w:rsidP="00FB020D">
      <w:pPr>
        <w:pStyle w:val="Prrafodelista"/>
        <w:numPr>
          <w:ilvl w:val="0"/>
          <w:numId w:val="48"/>
        </w:numPr>
        <w:spacing w:before="240" w:after="240"/>
        <w:rPr>
          <w:rFonts w:eastAsia="Arial" w:cs="Arial"/>
        </w:rPr>
      </w:pPr>
      <w:r w:rsidRPr="00757E68">
        <w:rPr>
          <w:rFonts w:eastAsia="Arial" w:cs="Arial"/>
        </w:rPr>
        <w:t>id: Identificador único del permiso.</w:t>
      </w:r>
    </w:p>
    <w:p w14:paraId="0D7B61D1" w14:textId="77777777" w:rsidR="00D13F72" w:rsidRPr="00757E68" w:rsidRDefault="00D13F72" w:rsidP="00FB020D">
      <w:pPr>
        <w:pStyle w:val="Prrafodelista"/>
        <w:numPr>
          <w:ilvl w:val="0"/>
          <w:numId w:val="48"/>
        </w:numPr>
        <w:spacing w:before="240" w:after="240"/>
        <w:rPr>
          <w:rFonts w:eastAsia="Arial" w:cs="Arial"/>
        </w:rPr>
      </w:pPr>
      <w:proofErr w:type="spellStart"/>
      <w:r w:rsidRPr="00757E68">
        <w:rPr>
          <w:rFonts w:eastAsia="Arial" w:cs="Arial"/>
        </w:rPr>
        <w:t>name</w:t>
      </w:r>
      <w:proofErr w:type="spellEnd"/>
      <w:r w:rsidRPr="00757E68">
        <w:rPr>
          <w:rFonts w:eastAsia="Arial" w:cs="Arial"/>
        </w:rPr>
        <w:t>: Nombre descriptivo del permiso (por ejemplo, "</w:t>
      </w:r>
      <w:proofErr w:type="spellStart"/>
      <w:r w:rsidRPr="00757E68">
        <w:rPr>
          <w:rFonts w:eastAsia="Arial" w:cs="Arial"/>
        </w:rPr>
        <w:t>read</w:t>
      </w:r>
      <w:proofErr w:type="spellEnd"/>
      <w:r w:rsidRPr="00757E68">
        <w:rPr>
          <w:rFonts w:eastAsia="Arial" w:cs="Arial"/>
        </w:rPr>
        <w:t>", "</w:t>
      </w:r>
      <w:proofErr w:type="spellStart"/>
      <w:r w:rsidRPr="00757E68">
        <w:rPr>
          <w:rFonts w:eastAsia="Arial" w:cs="Arial"/>
        </w:rPr>
        <w:t>write</w:t>
      </w:r>
      <w:proofErr w:type="spellEnd"/>
      <w:r w:rsidRPr="00757E68">
        <w:rPr>
          <w:rFonts w:eastAsia="Arial" w:cs="Arial"/>
        </w:rPr>
        <w:t>").</w:t>
      </w:r>
    </w:p>
    <w:p w14:paraId="51643D3B" w14:textId="77777777" w:rsidR="00D13F72" w:rsidRPr="00757E68" w:rsidRDefault="00D13F72" w:rsidP="00FB020D">
      <w:pPr>
        <w:pStyle w:val="Prrafodelista"/>
        <w:numPr>
          <w:ilvl w:val="0"/>
          <w:numId w:val="48"/>
        </w:numPr>
        <w:spacing w:before="240" w:after="240"/>
        <w:rPr>
          <w:rFonts w:eastAsia="Arial" w:cs="Arial"/>
        </w:rPr>
      </w:pPr>
      <w:proofErr w:type="spellStart"/>
      <w:r w:rsidRPr="00757E68">
        <w:rPr>
          <w:rFonts w:eastAsia="Arial" w:cs="Arial"/>
        </w:rPr>
        <w:t>description</w:t>
      </w:r>
      <w:proofErr w:type="spellEnd"/>
      <w:r w:rsidRPr="00757E68">
        <w:rPr>
          <w:rFonts w:eastAsia="Arial" w:cs="Arial"/>
        </w:rPr>
        <w:t>: Descripción opcional para detallar la funcionalidad del permiso.</w:t>
      </w:r>
    </w:p>
    <w:p w14:paraId="0D8DE404" w14:textId="77777777" w:rsidR="00D13F72" w:rsidRPr="00757E68" w:rsidRDefault="00D13F72" w:rsidP="00FB020D">
      <w:pPr>
        <w:pStyle w:val="Prrafodelista"/>
        <w:numPr>
          <w:ilvl w:val="0"/>
          <w:numId w:val="48"/>
        </w:numPr>
        <w:spacing w:before="240" w:after="240"/>
        <w:rPr>
          <w:rFonts w:eastAsia="Arial" w:cs="Arial"/>
        </w:rPr>
      </w:pPr>
      <w:proofErr w:type="spellStart"/>
      <w:r w:rsidRPr="00757E68">
        <w:rPr>
          <w:rFonts w:eastAsia="Arial" w:cs="Arial"/>
        </w:rPr>
        <w:t>created_at</w:t>
      </w:r>
      <w:proofErr w:type="spellEnd"/>
      <w:r w:rsidRPr="00757E68">
        <w:rPr>
          <w:rFonts w:eastAsia="Arial" w:cs="Arial"/>
        </w:rPr>
        <w:t>: Fecha y hora en que se creó el registro.</w:t>
      </w:r>
    </w:p>
    <w:p w14:paraId="1771304B" w14:textId="77777777" w:rsidR="00D13F72" w:rsidRPr="00757E68" w:rsidRDefault="00D13F72" w:rsidP="00FB020D">
      <w:pPr>
        <w:pStyle w:val="Prrafodelista"/>
        <w:numPr>
          <w:ilvl w:val="0"/>
          <w:numId w:val="48"/>
        </w:numPr>
        <w:spacing w:before="240" w:after="240"/>
        <w:rPr>
          <w:rFonts w:eastAsia="Arial" w:cs="Arial"/>
        </w:rPr>
      </w:pPr>
      <w:proofErr w:type="spellStart"/>
      <w:r w:rsidRPr="00757E68">
        <w:rPr>
          <w:rFonts w:eastAsia="Arial" w:cs="Arial"/>
        </w:rPr>
        <w:t>updated_at</w:t>
      </w:r>
      <w:proofErr w:type="spellEnd"/>
      <w:r w:rsidRPr="00757E68">
        <w:rPr>
          <w:rFonts w:eastAsia="Arial" w:cs="Arial"/>
        </w:rPr>
        <w:t>: Fecha y hora de la última modificación.</w:t>
      </w:r>
    </w:p>
    <w:p w14:paraId="6C56619E" w14:textId="198A4983" w:rsidR="00D13F72" w:rsidRPr="00D13F72" w:rsidRDefault="00D13F72" w:rsidP="00D13F72">
      <w:pPr>
        <w:spacing w:before="240" w:after="240"/>
        <w:rPr>
          <w:rFonts w:eastAsia="Arial" w:cs="Arial"/>
        </w:rPr>
      </w:pPr>
      <w:r w:rsidRPr="00D13F72">
        <w:rPr>
          <w:rFonts w:eastAsia="Arial" w:cs="Arial"/>
        </w:rPr>
        <w:t xml:space="preserve">Entidad </w:t>
      </w:r>
      <w:proofErr w:type="spellStart"/>
      <w:r w:rsidR="00757E68" w:rsidRPr="00D13F72">
        <w:rPr>
          <w:rFonts w:eastAsia="Arial" w:cs="Arial"/>
        </w:rPr>
        <w:t>Resource</w:t>
      </w:r>
      <w:proofErr w:type="spellEnd"/>
      <w:r w:rsidRPr="00D13F72">
        <w:rPr>
          <w:rFonts w:eastAsia="Arial" w:cs="Arial"/>
        </w:rPr>
        <w:t>:</w:t>
      </w:r>
    </w:p>
    <w:p w14:paraId="48EBE954" w14:textId="77777777" w:rsidR="00D13F72" w:rsidRPr="00757E68" w:rsidRDefault="00D13F72" w:rsidP="00FB020D">
      <w:pPr>
        <w:pStyle w:val="Prrafodelista"/>
        <w:numPr>
          <w:ilvl w:val="0"/>
          <w:numId w:val="49"/>
        </w:numPr>
        <w:spacing w:before="240" w:after="240"/>
        <w:rPr>
          <w:rFonts w:eastAsia="Arial" w:cs="Arial"/>
        </w:rPr>
      </w:pPr>
      <w:r w:rsidRPr="00757E68">
        <w:rPr>
          <w:rFonts w:eastAsia="Arial" w:cs="Arial"/>
        </w:rPr>
        <w:t>Propósito: Representa los recursos a los que se puede acceder, como datos o funciones específicas de la aplicación.</w:t>
      </w:r>
    </w:p>
    <w:p w14:paraId="1D6309F8" w14:textId="77777777" w:rsidR="00D13F72" w:rsidRPr="00D13F72" w:rsidRDefault="00D13F72" w:rsidP="00D13F72">
      <w:pPr>
        <w:spacing w:before="240" w:after="240"/>
        <w:rPr>
          <w:rFonts w:eastAsia="Arial" w:cs="Arial"/>
        </w:rPr>
      </w:pPr>
      <w:r w:rsidRPr="00D13F72">
        <w:rPr>
          <w:rFonts w:eastAsia="Arial" w:cs="Arial"/>
        </w:rPr>
        <w:t>Atributos:</w:t>
      </w:r>
    </w:p>
    <w:p w14:paraId="7B822962" w14:textId="77777777" w:rsidR="00D13F72" w:rsidRPr="00757E68" w:rsidRDefault="00D13F72" w:rsidP="00FB020D">
      <w:pPr>
        <w:pStyle w:val="Prrafodelista"/>
        <w:numPr>
          <w:ilvl w:val="0"/>
          <w:numId w:val="49"/>
        </w:numPr>
        <w:spacing w:before="240" w:after="240"/>
        <w:rPr>
          <w:rFonts w:eastAsia="Arial" w:cs="Arial"/>
        </w:rPr>
      </w:pPr>
      <w:r w:rsidRPr="00757E68">
        <w:rPr>
          <w:rFonts w:eastAsia="Arial" w:cs="Arial"/>
        </w:rPr>
        <w:t>id: Identificador único del recurso.</w:t>
      </w:r>
    </w:p>
    <w:p w14:paraId="4B7AA0F1" w14:textId="77777777" w:rsidR="00D13F72" w:rsidRPr="00757E68" w:rsidRDefault="00D13F72" w:rsidP="00FB020D">
      <w:pPr>
        <w:pStyle w:val="Prrafodelista"/>
        <w:numPr>
          <w:ilvl w:val="0"/>
          <w:numId w:val="49"/>
        </w:numPr>
        <w:spacing w:before="240" w:after="240"/>
        <w:rPr>
          <w:rFonts w:eastAsia="Arial" w:cs="Arial"/>
        </w:rPr>
      </w:pPr>
      <w:proofErr w:type="spellStart"/>
      <w:r w:rsidRPr="00757E68">
        <w:rPr>
          <w:rFonts w:eastAsia="Arial" w:cs="Arial"/>
        </w:rPr>
        <w:t>name</w:t>
      </w:r>
      <w:proofErr w:type="spellEnd"/>
      <w:r w:rsidRPr="00757E68">
        <w:rPr>
          <w:rFonts w:eastAsia="Arial" w:cs="Arial"/>
        </w:rPr>
        <w:t>: Nombre descriptivo del recurso (por ejemplo, "documentos", "usuarios").</w:t>
      </w:r>
    </w:p>
    <w:p w14:paraId="3A7D1FA2" w14:textId="77777777" w:rsidR="00D13F72" w:rsidRPr="00757E68" w:rsidRDefault="00D13F72" w:rsidP="00FB020D">
      <w:pPr>
        <w:pStyle w:val="Prrafodelista"/>
        <w:numPr>
          <w:ilvl w:val="0"/>
          <w:numId w:val="49"/>
        </w:numPr>
        <w:spacing w:before="240" w:after="240"/>
        <w:rPr>
          <w:rFonts w:eastAsia="Arial" w:cs="Arial"/>
        </w:rPr>
      </w:pPr>
      <w:proofErr w:type="spellStart"/>
      <w:r w:rsidRPr="00757E68">
        <w:rPr>
          <w:rFonts w:eastAsia="Arial" w:cs="Arial"/>
        </w:rPr>
        <w:t>created_at</w:t>
      </w:r>
      <w:proofErr w:type="spellEnd"/>
      <w:r w:rsidRPr="00757E68">
        <w:rPr>
          <w:rFonts w:eastAsia="Arial" w:cs="Arial"/>
        </w:rPr>
        <w:t>: Fecha y hora de creación del registro.</w:t>
      </w:r>
    </w:p>
    <w:p w14:paraId="6D335AC6" w14:textId="77777777" w:rsidR="00D13F72" w:rsidRPr="00757E68" w:rsidRDefault="00D13F72" w:rsidP="00FB020D">
      <w:pPr>
        <w:pStyle w:val="Prrafodelista"/>
        <w:numPr>
          <w:ilvl w:val="0"/>
          <w:numId w:val="49"/>
        </w:numPr>
        <w:spacing w:before="240" w:after="240"/>
        <w:rPr>
          <w:rFonts w:eastAsia="Arial" w:cs="Arial"/>
        </w:rPr>
      </w:pPr>
      <w:proofErr w:type="spellStart"/>
      <w:r w:rsidRPr="00757E68">
        <w:rPr>
          <w:rFonts w:eastAsia="Arial" w:cs="Arial"/>
        </w:rPr>
        <w:t>updated_at</w:t>
      </w:r>
      <w:proofErr w:type="spellEnd"/>
      <w:r w:rsidRPr="00757E68">
        <w:rPr>
          <w:rFonts w:eastAsia="Arial" w:cs="Arial"/>
        </w:rPr>
        <w:t>: Fecha y hora de la última actualización.</w:t>
      </w:r>
    </w:p>
    <w:p w14:paraId="37D96BCB" w14:textId="77777777" w:rsidR="00757E68" w:rsidRDefault="00757E68">
      <w:pPr>
        <w:spacing w:before="0" w:after="160" w:line="278" w:lineRule="auto"/>
        <w:jc w:val="left"/>
        <w:rPr>
          <w:rFonts w:eastAsia="Arial" w:cs="Arial"/>
        </w:rPr>
      </w:pPr>
      <w:r>
        <w:rPr>
          <w:rFonts w:eastAsia="Arial" w:cs="Arial"/>
        </w:rPr>
        <w:br w:type="page"/>
      </w:r>
    </w:p>
    <w:p w14:paraId="662E3E5C" w14:textId="1192627F" w:rsidR="00D13F72" w:rsidRPr="00D13F72" w:rsidRDefault="00D13F72" w:rsidP="00D13F72">
      <w:pPr>
        <w:spacing w:before="240" w:after="240"/>
        <w:rPr>
          <w:rFonts w:eastAsia="Arial" w:cs="Arial"/>
        </w:rPr>
      </w:pPr>
      <w:r w:rsidRPr="00D13F72">
        <w:rPr>
          <w:rFonts w:eastAsia="Arial" w:cs="Arial"/>
        </w:rPr>
        <w:lastRenderedPageBreak/>
        <w:t xml:space="preserve">Entidad </w:t>
      </w:r>
      <w:proofErr w:type="spellStart"/>
      <w:r w:rsidRPr="00D13F72">
        <w:rPr>
          <w:rFonts w:eastAsia="Arial" w:cs="Arial"/>
        </w:rPr>
        <w:t>resource_permission</w:t>
      </w:r>
      <w:proofErr w:type="spellEnd"/>
      <w:r w:rsidRPr="00D13F72">
        <w:rPr>
          <w:rFonts w:eastAsia="Arial" w:cs="Arial"/>
        </w:rPr>
        <w:t>:</w:t>
      </w:r>
    </w:p>
    <w:p w14:paraId="171B46EF" w14:textId="0E4E641A" w:rsidR="00D13F72" w:rsidRPr="00B50CD5" w:rsidRDefault="00D13F72" w:rsidP="00FB020D">
      <w:pPr>
        <w:pStyle w:val="Prrafodelista"/>
        <w:numPr>
          <w:ilvl w:val="0"/>
          <w:numId w:val="50"/>
        </w:numPr>
        <w:spacing w:before="240" w:after="240"/>
        <w:rPr>
          <w:rFonts w:eastAsia="Arial" w:cs="Arial"/>
        </w:rPr>
      </w:pPr>
      <w:r w:rsidRPr="00B50CD5">
        <w:rPr>
          <w:rFonts w:eastAsia="Arial" w:cs="Arial"/>
        </w:rPr>
        <w:t xml:space="preserve">Propósito: Actúa como tabla de unión entre </w:t>
      </w:r>
      <w:proofErr w:type="spellStart"/>
      <w:r w:rsidR="00757E68" w:rsidRPr="00B50CD5">
        <w:rPr>
          <w:rFonts w:eastAsia="Arial" w:cs="Arial"/>
        </w:rPr>
        <w:t>Permission</w:t>
      </w:r>
      <w:proofErr w:type="spellEnd"/>
      <w:r w:rsidRPr="00B50CD5">
        <w:rPr>
          <w:rFonts w:eastAsia="Arial" w:cs="Arial"/>
        </w:rPr>
        <w:t xml:space="preserve"> y </w:t>
      </w:r>
      <w:proofErr w:type="spellStart"/>
      <w:r w:rsidR="00757E68" w:rsidRPr="00B50CD5">
        <w:rPr>
          <w:rFonts w:eastAsia="Arial" w:cs="Arial"/>
        </w:rPr>
        <w:t>Resource</w:t>
      </w:r>
      <w:proofErr w:type="spellEnd"/>
      <w:r w:rsidRPr="00B50CD5">
        <w:rPr>
          <w:rFonts w:eastAsia="Arial" w:cs="Arial"/>
        </w:rPr>
        <w:t>, facilitando la relación de muchos a muchos entre estas entidades.</w:t>
      </w:r>
    </w:p>
    <w:p w14:paraId="0C7D0DCD" w14:textId="77777777" w:rsidR="00D13F72" w:rsidRPr="00D13F72" w:rsidRDefault="00D13F72" w:rsidP="00D13F72">
      <w:pPr>
        <w:spacing w:before="240" w:after="240"/>
        <w:rPr>
          <w:rFonts w:eastAsia="Arial" w:cs="Arial"/>
        </w:rPr>
      </w:pPr>
      <w:r w:rsidRPr="00D13F72">
        <w:rPr>
          <w:rFonts w:eastAsia="Arial" w:cs="Arial"/>
        </w:rPr>
        <w:t>Atributos:</w:t>
      </w:r>
    </w:p>
    <w:p w14:paraId="3487362F" w14:textId="77777777" w:rsidR="00D13F72" w:rsidRPr="00B50CD5" w:rsidRDefault="00D13F72" w:rsidP="00FB020D">
      <w:pPr>
        <w:pStyle w:val="Prrafodelista"/>
        <w:numPr>
          <w:ilvl w:val="0"/>
          <w:numId w:val="50"/>
        </w:numPr>
        <w:spacing w:before="240" w:after="240"/>
        <w:rPr>
          <w:rFonts w:eastAsia="Arial" w:cs="Arial"/>
        </w:rPr>
      </w:pPr>
      <w:r w:rsidRPr="00B50CD5">
        <w:rPr>
          <w:rFonts w:eastAsia="Arial" w:cs="Arial"/>
        </w:rPr>
        <w:t>id: Identificador único de la relación.</w:t>
      </w:r>
    </w:p>
    <w:p w14:paraId="42367234" w14:textId="0A9C3BF7" w:rsidR="00D13F72" w:rsidRPr="00B50CD5" w:rsidRDefault="00D13F72" w:rsidP="00FB020D">
      <w:pPr>
        <w:pStyle w:val="Prrafodelista"/>
        <w:numPr>
          <w:ilvl w:val="0"/>
          <w:numId w:val="50"/>
        </w:numPr>
        <w:spacing w:before="240" w:after="240"/>
        <w:rPr>
          <w:rFonts w:eastAsia="Arial" w:cs="Arial"/>
        </w:rPr>
      </w:pPr>
      <w:proofErr w:type="spellStart"/>
      <w:r w:rsidRPr="00B50CD5">
        <w:rPr>
          <w:rFonts w:eastAsia="Arial" w:cs="Arial"/>
        </w:rPr>
        <w:t>resourceId</w:t>
      </w:r>
      <w:proofErr w:type="spellEnd"/>
      <w:r w:rsidRPr="00B50CD5">
        <w:rPr>
          <w:rFonts w:eastAsia="Arial" w:cs="Arial"/>
        </w:rPr>
        <w:t>: Referencia al recurso relacionado (clave foránea</w:t>
      </w:r>
      <w:r w:rsidR="00694845">
        <w:rPr>
          <w:rFonts w:eastAsia="Arial" w:cs="Arial"/>
        </w:rPr>
        <w:fldChar w:fldCharType="begin"/>
      </w:r>
      <w:r w:rsidR="00694845">
        <w:instrText xml:space="preserve"> XE "</w:instrText>
      </w:r>
      <w:r w:rsidR="00694845" w:rsidRPr="005B1F94">
        <w:rPr>
          <w:rFonts w:eastAsia="Arial" w:cs="Arial"/>
        </w:rPr>
        <w:instrText>clave foránea:</w:instrText>
      </w:r>
      <w:r w:rsidR="00694845" w:rsidRPr="005B1F94">
        <w:instrText>Una clave foránea es utilizada para referirse a un registro único en otra tabla (utilizando la clave primaria de esa otra tabla.</w:instrText>
      </w:r>
      <w:r w:rsidR="00694845">
        <w:instrText xml:space="preserve">" </w:instrText>
      </w:r>
      <w:r w:rsidR="00694845">
        <w:rPr>
          <w:rFonts w:eastAsia="Arial" w:cs="Arial"/>
        </w:rPr>
        <w:fldChar w:fldCharType="end"/>
      </w:r>
      <w:r w:rsidRPr="00B50CD5">
        <w:rPr>
          <w:rFonts w:eastAsia="Arial" w:cs="Arial"/>
        </w:rPr>
        <w:t xml:space="preserve"> que conecta con </w:t>
      </w:r>
      <w:proofErr w:type="spellStart"/>
      <w:r w:rsidRPr="00B50CD5">
        <w:rPr>
          <w:rFonts w:eastAsia="Arial" w:cs="Arial"/>
        </w:rPr>
        <w:t>resource</w:t>
      </w:r>
      <w:proofErr w:type="spellEnd"/>
      <w:r w:rsidRPr="00B50CD5">
        <w:rPr>
          <w:rFonts w:eastAsia="Arial" w:cs="Arial"/>
        </w:rPr>
        <w:t>).</w:t>
      </w:r>
    </w:p>
    <w:p w14:paraId="3DC81985" w14:textId="241847FE" w:rsidR="00D13F72" w:rsidRPr="00B50CD5" w:rsidRDefault="00D13F72" w:rsidP="00FB020D">
      <w:pPr>
        <w:pStyle w:val="Prrafodelista"/>
        <w:numPr>
          <w:ilvl w:val="0"/>
          <w:numId w:val="50"/>
        </w:numPr>
        <w:spacing w:before="240" w:after="240"/>
        <w:rPr>
          <w:rFonts w:eastAsia="Arial" w:cs="Arial"/>
        </w:rPr>
      </w:pPr>
      <w:proofErr w:type="spellStart"/>
      <w:r w:rsidRPr="00B50CD5">
        <w:rPr>
          <w:rFonts w:eastAsia="Arial" w:cs="Arial"/>
        </w:rPr>
        <w:t>permissionId</w:t>
      </w:r>
      <w:proofErr w:type="spellEnd"/>
      <w:r w:rsidRPr="00B50CD5">
        <w:rPr>
          <w:rFonts w:eastAsia="Arial" w:cs="Arial"/>
        </w:rPr>
        <w:t>: Referencia al permiso relacionado (clave foránea</w:t>
      </w:r>
      <w:r w:rsidR="00694845">
        <w:rPr>
          <w:rFonts w:eastAsia="Arial" w:cs="Arial"/>
        </w:rPr>
        <w:fldChar w:fldCharType="begin"/>
      </w:r>
      <w:r w:rsidR="00694845">
        <w:instrText xml:space="preserve"> XE "</w:instrText>
      </w:r>
      <w:r w:rsidR="00694845" w:rsidRPr="005B1F94">
        <w:rPr>
          <w:rFonts w:eastAsia="Arial" w:cs="Arial"/>
        </w:rPr>
        <w:instrText>clave foránea:</w:instrText>
      </w:r>
      <w:r w:rsidR="00694845" w:rsidRPr="005B1F94">
        <w:instrText>Una clave foránea es utilizada para referirse a un registro único en otra tabla (utilizando la clave primaria de esa otra tabla.</w:instrText>
      </w:r>
      <w:r w:rsidR="00694845">
        <w:instrText xml:space="preserve">" </w:instrText>
      </w:r>
      <w:r w:rsidR="00694845">
        <w:rPr>
          <w:rFonts w:eastAsia="Arial" w:cs="Arial"/>
        </w:rPr>
        <w:fldChar w:fldCharType="end"/>
      </w:r>
      <w:r w:rsidRPr="00B50CD5">
        <w:rPr>
          <w:rFonts w:eastAsia="Arial" w:cs="Arial"/>
        </w:rPr>
        <w:t xml:space="preserve"> que conecta con </w:t>
      </w:r>
      <w:proofErr w:type="spellStart"/>
      <w:r w:rsidRPr="00B50CD5">
        <w:rPr>
          <w:rFonts w:eastAsia="Arial" w:cs="Arial"/>
        </w:rPr>
        <w:t>permission</w:t>
      </w:r>
      <w:proofErr w:type="spellEnd"/>
      <w:r w:rsidRPr="00B50CD5">
        <w:rPr>
          <w:rFonts w:eastAsia="Arial" w:cs="Arial"/>
        </w:rPr>
        <w:t>).</w:t>
      </w:r>
    </w:p>
    <w:p w14:paraId="4087DAFC" w14:textId="77777777" w:rsidR="00D13F72" w:rsidRPr="00B50CD5" w:rsidRDefault="00D13F72" w:rsidP="00FB020D">
      <w:pPr>
        <w:pStyle w:val="Prrafodelista"/>
        <w:numPr>
          <w:ilvl w:val="0"/>
          <w:numId w:val="50"/>
        </w:numPr>
        <w:spacing w:before="240" w:after="240"/>
        <w:rPr>
          <w:rFonts w:eastAsia="Arial" w:cs="Arial"/>
        </w:rPr>
      </w:pPr>
      <w:proofErr w:type="spellStart"/>
      <w:r w:rsidRPr="00B50CD5">
        <w:rPr>
          <w:rFonts w:eastAsia="Arial" w:cs="Arial"/>
        </w:rPr>
        <w:t>created_at</w:t>
      </w:r>
      <w:proofErr w:type="spellEnd"/>
      <w:r w:rsidRPr="00B50CD5">
        <w:rPr>
          <w:rFonts w:eastAsia="Arial" w:cs="Arial"/>
        </w:rPr>
        <w:t>: Fecha y hora en que se creó la relación.</w:t>
      </w:r>
    </w:p>
    <w:p w14:paraId="36E8BCF4" w14:textId="77777777" w:rsidR="00D13F72" w:rsidRPr="00B50CD5" w:rsidRDefault="00D13F72" w:rsidP="00FB020D">
      <w:pPr>
        <w:pStyle w:val="Prrafodelista"/>
        <w:numPr>
          <w:ilvl w:val="0"/>
          <w:numId w:val="50"/>
        </w:numPr>
        <w:spacing w:before="240" w:after="240"/>
        <w:rPr>
          <w:rFonts w:eastAsia="Arial" w:cs="Arial"/>
        </w:rPr>
      </w:pPr>
      <w:proofErr w:type="spellStart"/>
      <w:r w:rsidRPr="00B50CD5">
        <w:rPr>
          <w:rFonts w:eastAsia="Arial" w:cs="Arial"/>
        </w:rPr>
        <w:t>updated_at</w:t>
      </w:r>
      <w:proofErr w:type="spellEnd"/>
      <w:r w:rsidRPr="00B50CD5">
        <w:rPr>
          <w:rFonts w:eastAsia="Arial" w:cs="Arial"/>
        </w:rPr>
        <w:t>: Fecha y hora de la última modificación.</w:t>
      </w:r>
    </w:p>
    <w:p w14:paraId="19A5BA74" w14:textId="77777777" w:rsidR="00D13F72" w:rsidRPr="00D13F72" w:rsidRDefault="00D13F72" w:rsidP="00D13F72">
      <w:pPr>
        <w:spacing w:before="240" w:after="240"/>
        <w:rPr>
          <w:rFonts w:eastAsia="Arial" w:cs="Arial"/>
        </w:rPr>
      </w:pPr>
      <w:r w:rsidRPr="00D13F72">
        <w:rPr>
          <w:rFonts w:eastAsia="Arial" w:cs="Arial"/>
        </w:rPr>
        <w:t>Relaciones</w:t>
      </w:r>
    </w:p>
    <w:p w14:paraId="05EEB781" w14:textId="77777777" w:rsidR="00D13F72" w:rsidRPr="002F279E" w:rsidRDefault="00D13F72" w:rsidP="00FB020D">
      <w:pPr>
        <w:pStyle w:val="Prrafodelista"/>
        <w:numPr>
          <w:ilvl w:val="0"/>
          <w:numId w:val="51"/>
        </w:numPr>
        <w:spacing w:before="240" w:after="240"/>
        <w:rPr>
          <w:rFonts w:eastAsia="Arial" w:cs="Arial"/>
        </w:rPr>
      </w:pPr>
      <w:r w:rsidRPr="002F279E">
        <w:rPr>
          <w:rFonts w:eastAsia="Arial" w:cs="Arial"/>
        </w:rPr>
        <w:t xml:space="preserve">Relación entre </w:t>
      </w:r>
      <w:proofErr w:type="spellStart"/>
      <w:r w:rsidRPr="002F279E">
        <w:rPr>
          <w:rFonts w:eastAsia="Arial" w:cs="Arial"/>
        </w:rPr>
        <w:t>resource</w:t>
      </w:r>
      <w:proofErr w:type="spellEnd"/>
      <w:r w:rsidRPr="002F279E">
        <w:rPr>
          <w:rFonts w:eastAsia="Arial" w:cs="Arial"/>
        </w:rPr>
        <w:t xml:space="preserve"> y </w:t>
      </w:r>
      <w:proofErr w:type="spellStart"/>
      <w:r w:rsidRPr="002F279E">
        <w:rPr>
          <w:rFonts w:eastAsia="Arial" w:cs="Arial"/>
        </w:rPr>
        <w:t>resource_permission</w:t>
      </w:r>
      <w:proofErr w:type="spellEnd"/>
      <w:r w:rsidRPr="002F279E">
        <w:rPr>
          <w:rFonts w:eastAsia="Arial" w:cs="Arial"/>
        </w:rPr>
        <w:t>:</w:t>
      </w:r>
    </w:p>
    <w:p w14:paraId="32028EA8" w14:textId="77777777" w:rsidR="00D13F72" w:rsidRPr="002F279E" w:rsidRDefault="00D13F72" w:rsidP="00FB020D">
      <w:pPr>
        <w:pStyle w:val="Prrafodelista"/>
        <w:numPr>
          <w:ilvl w:val="0"/>
          <w:numId w:val="51"/>
        </w:numPr>
        <w:spacing w:before="240" w:after="240"/>
        <w:rPr>
          <w:rFonts w:eastAsia="Arial" w:cs="Arial"/>
        </w:rPr>
      </w:pPr>
      <w:proofErr w:type="spellStart"/>
      <w:r w:rsidRPr="002F279E">
        <w:rPr>
          <w:rFonts w:eastAsia="Arial" w:cs="Arial"/>
        </w:rPr>
        <w:t>resource_</w:t>
      </w:r>
      <w:proofErr w:type="gramStart"/>
      <w:r w:rsidRPr="002F279E">
        <w:rPr>
          <w:rFonts w:eastAsia="Arial" w:cs="Arial"/>
        </w:rPr>
        <w:t>permission.resourceId</w:t>
      </w:r>
      <w:proofErr w:type="spellEnd"/>
      <w:proofErr w:type="gramEnd"/>
      <w:r w:rsidRPr="002F279E">
        <w:rPr>
          <w:rFonts w:eastAsia="Arial" w:cs="Arial"/>
        </w:rPr>
        <w:t xml:space="preserve"> se conecta con </w:t>
      </w:r>
      <w:proofErr w:type="spellStart"/>
      <w:r w:rsidRPr="002F279E">
        <w:rPr>
          <w:rFonts w:eastAsia="Arial" w:cs="Arial"/>
        </w:rPr>
        <w:t>resource.id</w:t>
      </w:r>
      <w:proofErr w:type="spellEnd"/>
      <w:r w:rsidRPr="002F279E">
        <w:rPr>
          <w:rFonts w:eastAsia="Arial" w:cs="Arial"/>
        </w:rPr>
        <w:t>.</w:t>
      </w:r>
    </w:p>
    <w:p w14:paraId="27277EC0" w14:textId="77777777" w:rsidR="00D13F72" w:rsidRPr="00D13F72" w:rsidRDefault="00D13F72" w:rsidP="00D13F72">
      <w:pPr>
        <w:spacing w:before="240" w:after="240"/>
        <w:rPr>
          <w:rFonts w:eastAsia="Arial" w:cs="Arial"/>
        </w:rPr>
      </w:pPr>
      <w:r w:rsidRPr="00D13F72">
        <w:rPr>
          <w:rFonts w:eastAsia="Arial" w:cs="Arial"/>
        </w:rPr>
        <w:t>Esto define que un recurso puede tener múltiples permisos asociados.</w:t>
      </w:r>
    </w:p>
    <w:p w14:paraId="31365CAC" w14:textId="77777777" w:rsidR="00D13F72" w:rsidRPr="002F279E" w:rsidRDefault="00D13F72" w:rsidP="00FB020D">
      <w:pPr>
        <w:pStyle w:val="Prrafodelista"/>
        <w:numPr>
          <w:ilvl w:val="0"/>
          <w:numId w:val="52"/>
        </w:numPr>
        <w:spacing w:before="240" w:after="240"/>
        <w:rPr>
          <w:rFonts w:eastAsia="Arial" w:cs="Arial"/>
        </w:rPr>
      </w:pPr>
      <w:r w:rsidRPr="002F279E">
        <w:rPr>
          <w:rFonts w:eastAsia="Arial" w:cs="Arial"/>
        </w:rPr>
        <w:t xml:space="preserve">Relación entre </w:t>
      </w:r>
      <w:proofErr w:type="spellStart"/>
      <w:r w:rsidRPr="002F279E">
        <w:rPr>
          <w:rFonts w:eastAsia="Arial" w:cs="Arial"/>
        </w:rPr>
        <w:t>permission</w:t>
      </w:r>
      <w:proofErr w:type="spellEnd"/>
      <w:r w:rsidRPr="002F279E">
        <w:rPr>
          <w:rFonts w:eastAsia="Arial" w:cs="Arial"/>
        </w:rPr>
        <w:t xml:space="preserve"> y </w:t>
      </w:r>
      <w:proofErr w:type="spellStart"/>
      <w:r w:rsidRPr="002F279E">
        <w:rPr>
          <w:rFonts w:eastAsia="Arial" w:cs="Arial"/>
        </w:rPr>
        <w:t>resource_permission</w:t>
      </w:r>
      <w:proofErr w:type="spellEnd"/>
      <w:r w:rsidRPr="002F279E">
        <w:rPr>
          <w:rFonts w:eastAsia="Arial" w:cs="Arial"/>
        </w:rPr>
        <w:t>:</w:t>
      </w:r>
    </w:p>
    <w:p w14:paraId="0D8E12EC" w14:textId="77777777" w:rsidR="00D13F72" w:rsidRPr="002F279E" w:rsidRDefault="00D13F72" w:rsidP="00FB020D">
      <w:pPr>
        <w:pStyle w:val="Prrafodelista"/>
        <w:numPr>
          <w:ilvl w:val="0"/>
          <w:numId w:val="52"/>
        </w:numPr>
        <w:spacing w:before="240" w:after="240"/>
        <w:rPr>
          <w:rFonts w:eastAsia="Arial" w:cs="Arial"/>
        </w:rPr>
      </w:pPr>
      <w:proofErr w:type="spellStart"/>
      <w:r w:rsidRPr="002F279E">
        <w:rPr>
          <w:rFonts w:eastAsia="Arial" w:cs="Arial"/>
        </w:rPr>
        <w:t>resource_</w:t>
      </w:r>
      <w:proofErr w:type="gramStart"/>
      <w:r w:rsidRPr="002F279E">
        <w:rPr>
          <w:rFonts w:eastAsia="Arial" w:cs="Arial"/>
        </w:rPr>
        <w:t>permission.permissionId</w:t>
      </w:r>
      <w:proofErr w:type="spellEnd"/>
      <w:proofErr w:type="gramEnd"/>
      <w:r w:rsidRPr="002F279E">
        <w:rPr>
          <w:rFonts w:eastAsia="Arial" w:cs="Arial"/>
        </w:rPr>
        <w:t xml:space="preserve"> se conecta con </w:t>
      </w:r>
      <w:proofErr w:type="spellStart"/>
      <w:r w:rsidRPr="002F279E">
        <w:rPr>
          <w:rFonts w:eastAsia="Arial" w:cs="Arial"/>
        </w:rPr>
        <w:t>permission.id</w:t>
      </w:r>
      <w:proofErr w:type="spellEnd"/>
      <w:r w:rsidRPr="002F279E">
        <w:rPr>
          <w:rFonts w:eastAsia="Arial" w:cs="Arial"/>
        </w:rPr>
        <w:t>.</w:t>
      </w:r>
    </w:p>
    <w:p w14:paraId="1E789272" w14:textId="77777777" w:rsidR="00D13F72" w:rsidRPr="00D13F72" w:rsidRDefault="00D13F72" w:rsidP="00D13F72">
      <w:pPr>
        <w:spacing w:before="240" w:after="240"/>
        <w:rPr>
          <w:rFonts w:eastAsia="Arial" w:cs="Arial"/>
        </w:rPr>
      </w:pPr>
      <w:r w:rsidRPr="00D13F72">
        <w:rPr>
          <w:rFonts w:eastAsia="Arial" w:cs="Arial"/>
        </w:rPr>
        <w:t>Esto permite que un permiso pueda ser aplicado a múltiples recursos.</w:t>
      </w:r>
    </w:p>
    <w:p w14:paraId="1296E76C" w14:textId="77777777" w:rsidR="00D13F72" w:rsidRPr="00D13F72" w:rsidRDefault="00D13F72" w:rsidP="00D13F72">
      <w:pPr>
        <w:spacing w:before="240" w:after="240"/>
        <w:rPr>
          <w:rFonts w:eastAsia="Arial" w:cs="Arial"/>
        </w:rPr>
      </w:pPr>
      <w:r w:rsidRPr="00D13F72">
        <w:rPr>
          <w:rFonts w:eastAsia="Arial" w:cs="Arial"/>
        </w:rPr>
        <w:t>Funcionalidad del Diseño</w:t>
      </w:r>
    </w:p>
    <w:p w14:paraId="4238E311" w14:textId="77777777" w:rsidR="00D13F72" w:rsidRPr="002F279E" w:rsidRDefault="00D13F72" w:rsidP="00FB020D">
      <w:pPr>
        <w:pStyle w:val="Prrafodelista"/>
        <w:numPr>
          <w:ilvl w:val="0"/>
          <w:numId w:val="53"/>
        </w:numPr>
        <w:spacing w:before="240" w:after="240"/>
        <w:rPr>
          <w:rFonts w:eastAsia="Arial" w:cs="Arial"/>
        </w:rPr>
      </w:pPr>
      <w:r w:rsidRPr="002F279E">
        <w:rPr>
          <w:rFonts w:eastAsia="Arial" w:cs="Arial"/>
        </w:rPr>
        <w:t xml:space="preserve">Este modelo relacional permite gestionar dinámicamente los permisos en diferentes recursos dentro del sistema. Al establecer una relación de muchos a muchos entre </w:t>
      </w:r>
      <w:proofErr w:type="spellStart"/>
      <w:r w:rsidRPr="002F279E">
        <w:rPr>
          <w:rFonts w:eastAsia="Arial" w:cs="Arial"/>
        </w:rPr>
        <w:t>permission</w:t>
      </w:r>
      <w:proofErr w:type="spellEnd"/>
      <w:r w:rsidRPr="002F279E">
        <w:rPr>
          <w:rFonts w:eastAsia="Arial" w:cs="Arial"/>
        </w:rPr>
        <w:t xml:space="preserve"> y </w:t>
      </w:r>
      <w:proofErr w:type="spellStart"/>
      <w:r w:rsidRPr="002F279E">
        <w:rPr>
          <w:rFonts w:eastAsia="Arial" w:cs="Arial"/>
        </w:rPr>
        <w:t>resource</w:t>
      </w:r>
      <w:proofErr w:type="spellEnd"/>
      <w:r w:rsidRPr="002F279E">
        <w:rPr>
          <w:rFonts w:eastAsia="Arial" w:cs="Arial"/>
        </w:rPr>
        <w:t xml:space="preserve"> a través de </w:t>
      </w:r>
      <w:proofErr w:type="spellStart"/>
      <w:r w:rsidRPr="002F279E">
        <w:rPr>
          <w:rFonts w:eastAsia="Arial" w:cs="Arial"/>
        </w:rPr>
        <w:t>resource_permission</w:t>
      </w:r>
      <w:proofErr w:type="spellEnd"/>
      <w:r w:rsidRPr="002F279E">
        <w:rPr>
          <w:rFonts w:eastAsia="Arial" w:cs="Arial"/>
        </w:rPr>
        <w:t xml:space="preserve">, se proporciona una gran flexibilidad para definir políticas de acceso detalladas, </w:t>
      </w:r>
      <w:r w:rsidRPr="002F279E">
        <w:rPr>
          <w:rFonts w:eastAsia="Arial" w:cs="Arial"/>
        </w:rPr>
        <w:lastRenderedPageBreak/>
        <w:t>asegurando que solo los usuarios autorizados puedan realizar acciones específicas sobre determinados recursos.</w:t>
      </w:r>
    </w:p>
    <w:p w14:paraId="1B6BCBEF" w14:textId="77777777" w:rsidR="00D13F72" w:rsidRPr="00D13F72" w:rsidRDefault="00D13F72" w:rsidP="00D13F72">
      <w:pPr>
        <w:spacing w:before="240" w:after="240"/>
        <w:rPr>
          <w:rFonts w:eastAsia="Arial" w:cs="Arial"/>
        </w:rPr>
      </w:pPr>
      <w:r w:rsidRPr="00D13F72">
        <w:rPr>
          <w:rFonts w:eastAsia="Arial" w:cs="Arial"/>
        </w:rPr>
        <w:t>Beneficios de este Diseño</w:t>
      </w:r>
    </w:p>
    <w:p w14:paraId="117B519D" w14:textId="77777777" w:rsidR="00D13F72" w:rsidRPr="00AA28CD" w:rsidRDefault="00D13F72" w:rsidP="00FB020D">
      <w:pPr>
        <w:pStyle w:val="Prrafodelista"/>
        <w:numPr>
          <w:ilvl w:val="0"/>
          <w:numId w:val="53"/>
        </w:numPr>
        <w:spacing w:before="240" w:after="240"/>
        <w:rPr>
          <w:rFonts w:eastAsia="Arial" w:cs="Arial"/>
        </w:rPr>
      </w:pPr>
      <w:r w:rsidRPr="00AA28CD">
        <w:rPr>
          <w:rFonts w:eastAsia="Arial" w:cs="Arial"/>
        </w:rPr>
        <w:t>Escalabilidad: Se pueden agregar nuevos permisos y recursos sin afectar la estructura existente.</w:t>
      </w:r>
    </w:p>
    <w:p w14:paraId="42F6B9F2" w14:textId="77777777" w:rsidR="00D13F72" w:rsidRPr="00AA28CD" w:rsidRDefault="00D13F72" w:rsidP="00FB020D">
      <w:pPr>
        <w:pStyle w:val="Prrafodelista"/>
        <w:numPr>
          <w:ilvl w:val="0"/>
          <w:numId w:val="53"/>
        </w:numPr>
        <w:spacing w:before="240" w:after="240"/>
        <w:rPr>
          <w:rFonts w:eastAsia="Arial" w:cs="Arial"/>
        </w:rPr>
      </w:pPr>
      <w:r w:rsidRPr="00AA28CD">
        <w:rPr>
          <w:rFonts w:eastAsia="Arial" w:cs="Arial"/>
        </w:rPr>
        <w:t>Flexibilidad: Facilita la personalización de los permisos en función de las necesidades de acceso.</w:t>
      </w:r>
    </w:p>
    <w:p w14:paraId="0E483E73" w14:textId="77777777" w:rsidR="00D13F72" w:rsidRPr="00AA28CD" w:rsidRDefault="00D13F72" w:rsidP="00FB020D">
      <w:pPr>
        <w:pStyle w:val="Prrafodelista"/>
        <w:numPr>
          <w:ilvl w:val="0"/>
          <w:numId w:val="53"/>
        </w:numPr>
        <w:spacing w:before="240" w:after="240"/>
        <w:rPr>
          <w:rFonts w:eastAsia="Arial" w:cs="Arial"/>
        </w:rPr>
      </w:pPr>
      <w:r w:rsidRPr="00AA28CD">
        <w:rPr>
          <w:rFonts w:eastAsia="Arial" w:cs="Arial"/>
        </w:rPr>
        <w:t>Integridad de los Datos: El uso de claves foráneas asegura que las relaciones entre las entidades estén correctamente mantenidas, reduciendo el riesgo de errores en la asignación de permisos.</w:t>
      </w:r>
    </w:p>
    <w:p w14:paraId="375C8D68" w14:textId="30249449" w:rsidR="005C1970" w:rsidRDefault="00DC3F30" w:rsidP="00413E7D">
      <w:pPr>
        <w:spacing w:before="240" w:after="240"/>
        <w:rPr>
          <w:rStyle w:val="Ttulo4Car"/>
          <w:sz w:val="24"/>
          <w:szCs w:val="32"/>
        </w:rPr>
      </w:pPr>
      <w:r>
        <w:rPr>
          <w:b/>
        </w:rPr>
        <w:br w:type="page"/>
      </w:r>
      <w:bookmarkStart w:id="89" w:name="_Toc183464757"/>
      <w:r w:rsidR="00D9645A" w:rsidRPr="003C7959">
        <w:rPr>
          <w:rStyle w:val="Ttulo4Car"/>
          <w:sz w:val="24"/>
          <w:szCs w:val="32"/>
        </w:rPr>
        <w:lastRenderedPageBreak/>
        <w:t xml:space="preserve">Configuración Docker </w:t>
      </w:r>
      <w:proofErr w:type="spellStart"/>
      <w:r w:rsidR="00D9645A" w:rsidRPr="003C7959">
        <w:rPr>
          <w:rStyle w:val="Ttulo4Car"/>
          <w:sz w:val="24"/>
          <w:szCs w:val="32"/>
        </w:rPr>
        <w:t>Compose</w:t>
      </w:r>
      <w:bookmarkEnd w:id="89"/>
      <w:proofErr w:type="spellEnd"/>
    </w:p>
    <w:p w14:paraId="31193FBE" w14:textId="284B028E" w:rsidR="00CE1215" w:rsidRPr="00413E7D" w:rsidRDefault="00CE1215" w:rsidP="00CE1215">
      <w:pPr>
        <w:pStyle w:val="Descripcin"/>
        <w:rPr>
          <w:rFonts w:eastAsia="Arial" w:cs="Arial"/>
        </w:rPr>
      </w:pPr>
      <w:bookmarkStart w:id="90" w:name="_Toc183462511"/>
      <w:r>
        <w:t xml:space="preserve">Ilustración </w:t>
      </w:r>
      <w:fldSimple w:instr=" SEQ Ilustración \* ARABIC ">
        <w:r w:rsidR="000311AC">
          <w:rPr>
            <w:noProof/>
          </w:rPr>
          <w:t>12</w:t>
        </w:r>
      </w:fldSimple>
      <w:r>
        <w:t xml:space="preserve"> Archivo de configuración Docker</w:t>
      </w:r>
      <w:bookmarkEnd w:id="90"/>
    </w:p>
    <w:p w14:paraId="375C8D69" w14:textId="77777777" w:rsidR="005C1970" w:rsidRDefault="00D9645A">
      <w:r>
        <w:rPr>
          <w:noProof/>
        </w:rPr>
        <w:drawing>
          <wp:inline distT="114300" distB="114300" distL="114300" distR="114300" wp14:anchorId="375C8DBF" wp14:editId="375C8DC0">
            <wp:extent cx="5106353" cy="2790825"/>
            <wp:effectExtent l="0" t="0" r="0" b="0"/>
            <wp:docPr id="14715909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106353" cy="2790825"/>
                    </a:xfrm>
                    <a:prstGeom prst="rect">
                      <a:avLst/>
                    </a:prstGeom>
                    <a:ln/>
                  </pic:spPr>
                </pic:pic>
              </a:graphicData>
            </a:graphic>
          </wp:inline>
        </w:drawing>
      </w:r>
    </w:p>
    <w:p w14:paraId="512E749C" w14:textId="177A76CA" w:rsidR="00903D7E" w:rsidRPr="00CE1215" w:rsidRDefault="00903D7E">
      <w:pPr>
        <w:rPr>
          <w:rFonts w:eastAsia="Arial" w:cs="Arial"/>
          <w:sz w:val="16"/>
          <w:szCs w:val="16"/>
        </w:rPr>
      </w:pPr>
      <w:r w:rsidRPr="00CE1215">
        <w:rPr>
          <w:rFonts w:eastAsia="Arial" w:cs="Arial"/>
          <w:sz w:val="16"/>
          <w:szCs w:val="16"/>
        </w:rPr>
        <w:t xml:space="preserve">Nota: Autor </w:t>
      </w:r>
      <w:commentRangeStart w:id="91"/>
      <w:r w:rsidRPr="00CE1215">
        <w:rPr>
          <w:rFonts w:eastAsia="Arial" w:cs="Arial"/>
          <w:sz w:val="16"/>
          <w:szCs w:val="16"/>
        </w:rPr>
        <w:t>propio</w:t>
      </w:r>
      <w:commentRangeEnd w:id="91"/>
      <w:r w:rsidR="00A47FCC">
        <w:rPr>
          <w:rStyle w:val="Refdecomentario"/>
        </w:rPr>
        <w:commentReference w:id="91"/>
      </w:r>
      <w:r w:rsidRPr="00CE1215">
        <w:rPr>
          <w:rFonts w:eastAsia="Arial" w:cs="Arial"/>
          <w:sz w:val="16"/>
          <w:szCs w:val="16"/>
        </w:rPr>
        <w:t>.</w:t>
      </w:r>
    </w:p>
    <w:p w14:paraId="046775FD" w14:textId="38A0561B" w:rsidR="006A02A8" w:rsidRPr="006A02A8" w:rsidRDefault="006A02A8" w:rsidP="006A02A8">
      <w:pPr>
        <w:rPr>
          <w:rFonts w:eastAsia="Arial" w:cs="Arial"/>
        </w:rPr>
      </w:pPr>
      <w:r w:rsidRPr="006A02A8">
        <w:rPr>
          <w:rFonts w:eastAsia="Arial" w:cs="Arial"/>
        </w:rPr>
        <w:t xml:space="preserve">La imagen presenta el archivo </w:t>
      </w:r>
      <w:proofErr w:type="spellStart"/>
      <w:r w:rsidRPr="006A02A8">
        <w:rPr>
          <w:rFonts w:eastAsia="Arial" w:cs="Arial"/>
        </w:rPr>
        <w:t>docker-compose.yml</w:t>
      </w:r>
      <w:proofErr w:type="spellEnd"/>
      <w:r w:rsidRPr="006A02A8">
        <w:rPr>
          <w:rFonts w:eastAsia="Arial" w:cs="Arial"/>
        </w:rPr>
        <w:t>, una herramienta clave en Docker que permite definir y gestionar múltiples contenedores de servicios esenciales para el proyecto. Este archivo asegura que los servicios sean desplegados de manera eficiente, facilitando la comunicación y persistencia de datos entre ellos. A continuación, se detalla su contenido.</w:t>
      </w:r>
    </w:p>
    <w:p w14:paraId="10260B82" w14:textId="77777777" w:rsidR="006A02A8" w:rsidRPr="006A02A8" w:rsidRDefault="006A02A8" w:rsidP="006A02A8">
      <w:pPr>
        <w:rPr>
          <w:rFonts w:eastAsia="Arial" w:cs="Arial"/>
        </w:rPr>
      </w:pPr>
      <w:r w:rsidRPr="006A02A8">
        <w:rPr>
          <w:rFonts w:eastAsia="Arial" w:cs="Arial"/>
        </w:rPr>
        <w:t>Servicio PostgreSQL</w:t>
      </w:r>
    </w:p>
    <w:p w14:paraId="1E942E3B" w14:textId="77777777" w:rsidR="006A02A8" w:rsidRPr="002176FA" w:rsidRDefault="006A02A8" w:rsidP="00FB020D">
      <w:pPr>
        <w:pStyle w:val="Prrafodelista"/>
        <w:numPr>
          <w:ilvl w:val="0"/>
          <w:numId w:val="54"/>
        </w:numPr>
        <w:rPr>
          <w:rFonts w:eastAsia="Arial" w:cs="Arial"/>
        </w:rPr>
      </w:pPr>
      <w:r w:rsidRPr="002176FA">
        <w:rPr>
          <w:rFonts w:eastAsia="Arial" w:cs="Arial"/>
        </w:rPr>
        <w:t>Imagen: postgres:12.7-alpine3.10 (una versión ligera y optimizada de PostgreSQL, ideal para contenedores, que minimiza el uso de recursos sin comprometer funcionalidades).</w:t>
      </w:r>
    </w:p>
    <w:p w14:paraId="31FD7275" w14:textId="267D1D79" w:rsidR="002176FA" w:rsidRDefault="006A02A8">
      <w:pPr>
        <w:pStyle w:val="Prrafodelista"/>
        <w:numPr>
          <w:ilvl w:val="0"/>
          <w:numId w:val="54"/>
        </w:numPr>
        <w:spacing w:before="0" w:after="160" w:line="278" w:lineRule="auto"/>
        <w:jc w:val="left"/>
        <w:rPr>
          <w:rFonts w:eastAsia="Arial" w:cs="Arial"/>
        </w:rPr>
      </w:pPr>
      <w:r w:rsidRPr="002176FA">
        <w:rPr>
          <w:rFonts w:eastAsia="Arial" w:cs="Arial"/>
        </w:rPr>
        <w:t>Nombre del Contenedor: postgres (identifica el contenedor dentro del entorno de Docker).</w:t>
      </w:r>
      <w:r w:rsidR="002176FA">
        <w:rPr>
          <w:rFonts w:eastAsia="Arial" w:cs="Arial"/>
        </w:rPr>
        <w:br w:type="page"/>
      </w:r>
    </w:p>
    <w:p w14:paraId="5F23386F" w14:textId="5AD82B2E" w:rsidR="006A02A8" w:rsidRPr="006A02A8" w:rsidRDefault="006A02A8" w:rsidP="006A02A8">
      <w:pPr>
        <w:rPr>
          <w:rFonts w:eastAsia="Arial" w:cs="Arial"/>
        </w:rPr>
      </w:pPr>
      <w:r w:rsidRPr="006A02A8">
        <w:rPr>
          <w:rFonts w:eastAsia="Arial" w:cs="Arial"/>
        </w:rPr>
        <w:lastRenderedPageBreak/>
        <w:t>Variables de Entorno:</w:t>
      </w:r>
    </w:p>
    <w:p w14:paraId="6538F188" w14:textId="77777777" w:rsidR="006A02A8" w:rsidRPr="002176FA" w:rsidRDefault="006A02A8" w:rsidP="00FB020D">
      <w:pPr>
        <w:pStyle w:val="Prrafodelista"/>
        <w:numPr>
          <w:ilvl w:val="0"/>
          <w:numId w:val="55"/>
        </w:numPr>
        <w:rPr>
          <w:rFonts w:eastAsia="Arial" w:cs="Arial"/>
        </w:rPr>
      </w:pPr>
      <w:r w:rsidRPr="002176FA">
        <w:rPr>
          <w:rFonts w:eastAsia="Arial" w:cs="Arial"/>
        </w:rPr>
        <w:t>POSTGRES_USER: Define el usuario principal para acceder a la base de datos (usuario administrador con permisos elevados).</w:t>
      </w:r>
    </w:p>
    <w:p w14:paraId="5496EE3C" w14:textId="77777777" w:rsidR="006A02A8" w:rsidRPr="002176FA" w:rsidRDefault="006A02A8" w:rsidP="00FB020D">
      <w:pPr>
        <w:pStyle w:val="Prrafodelista"/>
        <w:numPr>
          <w:ilvl w:val="0"/>
          <w:numId w:val="55"/>
        </w:numPr>
        <w:rPr>
          <w:rFonts w:eastAsia="Arial" w:cs="Arial"/>
        </w:rPr>
      </w:pPr>
      <w:r w:rsidRPr="002176FA">
        <w:rPr>
          <w:rFonts w:eastAsia="Arial" w:cs="Arial"/>
        </w:rPr>
        <w:t>POSTGRES_PASSWORD: Especifica la contraseña asociada al usuario, necesaria para garantizar la autenticidad de las conexiones.</w:t>
      </w:r>
    </w:p>
    <w:p w14:paraId="3D3E48FE" w14:textId="77777777" w:rsidR="006A02A8" w:rsidRPr="002176FA" w:rsidRDefault="006A02A8" w:rsidP="00FB020D">
      <w:pPr>
        <w:pStyle w:val="Prrafodelista"/>
        <w:numPr>
          <w:ilvl w:val="0"/>
          <w:numId w:val="55"/>
        </w:numPr>
        <w:rPr>
          <w:rFonts w:eastAsia="Arial" w:cs="Arial"/>
        </w:rPr>
      </w:pPr>
      <w:r w:rsidRPr="002176FA">
        <w:rPr>
          <w:rFonts w:eastAsia="Arial" w:cs="Arial"/>
        </w:rPr>
        <w:t>POSTGRES_DB: Establece el nombre de la base de datos principal que será creada al iniciar el contenedor.</w:t>
      </w:r>
    </w:p>
    <w:p w14:paraId="1982FFE8" w14:textId="77777777" w:rsidR="006A02A8" w:rsidRPr="006A02A8" w:rsidRDefault="006A02A8" w:rsidP="006A02A8">
      <w:pPr>
        <w:rPr>
          <w:rFonts w:eastAsia="Arial" w:cs="Arial"/>
        </w:rPr>
      </w:pPr>
      <w:r w:rsidRPr="006A02A8">
        <w:rPr>
          <w:rFonts w:eastAsia="Arial" w:cs="Arial"/>
        </w:rPr>
        <w:t>Volúmenes:</w:t>
      </w:r>
    </w:p>
    <w:p w14:paraId="51A033A2" w14:textId="77777777" w:rsidR="006A02A8" w:rsidRPr="00312AC7" w:rsidRDefault="006A02A8" w:rsidP="00FB020D">
      <w:pPr>
        <w:pStyle w:val="Prrafodelista"/>
        <w:numPr>
          <w:ilvl w:val="0"/>
          <w:numId w:val="56"/>
        </w:numPr>
        <w:rPr>
          <w:rFonts w:eastAsia="Arial" w:cs="Arial"/>
        </w:rPr>
      </w:pPr>
      <w:r w:rsidRPr="00312AC7">
        <w:rPr>
          <w:rFonts w:eastAsia="Arial" w:cs="Arial"/>
        </w:rPr>
        <w:t xml:space="preserve">Se mapea un volumen local al directorio </w:t>
      </w:r>
      <w:proofErr w:type="spellStart"/>
      <w:r w:rsidRPr="00312AC7">
        <w:rPr>
          <w:rFonts w:eastAsia="Arial" w:cs="Arial"/>
        </w:rPr>
        <w:t>var</w:t>
      </w:r>
      <w:proofErr w:type="spellEnd"/>
      <w:r w:rsidRPr="00312AC7">
        <w:rPr>
          <w:rFonts w:eastAsia="Arial" w:cs="Arial"/>
        </w:rPr>
        <w:t>/</w:t>
      </w:r>
      <w:proofErr w:type="spellStart"/>
      <w:r w:rsidRPr="00312AC7">
        <w:rPr>
          <w:rFonts w:eastAsia="Arial" w:cs="Arial"/>
        </w:rPr>
        <w:t>lib</w:t>
      </w:r>
      <w:proofErr w:type="spellEnd"/>
      <w:r w:rsidRPr="00312AC7">
        <w:rPr>
          <w:rFonts w:eastAsia="Arial" w:cs="Arial"/>
        </w:rPr>
        <w:t>/</w:t>
      </w:r>
      <w:proofErr w:type="spellStart"/>
      <w:r w:rsidRPr="00312AC7">
        <w:rPr>
          <w:rFonts w:eastAsia="Arial" w:cs="Arial"/>
        </w:rPr>
        <w:t>postgresql</w:t>
      </w:r>
      <w:proofErr w:type="spellEnd"/>
      <w:r w:rsidRPr="00312AC7">
        <w:rPr>
          <w:rFonts w:eastAsia="Arial" w:cs="Arial"/>
        </w:rPr>
        <w:t>/data del contenedor. Esto asegura la persistencia de datos (los datos de la base de datos se conservan incluso si el contenedor se detiene o reinicia).</w:t>
      </w:r>
    </w:p>
    <w:p w14:paraId="09E9AB37" w14:textId="77777777" w:rsidR="006A02A8" w:rsidRPr="006A02A8" w:rsidRDefault="006A02A8" w:rsidP="006A02A8">
      <w:pPr>
        <w:rPr>
          <w:rFonts w:eastAsia="Arial" w:cs="Arial"/>
        </w:rPr>
      </w:pPr>
      <w:r w:rsidRPr="006A02A8">
        <w:rPr>
          <w:rFonts w:eastAsia="Arial" w:cs="Arial"/>
        </w:rPr>
        <w:t>Puertos:</w:t>
      </w:r>
    </w:p>
    <w:p w14:paraId="645A1CE4" w14:textId="77777777" w:rsidR="006A02A8" w:rsidRPr="00312AC7" w:rsidRDefault="006A02A8" w:rsidP="00FB020D">
      <w:pPr>
        <w:pStyle w:val="Prrafodelista"/>
        <w:numPr>
          <w:ilvl w:val="0"/>
          <w:numId w:val="56"/>
        </w:numPr>
        <w:rPr>
          <w:rFonts w:eastAsia="Arial" w:cs="Arial"/>
        </w:rPr>
      </w:pPr>
      <w:r w:rsidRPr="00312AC7">
        <w:rPr>
          <w:rFonts w:eastAsia="Arial" w:cs="Arial"/>
        </w:rPr>
        <w:t>Exposición del puerto 5432 del contenedor al sistema host (permite conexiones externas al servicio de base de datos desde otras herramientas o servicios).</w:t>
      </w:r>
    </w:p>
    <w:p w14:paraId="701354B4" w14:textId="77777777" w:rsidR="006A02A8" w:rsidRPr="006A02A8" w:rsidRDefault="006A02A8" w:rsidP="006A02A8">
      <w:pPr>
        <w:rPr>
          <w:rFonts w:eastAsia="Arial" w:cs="Arial"/>
        </w:rPr>
      </w:pPr>
      <w:r w:rsidRPr="006A02A8">
        <w:rPr>
          <w:rFonts w:eastAsia="Arial" w:cs="Arial"/>
        </w:rPr>
        <w:t>Redes:</w:t>
      </w:r>
    </w:p>
    <w:p w14:paraId="30A58397" w14:textId="77777777" w:rsidR="006A02A8" w:rsidRDefault="006A02A8" w:rsidP="00FB020D">
      <w:pPr>
        <w:pStyle w:val="Prrafodelista"/>
        <w:numPr>
          <w:ilvl w:val="0"/>
          <w:numId w:val="56"/>
        </w:numPr>
        <w:rPr>
          <w:rFonts w:eastAsia="Arial" w:cs="Arial"/>
        </w:rPr>
      </w:pPr>
      <w:r w:rsidRPr="00312AC7">
        <w:rPr>
          <w:rFonts w:eastAsia="Arial" w:cs="Arial"/>
        </w:rPr>
        <w:t xml:space="preserve">Utiliza una red personalizada llamada </w:t>
      </w:r>
      <w:proofErr w:type="spellStart"/>
      <w:r w:rsidRPr="00312AC7">
        <w:rPr>
          <w:rFonts w:eastAsia="Arial" w:cs="Arial"/>
        </w:rPr>
        <w:t>postgres_network</w:t>
      </w:r>
      <w:proofErr w:type="spellEnd"/>
      <w:r w:rsidRPr="00312AC7">
        <w:rPr>
          <w:rFonts w:eastAsia="Arial" w:cs="Arial"/>
        </w:rPr>
        <w:t>, permitiendo la comunicación interna entre contenedores.</w:t>
      </w:r>
    </w:p>
    <w:p w14:paraId="643BD613" w14:textId="5BEC9576" w:rsidR="003558B2" w:rsidRDefault="003558B2">
      <w:pPr>
        <w:spacing w:before="0" w:after="160" w:line="278" w:lineRule="auto"/>
        <w:jc w:val="left"/>
        <w:rPr>
          <w:rFonts w:eastAsia="Arial" w:cs="Arial"/>
        </w:rPr>
      </w:pPr>
      <w:r>
        <w:rPr>
          <w:rFonts w:eastAsia="Arial" w:cs="Arial"/>
        </w:rPr>
        <w:br w:type="page"/>
      </w:r>
    </w:p>
    <w:p w14:paraId="50705602" w14:textId="77777777" w:rsidR="003558B2" w:rsidRPr="003558B2" w:rsidRDefault="003558B2" w:rsidP="003558B2">
      <w:pPr>
        <w:rPr>
          <w:rFonts w:eastAsia="Arial" w:cs="Arial"/>
        </w:rPr>
      </w:pPr>
      <w:r w:rsidRPr="003558B2">
        <w:rPr>
          <w:rFonts w:eastAsia="Arial" w:cs="Arial"/>
        </w:rPr>
        <w:lastRenderedPageBreak/>
        <w:t xml:space="preserve">Servicio </w:t>
      </w:r>
      <w:proofErr w:type="spellStart"/>
      <w:r w:rsidRPr="003558B2">
        <w:rPr>
          <w:rFonts w:eastAsia="Arial" w:cs="Arial"/>
        </w:rPr>
        <w:t>Keycloak</w:t>
      </w:r>
      <w:proofErr w:type="spellEnd"/>
    </w:p>
    <w:p w14:paraId="00A0586E" w14:textId="77777777" w:rsidR="003558B2" w:rsidRPr="003558B2" w:rsidRDefault="003558B2" w:rsidP="00FB020D">
      <w:pPr>
        <w:pStyle w:val="Prrafodelista"/>
        <w:numPr>
          <w:ilvl w:val="0"/>
          <w:numId w:val="56"/>
        </w:numPr>
        <w:rPr>
          <w:rFonts w:eastAsia="Arial" w:cs="Arial"/>
        </w:rPr>
      </w:pPr>
      <w:r w:rsidRPr="003558B2">
        <w:rPr>
          <w:rFonts w:eastAsia="Arial" w:cs="Arial"/>
        </w:rPr>
        <w:t>Imagen: quay.io/</w:t>
      </w:r>
      <w:proofErr w:type="spellStart"/>
      <w:r w:rsidRPr="003558B2">
        <w:rPr>
          <w:rFonts w:eastAsia="Arial" w:cs="Arial"/>
        </w:rPr>
        <w:t>keycloak</w:t>
      </w:r>
      <w:proofErr w:type="spellEnd"/>
      <w:r w:rsidRPr="003558B2">
        <w:rPr>
          <w:rFonts w:eastAsia="Arial" w:cs="Arial"/>
        </w:rPr>
        <w:t>/</w:t>
      </w:r>
      <w:proofErr w:type="spellStart"/>
      <w:proofErr w:type="gramStart"/>
      <w:r w:rsidRPr="003558B2">
        <w:rPr>
          <w:rFonts w:eastAsia="Arial" w:cs="Arial"/>
        </w:rPr>
        <w:t>keycloak:latest</w:t>
      </w:r>
      <w:proofErr w:type="spellEnd"/>
      <w:proofErr w:type="gramEnd"/>
      <w:r w:rsidRPr="003558B2">
        <w:rPr>
          <w:rFonts w:eastAsia="Arial" w:cs="Arial"/>
        </w:rPr>
        <w:t xml:space="preserve"> (la última versión de </w:t>
      </w:r>
      <w:proofErr w:type="spellStart"/>
      <w:r w:rsidRPr="003558B2">
        <w:rPr>
          <w:rFonts w:eastAsia="Arial" w:cs="Arial"/>
        </w:rPr>
        <w:t>Keycloak</w:t>
      </w:r>
      <w:proofErr w:type="spellEnd"/>
      <w:r w:rsidRPr="003558B2">
        <w:rPr>
          <w:rFonts w:eastAsia="Arial" w:cs="Arial"/>
        </w:rPr>
        <w:t>, una solución de gestión de identidades y accesos que asegura autenticación centralizada y autorización).</w:t>
      </w:r>
    </w:p>
    <w:p w14:paraId="226D354D" w14:textId="6C529E9E" w:rsidR="003558B2" w:rsidRPr="003558B2" w:rsidRDefault="003558B2" w:rsidP="003558B2">
      <w:pPr>
        <w:rPr>
          <w:rFonts w:eastAsia="Arial" w:cs="Arial"/>
        </w:rPr>
      </w:pPr>
      <w:r w:rsidRPr="003558B2">
        <w:rPr>
          <w:rFonts w:eastAsia="Arial" w:cs="Arial"/>
        </w:rPr>
        <w:t>Variables de Entorno</w:t>
      </w:r>
    </w:p>
    <w:p w14:paraId="52A28D6F" w14:textId="77777777" w:rsidR="003558B2" w:rsidRPr="003558B2" w:rsidRDefault="003558B2" w:rsidP="003558B2">
      <w:pPr>
        <w:rPr>
          <w:rFonts w:eastAsia="Arial" w:cs="Arial"/>
        </w:rPr>
      </w:pPr>
      <w:r w:rsidRPr="003558B2">
        <w:rPr>
          <w:rFonts w:eastAsia="Arial" w:cs="Arial"/>
        </w:rPr>
        <w:t>Administración:</w:t>
      </w:r>
    </w:p>
    <w:p w14:paraId="4118C516" w14:textId="77777777" w:rsidR="003558B2" w:rsidRPr="003558B2" w:rsidRDefault="003558B2" w:rsidP="00FB020D">
      <w:pPr>
        <w:pStyle w:val="Prrafodelista"/>
        <w:numPr>
          <w:ilvl w:val="0"/>
          <w:numId w:val="56"/>
        </w:numPr>
        <w:rPr>
          <w:rFonts w:eastAsia="Arial" w:cs="Arial"/>
        </w:rPr>
      </w:pPr>
      <w:r w:rsidRPr="003558B2">
        <w:rPr>
          <w:rFonts w:eastAsia="Arial" w:cs="Arial"/>
        </w:rPr>
        <w:t xml:space="preserve">KEYCLOAK_ADMIN: Nombre del administrador de </w:t>
      </w:r>
      <w:proofErr w:type="spellStart"/>
      <w:r w:rsidRPr="003558B2">
        <w:rPr>
          <w:rFonts w:eastAsia="Arial" w:cs="Arial"/>
        </w:rPr>
        <w:t>Keycloak</w:t>
      </w:r>
      <w:proofErr w:type="spellEnd"/>
      <w:r w:rsidRPr="003558B2">
        <w:rPr>
          <w:rFonts w:eastAsia="Arial" w:cs="Arial"/>
        </w:rPr>
        <w:t>.</w:t>
      </w:r>
    </w:p>
    <w:p w14:paraId="6E4DB268" w14:textId="77777777" w:rsidR="003558B2" w:rsidRPr="003558B2" w:rsidRDefault="003558B2" w:rsidP="00FB020D">
      <w:pPr>
        <w:pStyle w:val="Prrafodelista"/>
        <w:numPr>
          <w:ilvl w:val="0"/>
          <w:numId w:val="56"/>
        </w:numPr>
        <w:rPr>
          <w:rFonts w:eastAsia="Arial" w:cs="Arial"/>
        </w:rPr>
      </w:pPr>
      <w:r w:rsidRPr="003558B2">
        <w:rPr>
          <w:rFonts w:eastAsia="Arial" w:cs="Arial"/>
        </w:rPr>
        <w:t>KEYCLOAK_ADMIN_PASSWORD: Contraseña para el administrador, utilizada para acceder a la consola de gestión.</w:t>
      </w:r>
    </w:p>
    <w:p w14:paraId="35C242AF" w14:textId="77777777" w:rsidR="003558B2" w:rsidRPr="003558B2" w:rsidRDefault="003558B2" w:rsidP="003558B2">
      <w:pPr>
        <w:rPr>
          <w:rFonts w:eastAsia="Arial" w:cs="Arial"/>
        </w:rPr>
      </w:pPr>
      <w:r w:rsidRPr="003558B2">
        <w:rPr>
          <w:rFonts w:eastAsia="Arial" w:cs="Arial"/>
        </w:rPr>
        <w:t>Base de Datos:</w:t>
      </w:r>
    </w:p>
    <w:p w14:paraId="7884F3A3" w14:textId="77777777" w:rsidR="003558B2" w:rsidRPr="008F5845" w:rsidRDefault="003558B2" w:rsidP="00FB020D">
      <w:pPr>
        <w:pStyle w:val="Prrafodelista"/>
        <w:numPr>
          <w:ilvl w:val="0"/>
          <w:numId w:val="57"/>
        </w:numPr>
        <w:rPr>
          <w:rFonts w:eastAsia="Arial" w:cs="Arial"/>
        </w:rPr>
      </w:pPr>
      <w:r w:rsidRPr="008F5845">
        <w:rPr>
          <w:rFonts w:eastAsia="Arial" w:cs="Arial"/>
        </w:rPr>
        <w:t>DB_VENDOR: Especifica el tipo de base de datos utilizada (en este caso, PostgreSQL).</w:t>
      </w:r>
    </w:p>
    <w:p w14:paraId="1F8399AC" w14:textId="77777777" w:rsidR="003558B2" w:rsidRPr="008F5845" w:rsidRDefault="003558B2" w:rsidP="00FB020D">
      <w:pPr>
        <w:pStyle w:val="Prrafodelista"/>
        <w:numPr>
          <w:ilvl w:val="0"/>
          <w:numId w:val="57"/>
        </w:numPr>
        <w:rPr>
          <w:rFonts w:eastAsia="Arial" w:cs="Arial"/>
        </w:rPr>
      </w:pPr>
      <w:r w:rsidRPr="008F5845">
        <w:rPr>
          <w:rFonts w:eastAsia="Arial" w:cs="Arial"/>
        </w:rPr>
        <w:t>DB_ADDR: Dirección del host de la base de datos.</w:t>
      </w:r>
    </w:p>
    <w:p w14:paraId="16AB0CDD" w14:textId="77777777" w:rsidR="003558B2" w:rsidRPr="008F5845" w:rsidRDefault="003558B2" w:rsidP="00FB020D">
      <w:pPr>
        <w:pStyle w:val="Prrafodelista"/>
        <w:numPr>
          <w:ilvl w:val="0"/>
          <w:numId w:val="57"/>
        </w:numPr>
        <w:rPr>
          <w:rFonts w:eastAsia="Arial" w:cs="Arial"/>
        </w:rPr>
      </w:pPr>
      <w:r w:rsidRPr="008F5845">
        <w:rPr>
          <w:rFonts w:eastAsia="Arial" w:cs="Arial"/>
        </w:rPr>
        <w:t xml:space="preserve">DB_DATABASE: Nombre de la base de datos utilizada por </w:t>
      </w:r>
      <w:proofErr w:type="spellStart"/>
      <w:r w:rsidRPr="008F5845">
        <w:rPr>
          <w:rFonts w:eastAsia="Arial" w:cs="Arial"/>
        </w:rPr>
        <w:t>Keycloak</w:t>
      </w:r>
      <w:proofErr w:type="spellEnd"/>
      <w:r w:rsidRPr="008F5845">
        <w:rPr>
          <w:rFonts w:eastAsia="Arial" w:cs="Arial"/>
        </w:rPr>
        <w:t>.</w:t>
      </w:r>
    </w:p>
    <w:p w14:paraId="3B1948A9" w14:textId="77777777" w:rsidR="003558B2" w:rsidRPr="008F5845" w:rsidRDefault="003558B2" w:rsidP="00FB020D">
      <w:pPr>
        <w:pStyle w:val="Prrafodelista"/>
        <w:numPr>
          <w:ilvl w:val="0"/>
          <w:numId w:val="57"/>
        </w:numPr>
        <w:rPr>
          <w:rFonts w:eastAsia="Arial" w:cs="Arial"/>
        </w:rPr>
      </w:pPr>
      <w:r w:rsidRPr="008F5845">
        <w:rPr>
          <w:rFonts w:eastAsia="Arial" w:cs="Arial"/>
        </w:rPr>
        <w:t xml:space="preserve">DB_USER y DB_PASSWORD: Credenciales para conectar </w:t>
      </w:r>
      <w:proofErr w:type="spellStart"/>
      <w:r w:rsidRPr="008F5845">
        <w:rPr>
          <w:rFonts w:eastAsia="Arial" w:cs="Arial"/>
        </w:rPr>
        <w:t>Keycloak</w:t>
      </w:r>
      <w:proofErr w:type="spellEnd"/>
      <w:r w:rsidRPr="008F5845">
        <w:rPr>
          <w:rFonts w:eastAsia="Arial" w:cs="Arial"/>
        </w:rPr>
        <w:t xml:space="preserve"> con la base de datos PostgreSQL.</w:t>
      </w:r>
    </w:p>
    <w:p w14:paraId="54055515" w14:textId="77777777" w:rsidR="003558B2" w:rsidRPr="003558B2" w:rsidRDefault="003558B2" w:rsidP="003558B2">
      <w:pPr>
        <w:rPr>
          <w:rFonts w:eastAsia="Arial" w:cs="Arial"/>
        </w:rPr>
      </w:pPr>
      <w:r w:rsidRPr="003558B2">
        <w:rPr>
          <w:rFonts w:eastAsia="Arial" w:cs="Arial"/>
        </w:rPr>
        <w:t>Volúmenes:</w:t>
      </w:r>
    </w:p>
    <w:p w14:paraId="6B9DF0BA" w14:textId="77777777" w:rsidR="003558B2" w:rsidRPr="008F5845" w:rsidRDefault="003558B2" w:rsidP="00FB020D">
      <w:pPr>
        <w:pStyle w:val="Prrafodelista"/>
        <w:numPr>
          <w:ilvl w:val="0"/>
          <w:numId w:val="58"/>
        </w:numPr>
        <w:rPr>
          <w:rFonts w:eastAsia="Arial" w:cs="Arial"/>
        </w:rPr>
      </w:pPr>
      <w:r w:rsidRPr="008F5845">
        <w:rPr>
          <w:rFonts w:eastAsia="Arial" w:cs="Arial"/>
        </w:rPr>
        <w:t xml:space="preserve">Define un volumen persistente para almacenar configuraciones y datos críticos de </w:t>
      </w:r>
      <w:proofErr w:type="spellStart"/>
      <w:r w:rsidRPr="008F5845">
        <w:rPr>
          <w:rFonts w:eastAsia="Arial" w:cs="Arial"/>
        </w:rPr>
        <w:t>Keycloak</w:t>
      </w:r>
      <w:proofErr w:type="spellEnd"/>
      <w:r w:rsidRPr="008F5845">
        <w:rPr>
          <w:rFonts w:eastAsia="Arial" w:cs="Arial"/>
        </w:rPr>
        <w:t>, asegurando que no se pierdan tras un reinicio.</w:t>
      </w:r>
    </w:p>
    <w:p w14:paraId="2528F134" w14:textId="77777777" w:rsidR="003558B2" w:rsidRPr="003558B2" w:rsidRDefault="003558B2" w:rsidP="003558B2">
      <w:pPr>
        <w:rPr>
          <w:rFonts w:eastAsia="Arial" w:cs="Arial"/>
        </w:rPr>
      </w:pPr>
      <w:r w:rsidRPr="003558B2">
        <w:rPr>
          <w:rFonts w:eastAsia="Arial" w:cs="Arial"/>
        </w:rPr>
        <w:t>Puertos:</w:t>
      </w:r>
    </w:p>
    <w:p w14:paraId="2EBA2571" w14:textId="77777777" w:rsidR="003558B2" w:rsidRPr="008F5845" w:rsidRDefault="003558B2" w:rsidP="00FB020D">
      <w:pPr>
        <w:pStyle w:val="Prrafodelista"/>
        <w:numPr>
          <w:ilvl w:val="0"/>
          <w:numId w:val="58"/>
        </w:numPr>
        <w:rPr>
          <w:rFonts w:eastAsia="Arial" w:cs="Arial"/>
        </w:rPr>
      </w:pPr>
      <w:r w:rsidRPr="008F5845">
        <w:rPr>
          <w:rFonts w:eastAsia="Arial" w:cs="Arial"/>
        </w:rPr>
        <w:t xml:space="preserve">El puerto 8080 se expone al sistema host, permitiendo acceder a la interfaz de administración de </w:t>
      </w:r>
      <w:proofErr w:type="spellStart"/>
      <w:r w:rsidRPr="008F5845">
        <w:rPr>
          <w:rFonts w:eastAsia="Arial" w:cs="Arial"/>
        </w:rPr>
        <w:t>Keycloak</w:t>
      </w:r>
      <w:proofErr w:type="spellEnd"/>
      <w:r w:rsidRPr="008F5845">
        <w:rPr>
          <w:rFonts w:eastAsia="Arial" w:cs="Arial"/>
        </w:rPr>
        <w:t xml:space="preserve"> desde un navegador web.</w:t>
      </w:r>
    </w:p>
    <w:p w14:paraId="363B39D1" w14:textId="77777777" w:rsidR="003558B2" w:rsidRPr="003558B2" w:rsidRDefault="003558B2" w:rsidP="003558B2">
      <w:pPr>
        <w:rPr>
          <w:rFonts w:eastAsia="Arial" w:cs="Arial"/>
        </w:rPr>
      </w:pPr>
      <w:r w:rsidRPr="003558B2">
        <w:rPr>
          <w:rFonts w:eastAsia="Arial" w:cs="Arial"/>
        </w:rPr>
        <w:lastRenderedPageBreak/>
        <w:t>Redes:</w:t>
      </w:r>
    </w:p>
    <w:p w14:paraId="23D903A6" w14:textId="3449EDE5" w:rsidR="00831248" w:rsidRPr="000E5977" w:rsidRDefault="003558B2" w:rsidP="00FB020D">
      <w:pPr>
        <w:pStyle w:val="Prrafodelista"/>
        <w:numPr>
          <w:ilvl w:val="0"/>
          <w:numId w:val="58"/>
        </w:numPr>
        <w:rPr>
          <w:rFonts w:eastAsia="Arial" w:cs="Arial"/>
        </w:rPr>
      </w:pPr>
      <w:r w:rsidRPr="008F5845">
        <w:rPr>
          <w:rFonts w:eastAsia="Arial" w:cs="Arial"/>
        </w:rPr>
        <w:t xml:space="preserve">Al igual que PostgreSQL, este servicio también se conecta a la red </w:t>
      </w:r>
      <w:proofErr w:type="spellStart"/>
      <w:r w:rsidRPr="008F5845">
        <w:rPr>
          <w:rFonts w:eastAsia="Arial" w:cs="Arial"/>
        </w:rPr>
        <w:t>postgres_network</w:t>
      </w:r>
      <w:proofErr w:type="spellEnd"/>
      <w:r w:rsidRPr="008F5845">
        <w:rPr>
          <w:rFonts w:eastAsia="Arial" w:cs="Arial"/>
        </w:rPr>
        <w:t xml:space="preserve"> para comunicación interna entre servicios.</w:t>
      </w:r>
    </w:p>
    <w:p w14:paraId="576DBF4F" w14:textId="77777777" w:rsidR="00831248" w:rsidRPr="00831248" w:rsidRDefault="00831248" w:rsidP="00831248">
      <w:pPr>
        <w:rPr>
          <w:rFonts w:eastAsia="Arial" w:cs="Arial"/>
        </w:rPr>
      </w:pPr>
      <w:proofErr w:type="spellStart"/>
      <w:r w:rsidRPr="00831248">
        <w:rPr>
          <w:rFonts w:eastAsia="Arial" w:cs="Arial"/>
        </w:rPr>
        <w:t>postgres_network</w:t>
      </w:r>
      <w:proofErr w:type="spellEnd"/>
      <w:r w:rsidRPr="00831248">
        <w:rPr>
          <w:rFonts w:eastAsia="Arial" w:cs="Arial"/>
        </w:rPr>
        <w:t>:</w:t>
      </w:r>
    </w:p>
    <w:p w14:paraId="4671B913" w14:textId="285128E5" w:rsidR="00831248" w:rsidRDefault="00831248" w:rsidP="00FB020D">
      <w:pPr>
        <w:pStyle w:val="Prrafodelista"/>
        <w:numPr>
          <w:ilvl w:val="0"/>
          <w:numId w:val="58"/>
        </w:numPr>
        <w:rPr>
          <w:rFonts w:eastAsia="Arial" w:cs="Arial"/>
        </w:rPr>
      </w:pPr>
      <w:r w:rsidRPr="000E5977">
        <w:rPr>
          <w:rFonts w:eastAsia="Arial" w:cs="Arial"/>
        </w:rPr>
        <w:t>Una red personalizada que permite que los contenedores compartan recursos y se comuniquen entre sí de manera segura. Esto elimina la necesidad de exponer servicios directamente al sistema operativo anfitrión, mejorando la seguridad.</w:t>
      </w:r>
    </w:p>
    <w:p w14:paraId="0DFD3FF6" w14:textId="77777777" w:rsidR="004E68F5" w:rsidRPr="004E68F5" w:rsidRDefault="004E68F5" w:rsidP="004E68F5">
      <w:pPr>
        <w:rPr>
          <w:rFonts w:eastAsia="Arial" w:cs="Arial"/>
        </w:rPr>
      </w:pPr>
      <w:r w:rsidRPr="004E68F5">
        <w:rPr>
          <w:rFonts w:eastAsia="Arial" w:cs="Arial"/>
        </w:rPr>
        <w:t xml:space="preserve">Propósito del Archivo </w:t>
      </w:r>
      <w:proofErr w:type="spellStart"/>
      <w:r w:rsidRPr="004E68F5">
        <w:rPr>
          <w:rFonts w:eastAsia="Arial" w:cs="Arial"/>
        </w:rPr>
        <w:t>docker-compose.yml</w:t>
      </w:r>
      <w:proofErr w:type="spellEnd"/>
    </w:p>
    <w:p w14:paraId="478B7D82" w14:textId="77777777" w:rsidR="004E68F5" w:rsidRPr="004E68F5" w:rsidRDefault="004E68F5" w:rsidP="00FB020D">
      <w:pPr>
        <w:pStyle w:val="Prrafodelista"/>
        <w:numPr>
          <w:ilvl w:val="0"/>
          <w:numId w:val="58"/>
        </w:numPr>
        <w:rPr>
          <w:rFonts w:eastAsia="Arial" w:cs="Arial"/>
        </w:rPr>
      </w:pPr>
      <w:r w:rsidRPr="004E68F5">
        <w:rPr>
          <w:rFonts w:eastAsia="Arial" w:cs="Arial"/>
        </w:rPr>
        <w:t xml:space="preserve">Automatización: Facilita el despliegue simultáneo de servicios clave como PostgreSQL y </w:t>
      </w:r>
      <w:proofErr w:type="spellStart"/>
      <w:r w:rsidRPr="004E68F5">
        <w:rPr>
          <w:rFonts w:eastAsia="Arial" w:cs="Arial"/>
        </w:rPr>
        <w:t>Keycloak</w:t>
      </w:r>
      <w:proofErr w:type="spellEnd"/>
      <w:r w:rsidRPr="004E68F5">
        <w:rPr>
          <w:rFonts w:eastAsia="Arial" w:cs="Arial"/>
        </w:rPr>
        <w:t>, asegurando que estén configurados y comunicándose correctamente.</w:t>
      </w:r>
    </w:p>
    <w:p w14:paraId="4D5AC675" w14:textId="77777777" w:rsidR="004E68F5" w:rsidRPr="004E68F5" w:rsidRDefault="004E68F5" w:rsidP="004E68F5">
      <w:pPr>
        <w:rPr>
          <w:rFonts w:eastAsia="Arial" w:cs="Arial"/>
        </w:rPr>
      </w:pPr>
      <w:r w:rsidRPr="004E68F5">
        <w:rPr>
          <w:rFonts w:eastAsia="Arial" w:cs="Arial"/>
        </w:rPr>
        <w:t>Portabilidad:</w:t>
      </w:r>
    </w:p>
    <w:p w14:paraId="2E7C555D" w14:textId="77777777" w:rsidR="004E68F5" w:rsidRPr="00EE4A8E" w:rsidRDefault="004E68F5" w:rsidP="00FB020D">
      <w:pPr>
        <w:pStyle w:val="Prrafodelista"/>
        <w:numPr>
          <w:ilvl w:val="0"/>
          <w:numId w:val="58"/>
        </w:numPr>
        <w:rPr>
          <w:rFonts w:eastAsia="Arial" w:cs="Arial"/>
        </w:rPr>
      </w:pPr>
      <w:r w:rsidRPr="00EE4A8E">
        <w:rPr>
          <w:rFonts w:eastAsia="Arial" w:cs="Arial"/>
        </w:rPr>
        <w:t>Permite replicar el entorno de desarrollo completo en otros equipos o servidores con un solo comando (</w:t>
      </w:r>
      <w:proofErr w:type="spellStart"/>
      <w:r w:rsidRPr="00EE4A8E">
        <w:rPr>
          <w:rFonts w:eastAsia="Arial" w:cs="Arial"/>
        </w:rPr>
        <w:t>docker-compose</w:t>
      </w:r>
      <w:proofErr w:type="spellEnd"/>
      <w:r w:rsidRPr="00EE4A8E">
        <w:rPr>
          <w:rFonts w:eastAsia="Arial" w:cs="Arial"/>
        </w:rPr>
        <w:t xml:space="preserve"> up), eliminando problemas de configuración manual.</w:t>
      </w:r>
    </w:p>
    <w:p w14:paraId="72E3A8F9" w14:textId="77777777" w:rsidR="004E68F5" w:rsidRPr="004E68F5" w:rsidRDefault="004E68F5" w:rsidP="004E68F5">
      <w:pPr>
        <w:rPr>
          <w:rFonts w:eastAsia="Arial" w:cs="Arial"/>
        </w:rPr>
      </w:pPr>
      <w:r w:rsidRPr="004E68F5">
        <w:rPr>
          <w:rFonts w:eastAsia="Arial" w:cs="Arial"/>
        </w:rPr>
        <w:t>Persistencia de Datos:</w:t>
      </w:r>
    </w:p>
    <w:p w14:paraId="22D650A5" w14:textId="77777777" w:rsidR="004E68F5" w:rsidRPr="001E290E" w:rsidRDefault="004E68F5" w:rsidP="00FB020D">
      <w:pPr>
        <w:pStyle w:val="Prrafodelista"/>
        <w:numPr>
          <w:ilvl w:val="0"/>
          <w:numId w:val="58"/>
        </w:numPr>
        <w:rPr>
          <w:rFonts w:eastAsia="Arial" w:cs="Arial"/>
        </w:rPr>
      </w:pPr>
      <w:r w:rsidRPr="001E290E">
        <w:rPr>
          <w:rFonts w:eastAsia="Arial" w:cs="Arial"/>
        </w:rPr>
        <w:t>Gracias a los volúmenes definidos, los datos y configuraciones se conservan incluso si los contenedores son eliminados o reiniciados.</w:t>
      </w:r>
    </w:p>
    <w:p w14:paraId="59D85024" w14:textId="77777777" w:rsidR="001E290E" w:rsidRDefault="001E290E">
      <w:pPr>
        <w:spacing w:before="0" w:after="160" w:line="278" w:lineRule="auto"/>
        <w:jc w:val="left"/>
        <w:rPr>
          <w:rFonts w:eastAsia="Arial" w:cs="Arial"/>
        </w:rPr>
      </w:pPr>
      <w:r>
        <w:rPr>
          <w:rFonts w:eastAsia="Arial" w:cs="Arial"/>
        </w:rPr>
        <w:br w:type="page"/>
      </w:r>
    </w:p>
    <w:p w14:paraId="12E08AE8" w14:textId="04375584" w:rsidR="004E68F5" w:rsidRPr="004E68F5" w:rsidRDefault="004E68F5" w:rsidP="004E68F5">
      <w:pPr>
        <w:rPr>
          <w:rFonts w:eastAsia="Arial" w:cs="Arial"/>
        </w:rPr>
      </w:pPr>
      <w:r w:rsidRPr="004E68F5">
        <w:rPr>
          <w:rFonts w:eastAsia="Arial" w:cs="Arial"/>
        </w:rPr>
        <w:lastRenderedPageBreak/>
        <w:t>Escalabilidad y Flexibilidad:</w:t>
      </w:r>
    </w:p>
    <w:p w14:paraId="470EFE05" w14:textId="4B3DAC44" w:rsidR="004E68F5" w:rsidRDefault="004E68F5" w:rsidP="00FB020D">
      <w:pPr>
        <w:pStyle w:val="Prrafodelista"/>
        <w:numPr>
          <w:ilvl w:val="0"/>
          <w:numId w:val="58"/>
        </w:numPr>
        <w:rPr>
          <w:rFonts w:eastAsia="Arial" w:cs="Arial"/>
        </w:rPr>
      </w:pPr>
      <w:r w:rsidRPr="001E290E">
        <w:rPr>
          <w:rFonts w:eastAsia="Arial" w:cs="Arial"/>
        </w:rPr>
        <w:t>Es sencillo agregar nuevos servicios o modificar configuraciones según las necesidades del proyecto.</w:t>
      </w:r>
    </w:p>
    <w:p w14:paraId="5100DF42" w14:textId="77777777" w:rsidR="0061230A" w:rsidRPr="0061230A" w:rsidRDefault="0061230A" w:rsidP="0061230A">
      <w:pPr>
        <w:rPr>
          <w:rFonts w:eastAsia="Arial" w:cs="Arial"/>
        </w:rPr>
      </w:pPr>
      <w:r w:rsidRPr="0061230A">
        <w:rPr>
          <w:rFonts w:eastAsia="Arial" w:cs="Arial"/>
        </w:rPr>
        <w:t>Beneficios Clave para el Proyecto</w:t>
      </w:r>
    </w:p>
    <w:p w14:paraId="2981C7DC" w14:textId="77777777" w:rsidR="0061230A" w:rsidRPr="0061230A" w:rsidRDefault="0061230A" w:rsidP="00FB020D">
      <w:pPr>
        <w:pStyle w:val="Prrafodelista"/>
        <w:numPr>
          <w:ilvl w:val="0"/>
          <w:numId w:val="58"/>
        </w:numPr>
        <w:rPr>
          <w:rFonts w:eastAsia="Arial" w:cs="Arial"/>
        </w:rPr>
      </w:pPr>
      <w:r w:rsidRPr="0061230A">
        <w:rPr>
          <w:rFonts w:eastAsia="Arial" w:cs="Arial"/>
        </w:rPr>
        <w:t>Estandarización: Define un entorno de desarrollo uniforme, reduciendo inconsistencias entre desarrolladores.</w:t>
      </w:r>
    </w:p>
    <w:p w14:paraId="72DD1770" w14:textId="77777777" w:rsidR="0061230A" w:rsidRPr="0061230A" w:rsidRDefault="0061230A" w:rsidP="00FB020D">
      <w:pPr>
        <w:pStyle w:val="Prrafodelista"/>
        <w:numPr>
          <w:ilvl w:val="0"/>
          <w:numId w:val="58"/>
        </w:numPr>
        <w:rPr>
          <w:rFonts w:eastAsia="Arial" w:cs="Arial"/>
        </w:rPr>
      </w:pPr>
      <w:r w:rsidRPr="0061230A">
        <w:rPr>
          <w:rFonts w:eastAsia="Arial" w:cs="Arial"/>
        </w:rPr>
        <w:t>Aislamiento: Cada servicio se ejecuta en su propio contenedor, garantizando independencia y minimizando conflictos.</w:t>
      </w:r>
    </w:p>
    <w:p w14:paraId="47BB07E1" w14:textId="26D91FB2" w:rsidR="0061230A" w:rsidRPr="0061230A" w:rsidRDefault="0061230A" w:rsidP="00FB020D">
      <w:pPr>
        <w:pStyle w:val="Prrafodelista"/>
        <w:numPr>
          <w:ilvl w:val="0"/>
          <w:numId w:val="58"/>
        </w:numPr>
        <w:rPr>
          <w:rFonts w:eastAsia="Arial" w:cs="Arial"/>
        </w:rPr>
      </w:pPr>
      <w:r w:rsidRPr="0061230A">
        <w:rPr>
          <w:rFonts w:eastAsia="Arial" w:cs="Arial"/>
        </w:rPr>
        <w:t>Eficiencia: Reduce significativamente el tiempo necesario para configurar manualmente cada servicio.</w:t>
      </w:r>
    </w:p>
    <w:p w14:paraId="54791826" w14:textId="77777777" w:rsidR="00DC3F30" w:rsidRDefault="00DC3F30">
      <w:pPr>
        <w:rPr>
          <w:rFonts w:eastAsia="Arial" w:cs="Arial"/>
          <w:b/>
        </w:rPr>
      </w:pPr>
      <w:r>
        <w:rPr>
          <w:rFonts w:eastAsia="Arial" w:cs="Arial"/>
          <w:b/>
        </w:rPr>
        <w:br w:type="page"/>
      </w:r>
    </w:p>
    <w:p w14:paraId="47BAFEA3" w14:textId="77777777" w:rsidR="00B129B7" w:rsidRDefault="00D9645A" w:rsidP="00DC3F30">
      <w:pPr>
        <w:pStyle w:val="Ttulo4"/>
        <w:rPr>
          <w:rFonts w:eastAsia="Arial"/>
        </w:rPr>
      </w:pPr>
      <w:bookmarkStart w:id="92" w:name="_Toc183464758"/>
      <w:proofErr w:type="spellStart"/>
      <w:r>
        <w:rPr>
          <w:rFonts w:eastAsia="Arial"/>
        </w:rPr>
        <w:lastRenderedPageBreak/>
        <w:t>Login</w:t>
      </w:r>
      <w:proofErr w:type="spellEnd"/>
      <w:r w:rsidR="00C973D8">
        <w:rPr>
          <w:rFonts w:eastAsia="Arial"/>
        </w:rPr>
        <w:fldChar w:fldCharType="begin"/>
      </w:r>
      <w:r w:rsidR="00C973D8">
        <w:instrText xml:space="preserve"> XE "</w:instrText>
      </w:r>
      <w:r w:rsidR="00C973D8" w:rsidRPr="00F42ED4">
        <w:rPr>
          <w:rFonts w:eastAsia="Arial" w:cs="Arial"/>
        </w:rPr>
        <w:instrText>Login:</w:instrText>
      </w:r>
      <w:r w:rsidR="00C973D8" w:rsidRPr="00F42ED4">
        <w:instrText>Llevar a cabo las acciones necesarias para empezar a utilizar un sistema informático.</w:instrText>
      </w:r>
      <w:r w:rsidR="00C973D8">
        <w:instrText xml:space="preserve">" </w:instrText>
      </w:r>
      <w:r w:rsidR="00C973D8">
        <w:rPr>
          <w:rFonts w:eastAsia="Arial"/>
        </w:rPr>
        <w:fldChar w:fldCharType="end"/>
      </w:r>
      <w:r>
        <w:rPr>
          <w:rFonts w:eastAsia="Arial"/>
        </w:rPr>
        <w:t xml:space="preserve"> </w:t>
      </w:r>
      <w:proofErr w:type="spellStart"/>
      <w:r>
        <w:rPr>
          <w:rFonts w:eastAsia="Arial"/>
        </w:rPr>
        <w:t>Keycloak</w:t>
      </w:r>
      <w:bookmarkEnd w:id="92"/>
      <w:proofErr w:type="spellEnd"/>
    </w:p>
    <w:p w14:paraId="375C8D71" w14:textId="60AB5072" w:rsidR="005C1970" w:rsidRDefault="00B129B7" w:rsidP="00B129B7">
      <w:pPr>
        <w:pStyle w:val="Descripcin"/>
        <w:rPr>
          <w:rFonts w:eastAsia="Arial"/>
        </w:rPr>
      </w:pPr>
      <w:r>
        <w:t xml:space="preserve">Ilustración </w:t>
      </w:r>
      <w:fldSimple w:instr=" SEQ Ilustración \* ARABIC ">
        <w:r w:rsidR="000311AC">
          <w:rPr>
            <w:noProof/>
          </w:rPr>
          <w:t>13</w:t>
        </w:r>
      </w:fldSimple>
      <w:r>
        <w:t xml:space="preserve"> Inicio de sesión </w:t>
      </w:r>
      <w:proofErr w:type="spellStart"/>
      <w:r>
        <w:t>Keycloak</w:t>
      </w:r>
      <w:proofErr w:type="spellEnd"/>
      <w:r w:rsidR="003B65EA">
        <w:rPr>
          <w:rFonts w:eastAsia="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rPr>
        <w:fldChar w:fldCharType="end"/>
      </w:r>
    </w:p>
    <w:p w14:paraId="375C8D72" w14:textId="77777777" w:rsidR="005C1970" w:rsidRDefault="00D9645A">
      <w:r>
        <w:rPr>
          <w:noProof/>
        </w:rPr>
        <w:drawing>
          <wp:inline distT="114300" distB="114300" distL="114300" distR="114300" wp14:anchorId="375C8DC1" wp14:editId="375C8DC2">
            <wp:extent cx="5106353" cy="4152900"/>
            <wp:effectExtent l="0" t="0" r="0" b="0"/>
            <wp:docPr id="147159094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5106353" cy="4152900"/>
                    </a:xfrm>
                    <a:prstGeom prst="rect">
                      <a:avLst/>
                    </a:prstGeom>
                    <a:ln/>
                  </pic:spPr>
                </pic:pic>
              </a:graphicData>
            </a:graphic>
          </wp:inline>
        </w:drawing>
      </w:r>
    </w:p>
    <w:p w14:paraId="01801EA3" w14:textId="3E27F227" w:rsidR="00675479" w:rsidRPr="00B129B7" w:rsidRDefault="00675479" w:rsidP="00675479">
      <w:pPr>
        <w:rPr>
          <w:rFonts w:eastAsia="Arial" w:cs="Arial"/>
          <w:sz w:val="16"/>
          <w:szCs w:val="16"/>
        </w:rPr>
      </w:pPr>
      <w:r w:rsidRPr="00B129B7">
        <w:rPr>
          <w:rFonts w:eastAsia="Arial" w:cs="Arial"/>
          <w:sz w:val="16"/>
          <w:szCs w:val="16"/>
        </w:rPr>
        <w:t>Nota: Autor propio.</w:t>
      </w:r>
    </w:p>
    <w:p w14:paraId="6BFCAD68" w14:textId="77777777" w:rsidR="0084006A" w:rsidRPr="0084006A" w:rsidRDefault="0084006A" w:rsidP="0084006A">
      <w:pPr>
        <w:rPr>
          <w:rFonts w:eastAsia="Arial" w:cs="Arial"/>
        </w:rPr>
      </w:pPr>
      <w:r w:rsidRPr="0084006A">
        <w:rPr>
          <w:rFonts w:eastAsia="Arial" w:cs="Arial"/>
        </w:rPr>
        <w:t xml:space="preserve">La imagen representa la interfaz de inicio de sesión de </w:t>
      </w:r>
      <w:proofErr w:type="spellStart"/>
      <w:r w:rsidRPr="0084006A">
        <w:rPr>
          <w:rFonts w:eastAsia="Arial" w:cs="Arial"/>
        </w:rPr>
        <w:t>Keycloak</w:t>
      </w:r>
      <w:proofErr w:type="spellEnd"/>
      <w:r w:rsidRPr="0084006A">
        <w:rPr>
          <w:rFonts w:eastAsia="Arial" w:cs="Arial"/>
        </w:rPr>
        <w:t xml:space="preserve">, una plataforma de gestión de identidades y accesos (IAM, </w:t>
      </w:r>
      <w:proofErr w:type="spellStart"/>
      <w:r w:rsidRPr="0084006A">
        <w:rPr>
          <w:rFonts w:eastAsia="Arial" w:cs="Arial"/>
        </w:rPr>
        <w:t>Identity</w:t>
      </w:r>
      <w:proofErr w:type="spellEnd"/>
      <w:r w:rsidRPr="0084006A">
        <w:rPr>
          <w:rFonts w:eastAsia="Arial" w:cs="Arial"/>
        </w:rPr>
        <w:t xml:space="preserve"> and Access Management) ampliamente utilizada en proyectos que requieren autenticación centralizada y autorización robusta. Este formulario actúa como el punto inicial para validar credenciales de usuarios y proporcionar acceso controlado a recursos y configuraciones. A continuación, se detallan los elementos y funciones de esta pantalla.</w:t>
      </w:r>
    </w:p>
    <w:p w14:paraId="79841666" w14:textId="77777777" w:rsidR="00C66D04" w:rsidRDefault="00C66D04">
      <w:pPr>
        <w:spacing w:before="0" w:after="160" w:line="278" w:lineRule="auto"/>
        <w:jc w:val="left"/>
        <w:rPr>
          <w:rFonts w:eastAsia="Arial" w:cs="Arial"/>
        </w:rPr>
      </w:pPr>
      <w:r>
        <w:rPr>
          <w:rFonts w:eastAsia="Arial" w:cs="Arial"/>
        </w:rPr>
        <w:br w:type="page"/>
      </w:r>
    </w:p>
    <w:p w14:paraId="16D8D906" w14:textId="098CCC3E" w:rsidR="0084006A" w:rsidRPr="0084006A" w:rsidRDefault="0084006A" w:rsidP="0084006A">
      <w:pPr>
        <w:rPr>
          <w:rFonts w:eastAsia="Arial" w:cs="Arial"/>
        </w:rPr>
      </w:pPr>
      <w:r w:rsidRPr="0084006A">
        <w:rPr>
          <w:rFonts w:eastAsia="Arial" w:cs="Arial"/>
        </w:rPr>
        <w:lastRenderedPageBreak/>
        <w:t>Descripción de la Interfaz:</w:t>
      </w:r>
    </w:p>
    <w:p w14:paraId="180A7913" w14:textId="77777777" w:rsidR="0084006A" w:rsidRPr="0084006A" w:rsidRDefault="0084006A" w:rsidP="0084006A">
      <w:pPr>
        <w:rPr>
          <w:rFonts w:eastAsia="Arial" w:cs="Arial"/>
        </w:rPr>
      </w:pPr>
      <w:r w:rsidRPr="0084006A">
        <w:rPr>
          <w:rFonts w:eastAsia="Arial" w:cs="Arial"/>
        </w:rPr>
        <w:t>Título:</w:t>
      </w:r>
    </w:p>
    <w:p w14:paraId="64D382BA" w14:textId="77777777" w:rsidR="0084006A" w:rsidRPr="00C66D04" w:rsidRDefault="0084006A" w:rsidP="00FB020D">
      <w:pPr>
        <w:pStyle w:val="Prrafodelista"/>
        <w:numPr>
          <w:ilvl w:val="0"/>
          <w:numId w:val="59"/>
        </w:numPr>
        <w:rPr>
          <w:rFonts w:eastAsia="Arial" w:cs="Arial"/>
        </w:rPr>
      </w:pPr>
      <w:r w:rsidRPr="00C66D04">
        <w:rPr>
          <w:rFonts w:eastAsia="Arial" w:cs="Arial"/>
        </w:rPr>
        <w:t>"</w:t>
      </w:r>
      <w:proofErr w:type="spellStart"/>
      <w:r w:rsidRPr="00C66D04">
        <w:rPr>
          <w:rFonts w:eastAsia="Arial" w:cs="Arial"/>
        </w:rPr>
        <w:t>Sign</w:t>
      </w:r>
      <w:proofErr w:type="spellEnd"/>
      <w:r w:rsidRPr="00C66D04">
        <w:rPr>
          <w:rFonts w:eastAsia="Arial" w:cs="Arial"/>
        </w:rPr>
        <w:t xml:space="preserve"> in </w:t>
      </w:r>
      <w:proofErr w:type="spellStart"/>
      <w:r w:rsidRPr="00C66D04">
        <w:rPr>
          <w:rFonts w:eastAsia="Arial" w:cs="Arial"/>
        </w:rPr>
        <w:t>to</w:t>
      </w:r>
      <w:proofErr w:type="spellEnd"/>
      <w:r w:rsidRPr="00C66D04">
        <w:rPr>
          <w:rFonts w:eastAsia="Arial" w:cs="Arial"/>
        </w:rPr>
        <w:t xml:space="preserve"> </w:t>
      </w:r>
      <w:proofErr w:type="spellStart"/>
      <w:r w:rsidRPr="00C66D04">
        <w:rPr>
          <w:rFonts w:eastAsia="Arial" w:cs="Arial"/>
        </w:rPr>
        <w:t>your</w:t>
      </w:r>
      <w:proofErr w:type="spellEnd"/>
      <w:r w:rsidRPr="00C66D04">
        <w:rPr>
          <w:rFonts w:eastAsia="Arial" w:cs="Arial"/>
        </w:rPr>
        <w:t xml:space="preserve"> </w:t>
      </w:r>
      <w:proofErr w:type="spellStart"/>
      <w:r w:rsidRPr="00C66D04">
        <w:rPr>
          <w:rFonts w:eastAsia="Arial" w:cs="Arial"/>
        </w:rPr>
        <w:t>account</w:t>
      </w:r>
      <w:proofErr w:type="spellEnd"/>
      <w:r w:rsidRPr="00C66D04">
        <w:rPr>
          <w:rFonts w:eastAsia="Arial" w:cs="Arial"/>
        </w:rPr>
        <w:t>": Indica al usuario que debe autenticar su identidad para proceder.</w:t>
      </w:r>
    </w:p>
    <w:p w14:paraId="214AF596" w14:textId="77777777" w:rsidR="0084006A" w:rsidRPr="0084006A" w:rsidRDefault="0084006A" w:rsidP="0084006A">
      <w:pPr>
        <w:rPr>
          <w:rFonts w:eastAsia="Arial" w:cs="Arial"/>
        </w:rPr>
      </w:pPr>
      <w:r w:rsidRPr="0084006A">
        <w:rPr>
          <w:rFonts w:eastAsia="Arial" w:cs="Arial"/>
        </w:rPr>
        <w:t>Campos del Formulario:</w:t>
      </w:r>
    </w:p>
    <w:p w14:paraId="53BC3111" w14:textId="77777777" w:rsidR="0084006A" w:rsidRPr="00C66D04" w:rsidRDefault="0084006A" w:rsidP="00FB020D">
      <w:pPr>
        <w:pStyle w:val="Prrafodelista"/>
        <w:numPr>
          <w:ilvl w:val="0"/>
          <w:numId w:val="59"/>
        </w:numPr>
        <w:rPr>
          <w:rFonts w:eastAsia="Arial" w:cs="Arial"/>
        </w:rPr>
      </w:pPr>
      <w:proofErr w:type="spellStart"/>
      <w:r w:rsidRPr="00C66D04">
        <w:rPr>
          <w:rFonts w:eastAsia="Arial" w:cs="Arial"/>
        </w:rPr>
        <w:t>Username</w:t>
      </w:r>
      <w:proofErr w:type="spellEnd"/>
      <w:r w:rsidRPr="00C66D04">
        <w:rPr>
          <w:rFonts w:eastAsia="Arial" w:cs="Arial"/>
        </w:rPr>
        <w:t xml:space="preserve"> </w:t>
      </w:r>
      <w:proofErr w:type="spellStart"/>
      <w:r w:rsidRPr="00C66D04">
        <w:rPr>
          <w:rFonts w:eastAsia="Arial" w:cs="Arial"/>
        </w:rPr>
        <w:t>or</w:t>
      </w:r>
      <w:proofErr w:type="spellEnd"/>
      <w:r w:rsidRPr="00C66D04">
        <w:rPr>
          <w:rFonts w:eastAsia="Arial" w:cs="Arial"/>
        </w:rPr>
        <w:t xml:space="preserve"> email: Permite ingresar un nombre de usuario o correo electrónico asociado a una cuenta registrada en el sistema </w:t>
      </w:r>
      <w:proofErr w:type="spellStart"/>
      <w:r w:rsidRPr="00C66D04">
        <w:rPr>
          <w:rFonts w:eastAsia="Arial" w:cs="Arial"/>
        </w:rPr>
        <w:t>Keycloak</w:t>
      </w:r>
      <w:proofErr w:type="spellEnd"/>
      <w:r w:rsidRPr="00C66D04">
        <w:rPr>
          <w:rFonts w:eastAsia="Arial" w:cs="Arial"/>
        </w:rPr>
        <w:t xml:space="preserve">. (Explicación técnica: Este campo identifica de manera única a cada usuario en la base de datos de </w:t>
      </w:r>
      <w:proofErr w:type="spellStart"/>
      <w:r w:rsidRPr="00C66D04">
        <w:rPr>
          <w:rFonts w:eastAsia="Arial" w:cs="Arial"/>
        </w:rPr>
        <w:t>Keycloak</w:t>
      </w:r>
      <w:proofErr w:type="spellEnd"/>
      <w:r w:rsidRPr="00C66D04">
        <w:rPr>
          <w:rFonts w:eastAsia="Arial" w:cs="Arial"/>
        </w:rPr>
        <w:t>, lo que facilita la validación de credenciales).</w:t>
      </w:r>
    </w:p>
    <w:p w14:paraId="75B32E24" w14:textId="77777777" w:rsidR="0084006A" w:rsidRPr="00C66D04" w:rsidRDefault="0084006A" w:rsidP="00FB020D">
      <w:pPr>
        <w:pStyle w:val="Prrafodelista"/>
        <w:numPr>
          <w:ilvl w:val="0"/>
          <w:numId w:val="59"/>
        </w:numPr>
        <w:rPr>
          <w:rFonts w:eastAsia="Arial" w:cs="Arial"/>
        </w:rPr>
      </w:pPr>
      <w:proofErr w:type="spellStart"/>
      <w:r w:rsidRPr="00C66D04">
        <w:rPr>
          <w:rFonts w:eastAsia="Arial" w:cs="Arial"/>
        </w:rPr>
        <w:t>Password</w:t>
      </w:r>
      <w:proofErr w:type="spellEnd"/>
      <w:r w:rsidRPr="00C66D04">
        <w:rPr>
          <w:rFonts w:eastAsia="Arial" w:cs="Arial"/>
        </w:rPr>
        <w:t xml:space="preserve">: Campo destinado a ingresar la contraseña del usuario. (Explicación técnica: Las contraseñas son almacenadas de manera segura en </w:t>
      </w:r>
      <w:proofErr w:type="spellStart"/>
      <w:r w:rsidRPr="00C66D04">
        <w:rPr>
          <w:rFonts w:eastAsia="Arial" w:cs="Arial"/>
        </w:rPr>
        <w:t>Keycloak</w:t>
      </w:r>
      <w:proofErr w:type="spellEnd"/>
      <w:r w:rsidRPr="00C66D04">
        <w:rPr>
          <w:rFonts w:eastAsia="Arial" w:cs="Arial"/>
        </w:rPr>
        <w:t xml:space="preserve"> utilizando algoritmos de hash, lo que asegura que no sean visibles en texto plano).</w:t>
      </w:r>
    </w:p>
    <w:p w14:paraId="75FE1A87" w14:textId="77777777" w:rsidR="0084006A" w:rsidRPr="0084006A" w:rsidRDefault="0084006A" w:rsidP="0084006A">
      <w:pPr>
        <w:rPr>
          <w:rFonts w:eastAsia="Arial" w:cs="Arial"/>
        </w:rPr>
      </w:pPr>
      <w:r w:rsidRPr="0084006A">
        <w:rPr>
          <w:rFonts w:eastAsia="Arial" w:cs="Arial"/>
        </w:rPr>
        <w:t>Botón:</w:t>
      </w:r>
    </w:p>
    <w:p w14:paraId="304CAC33" w14:textId="0B7B124A" w:rsidR="0084006A" w:rsidRPr="00C66D04" w:rsidRDefault="0084006A" w:rsidP="00FB020D">
      <w:pPr>
        <w:pStyle w:val="Prrafodelista"/>
        <w:numPr>
          <w:ilvl w:val="0"/>
          <w:numId w:val="60"/>
        </w:numPr>
        <w:rPr>
          <w:rFonts w:eastAsia="Arial" w:cs="Arial"/>
        </w:rPr>
      </w:pPr>
      <w:proofErr w:type="spellStart"/>
      <w:r w:rsidRPr="00C66D04">
        <w:rPr>
          <w:rFonts w:eastAsia="Arial" w:cs="Arial"/>
        </w:rPr>
        <w:t>Sign</w:t>
      </w:r>
      <w:proofErr w:type="spellEnd"/>
      <w:r w:rsidRPr="00C66D04">
        <w:rPr>
          <w:rFonts w:eastAsia="Arial" w:cs="Arial"/>
        </w:rPr>
        <w:t xml:space="preserve"> In: Envía los datos del formulario al servidor de </w:t>
      </w:r>
      <w:proofErr w:type="spellStart"/>
      <w:r w:rsidRPr="00C66D04">
        <w:rPr>
          <w:rFonts w:eastAsia="Arial" w:cs="Arial"/>
        </w:rPr>
        <w:t>Keycloak</w:t>
      </w:r>
      <w:proofErr w:type="spellEnd"/>
      <w:r w:rsidRPr="00C66D04">
        <w:rPr>
          <w:rFonts w:eastAsia="Arial" w:cs="Arial"/>
        </w:rPr>
        <w:t xml:space="preserve"> para verificar la autenticidad de las credenciales. (Explicación técnica: El botón ejecuta una solicitud HTTP tipo POST hacia el </w:t>
      </w:r>
      <w:proofErr w:type="spellStart"/>
      <w:r w:rsidRPr="00C66D04">
        <w:rPr>
          <w:rFonts w:eastAsia="Arial" w:cs="Arial"/>
        </w:rPr>
        <w:t>backend</w:t>
      </w:r>
      <w:proofErr w:type="spellEnd"/>
      <w:r w:rsidRPr="00C66D04">
        <w:rPr>
          <w:rFonts w:eastAsia="Arial" w:cs="Arial"/>
        </w:rPr>
        <w:t xml:space="preserve"> de </w:t>
      </w:r>
      <w:proofErr w:type="spellStart"/>
      <w:r w:rsidRPr="00C66D04">
        <w:rPr>
          <w:rFonts w:eastAsia="Arial" w:cs="Arial"/>
        </w:rPr>
        <w:t>Keycloak</w:t>
      </w:r>
      <w:proofErr w:type="spellEnd"/>
      <w:r w:rsidRPr="00C66D04">
        <w:rPr>
          <w:rFonts w:eastAsia="Arial" w:cs="Arial"/>
        </w:rPr>
        <w:t>, donde se valida la información y se genera un token de acceso en caso de éxito)</w:t>
      </w:r>
      <w:r w:rsidR="009E7EE9">
        <w:rPr>
          <w:rFonts w:eastAsia="Arial" w:cs="Arial"/>
        </w:rPr>
        <w:t>.</w:t>
      </w:r>
    </w:p>
    <w:p w14:paraId="00464C57" w14:textId="77777777" w:rsidR="009E7EE9" w:rsidRDefault="009E7EE9">
      <w:pPr>
        <w:spacing w:before="0" w:after="160" w:line="278" w:lineRule="auto"/>
        <w:jc w:val="left"/>
        <w:rPr>
          <w:rFonts w:eastAsia="Arial" w:cs="Arial"/>
        </w:rPr>
      </w:pPr>
      <w:r>
        <w:rPr>
          <w:rFonts w:eastAsia="Arial" w:cs="Arial"/>
        </w:rPr>
        <w:br w:type="page"/>
      </w:r>
    </w:p>
    <w:p w14:paraId="531A2BBD" w14:textId="4AC84685" w:rsidR="0084006A" w:rsidRPr="0084006A" w:rsidRDefault="0084006A" w:rsidP="0084006A">
      <w:pPr>
        <w:rPr>
          <w:rFonts w:eastAsia="Arial" w:cs="Arial"/>
        </w:rPr>
      </w:pPr>
      <w:r w:rsidRPr="0084006A">
        <w:rPr>
          <w:rFonts w:eastAsia="Arial" w:cs="Arial"/>
        </w:rPr>
        <w:lastRenderedPageBreak/>
        <w:t>Propósito de la Pantalla</w:t>
      </w:r>
    </w:p>
    <w:p w14:paraId="2E0CDCE2" w14:textId="77777777" w:rsidR="0084006A" w:rsidRPr="0084006A" w:rsidRDefault="0084006A" w:rsidP="0084006A">
      <w:pPr>
        <w:rPr>
          <w:rFonts w:eastAsia="Arial" w:cs="Arial"/>
        </w:rPr>
      </w:pPr>
      <w:r w:rsidRPr="0084006A">
        <w:rPr>
          <w:rFonts w:eastAsia="Arial" w:cs="Arial"/>
        </w:rPr>
        <w:t>Esta pantalla cumple funciones clave dependiendo del tipo de usuario:</w:t>
      </w:r>
    </w:p>
    <w:p w14:paraId="3E82A12B" w14:textId="77777777" w:rsidR="0084006A" w:rsidRPr="0084006A" w:rsidRDefault="0084006A" w:rsidP="0084006A">
      <w:pPr>
        <w:rPr>
          <w:rFonts w:eastAsia="Arial" w:cs="Arial"/>
        </w:rPr>
      </w:pPr>
      <w:r w:rsidRPr="0084006A">
        <w:rPr>
          <w:rFonts w:eastAsia="Arial" w:cs="Arial"/>
        </w:rPr>
        <w:t>Administradores:</w:t>
      </w:r>
    </w:p>
    <w:p w14:paraId="346DCB02" w14:textId="77777777" w:rsidR="0084006A" w:rsidRPr="009E7EE9" w:rsidRDefault="0084006A" w:rsidP="00FB020D">
      <w:pPr>
        <w:pStyle w:val="Prrafodelista"/>
        <w:numPr>
          <w:ilvl w:val="0"/>
          <w:numId w:val="60"/>
        </w:numPr>
        <w:rPr>
          <w:rFonts w:eastAsia="Arial" w:cs="Arial"/>
        </w:rPr>
      </w:pPr>
      <w:r w:rsidRPr="009E7EE9">
        <w:rPr>
          <w:rFonts w:eastAsia="Arial" w:cs="Arial"/>
        </w:rPr>
        <w:t xml:space="preserve">Permite acceder al panel administrativo de </w:t>
      </w:r>
      <w:proofErr w:type="spellStart"/>
      <w:r w:rsidRPr="009E7EE9">
        <w:rPr>
          <w:rFonts w:eastAsia="Arial" w:cs="Arial"/>
        </w:rPr>
        <w:t>Keycloak</w:t>
      </w:r>
      <w:proofErr w:type="spellEnd"/>
      <w:r w:rsidRPr="009E7EE9">
        <w:rPr>
          <w:rFonts w:eastAsia="Arial" w:cs="Arial"/>
        </w:rPr>
        <w:t>, donde gestionan:</w:t>
      </w:r>
    </w:p>
    <w:p w14:paraId="7311E424" w14:textId="77777777" w:rsidR="0084006A" w:rsidRPr="009E7EE9" w:rsidRDefault="0084006A" w:rsidP="00FB020D">
      <w:pPr>
        <w:pStyle w:val="Prrafodelista"/>
        <w:numPr>
          <w:ilvl w:val="1"/>
          <w:numId w:val="60"/>
        </w:numPr>
        <w:rPr>
          <w:rFonts w:eastAsia="Arial" w:cs="Arial"/>
        </w:rPr>
      </w:pPr>
      <w:r w:rsidRPr="009E7EE9">
        <w:rPr>
          <w:rFonts w:eastAsia="Arial" w:cs="Arial"/>
        </w:rPr>
        <w:t>Usuarios: Registro, modificación o eliminación.</w:t>
      </w:r>
    </w:p>
    <w:p w14:paraId="106A1FCF" w14:textId="77777777" w:rsidR="0084006A" w:rsidRPr="009E7EE9" w:rsidRDefault="0084006A" w:rsidP="00FB020D">
      <w:pPr>
        <w:pStyle w:val="Prrafodelista"/>
        <w:numPr>
          <w:ilvl w:val="1"/>
          <w:numId w:val="60"/>
        </w:numPr>
        <w:rPr>
          <w:rFonts w:eastAsia="Arial" w:cs="Arial"/>
        </w:rPr>
      </w:pPr>
      <w:r w:rsidRPr="009E7EE9">
        <w:rPr>
          <w:rFonts w:eastAsia="Arial" w:cs="Arial"/>
        </w:rPr>
        <w:t>Roles: Asignación de permisos específicos.</w:t>
      </w:r>
    </w:p>
    <w:p w14:paraId="5252FCDF" w14:textId="77777777" w:rsidR="0084006A" w:rsidRPr="009E7EE9" w:rsidRDefault="0084006A" w:rsidP="00FB020D">
      <w:pPr>
        <w:pStyle w:val="Prrafodelista"/>
        <w:numPr>
          <w:ilvl w:val="1"/>
          <w:numId w:val="60"/>
        </w:numPr>
        <w:rPr>
          <w:rFonts w:eastAsia="Arial" w:cs="Arial"/>
        </w:rPr>
      </w:pPr>
      <w:r w:rsidRPr="009E7EE9">
        <w:rPr>
          <w:rFonts w:eastAsia="Arial" w:cs="Arial"/>
        </w:rPr>
        <w:t>Configuraciones de seguridad: Políticas de acceso, integraciones y más.</w:t>
      </w:r>
    </w:p>
    <w:p w14:paraId="54BBEB73" w14:textId="77777777" w:rsidR="0084006A" w:rsidRPr="0084006A" w:rsidRDefault="0084006A" w:rsidP="0084006A">
      <w:pPr>
        <w:rPr>
          <w:rFonts w:eastAsia="Arial" w:cs="Arial"/>
        </w:rPr>
      </w:pPr>
      <w:r w:rsidRPr="0084006A">
        <w:rPr>
          <w:rFonts w:eastAsia="Arial" w:cs="Arial"/>
        </w:rPr>
        <w:t>Usuarios Finales:</w:t>
      </w:r>
    </w:p>
    <w:p w14:paraId="48447EF5" w14:textId="77777777" w:rsidR="0084006A" w:rsidRPr="007D29E5" w:rsidRDefault="0084006A" w:rsidP="00FB020D">
      <w:pPr>
        <w:pStyle w:val="Prrafodelista"/>
        <w:numPr>
          <w:ilvl w:val="0"/>
          <w:numId w:val="60"/>
        </w:numPr>
        <w:rPr>
          <w:rFonts w:eastAsia="Arial" w:cs="Arial"/>
        </w:rPr>
      </w:pPr>
      <w:r w:rsidRPr="007D29E5">
        <w:rPr>
          <w:rFonts w:eastAsia="Arial" w:cs="Arial"/>
        </w:rPr>
        <w:t xml:space="preserve">En implementaciones donde </w:t>
      </w:r>
      <w:proofErr w:type="spellStart"/>
      <w:r w:rsidRPr="007D29E5">
        <w:rPr>
          <w:rFonts w:eastAsia="Arial" w:cs="Arial"/>
        </w:rPr>
        <w:t>Keycloak</w:t>
      </w:r>
      <w:proofErr w:type="spellEnd"/>
      <w:r w:rsidRPr="007D29E5">
        <w:rPr>
          <w:rFonts w:eastAsia="Arial" w:cs="Arial"/>
        </w:rPr>
        <w:t xml:space="preserve"> autentica aplicaciones externas, esta interfaz asegura que solo usuarios válidos accedan a las funcionalidades protegidas.</w:t>
      </w:r>
    </w:p>
    <w:p w14:paraId="2783D7D8" w14:textId="1C42C248" w:rsidR="0084006A" w:rsidRPr="0084006A" w:rsidRDefault="0084006A" w:rsidP="0084006A">
      <w:pPr>
        <w:rPr>
          <w:rFonts w:eastAsia="Arial" w:cs="Arial"/>
        </w:rPr>
      </w:pPr>
      <w:r w:rsidRPr="0084006A">
        <w:rPr>
          <w:rFonts w:eastAsia="Arial" w:cs="Arial"/>
        </w:rPr>
        <w:t>Rol de la Interfaz en el Proyecto ACL</w:t>
      </w:r>
    </w:p>
    <w:p w14:paraId="07FC2EAC" w14:textId="77777777" w:rsidR="0084006A" w:rsidRPr="0084006A" w:rsidRDefault="0084006A" w:rsidP="0084006A">
      <w:pPr>
        <w:rPr>
          <w:rFonts w:eastAsia="Arial" w:cs="Arial"/>
        </w:rPr>
      </w:pPr>
      <w:r w:rsidRPr="0084006A">
        <w:rPr>
          <w:rFonts w:eastAsia="Arial" w:cs="Arial"/>
        </w:rPr>
        <w:t>Gestión de Autenticación:</w:t>
      </w:r>
    </w:p>
    <w:p w14:paraId="70972E9C" w14:textId="77777777" w:rsidR="0084006A" w:rsidRPr="00C71444" w:rsidRDefault="0084006A" w:rsidP="00FB020D">
      <w:pPr>
        <w:pStyle w:val="Prrafodelista"/>
        <w:numPr>
          <w:ilvl w:val="0"/>
          <w:numId w:val="60"/>
        </w:numPr>
        <w:rPr>
          <w:rFonts w:eastAsia="Arial" w:cs="Arial"/>
        </w:rPr>
      </w:pPr>
      <w:r w:rsidRPr="00C71444">
        <w:rPr>
          <w:rFonts w:eastAsia="Arial" w:cs="Arial"/>
        </w:rPr>
        <w:t>Valida las credenciales de los usuarios antes de permitirles acceder a recursos sensibles.</w:t>
      </w:r>
    </w:p>
    <w:p w14:paraId="72E4045D" w14:textId="1F491AAB" w:rsidR="0084006A" w:rsidRPr="00CC76AB" w:rsidRDefault="0084006A" w:rsidP="00FB020D">
      <w:pPr>
        <w:pStyle w:val="Prrafodelista"/>
        <w:numPr>
          <w:ilvl w:val="0"/>
          <w:numId w:val="60"/>
        </w:numPr>
        <w:rPr>
          <w:rFonts w:eastAsia="Arial" w:cs="Arial"/>
        </w:rPr>
      </w:pPr>
      <w:r w:rsidRPr="00CC76AB">
        <w:rPr>
          <w:rFonts w:eastAsia="Arial" w:cs="Arial"/>
        </w:rPr>
        <w:t xml:space="preserve">(Explicación técnica: Tras una autenticación exitosa, </w:t>
      </w:r>
      <w:proofErr w:type="spellStart"/>
      <w:r w:rsidRPr="00CC76AB">
        <w:rPr>
          <w:rFonts w:eastAsia="Arial" w:cs="Arial"/>
        </w:rPr>
        <w:t>Keycloak</w:t>
      </w:r>
      <w:proofErr w:type="spellEnd"/>
      <w:r w:rsidRPr="00CC76AB">
        <w:rPr>
          <w:rFonts w:eastAsia="Arial" w:cs="Arial"/>
        </w:rPr>
        <w:t xml:space="preserve"> genera un token JWT —JSON Web Token—, que contiene información del usuario y los permisos asociados. Este token es requerido por nuestra aplicación </w:t>
      </w:r>
      <w:r w:rsidR="00CC76AB" w:rsidRPr="00CC76AB">
        <w:rPr>
          <w:rFonts w:eastAsia="Arial" w:cs="Arial"/>
        </w:rPr>
        <w:t xml:space="preserve">(ACL) </w:t>
      </w:r>
      <w:r w:rsidRPr="00CC76AB">
        <w:rPr>
          <w:rFonts w:eastAsia="Arial" w:cs="Arial"/>
        </w:rPr>
        <w:t xml:space="preserve">desarrollada en </w:t>
      </w:r>
      <w:proofErr w:type="spellStart"/>
      <w:r w:rsidRPr="00CC76AB">
        <w:rPr>
          <w:rFonts w:eastAsia="Arial" w:cs="Arial"/>
        </w:rPr>
        <w:t>NestJS</w:t>
      </w:r>
      <w:proofErr w:type="spellEnd"/>
      <w:r w:rsidRPr="00CC76AB">
        <w:rPr>
          <w:rFonts w:eastAsia="Arial" w:cs="Arial"/>
        </w:rPr>
        <w:t xml:space="preserve"> para validar cada solicitud).</w:t>
      </w:r>
    </w:p>
    <w:p w14:paraId="28CBBF51" w14:textId="77777777" w:rsidR="00F27818" w:rsidRDefault="00F27818">
      <w:pPr>
        <w:spacing w:before="0" w:after="160" w:line="278" w:lineRule="auto"/>
        <w:jc w:val="left"/>
        <w:rPr>
          <w:rFonts w:eastAsia="Arial" w:cs="Arial"/>
        </w:rPr>
      </w:pPr>
      <w:r>
        <w:rPr>
          <w:rFonts w:eastAsia="Arial" w:cs="Arial"/>
        </w:rPr>
        <w:br w:type="page"/>
      </w:r>
    </w:p>
    <w:p w14:paraId="308860FE" w14:textId="77162D10" w:rsidR="0084006A" w:rsidRPr="0084006A" w:rsidRDefault="0084006A" w:rsidP="0084006A">
      <w:pPr>
        <w:rPr>
          <w:rFonts w:eastAsia="Arial" w:cs="Arial"/>
        </w:rPr>
      </w:pPr>
      <w:r w:rsidRPr="0084006A">
        <w:rPr>
          <w:rFonts w:eastAsia="Arial" w:cs="Arial"/>
        </w:rPr>
        <w:lastRenderedPageBreak/>
        <w:t>Entrada al Panel Administrativo:</w:t>
      </w:r>
    </w:p>
    <w:p w14:paraId="7AFDB7D4" w14:textId="77777777" w:rsidR="0084006A" w:rsidRPr="00F27818" w:rsidRDefault="0084006A" w:rsidP="00FB020D">
      <w:pPr>
        <w:pStyle w:val="Prrafodelista"/>
        <w:numPr>
          <w:ilvl w:val="0"/>
          <w:numId w:val="61"/>
        </w:numPr>
        <w:rPr>
          <w:rFonts w:eastAsia="Arial" w:cs="Arial"/>
        </w:rPr>
      </w:pPr>
      <w:r w:rsidRPr="00F27818">
        <w:rPr>
          <w:rFonts w:eastAsia="Arial" w:cs="Arial"/>
        </w:rPr>
        <w:t>Proporciona acceso a desarrolladores y administradores para configurar roles, clientes (aplicaciones), y políticas de seguridad.</w:t>
      </w:r>
    </w:p>
    <w:p w14:paraId="72822BC2" w14:textId="77777777" w:rsidR="0084006A" w:rsidRPr="0084006A" w:rsidRDefault="0084006A" w:rsidP="0084006A">
      <w:pPr>
        <w:rPr>
          <w:rFonts w:eastAsia="Arial" w:cs="Arial"/>
        </w:rPr>
      </w:pPr>
      <w:r w:rsidRPr="0084006A">
        <w:rPr>
          <w:rFonts w:eastAsia="Arial" w:cs="Arial"/>
        </w:rPr>
        <w:t>Integración con el Sistema ACL:</w:t>
      </w:r>
    </w:p>
    <w:p w14:paraId="06D5B97A" w14:textId="77777777" w:rsidR="0084006A" w:rsidRPr="00F27818" w:rsidRDefault="0084006A" w:rsidP="00FB020D">
      <w:pPr>
        <w:pStyle w:val="Prrafodelista"/>
        <w:numPr>
          <w:ilvl w:val="0"/>
          <w:numId w:val="61"/>
        </w:numPr>
        <w:rPr>
          <w:rFonts w:eastAsia="Arial" w:cs="Arial"/>
        </w:rPr>
      </w:pPr>
      <w:r w:rsidRPr="00F27818">
        <w:rPr>
          <w:rFonts w:eastAsia="Arial" w:cs="Arial"/>
        </w:rPr>
        <w:t>Actúa como la capa de autenticación principal, generando los tokens necesarios para autorizar acciones en el sistema.</w:t>
      </w:r>
    </w:p>
    <w:p w14:paraId="3B3A68FE" w14:textId="0A4CF73C" w:rsidR="0084006A" w:rsidRPr="0084006A" w:rsidRDefault="0084006A" w:rsidP="0084006A">
      <w:pPr>
        <w:rPr>
          <w:rFonts w:eastAsia="Arial" w:cs="Arial"/>
        </w:rPr>
      </w:pPr>
      <w:r w:rsidRPr="0084006A">
        <w:rPr>
          <w:rFonts w:eastAsia="Arial" w:cs="Arial"/>
        </w:rPr>
        <w:t>Aspectos de Seguridad</w:t>
      </w:r>
    </w:p>
    <w:p w14:paraId="4ADAA2FA" w14:textId="77777777" w:rsidR="0084006A" w:rsidRPr="0084006A" w:rsidRDefault="0084006A" w:rsidP="0084006A">
      <w:pPr>
        <w:rPr>
          <w:rFonts w:eastAsia="Arial" w:cs="Arial"/>
        </w:rPr>
      </w:pPr>
      <w:r w:rsidRPr="0084006A">
        <w:rPr>
          <w:rFonts w:eastAsia="Arial" w:cs="Arial"/>
        </w:rPr>
        <w:t>Protocolo HTTPS:</w:t>
      </w:r>
    </w:p>
    <w:p w14:paraId="40AB2E55" w14:textId="77777777" w:rsidR="0084006A" w:rsidRPr="00F27818" w:rsidRDefault="0084006A" w:rsidP="00FB020D">
      <w:pPr>
        <w:pStyle w:val="Prrafodelista"/>
        <w:numPr>
          <w:ilvl w:val="0"/>
          <w:numId w:val="61"/>
        </w:numPr>
        <w:rPr>
          <w:rFonts w:eastAsia="Arial" w:cs="Arial"/>
        </w:rPr>
      </w:pPr>
      <w:proofErr w:type="spellStart"/>
      <w:r w:rsidRPr="00F27818">
        <w:rPr>
          <w:rFonts w:eastAsia="Arial" w:cs="Arial"/>
        </w:rPr>
        <w:t>Keycloak</w:t>
      </w:r>
      <w:proofErr w:type="spellEnd"/>
      <w:r w:rsidRPr="00F27818">
        <w:rPr>
          <w:rFonts w:eastAsia="Arial" w:cs="Arial"/>
        </w:rPr>
        <w:t xml:space="preserve"> recomienda establecer conexiones seguras utilizando HTTPS para cifrar las credenciales enviadas y proteger la comunicación contra posibles ataques.</w:t>
      </w:r>
    </w:p>
    <w:p w14:paraId="021D40BC" w14:textId="77777777" w:rsidR="0084006A" w:rsidRPr="00F27818" w:rsidRDefault="0084006A" w:rsidP="00FB020D">
      <w:pPr>
        <w:pStyle w:val="Prrafodelista"/>
        <w:numPr>
          <w:ilvl w:val="0"/>
          <w:numId w:val="61"/>
        </w:numPr>
        <w:rPr>
          <w:rFonts w:eastAsia="Arial" w:cs="Arial"/>
        </w:rPr>
      </w:pPr>
      <w:r w:rsidRPr="00F27818">
        <w:rPr>
          <w:rFonts w:eastAsia="Arial" w:cs="Arial"/>
        </w:rPr>
        <w:t>(Explicación técnica: HTTPS utiliza el protocolo TLS —</w:t>
      </w:r>
      <w:proofErr w:type="spellStart"/>
      <w:r w:rsidRPr="00F27818">
        <w:rPr>
          <w:rFonts w:eastAsia="Arial" w:cs="Arial"/>
        </w:rPr>
        <w:t>Transport</w:t>
      </w:r>
      <w:proofErr w:type="spellEnd"/>
      <w:r w:rsidRPr="00F27818">
        <w:rPr>
          <w:rFonts w:eastAsia="Arial" w:cs="Arial"/>
        </w:rPr>
        <w:t xml:space="preserve"> </w:t>
      </w:r>
      <w:proofErr w:type="spellStart"/>
      <w:r w:rsidRPr="00F27818">
        <w:rPr>
          <w:rFonts w:eastAsia="Arial" w:cs="Arial"/>
        </w:rPr>
        <w:t>Layer</w:t>
      </w:r>
      <w:proofErr w:type="spellEnd"/>
      <w:r w:rsidRPr="00F27818">
        <w:rPr>
          <w:rFonts w:eastAsia="Arial" w:cs="Arial"/>
        </w:rPr>
        <w:t xml:space="preserve"> Security— para proteger la confidencialidad y autenticidad de los datos en tránsito).</w:t>
      </w:r>
    </w:p>
    <w:p w14:paraId="37491535" w14:textId="77777777" w:rsidR="0084006A" w:rsidRPr="0084006A" w:rsidRDefault="0084006A" w:rsidP="0084006A">
      <w:pPr>
        <w:rPr>
          <w:rFonts w:eastAsia="Arial" w:cs="Arial"/>
        </w:rPr>
      </w:pPr>
      <w:r w:rsidRPr="0084006A">
        <w:rPr>
          <w:rFonts w:eastAsia="Arial" w:cs="Arial"/>
        </w:rPr>
        <w:t>Tokens JWT:</w:t>
      </w:r>
    </w:p>
    <w:p w14:paraId="09BF72D8" w14:textId="77777777" w:rsidR="0084006A" w:rsidRPr="00083A5F" w:rsidRDefault="0084006A" w:rsidP="00FB020D">
      <w:pPr>
        <w:pStyle w:val="Prrafodelista"/>
        <w:numPr>
          <w:ilvl w:val="0"/>
          <w:numId w:val="62"/>
        </w:numPr>
        <w:rPr>
          <w:rFonts w:eastAsia="Arial" w:cs="Arial"/>
        </w:rPr>
      </w:pPr>
      <w:r w:rsidRPr="00083A5F">
        <w:rPr>
          <w:rFonts w:eastAsia="Arial" w:cs="Arial"/>
        </w:rPr>
        <w:t xml:space="preserve">Una vez autenticado, </w:t>
      </w:r>
      <w:proofErr w:type="spellStart"/>
      <w:r w:rsidRPr="00083A5F">
        <w:rPr>
          <w:rFonts w:eastAsia="Arial" w:cs="Arial"/>
        </w:rPr>
        <w:t>Keycloak</w:t>
      </w:r>
      <w:proofErr w:type="spellEnd"/>
      <w:r w:rsidRPr="00083A5F">
        <w:rPr>
          <w:rFonts w:eastAsia="Arial" w:cs="Arial"/>
        </w:rPr>
        <w:t xml:space="preserve"> genera un token JWT que actúa como una credencial temporal para el usuario. Este token elimina la necesidad de reenviar contraseñas en solicitudes posteriores.</w:t>
      </w:r>
    </w:p>
    <w:p w14:paraId="10A571C2" w14:textId="77777777" w:rsidR="0084006A" w:rsidRPr="00083A5F" w:rsidRDefault="0084006A" w:rsidP="00FB020D">
      <w:pPr>
        <w:pStyle w:val="Prrafodelista"/>
        <w:numPr>
          <w:ilvl w:val="0"/>
          <w:numId w:val="62"/>
        </w:numPr>
        <w:rPr>
          <w:rFonts w:eastAsia="Arial" w:cs="Arial"/>
        </w:rPr>
      </w:pPr>
      <w:r w:rsidRPr="00083A5F">
        <w:rPr>
          <w:rFonts w:eastAsia="Arial" w:cs="Arial"/>
        </w:rPr>
        <w:t xml:space="preserve">(Explicación técnica: Los tokens JWT contienen tres secciones: </w:t>
      </w:r>
      <w:proofErr w:type="spellStart"/>
      <w:r w:rsidRPr="00083A5F">
        <w:rPr>
          <w:rFonts w:eastAsia="Arial" w:cs="Arial"/>
        </w:rPr>
        <w:t>header</w:t>
      </w:r>
      <w:proofErr w:type="spellEnd"/>
      <w:r w:rsidRPr="00083A5F">
        <w:rPr>
          <w:rFonts w:eastAsia="Arial" w:cs="Arial"/>
        </w:rPr>
        <w:t xml:space="preserve">, </w:t>
      </w:r>
      <w:proofErr w:type="spellStart"/>
      <w:r w:rsidRPr="00083A5F">
        <w:rPr>
          <w:rFonts w:eastAsia="Arial" w:cs="Arial"/>
        </w:rPr>
        <w:t>payload</w:t>
      </w:r>
      <w:proofErr w:type="spellEnd"/>
      <w:r w:rsidRPr="00083A5F">
        <w:rPr>
          <w:rFonts w:eastAsia="Arial" w:cs="Arial"/>
        </w:rPr>
        <w:t xml:space="preserve"> y </w:t>
      </w:r>
      <w:proofErr w:type="spellStart"/>
      <w:r w:rsidRPr="00083A5F">
        <w:rPr>
          <w:rFonts w:eastAsia="Arial" w:cs="Arial"/>
        </w:rPr>
        <w:t>signature</w:t>
      </w:r>
      <w:proofErr w:type="spellEnd"/>
      <w:r w:rsidRPr="00083A5F">
        <w:rPr>
          <w:rFonts w:eastAsia="Arial" w:cs="Arial"/>
        </w:rPr>
        <w:t>. La firma garantiza que el token no haya sido alterado, asegurando la integridad de la comunicación).</w:t>
      </w:r>
    </w:p>
    <w:p w14:paraId="4D6D7A7C" w14:textId="77777777" w:rsidR="00F93893" w:rsidRDefault="00F93893">
      <w:pPr>
        <w:spacing w:before="0" w:after="160" w:line="278" w:lineRule="auto"/>
        <w:jc w:val="left"/>
        <w:rPr>
          <w:rFonts w:eastAsia="Arial" w:cs="Arial"/>
        </w:rPr>
      </w:pPr>
      <w:r>
        <w:rPr>
          <w:rFonts w:eastAsia="Arial" w:cs="Arial"/>
        </w:rPr>
        <w:br w:type="page"/>
      </w:r>
    </w:p>
    <w:p w14:paraId="326A46C1" w14:textId="7C00C7DA" w:rsidR="0084006A" w:rsidRPr="0084006A" w:rsidRDefault="0084006A" w:rsidP="0084006A">
      <w:pPr>
        <w:rPr>
          <w:rFonts w:eastAsia="Arial" w:cs="Arial"/>
        </w:rPr>
      </w:pPr>
      <w:r w:rsidRPr="0084006A">
        <w:rPr>
          <w:rFonts w:eastAsia="Arial" w:cs="Arial"/>
        </w:rPr>
        <w:lastRenderedPageBreak/>
        <w:t>Ventajas de la Interfaz</w:t>
      </w:r>
    </w:p>
    <w:p w14:paraId="32291BC0" w14:textId="77777777" w:rsidR="0084006A" w:rsidRPr="0084006A" w:rsidRDefault="0084006A" w:rsidP="0084006A">
      <w:pPr>
        <w:rPr>
          <w:rFonts w:eastAsia="Arial" w:cs="Arial"/>
        </w:rPr>
      </w:pPr>
      <w:r w:rsidRPr="0084006A">
        <w:rPr>
          <w:rFonts w:eastAsia="Arial" w:cs="Arial"/>
        </w:rPr>
        <w:t>Facilidad de Uso:</w:t>
      </w:r>
    </w:p>
    <w:p w14:paraId="6E1A7315" w14:textId="77777777" w:rsidR="0084006A" w:rsidRPr="00F93893" w:rsidRDefault="0084006A" w:rsidP="00FB020D">
      <w:pPr>
        <w:pStyle w:val="Prrafodelista"/>
        <w:numPr>
          <w:ilvl w:val="0"/>
          <w:numId w:val="63"/>
        </w:numPr>
        <w:rPr>
          <w:rFonts w:eastAsia="Arial" w:cs="Arial"/>
        </w:rPr>
      </w:pPr>
      <w:r w:rsidRPr="00F93893">
        <w:rPr>
          <w:rFonts w:eastAsia="Arial" w:cs="Arial"/>
        </w:rPr>
        <w:t>Su diseño simple y directo mejora la experiencia del usuario, reduciendo la complejidad del inicio de sesión.</w:t>
      </w:r>
    </w:p>
    <w:p w14:paraId="07BDE0C6" w14:textId="77777777" w:rsidR="0084006A" w:rsidRPr="0084006A" w:rsidRDefault="0084006A" w:rsidP="0084006A">
      <w:pPr>
        <w:rPr>
          <w:rFonts w:eastAsia="Arial" w:cs="Arial"/>
        </w:rPr>
      </w:pPr>
      <w:r w:rsidRPr="0084006A">
        <w:rPr>
          <w:rFonts w:eastAsia="Arial" w:cs="Arial"/>
        </w:rPr>
        <w:t>Centralización:</w:t>
      </w:r>
    </w:p>
    <w:p w14:paraId="1A64AE06" w14:textId="77777777" w:rsidR="0084006A" w:rsidRPr="00F93893" w:rsidRDefault="0084006A" w:rsidP="00FB020D">
      <w:pPr>
        <w:pStyle w:val="Prrafodelista"/>
        <w:numPr>
          <w:ilvl w:val="0"/>
          <w:numId w:val="63"/>
        </w:numPr>
        <w:rPr>
          <w:rFonts w:eastAsia="Arial" w:cs="Arial"/>
        </w:rPr>
      </w:pPr>
      <w:r w:rsidRPr="00F93893">
        <w:rPr>
          <w:rFonts w:eastAsia="Arial" w:cs="Arial"/>
        </w:rPr>
        <w:t>Consolida la autenticación y gestión de accesos en un solo sistema, reduciendo redundancias y errores.</w:t>
      </w:r>
    </w:p>
    <w:p w14:paraId="2374E875" w14:textId="77777777" w:rsidR="0084006A" w:rsidRPr="0084006A" w:rsidRDefault="0084006A" w:rsidP="0084006A">
      <w:pPr>
        <w:rPr>
          <w:rFonts w:eastAsia="Arial" w:cs="Arial"/>
        </w:rPr>
      </w:pPr>
      <w:r w:rsidRPr="0084006A">
        <w:rPr>
          <w:rFonts w:eastAsia="Arial" w:cs="Arial"/>
        </w:rPr>
        <w:t>Compatibilidad:</w:t>
      </w:r>
    </w:p>
    <w:p w14:paraId="5706A6E5" w14:textId="77777777" w:rsidR="0084006A" w:rsidRPr="00F93893" w:rsidRDefault="0084006A" w:rsidP="00FB020D">
      <w:pPr>
        <w:pStyle w:val="Prrafodelista"/>
        <w:numPr>
          <w:ilvl w:val="0"/>
          <w:numId w:val="63"/>
        </w:numPr>
        <w:rPr>
          <w:rFonts w:eastAsia="Arial" w:cs="Arial"/>
        </w:rPr>
      </w:pPr>
      <w:proofErr w:type="spellStart"/>
      <w:r w:rsidRPr="00F93893">
        <w:rPr>
          <w:rFonts w:eastAsia="Arial" w:cs="Arial"/>
        </w:rPr>
        <w:t>Keycloak</w:t>
      </w:r>
      <w:proofErr w:type="spellEnd"/>
      <w:r w:rsidRPr="00F93893">
        <w:rPr>
          <w:rFonts w:eastAsia="Arial" w:cs="Arial"/>
        </w:rPr>
        <w:t xml:space="preserve"> soporta múltiples métodos de autenticación, incluyendo contraseñas tradicionales, inicio de sesión único (SSO, </w:t>
      </w:r>
      <w:proofErr w:type="gramStart"/>
      <w:r w:rsidRPr="00F93893">
        <w:rPr>
          <w:rFonts w:eastAsia="Arial" w:cs="Arial"/>
        </w:rPr>
        <w:t>Single</w:t>
      </w:r>
      <w:proofErr w:type="gramEnd"/>
      <w:r w:rsidRPr="00F93893">
        <w:rPr>
          <w:rFonts w:eastAsia="Arial" w:cs="Arial"/>
        </w:rPr>
        <w:t xml:space="preserve"> </w:t>
      </w:r>
      <w:proofErr w:type="spellStart"/>
      <w:r w:rsidRPr="00F93893">
        <w:rPr>
          <w:rFonts w:eastAsia="Arial" w:cs="Arial"/>
        </w:rPr>
        <w:t>Sign-On</w:t>
      </w:r>
      <w:proofErr w:type="spellEnd"/>
      <w:r w:rsidRPr="00F93893">
        <w:rPr>
          <w:rFonts w:eastAsia="Arial" w:cs="Arial"/>
        </w:rPr>
        <w:t>) y autenticación de terceros como Google o Microsoft.</w:t>
      </w:r>
    </w:p>
    <w:p w14:paraId="2398441D" w14:textId="77777777" w:rsidR="00DC3F30" w:rsidRDefault="00DC3F30">
      <w:pPr>
        <w:rPr>
          <w:rFonts w:eastAsia="Arial" w:cs="Arial"/>
          <w:b/>
        </w:rPr>
      </w:pPr>
      <w:r>
        <w:rPr>
          <w:rFonts w:eastAsia="Arial" w:cs="Arial"/>
          <w:b/>
        </w:rPr>
        <w:br w:type="page"/>
      </w:r>
    </w:p>
    <w:p w14:paraId="375C8D7A" w14:textId="6112DAEA" w:rsidR="005C1970" w:rsidRDefault="00D9645A" w:rsidP="00DC3F30">
      <w:pPr>
        <w:pStyle w:val="Ttulo4"/>
        <w:rPr>
          <w:rFonts w:eastAsia="Arial"/>
        </w:rPr>
      </w:pPr>
      <w:bookmarkStart w:id="93" w:name="_Toc183464759"/>
      <w:r>
        <w:rPr>
          <w:rFonts w:eastAsia="Arial"/>
        </w:rPr>
        <w:lastRenderedPageBreak/>
        <w:t xml:space="preserve">Prueba </w:t>
      </w:r>
      <w:proofErr w:type="spellStart"/>
      <w:r>
        <w:rPr>
          <w:rFonts w:eastAsia="Arial"/>
        </w:rPr>
        <w:t>Endpoint</w:t>
      </w:r>
      <w:proofErr w:type="spellEnd"/>
      <w:r w:rsidR="00876DFF">
        <w:rPr>
          <w:rFonts w:eastAsia="Arial"/>
        </w:rPr>
        <w:fldChar w:fldCharType="begin"/>
      </w:r>
      <w:r w:rsidR="00876DFF">
        <w:instrText xml:space="preserve"> XE "</w:instrText>
      </w:r>
      <w:r w:rsidR="00876DFF" w:rsidRPr="00DB6DFA">
        <w:rPr>
          <w:rFonts w:eastAsia="Arial" w:cs="Arial"/>
        </w:rPr>
        <w:instrText>Endpoint:</w:instrText>
      </w:r>
      <w:r w:rsidR="00876DFF" w:rsidRPr="00DB6DFA">
        <w:instrText>Un endpoint de API es una ubicación digital donde una interfaz de programación de aplicaciones (API) recibe llamadas de API, también conocidas como solicitudes de API, para recursos en su servidor.</w:instrText>
      </w:r>
      <w:r w:rsidR="00876DFF">
        <w:instrText xml:space="preserve">" </w:instrText>
      </w:r>
      <w:r w:rsidR="00876DFF">
        <w:rPr>
          <w:rFonts w:eastAsia="Arial"/>
        </w:rPr>
        <w:fldChar w:fldCharType="end"/>
      </w:r>
      <w:r>
        <w:rPr>
          <w:rFonts w:eastAsia="Arial"/>
        </w:rPr>
        <w:t xml:space="preserve"> de inicio de sesión</w:t>
      </w:r>
      <w:bookmarkEnd w:id="93"/>
    </w:p>
    <w:p w14:paraId="410AF6B6" w14:textId="01FD71EE" w:rsidR="00B129B7" w:rsidRPr="00B129B7" w:rsidRDefault="00B129B7" w:rsidP="00B129B7">
      <w:pPr>
        <w:pStyle w:val="Descripcin"/>
      </w:pPr>
      <w:bookmarkStart w:id="94" w:name="_Toc183462512"/>
      <w:r>
        <w:t xml:space="preserve">Ilustración </w:t>
      </w:r>
      <w:fldSimple w:instr=" SEQ Ilustración \* ARABIC ">
        <w:r w:rsidR="000311AC">
          <w:rPr>
            <w:noProof/>
          </w:rPr>
          <w:t>14</w:t>
        </w:r>
      </w:fldSimple>
      <w:r>
        <w:t xml:space="preserve"> </w:t>
      </w:r>
      <w:proofErr w:type="spellStart"/>
      <w:r>
        <w:t>Testing</w:t>
      </w:r>
      <w:proofErr w:type="spellEnd"/>
      <w:r>
        <w:t xml:space="preserve"> de </w:t>
      </w:r>
      <w:proofErr w:type="spellStart"/>
      <w:r>
        <w:t>endpoint</w:t>
      </w:r>
      <w:proofErr w:type="spellEnd"/>
      <w:r>
        <w:t xml:space="preserve"> Inicio sesión</w:t>
      </w:r>
      <w:bookmarkEnd w:id="94"/>
    </w:p>
    <w:p w14:paraId="375C8D7B" w14:textId="77777777" w:rsidR="005C1970" w:rsidRDefault="00D9645A">
      <w:r>
        <w:rPr>
          <w:noProof/>
        </w:rPr>
        <w:drawing>
          <wp:inline distT="114300" distB="114300" distL="114300" distR="114300" wp14:anchorId="375C8DC3" wp14:editId="375C8DC4">
            <wp:extent cx="5087303" cy="2828925"/>
            <wp:effectExtent l="0" t="0" r="0" b="0"/>
            <wp:docPr id="147159094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1"/>
                    <a:srcRect/>
                    <a:stretch>
                      <a:fillRect/>
                    </a:stretch>
                  </pic:blipFill>
                  <pic:spPr>
                    <a:xfrm>
                      <a:off x="0" y="0"/>
                      <a:ext cx="5087303" cy="2828925"/>
                    </a:xfrm>
                    <a:prstGeom prst="rect">
                      <a:avLst/>
                    </a:prstGeom>
                    <a:ln/>
                  </pic:spPr>
                </pic:pic>
              </a:graphicData>
            </a:graphic>
          </wp:inline>
        </w:drawing>
      </w:r>
    </w:p>
    <w:p w14:paraId="5038C150" w14:textId="5F49DEEF" w:rsidR="00D8278B" w:rsidRPr="00B129B7" w:rsidRDefault="00D8278B" w:rsidP="00A71AF8">
      <w:pPr>
        <w:rPr>
          <w:rFonts w:eastAsia="Arial" w:cs="Arial"/>
          <w:sz w:val="16"/>
          <w:szCs w:val="16"/>
        </w:rPr>
      </w:pPr>
      <w:r w:rsidRPr="00B129B7">
        <w:rPr>
          <w:rFonts w:eastAsia="Arial" w:cs="Arial"/>
          <w:sz w:val="16"/>
          <w:szCs w:val="16"/>
        </w:rPr>
        <w:t>Nota: Autor Propio.</w:t>
      </w:r>
    </w:p>
    <w:p w14:paraId="69586E5C" w14:textId="71C290C5" w:rsidR="00A71AF8" w:rsidRPr="00A71AF8" w:rsidRDefault="00A71AF8" w:rsidP="00A71AF8">
      <w:pPr>
        <w:rPr>
          <w:rFonts w:eastAsia="Arial" w:cs="Arial"/>
        </w:rPr>
      </w:pPr>
      <w:r w:rsidRPr="00A71AF8">
        <w:rPr>
          <w:rFonts w:eastAsia="Arial" w:cs="Arial"/>
        </w:rPr>
        <w:t xml:space="preserve">La imagen ilustra la interacción entre el cliente de prueba </w:t>
      </w:r>
      <w:proofErr w:type="spellStart"/>
      <w:r w:rsidRPr="00A71AF8">
        <w:rPr>
          <w:rFonts w:eastAsia="Arial" w:cs="Arial"/>
        </w:rPr>
        <w:t>Insomnia</w:t>
      </w:r>
      <w:proofErr w:type="spellEnd"/>
      <w:r w:rsidRPr="00A71AF8">
        <w:rPr>
          <w:rFonts w:eastAsia="Arial" w:cs="Arial"/>
        </w:rPr>
        <w:t xml:space="preserve"> y el sistema desarrollado. Aquí se realiza una solicitud HTTP de tipo POST al </w:t>
      </w:r>
      <w:proofErr w:type="spellStart"/>
      <w:r w:rsidRPr="00A71AF8">
        <w:rPr>
          <w:rFonts w:eastAsia="Arial" w:cs="Arial"/>
        </w:rPr>
        <w:t>endpoint</w:t>
      </w:r>
      <w:proofErr w:type="spellEnd"/>
      <w:r w:rsidRPr="00A71AF8">
        <w:rPr>
          <w:rFonts w:eastAsia="Arial" w:cs="Arial"/>
        </w:rPr>
        <w:t xml:space="preserve"> http://localhost:3000/auth/login, con el propósito de autenticar un usuario y obtener un token JWT (JSON Web Token) como respuesta. Este proceso forma parte del flujo de autenticación en la arquitectura del sistema.</w:t>
      </w:r>
    </w:p>
    <w:p w14:paraId="008EB31E" w14:textId="2E3B708D" w:rsidR="00A71AF8" w:rsidRPr="00A71AF8" w:rsidRDefault="00A71AF8" w:rsidP="00A71AF8">
      <w:pPr>
        <w:rPr>
          <w:rFonts w:eastAsia="Arial" w:cs="Arial"/>
        </w:rPr>
      </w:pPr>
      <w:r w:rsidRPr="00A71AF8">
        <w:rPr>
          <w:rFonts w:eastAsia="Arial" w:cs="Arial"/>
        </w:rPr>
        <w:t>Explicación del Proceso</w:t>
      </w:r>
    </w:p>
    <w:p w14:paraId="51D30DC2" w14:textId="6C0E6B4E" w:rsidR="00A71AF8" w:rsidRPr="00A71AF8" w:rsidRDefault="00A71AF8" w:rsidP="00A71AF8">
      <w:pPr>
        <w:rPr>
          <w:rFonts w:eastAsia="Arial" w:cs="Arial"/>
        </w:rPr>
      </w:pPr>
      <w:proofErr w:type="spellStart"/>
      <w:r w:rsidRPr="00A71AF8">
        <w:rPr>
          <w:rFonts w:eastAsia="Arial" w:cs="Arial"/>
        </w:rPr>
        <w:t>Endpoint</w:t>
      </w:r>
      <w:proofErr w:type="spellEnd"/>
      <w:r w:rsidRPr="00A71AF8">
        <w:rPr>
          <w:rFonts w:eastAsia="Arial" w:cs="Arial"/>
        </w:rPr>
        <w:t xml:space="preserve"> de </w:t>
      </w:r>
      <w:proofErr w:type="spellStart"/>
      <w:r w:rsidRPr="00A71AF8">
        <w:rPr>
          <w:rFonts w:eastAsia="Arial" w:cs="Arial"/>
        </w:rPr>
        <w:t>Login</w:t>
      </w:r>
      <w:proofErr w:type="spellEnd"/>
      <w:r w:rsidRPr="00A71AF8">
        <w:rPr>
          <w:rFonts w:eastAsia="Arial" w:cs="Arial"/>
        </w:rPr>
        <w:t>:</w:t>
      </w:r>
    </w:p>
    <w:p w14:paraId="28C3B367" w14:textId="77777777" w:rsidR="00A71AF8" w:rsidRPr="00A71AF8" w:rsidRDefault="00A71AF8" w:rsidP="00FB020D">
      <w:pPr>
        <w:pStyle w:val="Prrafodelista"/>
        <w:numPr>
          <w:ilvl w:val="0"/>
          <w:numId w:val="63"/>
        </w:numPr>
        <w:rPr>
          <w:rFonts w:eastAsia="Arial" w:cs="Arial"/>
        </w:rPr>
      </w:pPr>
      <w:r w:rsidRPr="00A71AF8">
        <w:rPr>
          <w:rFonts w:eastAsia="Arial" w:cs="Arial"/>
        </w:rPr>
        <w:t>Ruta: http://localhost:3000/auth/login</w:t>
      </w:r>
    </w:p>
    <w:p w14:paraId="76C64DC8" w14:textId="77777777" w:rsidR="00A71AF8" w:rsidRPr="00A71AF8" w:rsidRDefault="00A71AF8" w:rsidP="00FB020D">
      <w:pPr>
        <w:pStyle w:val="Prrafodelista"/>
        <w:numPr>
          <w:ilvl w:val="0"/>
          <w:numId w:val="63"/>
        </w:numPr>
        <w:rPr>
          <w:rFonts w:eastAsia="Arial" w:cs="Arial"/>
        </w:rPr>
      </w:pPr>
      <w:r w:rsidRPr="00A71AF8">
        <w:rPr>
          <w:rFonts w:eastAsia="Arial" w:cs="Arial"/>
        </w:rPr>
        <w:t>Método HTTP: POST.</w:t>
      </w:r>
    </w:p>
    <w:p w14:paraId="30A2E9EB" w14:textId="77777777" w:rsidR="00A71AF8" w:rsidRPr="00A71AF8" w:rsidRDefault="00A71AF8" w:rsidP="00FB020D">
      <w:pPr>
        <w:pStyle w:val="Prrafodelista"/>
        <w:numPr>
          <w:ilvl w:val="0"/>
          <w:numId w:val="63"/>
        </w:numPr>
        <w:rPr>
          <w:rFonts w:eastAsia="Arial" w:cs="Arial"/>
        </w:rPr>
      </w:pPr>
      <w:r w:rsidRPr="00A71AF8">
        <w:rPr>
          <w:rFonts w:eastAsia="Arial" w:cs="Arial"/>
        </w:rPr>
        <w:lastRenderedPageBreak/>
        <w:t>(Explicación técnica: POST es un método del protocolo HTTP utilizado para enviar datos al servidor. En este caso, los datos son las credenciales del usuario que desea autenticarse).</w:t>
      </w:r>
    </w:p>
    <w:p w14:paraId="74F4A460" w14:textId="77777777" w:rsidR="00A71AF8" w:rsidRPr="00A71AF8" w:rsidRDefault="00A71AF8" w:rsidP="00FB020D">
      <w:pPr>
        <w:pStyle w:val="Prrafodelista"/>
        <w:numPr>
          <w:ilvl w:val="0"/>
          <w:numId w:val="63"/>
        </w:numPr>
        <w:rPr>
          <w:rFonts w:eastAsia="Arial" w:cs="Arial"/>
        </w:rPr>
      </w:pPr>
      <w:r w:rsidRPr="00A71AF8">
        <w:rPr>
          <w:rFonts w:eastAsia="Arial" w:cs="Arial"/>
        </w:rPr>
        <w:t xml:space="preserve">Función: Este </w:t>
      </w:r>
      <w:proofErr w:type="spellStart"/>
      <w:r w:rsidRPr="00A71AF8">
        <w:rPr>
          <w:rFonts w:eastAsia="Arial" w:cs="Arial"/>
        </w:rPr>
        <w:t>endpoint</w:t>
      </w:r>
      <w:proofErr w:type="spellEnd"/>
      <w:r w:rsidRPr="00A71AF8">
        <w:rPr>
          <w:rFonts w:eastAsia="Arial" w:cs="Arial"/>
        </w:rPr>
        <w:t xml:space="preserve"> permite a los usuarios autenticar sus credenciales y, si son válidas, recibir un token JWT que les otorgue acceso a recursos protegidos en el sistema.</w:t>
      </w:r>
    </w:p>
    <w:p w14:paraId="4F51094B" w14:textId="2D8B878B" w:rsidR="00A71AF8" w:rsidRPr="00A71AF8" w:rsidRDefault="00A71AF8" w:rsidP="00A71AF8">
      <w:pPr>
        <w:rPr>
          <w:rFonts w:eastAsia="Arial" w:cs="Arial"/>
        </w:rPr>
      </w:pPr>
      <w:r w:rsidRPr="00A71AF8">
        <w:rPr>
          <w:rFonts w:eastAsia="Arial" w:cs="Arial"/>
        </w:rPr>
        <w:t>Cuerpo de la Solicitud (</w:t>
      </w:r>
      <w:proofErr w:type="spellStart"/>
      <w:r w:rsidRPr="00A71AF8">
        <w:rPr>
          <w:rFonts w:eastAsia="Arial" w:cs="Arial"/>
        </w:rPr>
        <w:t>Request</w:t>
      </w:r>
      <w:proofErr w:type="spellEnd"/>
      <w:r w:rsidRPr="00A71AF8">
        <w:rPr>
          <w:rFonts w:eastAsia="Arial" w:cs="Arial"/>
        </w:rPr>
        <w:t xml:space="preserve"> </w:t>
      </w:r>
      <w:proofErr w:type="spellStart"/>
      <w:r w:rsidRPr="00A71AF8">
        <w:rPr>
          <w:rFonts w:eastAsia="Arial" w:cs="Arial"/>
        </w:rPr>
        <w:t>Body</w:t>
      </w:r>
      <w:proofErr w:type="spellEnd"/>
      <w:r w:rsidRPr="00A71AF8">
        <w:rPr>
          <w:rFonts w:eastAsia="Arial" w:cs="Arial"/>
        </w:rPr>
        <w:t>):</w:t>
      </w:r>
    </w:p>
    <w:p w14:paraId="72DE6A65" w14:textId="77777777" w:rsidR="00A71AF8" w:rsidRPr="00A71AF8" w:rsidRDefault="00A71AF8" w:rsidP="00FB020D">
      <w:pPr>
        <w:pStyle w:val="Prrafodelista"/>
        <w:numPr>
          <w:ilvl w:val="0"/>
          <w:numId w:val="63"/>
        </w:numPr>
        <w:rPr>
          <w:rFonts w:eastAsia="Arial" w:cs="Arial"/>
        </w:rPr>
      </w:pPr>
      <w:r w:rsidRPr="00A71AF8">
        <w:rPr>
          <w:rFonts w:eastAsia="Arial" w:cs="Arial"/>
        </w:rPr>
        <w:t>El cuerpo incluye las credenciales del usuario en formato JSON, que es un formato ligero para el intercambio de datos.</w:t>
      </w:r>
    </w:p>
    <w:p w14:paraId="7BC615FF" w14:textId="77777777" w:rsidR="002F6F32" w:rsidRPr="002F6F32" w:rsidRDefault="00A71AF8" w:rsidP="00FB020D">
      <w:pPr>
        <w:pStyle w:val="Prrafodelista"/>
        <w:numPr>
          <w:ilvl w:val="0"/>
          <w:numId w:val="63"/>
        </w:numPr>
        <w:rPr>
          <w:rFonts w:eastAsia="Arial" w:cs="Arial"/>
          <w:b/>
        </w:rPr>
      </w:pPr>
      <w:r w:rsidRPr="00A71AF8">
        <w:rPr>
          <w:rFonts w:eastAsia="Arial" w:cs="Arial"/>
        </w:rPr>
        <w:t>Ejemplo de datos enviados:</w:t>
      </w:r>
    </w:p>
    <w:tbl>
      <w:tblPr>
        <w:tblStyle w:val="Tablaconcuadrcula"/>
        <w:tblW w:w="0" w:type="auto"/>
        <w:tblInd w:w="720" w:type="dxa"/>
        <w:tblLook w:val="04A0" w:firstRow="1" w:lastRow="0" w:firstColumn="1" w:lastColumn="0" w:noHBand="0" w:noVBand="1"/>
      </w:tblPr>
      <w:tblGrid>
        <w:gridCol w:w="8108"/>
      </w:tblGrid>
      <w:tr w:rsidR="002F6F32" w14:paraId="04FA981C" w14:textId="77777777" w:rsidTr="00985272">
        <w:tc>
          <w:tcPr>
            <w:tcW w:w="8108" w:type="dxa"/>
          </w:tcPr>
          <w:p w14:paraId="2581E5ED" w14:textId="77777777" w:rsidR="00E6007B" w:rsidRPr="00E6007B" w:rsidRDefault="00E6007B" w:rsidP="00E6007B">
            <w:pPr>
              <w:rPr>
                <w:rFonts w:eastAsia="Arial" w:cs="Arial"/>
                <w:bCs/>
              </w:rPr>
            </w:pPr>
            <w:r w:rsidRPr="00E6007B">
              <w:rPr>
                <w:rFonts w:eastAsia="Arial" w:cs="Arial"/>
                <w:bCs/>
              </w:rPr>
              <w:t>{</w:t>
            </w:r>
          </w:p>
          <w:p w14:paraId="035E8EF1" w14:textId="77777777" w:rsidR="00E6007B" w:rsidRPr="00E6007B" w:rsidRDefault="00E6007B" w:rsidP="00E6007B">
            <w:pPr>
              <w:rPr>
                <w:rFonts w:eastAsia="Arial" w:cs="Arial"/>
                <w:bCs/>
              </w:rPr>
            </w:pPr>
            <w:r w:rsidRPr="00E6007B">
              <w:rPr>
                <w:rFonts w:eastAsia="Arial" w:cs="Arial"/>
                <w:bCs/>
              </w:rPr>
              <w:t xml:space="preserve">  "</w:t>
            </w:r>
            <w:proofErr w:type="spellStart"/>
            <w:r w:rsidRPr="00E6007B">
              <w:rPr>
                <w:rFonts w:eastAsia="Arial" w:cs="Arial"/>
                <w:bCs/>
              </w:rPr>
              <w:t>username</w:t>
            </w:r>
            <w:proofErr w:type="spellEnd"/>
            <w:r w:rsidRPr="00E6007B">
              <w:rPr>
                <w:rFonts w:eastAsia="Arial" w:cs="Arial"/>
                <w:bCs/>
              </w:rPr>
              <w:t>": "</w:t>
            </w:r>
            <w:proofErr w:type="spellStart"/>
            <w:r w:rsidRPr="00E6007B">
              <w:rPr>
                <w:rFonts w:eastAsia="Arial" w:cs="Arial"/>
                <w:bCs/>
              </w:rPr>
              <w:t>user_example</w:t>
            </w:r>
            <w:proofErr w:type="spellEnd"/>
            <w:r w:rsidRPr="00E6007B">
              <w:rPr>
                <w:rFonts w:eastAsia="Arial" w:cs="Arial"/>
                <w:bCs/>
              </w:rPr>
              <w:t>",</w:t>
            </w:r>
          </w:p>
          <w:p w14:paraId="5D9E5EDC" w14:textId="77777777" w:rsidR="00E6007B" w:rsidRPr="00E6007B" w:rsidRDefault="00E6007B" w:rsidP="00E6007B">
            <w:pPr>
              <w:rPr>
                <w:rFonts w:eastAsia="Arial" w:cs="Arial"/>
                <w:bCs/>
              </w:rPr>
            </w:pPr>
            <w:r w:rsidRPr="00E6007B">
              <w:rPr>
                <w:rFonts w:eastAsia="Arial" w:cs="Arial"/>
                <w:bCs/>
              </w:rPr>
              <w:t xml:space="preserve">  "</w:t>
            </w:r>
            <w:proofErr w:type="spellStart"/>
            <w:proofErr w:type="gramStart"/>
            <w:r w:rsidRPr="00E6007B">
              <w:rPr>
                <w:rFonts w:eastAsia="Arial" w:cs="Arial"/>
                <w:bCs/>
              </w:rPr>
              <w:t>password</w:t>
            </w:r>
            <w:proofErr w:type="spellEnd"/>
            <w:proofErr w:type="gramEnd"/>
            <w:r w:rsidRPr="00E6007B">
              <w:rPr>
                <w:rFonts w:eastAsia="Arial" w:cs="Arial"/>
                <w:bCs/>
              </w:rPr>
              <w:t>": "securepassword123"</w:t>
            </w:r>
          </w:p>
          <w:p w14:paraId="662A6F3E" w14:textId="1FA9F750" w:rsidR="002F6F32" w:rsidRPr="00E6007B" w:rsidRDefault="00E6007B" w:rsidP="00E6007B">
            <w:pPr>
              <w:rPr>
                <w:rFonts w:eastAsia="Arial" w:cs="Arial"/>
                <w:bCs/>
              </w:rPr>
            </w:pPr>
            <w:r w:rsidRPr="00E6007B">
              <w:rPr>
                <w:rFonts w:eastAsia="Arial" w:cs="Arial"/>
                <w:bCs/>
              </w:rPr>
              <w:t>}</w:t>
            </w:r>
          </w:p>
        </w:tc>
      </w:tr>
    </w:tbl>
    <w:p w14:paraId="66975033" w14:textId="2A4C8A89" w:rsidR="00DC3F30" w:rsidRDefault="00985272" w:rsidP="00FB020D">
      <w:pPr>
        <w:pStyle w:val="Prrafodelista"/>
        <w:numPr>
          <w:ilvl w:val="0"/>
          <w:numId w:val="64"/>
        </w:numPr>
        <w:rPr>
          <w:rFonts w:eastAsia="Arial" w:cs="Arial"/>
          <w:bCs/>
        </w:rPr>
      </w:pPr>
      <w:r w:rsidRPr="00985272">
        <w:rPr>
          <w:rFonts w:eastAsia="Arial" w:cs="Arial"/>
          <w:bCs/>
        </w:rPr>
        <w:t xml:space="preserve">(Explicación técnica: JSON —JavaScript </w:t>
      </w:r>
      <w:proofErr w:type="spellStart"/>
      <w:r w:rsidRPr="00985272">
        <w:rPr>
          <w:rFonts w:eastAsia="Arial" w:cs="Arial"/>
          <w:bCs/>
        </w:rPr>
        <w:t>Object</w:t>
      </w:r>
      <w:proofErr w:type="spellEnd"/>
      <w:r w:rsidRPr="00985272">
        <w:rPr>
          <w:rFonts w:eastAsia="Arial" w:cs="Arial"/>
          <w:bCs/>
        </w:rPr>
        <w:t xml:space="preserve"> </w:t>
      </w:r>
      <w:proofErr w:type="spellStart"/>
      <w:r w:rsidRPr="00985272">
        <w:rPr>
          <w:rFonts w:eastAsia="Arial" w:cs="Arial"/>
          <w:bCs/>
        </w:rPr>
        <w:t>Notation</w:t>
      </w:r>
      <w:proofErr w:type="spellEnd"/>
      <w:r w:rsidRPr="00985272">
        <w:rPr>
          <w:rFonts w:eastAsia="Arial" w:cs="Arial"/>
          <w:bCs/>
        </w:rPr>
        <w:t>— organiza la información en pares clave-valor, facilitando la interpretación por parte del servidor y la máquina cliente).</w:t>
      </w:r>
    </w:p>
    <w:p w14:paraId="328BD072" w14:textId="2DA3FE36" w:rsidR="00761671" w:rsidRPr="00761671" w:rsidRDefault="00761671" w:rsidP="009E3B8C">
      <w:pPr>
        <w:ind w:left="360"/>
        <w:rPr>
          <w:rFonts w:eastAsia="Arial" w:cs="Arial"/>
          <w:bCs/>
        </w:rPr>
      </w:pPr>
      <w:r w:rsidRPr="00761671">
        <w:rPr>
          <w:rFonts w:eastAsia="Arial" w:cs="Arial"/>
          <w:bCs/>
        </w:rPr>
        <w:t>Validación del Servidor:</w:t>
      </w:r>
    </w:p>
    <w:p w14:paraId="38C8648B" w14:textId="77777777" w:rsidR="00761671" w:rsidRPr="00EB6329" w:rsidRDefault="00761671" w:rsidP="00FB020D">
      <w:pPr>
        <w:pStyle w:val="Prrafodelista"/>
        <w:numPr>
          <w:ilvl w:val="0"/>
          <w:numId w:val="64"/>
        </w:numPr>
        <w:rPr>
          <w:rFonts w:eastAsia="Arial" w:cs="Arial"/>
          <w:bCs/>
        </w:rPr>
      </w:pPr>
      <w:r w:rsidRPr="00EB6329">
        <w:rPr>
          <w:rFonts w:eastAsia="Arial" w:cs="Arial"/>
          <w:bCs/>
        </w:rPr>
        <w:t xml:space="preserve">Proceso Interno: El </w:t>
      </w:r>
      <w:proofErr w:type="spellStart"/>
      <w:r w:rsidRPr="00EB6329">
        <w:rPr>
          <w:rFonts w:eastAsia="Arial" w:cs="Arial"/>
          <w:bCs/>
        </w:rPr>
        <w:t>backend</w:t>
      </w:r>
      <w:proofErr w:type="spellEnd"/>
      <w:r w:rsidRPr="00EB6329">
        <w:rPr>
          <w:rFonts w:eastAsia="Arial" w:cs="Arial"/>
          <w:bCs/>
        </w:rPr>
        <w:t xml:space="preserve"> desarrollado en </w:t>
      </w:r>
      <w:proofErr w:type="spellStart"/>
      <w:r w:rsidRPr="00EB6329">
        <w:rPr>
          <w:rFonts w:eastAsia="Arial" w:cs="Arial"/>
          <w:bCs/>
        </w:rPr>
        <w:t>NestJS</w:t>
      </w:r>
      <w:proofErr w:type="spellEnd"/>
      <w:r w:rsidRPr="00EB6329">
        <w:rPr>
          <w:rFonts w:eastAsia="Arial" w:cs="Arial"/>
          <w:bCs/>
        </w:rPr>
        <w:t xml:space="preserve"> verifica estas credenciales con el servicio de gestión de identidad </w:t>
      </w:r>
      <w:proofErr w:type="spellStart"/>
      <w:r w:rsidRPr="00EB6329">
        <w:rPr>
          <w:rFonts w:eastAsia="Arial" w:cs="Arial"/>
          <w:bCs/>
        </w:rPr>
        <w:t>Keycloak</w:t>
      </w:r>
      <w:proofErr w:type="spellEnd"/>
      <w:r w:rsidRPr="00EB6329">
        <w:rPr>
          <w:rFonts w:eastAsia="Arial" w:cs="Arial"/>
          <w:bCs/>
        </w:rPr>
        <w:t>.</w:t>
      </w:r>
    </w:p>
    <w:p w14:paraId="7AC5F063" w14:textId="77777777" w:rsidR="00761671" w:rsidRPr="00EB6329" w:rsidRDefault="00761671" w:rsidP="00FB020D">
      <w:pPr>
        <w:pStyle w:val="Prrafodelista"/>
        <w:numPr>
          <w:ilvl w:val="0"/>
          <w:numId w:val="64"/>
        </w:numPr>
        <w:rPr>
          <w:rFonts w:eastAsia="Arial" w:cs="Arial"/>
          <w:bCs/>
        </w:rPr>
      </w:pPr>
      <w:r w:rsidRPr="00EB6329">
        <w:rPr>
          <w:rFonts w:eastAsia="Arial" w:cs="Arial"/>
          <w:bCs/>
        </w:rPr>
        <w:lastRenderedPageBreak/>
        <w:t xml:space="preserve">(Explicación técnica: </w:t>
      </w:r>
      <w:proofErr w:type="spellStart"/>
      <w:r w:rsidRPr="00EB6329">
        <w:rPr>
          <w:rFonts w:eastAsia="Arial" w:cs="Arial"/>
          <w:bCs/>
        </w:rPr>
        <w:t>Keycloak</w:t>
      </w:r>
      <w:proofErr w:type="spellEnd"/>
      <w:r w:rsidRPr="00EB6329">
        <w:rPr>
          <w:rFonts w:eastAsia="Arial" w:cs="Arial"/>
          <w:bCs/>
        </w:rPr>
        <w:t xml:space="preserve"> compara las credenciales enviadas con las almacenadas en su base de datos. Si coinciden, genera un token JWT, que incluye información del usuario, como su ID, roles y permisos).</w:t>
      </w:r>
    </w:p>
    <w:p w14:paraId="5CE7E9BA" w14:textId="77777777" w:rsidR="00EB6329" w:rsidRDefault="00EB6329">
      <w:pPr>
        <w:spacing w:before="0" w:after="160" w:line="278" w:lineRule="auto"/>
        <w:jc w:val="left"/>
        <w:rPr>
          <w:rFonts w:eastAsia="Arial" w:cs="Arial"/>
          <w:bCs/>
        </w:rPr>
      </w:pPr>
      <w:r>
        <w:rPr>
          <w:rFonts w:eastAsia="Arial" w:cs="Arial"/>
          <w:bCs/>
        </w:rPr>
        <w:br w:type="page"/>
      </w:r>
    </w:p>
    <w:p w14:paraId="2C4E5FA6" w14:textId="54B1F121" w:rsidR="00761671" w:rsidRPr="00761671" w:rsidRDefault="00761671" w:rsidP="00EB6329">
      <w:pPr>
        <w:ind w:left="360"/>
        <w:rPr>
          <w:rFonts w:eastAsia="Arial" w:cs="Arial"/>
          <w:bCs/>
        </w:rPr>
      </w:pPr>
      <w:r w:rsidRPr="00761671">
        <w:rPr>
          <w:rFonts w:eastAsia="Arial" w:cs="Arial"/>
          <w:bCs/>
        </w:rPr>
        <w:lastRenderedPageBreak/>
        <w:t>Respuesta del Servidor:</w:t>
      </w:r>
    </w:p>
    <w:p w14:paraId="55B839C5" w14:textId="77777777" w:rsidR="00761671" w:rsidRPr="00EB6329" w:rsidRDefault="00761671" w:rsidP="00FB020D">
      <w:pPr>
        <w:pStyle w:val="Prrafodelista"/>
        <w:numPr>
          <w:ilvl w:val="0"/>
          <w:numId w:val="65"/>
        </w:numPr>
        <w:rPr>
          <w:rFonts w:eastAsia="Arial" w:cs="Arial"/>
          <w:bCs/>
        </w:rPr>
      </w:pPr>
      <w:r w:rsidRPr="00EB6329">
        <w:rPr>
          <w:rFonts w:eastAsia="Arial" w:cs="Arial"/>
          <w:bCs/>
        </w:rPr>
        <w:t xml:space="preserve">Código de estado HTTP: 201 </w:t>
      </w:r>
      <w:proofErr w:type="spellStart"/>
      <w:r w:rsidRPr="00EB6329">
        <w:rPr>
          <w:rFonts w:eastAsia="Arial" w:cs="Arial"/>
          <w:bCs/>
        </w:rPr>
        <w:t>Created</w:t>
      </w:r>
      <w:proofErr w:type="spellEnd"/>
      <w:r w:rsidRPr="00EB6329">
        <w:rPr>
          <w:rFonts w:eastAsia="Arial" w:cs="Arial"/>
          <w:bCs/>
        </w:rPr>
        <w:t>.</w:t>
      </w:r>
    </w:p>
    <w:p w14:paraId="178D2BF0" w14:textId="77777777" w:rsidR="00761671" w:rsidRPr="00EB6329" w:rsidRDefault="00761671" w:rsidP="00FB020D">
      <w:pPr>
        <w:pStyle w:val="Prrafodelista"/>
        <w:numPr>
          <w:ilvl w:val="0"/>
          <w:numId w:val="65"/>
        </w:numPr>
        <w:rPr>
          <w:rFonts w:eastAsia="Arial" w:cs="Arial"/>
          <w:bCs/>
        </w:rPr>
      </w:pPr>
      <w:r w:rsidRPr="00EB6329">
        <w:rPr>
          <w:rFonts w:eastAsia="Arial" w:cs="Arial"/>
          <w:bCs/>
        </w:rPr>
        <w:t>(Explicación técnica: Este código indica que la operación fue exitosa y el recurso solicitado, en este caso el token, fue creado correctamente).</w:t>
      </w:r>
    </w:p>
    <w:p w14:paraId="1DDB42D9" w14:textId="7C7C3969" w:rsidR="00761671" w:rsidRPr="00EB6329" w:rsidRDefault="00761671" w:rsidP="00FB020D">
      <w:pPr>
        <w:pStyle w:val="Prrafodelista"/>
        <w:numPr>
          <w:ilvl w:val="0"/>
          <w:numId w:val="65"/>
        </w:numPr>
        <w:rPr>
          <w:rFonts w:eastAsia="Arial" w:cs="Arial"/>
          <w:bCs/>
        </w:rPr>
      </w:pPr>
      <w:r w:rsidRPr="00EB6329">
        <w:rPr>
          <w:rFonts w:eastAsia="Arial" w:cs="Arial"/>
          <w:bCs/>
        </w:rPr>
        <w:t xml:space="preserve">Token JWT: El token generado se muestra en la respuesta como un </w:t>
      </w:r>
      <w:proofErr w:type="spellStart"/>
      <w:r w:rsidRPr="00EB6329">
        <w:rPr>
          <w:rFonts w:eastAsia="Arial" w:cs="Arial"/>
          <w:bCs/>
        </w:rPr>
        <w:t>string</w:t>
      </w:r>
      <w:proofErr w:type="spellEnd"/>
      <w:r w:rsidR="005845EB">
        <w:rPr>
          <w:rFonts w:eastAsia="Arial" w:cs="Arial"/>
          <w:bCs/>
        </w:rPr>
        <w:fldChar w:fldCharType="begin"/>
      </w:r>
      <w:r w:rsidR="005845EB">
        <w:instrText xml:space="preserve"> XE "</w:instrText>
      </w:r>
      <w:r w:rsidR="005845EB" w:rsidRPr="003119C8">
        <w:rPr>
          <w:rFonts w:eastAsia="Arial" w:cs="Arial"/>
          <w:bCs/>
        </w:rPr>
        <w:instrText>string:</w:instrText>
      </w:r>
      <w:r w:rsidR="005845EB" w:rsidRPr="003119C8">
        <w:instrText>En programación, una cadena de caracteres, palabras, ristra de caracteres o frase (string, en inglés).</w:instrText>
      </w:r>
      <w:r w:rsidR="005845EB">
        <w:instrText xml:space="preserve">" </w:instrText>
      </w:r>
      <w:r w:rsidR="005845EB">
        <w:rPr>
          <w:rFonts w:eastAsia="Arial" w:cs="Arial"/>
          <w:bCs/>
        </w:rPr>
        <w:fldChar w:fldCharType="end"/>
      </w:r>
      <w:r w:rsidRPr="00EB6329">
        <w:rPr>
          <w:rFonts w:eastAsia="Arial" w:cs="Arial"/>
          <w:bCs/>
        </w:rPr>
        <w:t xml:space="preserve"> codificado.</w:t>
      </w:r>
    </w:p>
    <w:p w14:paraId="1615EE1E" w14:textId="7FA03C32" w:rsidR="00E11810" w:rsidRDefault="00761671" w:rsidP="00761671">
      <w:pPr>
        <w:ind w:left="360"/>
        <w:rPr>
          <w:rFonts w:eastAsia="Arial" w:cs="Arial"/>
          <w:bCs/>
        </w:rPr>
      </w:pPr>
      <w:r w:rsidRPr="00761671">
        <w:rPr>
          <w:rFonts w:eastAsia="Arial" w:cs="Arial"/>
          <w:bCs/>
        </w:rPr>
        <w:t>Ejemplo de respuesta:</w:t>
      </w:r>
    </w:p>
    <w:tbl>
      <w:tblPr>
        <w:tblStyle w:val="Tablaconcuadrcula"/>
        <w:tblW w:w="0" w:type="auto"/>
        <w:tblInd w:w="360" w:type="dxa"/>
        <w:tblLook w:val="04A0" w:firstRow="1" w:lastRow="0" w:firstColumn="1" w:lastColumn="0" w:noHBand="0" w:noVBand="1"/>
      </w:tblPr>
      <w:tblGrid>
        <w:gridCol w:w="8468"/>
      </w:tblGrid>
      <w:tr w:rsidR="0001788E" w14:paraId="1C3B3249" w14:textId="77777777" w:rsidTr="0001788E">
        <w:tc>
          <w:tcPr>
            <w:tcW w:w="8828" w:type="dxa"/>
          </w:tcPr>
          <w:p w14:paraId="32FD5AC6" w14:textId="77777777" w:rsidR="0001788E" w:rsidRPr="0001788E" w:rsidRDefault="0001788E" w:rsidP="0001788E">
            <w:pPr>
              <w:rPr>
                <w:rFonts w:eastAsia="Arial" w:cs="Arial"/>
                <w:bCs/>
              </w:rPr>
            </w:pPr>
            <w:r w:rsidRPr="0001788E">
              <w:rPr>
                <w:rFonts w:eastAsia="Arial" w:cs="Arial"/>
                <w:bCs/>
              </w:rPr>
              <w:t>{</w:t>
            </w:r>
          </w:p>
          <w:p w14:paraId="3C902C15" w14:textId="77777777" w:rsidR="0001788E" w:rsidRPr="0001788E" w:rsidRDefault="0001788E" w:rsidP="0001788E">
            <w:pPr>
              <w:rPr>
                <w:rFonts w:eastAsia="Arial" w:cs="Arial"/>
                <w:bCs/>
              </w:rPr>
            </w:pPr>
            <w:r w:rsidRPr="0001788E">
              <w:rPr>
                <w:rFonts w:eastAsia="Arial" w:cs="Arial"/>
                <w:bCs/>
              </w:rPr>
              <w:t xml:space="preserve">  "</w:t>
            </w:r>
            <w:proofErr w:type="spellStart"/>
            <w:r w:rsidRPr="0001788E">
              <w:rPr>
                <w:rFonts w:eastAsia="Arial" w:cs="Arial"/>
                <w:bCs/>
              </w:rPr>
              <w:t>accessToken</w:t>
            </w:r>
            <w:proofErr w:type="spellEnd"/>
            <w:r w:rsidRPr="0001788E">
              <w:rPr>
                <w:rFonts w:eastAsia="Arial" w:cs="Arial"/>
                <w:bCs/>
              </w:rPr>
              <w:t>": "eyJhbGciOiJIUzI1NiIsInR5cCI6IkpXVCJ9...",</w:t>
            </w:r>
          </w:p>
          <w:p w14:paraId="01F7E66B" w14:textId="77777777" w:rsidR="0001788E" w:rsidRPr="0001788E" w:rsidRDefault="0001788E" w:rsidP="0001788E">
            <w:pPr>
              <w:rPr>
                <w:rFonts w:eastAsia="Arial" w:cs="Arial"/>
                <w:bCs/>
              </w:rPr>
            </w:pPr>
            <w:r w:rsidRPr="0001788E">
              <w:rPr>
                <w:rFonts w:eastAsia="Arial" w:cs="Arial"/>
                <w:bCs/>
              </w:rPr>
              <w:t xml:space="preserve">  "</w:t>
            </w:r>
            <w:proofErr w:type="spellStart"/>
            <w:r w:rsidRPr="0001788E">
              <w:rPr>
                <w:rFonts w:eastAsia="Arial" w:cs="Arial"/>
                <w:bCs/>
              </w:rPr>
              <w:t>expiresIn</w:t>
            </w:r>
            <w:proofErr w:type="spellEnd"/>
            <w:r w:rsidRPr="0001788E">
              <w:rPr>
                <w:rFonts w:eastAsia="Arial" w:cs="Arial"/>
                <w:bCs/>
              </w:rPr>
              <w:t>": 3600</w:t>
            </w:r>
          </w:p>
          <w:p w14:paraId="05B8C3C6" w14:textId="1E4F409C" w:rsidR="0001788E" w:rsidRDefault="0001788E" w:rsidP="0001788E">
            <w:pPr>
              <w:rPr>
                <w:rFonts w:eastAsia="Arial" w:cs="Arial"/>
                <w:bCs/>
              </w:rPr>
            </w:pPr>
            <w:r w:rsidRPr="0001788E">
              <w:rPr>
                <w:rFonts w:eastAsia="Arial" w:cs="Arial"/>
                <w:bCs/>
              </w:rPr>
              <w:t>}</w:t>
            </w:r>
          </w:p>
        </w:tc>
      </w:tr>
    </w:tbl>
    <w:p w14:paraId="156D08C3" w14:textId="77EC7B88" w:rsidR="0001788E" w:rsidRDefault="0001788E" w:rsidP="00761671">
      <w:pPr>
        <w:ind w:left="360"/>
        <w:rPr>
          <w:rFonts w:eastAsia="Arial" w:cs="Arial"/>
          <w:bCs/>
        </w:rPr>
      </w:pPr>
      <w:proofErr w:type="spellStart"/>
      <w:r>
        <w:rPr>
          <w:rFonts w:eastAsia="Arial" w:cs="Arial"/>
          <w:bCs/>
        </w:rPr>
        <w:t>accessToken</w:t>
      </w:r>
      <w:proofErr w:type="spellEnd"/>
      <w:r>
        <w:rPr>
          <w:rFonts w:eastAsia="Arial" w:cs="Arial"/>
          <w:bCs/>
        </w:rPr>
        <w:t xml:space="preserve">: Token de autorización al sistema ACL otorgado por </w:t>
      </w:r>
      <w:proofErr w:type="spellStart"/>
      <w:r>
        <w:rPr>
          <w:rFonts w:eastAsia="Arial" w:cs="Arial"/>
          <w:bCs/>
        </w:rPr>
        <w:t>Keycloak</w:t>
      </w:r>
      <w:proofErr w:type="spellEnd"/>
      <w:r>
        <w:rPr>
          <w:rFonts w:eastAsia="Arial" w:cs="Arial"/>
          <w:bCs/>
        </w:rPr>
        <w:t>.</w:t>
      </w:r>
    </w:p>
    <w:p w14:paraId="705C7473" w14:textId="5E1D6BAD" w:rsidR="0001788E" w:rsidRDefault="0001788E" w:rsidP="00761671">
      <w:pPr>
        <w:ind w:left="360"/>
        <w:rPr>
          <w:rFonts w:eastAsia="Arial" w:cs="Arial"/>
          <w:bCs/>
        </w:rPr>
      </w:pPr>
      <w:proofErr w:type="spellStart"/>
      <w:r>
        <w:rPr>
          <w:rFonts w:eastAsia="Arial" w:cs="Arial"/>
          <w:bCs/>
        </w:rPr>
        <w:t>expiresIn</w:t>
      </w:r>
      <w:proofErr w:type="spellEnd"/>
      <w:r>
        <w:rPr>
          <w:rFonts w:eastAsia="Arial" w:cs="Arial"/>
          <w:bCs/>
        </w:rPr>
        <w:t>: Tiempo de expiración del Token JWT (</w:t>
      </w:r>
      <w:proofErr w:type="spellStart"/>
      <w:r>
        <w:rPr>
          <w:rFonts w:eastAsia="Arial" w:cs="Arial"/>
          <w:bCs/>
        </w:rPr>
        <w:t>Json</w:t>
      </w:r>
      <w:proofErr w:type="spellEnd"/>
      <w:r>
        <w:rPr>
          <w:rFonts w:eastAsia="Arial" w:cs="Arial"/>
          <w:bCs/>
        </w:rPr>
        <w:t xml:space="preserve"> Web Token).</w:t>
      </w:r>
    </w:p>
    <w:p w14:paraId="1B84C1C9" w14:textId="63534A16" w:rsidR="00EA5F8E" w:rsidRPr="00E11810" w:rsidRDefault="00EA5F8E" w:rsidP="00761671">
      <w:pPr>
        <w:ind w:left="360"/>
        <w:rPr>
          <w:rFonts w:eastAsia="Arial" w:cs="Arial"/>
          <w:bCs/>
        </w:rPr>
      </w:pPr>
      <w:r w:rsidRPr="00EA5F8E">
        <w:rPr>
          <w:rFonts w:eastAsia="Arial" w:cs="Arial"/>
          <w:bCs/>
        </w:rPr>
        <w:t xml:space="preserve">(Explicación técnica: El token JWT está compuesto de tres partes: </w:t>
      </w:r>
      <w:proofErr w:type="spellStart"/>
      <w:r w:rsidRPr="00EA5F8E">
        <w:rPr>
          <w:rFonts w:eastAsia="Arial" w:cs="Arial"/>
          <w:bCs/>
        </w:rPr>
        <w:t>header</w:t>
      </w:r>
      <w:proofErr w:type="spellEnd"/>
      <w:r w:rsidRPr="00EA5F8E">
        <w:rPr>
          <w:rFonts w:eastAsia="Arial" w:cs="Arial"/>
          <w:bCs/>
        </w:rPr>
        <w:t xml:space="preserve">, </w:t>
      </w:r>
      <w:proofErr w:type="spellStart"/>
      <w:r w:rsidRPr="00EA5F8E">
        <w:rPr>
          <w:rFonts w:eastAsia="Arial" w:cs="Arial"/>
          <w:bCs/>
        </w:rPr>
        <w:t>payload</w:t>
      </w:r>
      <w:proofErr w:type="spellEnd"/>
      <w:r w:rsidRPr="00EA5F8E">
        <w:rPr>
          <w:rFonts w:eastAsia="Arial" w:cs="Arial"/>
          <w:bCs/>
        </w:rPr>
        <w:t xml:space="preserve"> y </w:t>
      </w:r>
      <w:proofErr w:type="spellStart"/>
      <w:r w:rsidRPr="00EA5F8E">
        <w:rPr>
          <w:rFonts w:eastAsia="Arial" w:cs="Arial"/>
          <w:bCs/>
        </w:rPr>
        <w:t>signature</w:t>
      </w:r>
      <w:proofErr w:type="spellEnd"/>
      <w:r w:rsidRPr="00EA5F8E">
        <w:rPr>
          <w:rFonts w:eastAsia="Arial" w:cs="Arial"/>
          <w:bCs/>
        </w:rPr>
        <w:t xml:space="preserve">. La firma asegura que el token no ha sido alterado y es válido. Este token tiene un tiempo de expiración especificado en </w:t>
      </w:r>
      <w:proofErr w:type="spellStart"/>
      <w:r w:rsidRPr="00EA5F8E">
        <w:rPr>
          <w:rFonts w:eastAsia="Arial" w:cs="Arial"/>
          <w:bCs/>
        </w:rPr>
        <w:t>expiresIn</w:t>
      </w:r>
      <w:proofErr w:type="spellEnd"/>
      <w:r w:rsidRPr="00EA5F8E">
        <w:rPr>
          <w:rFonts w:eastAsia="Arial" w:cs="Arial"/>
          <w:bCs/>
        </w:rPr>
        <w:t>).</w:t>
      </w:r>
    </w:p>
    <w:p w14:paraId="695D8BA3" w14:textId="77777777" w:rsidR="00F5279F" w:rsidRDefault="00F5279F">
      <w:pPr>
        <w:spacing w:before="0" w:after="160" w:line="278" w:lineRule="auto"/>
        <w:jc w:val="left"/>
        <w:rPr>
          <w:rFonts w:eastAsia="Arial" w:cs="Arial"/>
          <w:bCs/>
        </w:rPr>
      </w:pPr>
      <w:r>
        <w:rPr>
          <w:rFonts w:eastAsia="Arial" w:cs="Arial"/>
          <w:bCs/>
        </w:rPr>
        <w:br w:type="page"/>
      </w:r>
    </w:p>
    <w:p w14:paraId="65DAE696" w14:textId="77777777" w:rsidR="007A5B6E" w:rsidRPr="007A5B6E" w:rsidRDefault="007A5B6E" w:rsidP="007A5B6E">
      <w:pPr>
        <w:ind w:left="360"/>
        <w:rPr>
          <w:rFonts w:eastAsia="Arial" w:cs="Arial"/>
          <w:bCs/>
        </w:rPr>
      </w:pPr>
    </w:p>
    <w:p w14:paraId="375C8D88" w14:textId="0837FAA5" w:rsidR="005C1970" w:rsidRDefault="00D9645A" w:rsidP="00DC3F30">
      <w:pPr>
        <w:pStyle w:val="Ttulo4"/>
        <w:rPr>
          <w:rFonts w:eastAsia="Arial"/>
        </w:rPr>
      </w:pPr>
      <w:bookmarkStart w:id="95" w:name="_Toc183464760"/>
      <w:r>
        <w:rPr>
          <w:rFonts w:eastAsia="Arial"/>
        </w:rPr>
        <w:t xml:space="preserve">Gestión de </w:t>
      </w:r>
      <w:proofErr w:type="spellStart"/>
      <w:r>
        <w:rPr>
          <w:rFonts w:eastAsia="Arial"/>
        </w:rPr>
        <w:t>Realms</w:t>
      </w:r>
      <w:bookmarkEnd w:id="95"/>
      <w:proofErr w:type="spellEnd"/>
    </w:p>
    <w:p w14:paraId="01769EC4" w14:textId="4C59B148" w:rsidR="00F5279F" w:rsidRPr="00F5279F" w:rsidRDefault="00F5279F" w:rsidP="00F5279F">
      <w:pPr>
        <w:pStyle w:val="Descripcin"/>
      </w:pPr>
      <w:bookmarkStart w:id="96" w:name="_Toc183462513"/>
      <w:r>
        <w:t xml:space="preserve">Ilustración </w:t>
      </w:r>
      <w:fldSimple w:instr=" SEQ Ilustración \* ARABIC ">
        <w:r w:rsidR="000311AC">
          <w:rPr>
            <w:noProof/>
          </w:rPr>
          <w:t>15</w:t>
        </w:r>
      </w:fldSimple>
      <w:r>
        <w:t xml:space="preserve"> Menú desplegable </w:t>
      </w:r>
      <w:proofErr w:type="spellStart"/>
      <w:r>
        <w:t>Realms</w:t>
      </w:r>
      <w:bookmarkEnd w:id="96"/>
      <w:proofErr w:type="spellEnd"/>
    </w:p>
    <w:p w14:paraId="375C8D89" w14:textId="77777777" w:rsidR="005C1970" w:rsidRDefault="00D9645A">
      <w:r>
        <w:t xml:space="preserve"> </w:t>
      </w:r>
      <w:r>
        <w:rPr>
          <w:noProof/>
        </w:rPr>
        <w:drawing>
          <wp:inline distT="114300" distB="114300" distL="114300" distR="114300" wp14:anchorId="375C8DC5" wp14:editId="375C8DC6">
            <wp:extent cx="5044961" cy="3238500"/>
            <wp:effectExtent l="0" t="0" r="0" b="0"/>
            <wp:docPr id="147159094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5044961" cy="3238500"/>
                    </a:xfrm>
                    <a:prstGeom prst="rect">
                      <a:avLst/>
                    </a:prstGeom>
                    <a:ln/>
                  </pic:spPr>
                </pic:pic>
              </a:graphicData>
            </a:graphic>
          </wp:inline>
        </w:drawing>
      </w:r>
    </w:p>
    <w:p w14:paraId="7CBE2F60" w14:textId="19050CA3" w:rsidR="00D8278B" w:rsidRPr="00F5279F" w:rsidRDefault="00D8278B">
      <w:pPr>
        <w:rPr>
          <w:rFonts w:eastAsia="Arial" w:cs="Arial"/>
          <w:sz w:val="16"/>
          <w:szCs w:val="16"/>
        </w:rPr>
      </w:pPr>
      <w:r w:rsidRPr="00F5279F">
        <w:rPr>
          <w:rFonts w:eastAsia="Arial" w:cs="Arial"/>
          <w:sz w:val="16"/>
          <w:szCs w:val="16"/>
        </w:rPr>
        <w:t>Nota: Autor Propio.</w:t>
      </w:r>
    </w:p>
    <w:p w14:paraId="375C8D8B" w14:textId="372E0D3A" w:rsidR="005C1970" w:rsidRDefault="00444FA4">
      <w:pPr>
        <w:rPr>
          <w:rFonts w:eastAsia="Arial" w:cs="Arial"/>
        </w:rPr>
      </w:pPr>
      <w:r w:rsidRPr="00444FA4">
        <w:rPr>
          <w:rFonts w:eastAsia="Arial" w:cs="Arial"/>
        </w:rPr>
        <w:t xml:space="preserve">La imagen ilustra una sección de la interfaz de </w:t>
      </w:r>
      <w:proofErr w:type="spellStart"/>
      <w:r w:rsidRPr="00444FA4">
        <w:rPr>
          <w:rFonts w:eastAsia="Arial" w:cs="Arial"/>
        </w:rPr>
        <w:t>Keycloak</w:t>
      </w:r>
      <w:proofErr w:type="spellEnd"/>
      <w:r w:rsidRPr="00444FA4">
        <w:rPr>
          <w:rFonts w:eastAsia="Arial" w:cs="Arial"/>
        </w:rPr>
        <w:t xml:space="preserve"> centrada en la gestión de </w:t>
      </w:r>
      <w:proofErr w:type="spellStart"/>
      <w:r w:rsidRPr="00444FA4">
        <w:rPr>
          <w:rFonts w:eastAsia="Arial" w:cs="Arial"/>
        </w:rPr>
        <w:t>realms</w:t>
      </w:r>
      <w:proofErr w:type="spellEnd"/>
      <w:r w:rsidRPr="00444FA4">
        <w:rPr>
          <w:rFonts w:eastAsia="Arial" w:cs="Arial"/>
        </w:rPr>
        <w:t xml:space="preserve"> (reinos), una característica fundamental para organizar y segmentar configuraciones de seguridad y autenticación en entornos diversos. A continuación, se detallan los elementos observados en la interfaz y su propósito.</w:t>
      </w:r>
    </w:p>
    <w:p w14:paraId="19CD19B3" w14:textId="430D28F2" w:rsidR="003B5692" w:rsidRPr="003B5692" w:rsidRDefault="003B5692" w:rsidP="003B5692">
      <w:pPr>
        <w:rPr>
          <w:rFonts w:eastAsia="Arial" w:cs="Arial"/>
        </w:rPr>
      </w:pPr>
      <w:r w:rsidRPr="003B5692">
        <w:rPr>
          <w:rFonts w:eastAsia="Arial" w:cs="Arial"/>
        </w:rPr>
        <w:t>Descripción de la Interfaz</w:t>
      </w:r>
    </w:p>
    <w:p w14:paraId="2DD73344" w14:textId="4E9B3068" w:rsidR="003B5692" w:rsidRPr="003B5692" w:rsidRDefault="003B5692" w:rsidP="003B5692">
      <w:pPr>
        <w:rPr>
          <w:rFonts w:eastAsia="Arial" w:cs="Arial"/>
        </w:rPr>
      </w:pPr>
      <w:r w:rsidRPr="003B5692">
        <w:rPr>
          <w:rFonts w:eastAsia="Arial" w:cs="Arial"/>
        </w:rPr>
        <w:t xml:space="preserve">Menú Desplegable de </w:t>
      </w:r>
      <w:proofErr w:type="spellStart"/>
      <w:r w:rsidRPr="003B5692">
        <w:rPr>
          <w:rFonts w:eastAsia="Arial" w:cs="Arial"/>
        </w:rPr>
        <w:t>Realms</w:t>
      </w:r>
      <w:proofErr w:type="spellEnd"/>
      <w:r w:rsidRPr="003B5692">
        <w:rPr>
          <w:rFonts w:eastAsia="Arial" w:cs="Arial"/>
        </w:rPr>
        <w:t>:</w:t>
      </w:r>
    </w:p>
    <w:p w14:paraId="33D67F43" w14:textId="77777777" w:rsidR="003B5692" w:rsidRPr="00924D72" w:rsidRDefault="003B5692" w:rsidP="00FB020D">
      <w:pPr>
        <w:pStyle w:val="Prrafodelista"/>
        <w:numPr>
          <w:ilvl w:val="0"/>
          <w:numId w:val="66"/>
        </w:numPr>
        <w:rPr>
          <w:rFonts w:eastAsia="Arial" w:cs="Arial"/>
        </w:rPr>
      </w:pPr>
      <w:r w:rsidRPr="00924D72">
        <w:rPr>
          <w:rFonts w:eastAsia="Arial" w:cs="Arial"/>
        </w:rPr>
        <w:t xml:space="preserve">Contiene una lista de los </w:t>
      </w:r>
      <w:proofErr w:type="spellStart"/>
      <w:r w:rsidRPr="00924D72">
        <w:rPr>
          <w:rFonts w:eastAsia="Arial" w:cs="Arial"/>
        </w:rPr>
        <w:t>realms</w:t>
      </w:r>
      <w:proofErr w:type="spellEnd"/>
      <w:r w:rsidRPr="00924D72">
        <w:rPr>
          <w:rFonts w:eastAsia="Arial" w:cs="Arial"/>
        </w:rPr>
        <w:t xml:space="preserve"> configurados en </w:t>
      </w:r>
      <w:proofErr w:type="spellStart"/>
      <w:r w:rsidRPr="00924D72">
        <w:rPr>
          <w:rFonts w:eastAsia="Arial" w:cs="Arial"/>
        </w:rPr>
        <w:t>Keycloak</w:t>
      </w:r>
      <w:proofErr w:type="spellEnd"/>
      <w:r w:rsidRPr="00924D72">
        <w:rPr>
          <w:rFonts w:eastAsia="Arial" w:cs="Arial"/>
        </w:rPr>
        <w:t>.</w:t>
      </w:r>
    </w:p>
    <w:p w14:paraId="46DCF2B9" w14:textId="77777777" w:rsidR="003B5692" w:rsidRPr="003B5692" w:rsidRDefault="003B5692" w:rsidP="003B5692">
      <w:pPr>
        <w:rPr>
          <w:rFonts w:eastAsia="Arial" w:cs="Arial"/>
        </w:rPr>
      </w:pPr>
      <w:r w:rsidRPr="003B5692">
        <w:rPr>
          <w:rFonts w:eastAsia="Arial" w:cs="Arial"/>
        </w:rPr>
        <w:lastRenderedPageBreak/>
        <w:t>En la imagen, se destacan:</w:t>
      </w:r>
    </w:p>
    <w:p w14:paraId="255884B1" w14:textId="2020F7DA" w:rsidR="003B5692" w:rsidRPr="00AB79EA" w:rsidRDefault="003B5692" w:rsidP="00FB020D">
      <w:pPr>
        <w:pStyle w:val="Prrafodelista"/>
        <w:numPr>
          <w:ilvl w:val="0"/>
          <w:numId w:val="66"/>
        </w:numPr>
        <w:rPr>
          <w:rFonts w:eastAsia="Arial" w:cs="Arial"/>
        </w:rPr>
      </w:pPr>
      <w:proofErr w:type="spellStart"/>
      <w:r w:rsidRPr="00AB79EA">
        <w:rPr>
          <w:rFonts w:eastAsia="Arial" w:cs="Arial"/>
        </w:rPr>
        <w:t>acl_realm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AB79EA">
        <w:rPr>
          <w:rFonts w:eastAsia="Arial" w:cs="Arial"/>
        </w:rPr>
        <w:t xml:space="preserve">: El </w:t>
      </w:r>
      <w:proofErr w:type="spellStart"/>
      <w:r w:rsidRPr="00AB79EA">
        <w:rPr>
          <w:rFonts w:eastAsia="Arial" w:cs="Arial"/>
        </w:rPr>
        <w:t>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AB79EA">
        <w:rPr>
          <w:rFonts w:eastAsia="Arial" w:cs="Arial"/>
        </w:rPr>
        <w:t xml:space="preserve"> actualmente seleccionado, asociado al sistema ACL del proyecto. Este </w:t>
      </w:r>
      <w:proofErr w:type="spellStart"/>
      <w:r w:rsidRPr="00AB79EA">
        <w:rPr>
          <w:rFonts w:eastAsia="Arial" w:cs="Arial"/>
        </w:rPr>
        <w:t>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AB79EA">
        <w:rPr>
          <w:rFonts w:eastAsia="Arial" w:cs="Arial"/>
        </w:rPr>
        <w:t xml:space="preserve"> está dedicado a gestionar la autenticación y autorización de usuarios para recursos protegidos.</w:t>
      </w:r>
    </w:p>
    <w:p w14:paraId="4FE739D7" w14:textId="2855C67C" w:rsidR="003B5692" w:rsidRPr="002F3BA0" w:rsidRDefault="003B5692" w:rsidP="00FB020D">
      <w:pPr>
        <w:pStyle w:val="Prrafodelista"/>
        <w:numPr>
          <w:ilvl w:val="0"/>
          <w:numId w:val="66"/>
        </w:numPr>
        <w:rPr>
          <w:rFonts w:eastAsia="Arial" w:cs="Arial"/>
        </w:rPr>
      </w:pPr>
      <w:r w:rsidRPr="002F3BA0">
        <w:rPr>
          <w:rFonts w:eastAsia="Arial" w:cs="Arial"/>
        </w:rPr>
        <w:t xml:space="preserve">master: </w:t>
      </w:r>
      <w:proofErr w:type="spellStart"/>
      <w:r w:rsidRPr="002F3BA0">
        <w:rPr>
          <w:rFonts w:eastAsia="Arial" w:cs="Arial"/>
        </w:rPr>
        <w:t>Realm</w:t>
      </w:r>
      <w:proofErr w:type="spellEnd"/>
      <w:r w:rsidR="00DA4CB4">
        <w:rPr>
          <w:rFonts w:eastAsia="Arial" w:cs="Arial"/>
        </w:rPr>
        <w:fldChar w:fldCharType="begin"/>
      </w:r>
      <w:r w:rsidR="00DA4CB4">
        <w:instrText xml:space="preserve"> XE "</w:instrText>
      </w:r>
      <w:r w:rsidR="00DA4CB4" w:rsidRPr="002A04C7">
        <w:rPr>
          <w:rFonts w:eastAsia="Arial" w:cs="Arial"/>
        </w:rPr>
        <w:instrText>Realm:</w:instrText>
      </w:r>
      <w:r w:rsidR="00DA4CB4" w:rsidRPr="002A04C7">
        <w:instrText>Un realm en Keycloak es un entorno aislado donde se gestionan usuarios, roles, clientes y políticas de seguridad. Cada realm opera de forma independiente, lo que permite separar configuraciones para diferentes aplicaciones o proyectos.</w:instrText>
      </w:r>
      <w:r w:rsidR="00DA4CB4">
        <w:instrText xml:space="preserve">" </w:instrText>
      </w:r>
      <w:r w:rsidR="00DA4CB4">
        <w:rPr>
          <w:rFonts w:eastAsia="Arial" w:cs="Arial"/>
        </w:rPr>
        <w:fldChar w:fldCharType="end"/>
      </w:r>
      <w:r w:rsidRPr="002F3BA0">
        <w:rPr>
          <w:rFonts w:eastAsia="Arial" w:cs="Arial"/>
        </w:rPr>
        <w:t xml:space="preserve"> predeterminado de </w:t>
      </w:r>
      <w:proofErr w:type="spellStart"/>
      <w:r w:rsidRPr="002F3BA0">
        <w:rPr>
          <w:rFonts w:eastAsia="Arial" w:cs="Arial"/>
        </w:rPr>
        <w:t>Keycloak</w:t>
      </w:r>
      <w:proofErr w:type="spellEnd"/>
      <w:r w:rsidRPr="002F3BA0">
        <w:rPr>
          <w:rFonts w:eastAsia="Arial" w:cs="Arial"/>
        </w:rPr>
        <w:t xml:space="preserve">, utilizado principalmente para la administración global y la creación de nuevos </w:t>
      </w:r>
      <w:proofErr w:type="spellStart"/>
      <w:r w:rsidRPr="002F3BA0">
        <w:rPr>
          <w:rFonts w:eastAsia="Arial" w:cs="Arial"/>
        </w:rPr>
        <w:t>realms</w:t>
      </w:r>
      <w:proofErr w:type="spellEnd"/>
      <w:r w:rsidRPr="002F3BA0">
        <w:rPr>
          <w:rFonts w:eastAsia="Arial" w:cs="Arial"/>
        </w:rPr>
        <w:t>.</w:t>
      </w:r>
    </w:p>
    <w:p w14:paraId="74A2C824" w14:textId="44FC773D" w:rsidR="003B5692" w:rsidRPr="002F3BA0" w:rsidRDefault="003B5692" w:rsidP="00FB020D">
      <w:pPr>
        <w:pStyle w:val="Prrafodelista"/>
        <w:numPr>
          <w:ilvl w:val="0"/>
          <w:numId w:val="66"/>
        </w:numPr>
        <w:rPr>
          <w:rFonts w:eastAsia="Arial" w:cs="Arial"/>
        </w:rPr>
      </w:pPr>
      <w:r w:rsidRPr="002F3BA0">
        <w:rPr>
          <w:rFonts w:eastAsia="Arial" w:cs="Arial"/>
        </w:rPr>
        <w:t xml:space="preserve">(Explicación técnica: Un </w:t>
      </w:r>
      <w:proofErr w:type="spellStart"/>
      <w:r w:rsidRPr="002F3BA0">
        <w:rPr>
          <w:rFonts w:eastAsia="Arial" w:cs="Arial"/>
        </w:rPr>
        <w:t>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2F3BA0">
        <w:rPr>
          <w:rFonts w:eastAsia="Arial" w:cs="Arial"/>
        </w:rPr>
        <w:t xml:space="preserve"> en </w:t>
      </w:r>
      <w:proofErr w:type="spellStart"/>
      <w:r w:rsidRPr="002F3BA0">
        <w:rPr>
          <w:rFonts w:eastAsia="Arial" w:cs="Arial"/>
        </w:rPr>
        <w:t>Keycloak</w:t>
      </w:r>
      <w:proofErr w:type="spellEnd"/>
      <w:r w:rsidRPr="002F3BA0">
        <w:rPr>
          <w:rFonts w:eastAsia="Arial" w:cs="Arial"/>
        </w:rPr>
        <w:t xml:space="preserve"> es un entorno aislado donde se gestionan usuarios, roles, clientes y políticas de seguridad. Cada </w:t>
      </w:r>
      <w:proofErr w:type="spellStart"/>
      <w:r w:rsidRPr="002F3BA0">
        <w:rPr>
          <w:rFonts w:eastAsia="Arial" w:cs="Arial"/>
        </w:rPr>
        <w:t>realm</w:t>
      </w:r>
      <w:proofErr w:type="spellEnd"/>
      <w:r w:rsidR="004B77F1">
        <w:rPr>
          <w:rFonts w:eastAsia="Arial" w:cs="Arial"/>
        </w:rPr>
        <w:fldChar w:fldCharType="begin"/>
      </w:r>
      <w:r w:rsidR="004B77F1">
        <w:instrText xml:space="preserve"> XE "</w:instrText>
      </w:r>
      <w:r w:rsidR="004B77F1" w:rsidRPr="00FA4A14">
        <w:rPr>
          <w:rFonts w:eastAsia="Arial" w:cs="Arial"/>
        </w:rPr>
        <w:instrText>realm:</w:instrText>
      </w:r>
      <w:r w:rsidR="004B77F1" w:rsidRPr="00FA4A14">
        <w:instrText>Un realm en Keycloak es un entorno aislado donde se gestionan usuarios, roles, clientes y políticas de seguridad. Cada realm opera de forma independiente, lo que permite separar configuraciones para diferentes aplicaciones o proyectos.</w:instrText>
      </w:r>
      <w:r w:rsidR="004B77F1">
        <w:instrText xml:space="preserve">" </w:instrText>
      </w:r>
      <w:r w:rsidR="004B77F1">
        <w:rPr>
          <w:rFonts w:eastAsia="Arial" w:cs="Arial"/>
        </w:rPr>
        <w:fldChar w:fldCharType="end"/>
      </w:r>
      <w:r w:rsidRPr="002F3BA0">
        <w:rPr>
          <w:rFonts w:eastAsia="Arial" w:cs="Arial"/>
        </w:rPr>
        <w:t xml:space="preserve"> opera de forma independiente, lo que permite separar configuraciones para diferentes aplicaciones o proyectos).</w:t>
      </w:r>
    </w:p>
    <w:p w14:paraId="23780949" w14:textId="5FC3266E" w:rsidR="003B5692" w:rsidRPr="003B5692" w:rsidRDefault="003B5692" w:rsidP="003B5692">
      <w:pPr>
        <w:rPr>
          <w:rFonts w:eastAsia="Arial" w:cs="Arial"/>
        </w:rPr>
      </w:pPr>
      <w:r w:rsidRPr="003B5692">
        <w:rPr>
          <w:rFonts w:eastAsia="Arial" w:cs="Arial"/>
        </w:rPr>
        <w:t>Botón "</w:t>
      </w:r>
      <w:proofErr w:type="spellStart"/>
      <w:r w:rsidRPr="003B5692">
        <w:rPr>
          <w:rFonts w:eastAsia="Arial" w:cs="Arial"/>
        </w:rPr>
        <w:t>Create</w:t>
      </w:r>
      <w:proofErr w:type="spellEnd"/>
      <w:r w:rsidRPr="003B5692">
        <w:rPr>
          <w:rFonts w:eastAsia="Arial" w:cs="Arial"/>
        </w:rPr>
        <w:t xml:space="preserve"> </w:t>
      </w:r>
      <w:proofErr w:type="spellStart"/>
      <w:r w:rsidRPr="003B5692">
        <w:rPr>
          <w:rFonts w:eastAsia="Arial" w:cs="Arial"/>
        </w:rPr>
        <w:t>Realm</w:t>
      </w:r>
      <w:proofErr w:type="spellEnd"/>
      <w:r w:rsidR="00DA4CB4">
        <w:rPr>
          <w:rFonts w:eastAsia="Arial" w:cs="Arial"/>
        </w:rPr>
        <w:fldChar w:fldCharType="begin"/>
      </w:r>
      <w:r w:rsidR="00DA4CB4">
        <w:instrText xml:space="preserve"> XE "</w:instrText>
      </w:r>
      <w:r w:rsidR="00DA4CB4" w:rsidRPr="002A04C7">
        <w:rPr>
          <w:rFonts w:eastAsia="Arial" w:cs="Arial"/>
        </w:rPr>
        <w:instrText>Realm:</w:instrText>
      </w:r>
      <w:r w:rsidR="00DA4CB4" w:rsidRPr="002A04C7">
        <w:instrText>Un realm en Keycloak es un entorno aislado donde se gestionan usuarios, roles, clientes y políticas de seguridad. Cada realm opera de forma independiente, lo que permite separar configuraciones para diferentes aplicaciones o proyectos.</w:instrText>
      </w:r>
      <w:r w:rsidR="00DA4CB4">
        <w:instrText xml:space="preserve">" </w:instrText>
      </w:r>
      <w:r w:rsidR="00DA4CB4">
        <w:rPr>
          <w:rFonts w:eastAsia="Arial" w:cs="Arial"/>
        </w:rPr>
        <w:fldChar w:fldCharType="end"/>
      </w:r>
      <w:r w:rsidRPr="003B5692">
        <w:rPr>
          <w:rFonts w:eastAsia="Arial" w:cs="Arial"/>
        </w:rPr>
        <w:t>":</w:t>
      </w:r>
    </w:p>
    <w:p w14:paraId="4F08F150" w14:textId="77777777" w:rsidR="003B5692" w:rsidRPr="004B77F1" w:rsidRDefault="003B5692" w:rsidP="00FB020D">
      <w:pPr>
        <w:pStyle w:val="Prrafodelista"/>
        <w:numPr>
          <w:ilvl w:val="0"/>
          <w:numId w:val="67"/>
        </w:numPr>
        <w:rPr>
          <w:rFonts w:eastAsia="Arial" w:cs="Arial"/>
        </w:rPr>
      </w:pPr>
      <w:r w:rsidRPr="004B77F1">
        <w:rPr>
          <w:rFonts w:eastAsia="Arial" w:cs="Arial"/>
        </w:rPr>
        <w:t xml:space="preserve">Permite la creación de nuevos </w:t>
      </w:r>
      <w:proofErr w:type="spellStart"/>
      <w:r w:rsidRPr="004B77F1">
        <w:rPr>
          <w:rFonts w:eastAsia="Arial" w:cs="Arial"/>
        </w:rPr>
        <w:t>realms</w:t>
      </w:r>
      <w:proofErr w:type="spellEnd"/>
      <w:r w:rsidRPr="004B77F1">
        <w:rPr>
          <w:rFonts w:eastAsia="Arial" w:cs="Arial"/>
        </w:rPr>
        <w:t xml:space="preserve"> dentro del entorno de </w:t>
      </w:r>
      <w:proofErr w:type="spellStart"/>
      <w:r w:rsidRPr="004B77F1">
        <w:rPr>
          <w:rFonts w:eastAsia="Arial" w:cs="Arial"/>
        </w:rPr>
        <w:t>Keycloak</w:t>
      </w:r>
      <w:proofErr w:type="spellEnd"/>
      <w:r w:rsidRPr="004B77F1">
        <w:rPr>
          <w:rFonts w:eastAsia="Arial" w:cs="Arial"/>
        </w:rPr>
        <w:t>.</w:t>
      </w:r>
    </w:p>
    <w:p w14:paraId="0BCC6DFE" w14:textId="251E61F5" w:rsidR="003B5692" w:rsidRDefault="003B5692" w:rsidP="00FB020D">
      <w:pPr>
        <w:pStyle w:val="Prrafodelista"/>
        <w:numPr>
          <w:ilvl w:val="0"/>
          <w:numId w:val="67"/>
        </w:numPr>
        <w:rPr>
          <w:rFonts w:eastAsia="Arial" w:cs="Arial"/>
        </w:rPr>
      </w:pPr>
      <w:r w:rsidRPr="004B77F1">
        <w:rPr>
          <w:rFonts w:eastAsia="Arial" w:cs="Arial"/>
        </w:rPr>
        <w:t>(Explicación técnica: Al hacer clic en este botón, los administradores pueden configurar un nuevo entorno aislado con su propio conjunto de usuarios, roles y clientes. Esto es útil para proyectos con diferentes requisitos de seguridad).</w:t>
      </w:r>
    </w:p>
    <w:p w14:paraId="23D1C09D" w14:textId="110D827A" w:rsidR="00C2256F" w:rsidRPr="00C2256F" w:rsidRDefault="00C2256F" w:rsidP="00C2256F">
      <w:pPr>
        <w:rPr>
          <w:rFonts w:eastAsia="Arial" w:cs="Arial"/>
        </w:rPr>
      </w:pPr>
      <w:r w:rsidRPr="00C2256F">
        <w:rPr>
          <w:rFonts w:eastAsia="Arial" w:cs="Arial"/>
        </w:rPr>
        <w:t xml:space="preserve">Propósito de los </w:t>
      </w:r>
      <w:proofErr w:type="spellStart"/>
      <w:r w:rsidRPr="00C2256F">
        <w:rPr>
          <w:rFonts w:eastAsia="Arial" w:cs="Arial"/>
        </w:rPr>
        <w:t>Realms</w:t>
      </w:r>
      <w:proofErr w:type="spellEnd"/>
    </w:p>
    <w:p w14:paraId="13243BF4" w14:textId="3D3EE156" w:rsidR="00C2256F" w:rsidRPr="00C2256F" w:rsidRDefault="00C2256F" w:rsidP="00C2256F">
      <w:pPr>
        <w:rPr>
          <w:rFonts w:eastAsia="Arial" w:cs="Arial"/>
        </w:rPr>
      </w:pPr>
      <w:r w:rsidRPr="00C2256F">
        <w:rPr>
          <w:rFonts w:eastAsia="Arial" w:cs="Arial"/>
        </w:rPr>
        <w:t>Aislamiento de Configuraciones:</w:t>
      </w:r>
    </w:p>
    <w:p w14:paraId="701CBCDB" w14:textId="77777777" w:rsidR="00C2256F" w:rsidRPr="00695E73" w:rsidRDefault="00C2256F" w:rsidP="00FB020D">
      <w:pPr>
        <w:pStyle w:val="Prrafodelista"/>
        <w:numPr>
          <w:ilvl w:val="0"/>
          <w:numId w:val="68"/>
        </w:numPr>
        <w:rPr>
          <w:rFonts w:eastAsia="Arial" w:cs="Arial"/>
        </w:rPr>
      </w:pPr>
      <w:r w:rsidRPr="00695E73">
        <w:rPr>
          <w:rFonts w:eastAsia="Arial" w:cs="Arial"/>
        </w:rPr>
        <w:t xml:space="preserve">Cada </w:t>
      </w:r>
      <w:proofErr w:type="spellStart"/>
      <w:r w:rsidRPr="00695E73">
        <w:rPr>
          <w:rFonts w:eastAsia="Arial" w:cs="Arial"/>
        </w:rPr>
        <w:t>realm</w:t>
      </w:r>
      <w:proofErr w:type="spellEnd"/>
      <w:r w:rsidRPr="00695E73">
        <w:rPr>
          <w:rFonts w:eastAsia="Arial" w:cs="Arial"/>
        </w:rPr>
        <w:t xml:space="preserve"> actúa como un espacio independiente para gestionar usuarios, políticas de acceso y configuraciones específicas.</w:t>
      </w:r>
    </w:p>
    <w:p w14:paraId="198606C3" w14:textId="77777777" w:rsidR="00C2256F" w:rsidRPr="00695E73" w:rsidRDefault="00C2256F" w:rsidP="00FB020D">
      <w:pPr>
        <w:pStyle w:val="Prrafodelista"/>
        <w:numPr>
          <w:ilvl w:val="0"/>
          <w:numId w:val="68"/>
        </w:numPr>
        <w:rPr>
          <w:rFonts w:eastAsia="Arial" w:cs="Arial"/>
        </w:rPr>
      </w:pPr>
      <w:r w:rsidRPr="00695E73">
        <w:rPr>
          <w:rFonts w:eastAsia="Arial" w:cs="Arial"/>
        </w:rPr>
        <w:t>Esto es útil en organizaciones que manejan múltiples aplicaciones con requisitos únicos de autenticación.</w:t>
      </w:r>
    </w:p>
    <w:p w14:paraId="2926E58C" w14:textId="0B780E0B" w:rsidR="00C2256F" w:rsidRPr="00C2256F" w:rsidRDefault="00C2256F" w:rsidP="00C2256F">
      <w:pPr>
        <w:rPr>
          <w:rFonts w:eastAsia="Arial" w:cs="Arial"/>
        </w:rPr>
      </w:pPr>
      <w:r w:rsidRPr="00C2256F">
        <w:rPr>
          <w:rFonts w:eastAsia="Arial" w:cs="Arial"/>
        </w:rPr>
        <w:t>Gestión Segura de Usuarios:</w:t>
      </w:r>
    </w:p>
    <w:p w14:paraId="5440FA29" w14:textId="77777777" w:rsidR="00C2256F" w:rsidRPr="00695E73" w:rsidRDefault="00C2256F" w:rsidP="00FB020D">
      <w:pPr>
        <w:pStyle w:val="Prrafodelista"/>
        <w:numPr>
          <w:ilvl w:val="0"/>
          <w:numId w:val="69"/>
        </w:numPr>
        <w:rPr>
          <w:rFonts w:eastAsia="Arial" w:cs="Arial"/>
        </w:rPr>
      </w:pPr>
      <w:r w:rsidRPr="00695E73">
        <w:rPr>
          <w:rFonts w:eastAsia="Arial" w:cs="Arial"/>
        </w:rPr>
        <w:lastRenderedPageBreak/>
        <w:t xml:space="preserve">Los usuarios de un </w:t>
      </w:r>
      <w:proofErr w:type="spellStart"/>
      <w:r w:rsidRPr="00695E73">
        <w:rPr>
          <w:rFonts w:eastAsia="Arial" w:cs="Arial"/>
        </w:rPr>
        <w:t>realm</w:t>
      </w:r>
      <w:proofErr w:type="spellEnd"/>
      <w:r w:rsidRPr="00695E73">
        <w:rPr>
          <w:rFonts w:eastAsia="Arial" w:cs="Arial"/>
        </w:rPr>
        <w:t xml:space="preserve"> no pueden interactuar con usuarios de otro </w:t>
      </w:r>
      <w:proofErr w:type="spellStart"/>
      <w:r w:rsidRPr="00695E73">
        <w:rPr>
          <w:rFonts w:eastAsia="Arial" w:cs="Arial"/>
        </w:rPr>
        <w:t>realm</w:t>
      </w:r>
      <w:proofErr w:type="spellEnd"/>
      <w:r w:rsidRPr="00695E73">
        <w:rPr>
          <w:rFonts w:eastAsia="Arial" w:cs="Arial"/>
        </w:rPr>
        <w:t>, garantizando la segregación de datos.</w:t>
      </w:r>
    </w:p>
    <w:p w14:paraId="20852B98" w14:textId="77777777" w:rsidR="0055070C" w:rsidRDefault="00C2256F" w:rsidP="00FB020D">
      <w:pPr>
        <w:pStyle w:val="Prrafodelista"/>
        <w:numPr>
          <w:ilvl w:val="0"/>
          <w:numId w:val="69"/>
        </w:numPr>
        <w:rPr>
          <w:rFonts w:eastAsia="Arial" w:cs="Arial"/>
        </w:rPr>
      </w:pPr>
      <w:r w:rsidRPr="00695E73">
        <w:rPr>
          <w:rFonts w:eastAsia="Arial" w:cs="Arial"/>
        </w:rPr>
        <w:t xml:space="preserve">(Ejemplo: Un </w:t>
      </w:r>
      <w:proofErr w:type="spellStart"/>
      <w:r w:rsidRPr="00695E73">
        <w:rPr>
          <w:rFonts w:eastAsia="Arial" w:cs="Arial"/>
        </w:rPr>
        <w:t>realm</w:t>
      </w:r>
      <w:proofErr w:type="spellEnd"/>
      <w:r w:rsidRPr="00695E73">
        <w:rPr>
          <w:rFonts w:eastAsia="Arial" w:cs="Arial"/>
        </w:rPr>
        <w:t xml:space="preserve"> para empleados internos y otro para clientes externos, asegurando que ambos grupos no se crucen).</w:t>
      </w:r>
    </w:p>
    <w:p w14:paraId="6286F0DE" w14:textId="5B9C9175" w:rsidR="00C2256F" w:rsidRPr="0055070C" w:rsidRDefault="00C2256F" w:rsidP="00DB349E">
      <w:pPr>
        <w:rPr>
          <w:rFonts w:eastAsia="Arial" w:cs="Arial"/>
        </w:rPr>
      </w:pPr>
      <w:r w:rsidRPr="0055070C">
        <w:rPr>
          <w:rFonts w:eastAsia="Arial" w:cs="Arial"/>
        </w:rPr>
        <w:t>Control Centralizado:</w:t>
      </w:r>
    </w:p>
    <w:p w14:paraId="6DD36C02" w14:textId="77777777" w:rsidR="00C2256F" w:rsidRPr="00695E73" w:rsidRDefault="00C2256F" w:rsidP="00FB020D">
      <w:pPr>
        <w:pStyle w:val="Prrafodelista"/>
        <w:numPr>
          <w:ilvl w:val="0"/>
          <w:numId w:val="70"/>
        </w:numPr>
        <w:rPr>
          <w:rFonts w:eastAsia="Arial" w:cs="Arial"/>
        </w:rPr>
      </w:pPr>
      <w:r w:rsidRPr="00695E73">
        <w:rPr>
          <w:rFonts w:eastAsia="Arial" w:cs="Arial"/>
        </w:rPr>
        <w:t xml:space="preserve">Desde el </w:t>
      </w:r>
      <w:proofErr w:type="spellStart"/>
      <w:r w:rsidRPr="00695E73">
        <w:rPr>
          <w:rFonts w:eastAsia="Arial" w:cs="Arial"/>
        </w:rPr>
        <w:t>realm</w:t>
      </w:r>
      <w:proofErr w:type="spellEnd"/>
      <w:r w:rsidRPr="00695E73">
        <w:rPr>
          <w:rFonts w:eastAsia="Arial" w:cs="Arial"/>
        </w:rPr>
        <w:t xml:space="preserve"> </w:t>
      </w:r>
      <w:proofErr w:type="gramStart"/>
      <w:r w:rsidRPr="00695E73">
        <w:rPr>
          <w:rFonts w:eastAsia="Arial" w:cs="Arial"/>
        </w:rPr>
        <w:t>master</w:t>
      </w:r>
      <w:proofErr w:type="gramEnd"/>
      <w:r w:rsidRPr="00695E73">
        <w:rPr>
          <w:rFonts w:eastAsia="Arial" w:cs="Arial"/>
        </w:rPr>
        <w:t xml:space="preserve">, los administradores tienen control total para crear, modificar o eliminar otros </w:t>
      </w:r>
      <w:proofErr w:type="spellStart"/>
      <w:r w:rsidRPr="00695E73">
        <w:rPr>
          <w:rFonts w:eastAsia="Arial" w:cs="Arial"/>
        </w:rPr>
        <w:t>realms</w:t>
      </w:r>
      <w:proofErr w:type="spellEnd"/>
      <w:r w:rsidRPr="00695E73">
        <w:rPr>
          <w:rFonts w:eastAsia="Arial" w:cs="Arial"/>
        </w:rPr>
        <w:t>.</w:t>
      </w:r>
    </w:p>
    <w:p w14:paraId="46CC5D3D" w14:textId="62E37020" w:rsidR="00C2256F" w:rsidRDefault="00C2256F" w:rsidP="00FB020D">
      <w:pPr>
        <w:pStyle w:val="Prrafodelista"/>
        <w:numPr>
          <w:ilvl w:val="0"/>
          <w:numId w:val="70"/>
        </w:numPr>
        <w:rPr>
          <w:rFonts w:eastAsia="Arial" w:cs="Arial"/>
        </w:rPr>
      </w:pPr>
      <w:r w:rsidRPr="00695E73">
        <w:rPr>
          <w:rFonts w:eastAsia="Arial" w:cs="Arial"/>
        </w:rPr>
        <w:t>Esto facilita la administración global en entornos complejos.</w:t>
      </w:r>
    </w:p>
    <w:p w14:paraId="33F5A024" w14:textId="77777777" w:rsidR="0052611B" w:rsidRPr="0052611B" w:rsidRDefault="0052611B" w:rsidP="0052611B">
      <w:pPr>
        <w:rPr>
          <w:rFonts w:eastAsia="Arial" w:cs="Arial"/>
        </w:rPr>
      </w:pPr>
      <w:r w:rsidRPr="0052611B">
        <w:rPr>
          <w:rFonts w:eastAsia="Arial" w:cs="Arial"/>
        </w:rPr>
        <w:t>Uso en el Proyecto ACL:</w:t>
      </w:r>
    </w:p>
    <w:p w14:paraId="24A3E139" w14:textId="314546AD" w:rsidR="0052611B" w:rsidRPr="0052611B" w:rsidRDefault="0052611B" w:rsidP="0052611B">
      <w:pPr>
        <w:rPr>
          <w:rFonts w:eastAsia="Arial" w:cs="Arial"/>
        </w:rPr>
      </w:pPr>
      <w:proofErr w:type="spellStart"/>
      <w:r w:rsidRPr="0052611B">
        <w:rPr>
          <w:rFonts w:eastAsia="Arial" w:cs="Arial"/>
        </w:rPr>
        <w:t>acl_realm</w:t>
      </w:r>
      <w:proofErr w:type="spellEnd"/>
    </w:p>
    <w:p w14:paraId="3E0414F5" w14:textId="77777777" w:rsidR="0052611B" w:rsidRPr="00396CD9" w:rsidRDefault="0052611B" w:rsidP="00FB020D">
      <w:pPr>
        <w:pStyle w:val="Prrafodelista"/>
        <w:numPr>
          <w:ilvl w:val="0"/>
          <w:numId w:val="71"/>
        </w:numPr>
        <w:rPr>
          <w:rFonts w:eastAsia="Arial" w:cs="Arial"/>
        </w:rPr>
      </w:pPr>
      <w:r w:rsidRPr="00396CD9">
        <w:rPr>
          <w:rFonts w:eastAsia="Arial" w:cs="Arial"/>
        </w:rPr>
        <w:t>Configurado exclusivamente para gestionar los usuarios, roles y permisos del sistema ACL.</w:t>
      </w:r>
    </w:p>
    <w:p w14:paraId="3DA4DF42" w14:textId="77777777" w:rsidR="0052611B" w:rsidRPr="00396CD9" w:rsidRDefault="0052611B" w:rsidP="00FB020D">
      <w:pPr>
        <w:pStyle w:val="Prrafodelista"/>
        <w:numPr>
          <w:ilvl w:val="0"/>
          <w:numId w:val="71"/>
        </w:numPr>
        <w:rPr>
          <w:rFonts w:eastAsia="Arial" w:cs="Arial"/>
        </w:rPr>
      </w:pPr>
      <w:r w:rsidRPr="00396CD9">
        <w:rPr>
          <w:rFonts w:eastAsia="Arial" w:cs="Arial"/>
        </w:rPr>
        <w:t xml:space="preserve">Este </w:t>
      </w:r>
      <w:proofErr w:type="spellStart"/>
      <w:r w:rsidRPr="00396CD9">
        <w:rPr>
          <w:rFonts w:eastAsia="Arial" w:cs="Arial"/>
        </w:rPr>
        <w:t>realm</w:t>
      </w:r>
      <w:proofErr w:type="spellEnd"/>
      <w:r w:rsidRPr="00396CD9">
        <w:rPr>
          <w:rFonts w:eastAsia="Arial" w:cs="Arial"/>
        </w:rPr>
        <w:t xml:space="preserve"> incluye configuraciones específicas para la autenticación mediante tokens JWT y la autorización basada en roles (RBAC).</w:t>
      </w:r>
    </w:p>
    <w:p w14:paraId="7915C229" w14:textId="77777777" w:rsidR="0052611B" w:rsidRPr="00396CD9" w:rsidRDefault="0052611B" w:rsidP="00FB020D">
      <w:pPr>
        <w:pStyle w:val="Prrafodelista"/>
        <w:numPr>
          <w:ilvl w:val="0"/>
          <w:numId w:val="71"/>
        </w:numPr>
        <w:rPr>
          <w:rFonts w:eastAsia="Arial" w:cs="Arial"/>
        </w:rPr>
      </w:pPr>
      <w:r w:rsidRPr="00396CD9">
        <w:rPr>
          <w:rFonts w:eastAsia="Arial" w:cs="Arial"/>
        </w:rPr>
        <w:t>(Explicación técnica: RBAC —Role-</w:t>
      </w:r>
      <w:proofErr w:type="spellStart"/>
      <w:r w:rsidRPr="00396CD9">
        <w:rPr>
          <w:rFonts w:eastAsia="Arial" w:cs="Arial"/>
        </w:rPr>
        <w:t>Based</w:t>
      </w:r>
      <w:proofErr w:type="spellEnd"/>
      <w:r w:rsidRPr="00396CD9">
        <w:rPr>
          <w:rFonts w:eastAsia="Arial" w:cs="Arial"/>
        </w:rPr>
        <w:t xml:space="preserve"> Access Control— permite asignar permisos a roles en lugar de usuarios individuales, facilitando la gestión de accesos).</w:t>
      </w:r>
    </w:p>
    <w:p w14:paraId="2925B001" w14:textId="24A772C2" w:rsidR="0052611B" w:rsidRPr="0052611B" w:rsidRDefault="0052611B" w:rsidP="0052611B">
      <w:pPr>
        <w:rPr>
          <w:rFonts w:eastAsia="Arial" w:cs="Arial"/>
        </w:rPr>
      </w:pPr>
      <w:r w:rsidRPr="0052611B">
        <w:rPr>
          <w:rFonts w:eastAsia="Arial" w:cs="Arial"/>
        </w:rPr>
        <w:t xml:space="preserve">Integración con el </w:t>
      </w:r>
      <w:proofErr w:type="spellStart"/>
      <w:r w:rsidRPr="0052611B">
        <w:rPr>
          <w:rFonts w:eastAsia="Arial" w:cs="Arial"/>
        </w:rPr>
        <w:t>Backend</w:t>
      </w:r>
      <w:proofErr w:type="spellEnd"/>
      <w:r w:rsidRPr="0052611B">
        <w:rPr>
          <w:rFonts w:eastAsia="Arial" w:cs="Arial"/>
        </w:rPr>
        <w:t>:</w:t>
      </w:r>
    </w:p>
    <w:p w14:paraId="25DDEB55" w14:textId="77777777" w:rsidR="0052611B" w:rsidRPr="001370FA" w:rsidRDefault="0052611B" w:rsidP="00FB020D">
      <w:pPr>
        <w:pStyle w:val="Prrafodelista"/>
        <w:numPr>
          <w:ilvl w:val="0"/>
          <w:numId w:val="72"/>
        </w:numPr>
        <w:rPr>
          <w:rFonts w:eastAsia="Arial" w:cs="Arial"/>
        </w:rPr>
      </w:pPr>
      <w:r w:rsidRPr="001370FA">
        <w:rPr>
          <w:rFonts w:eastAsia="Arial" w:cs="Arial"/>
        </w:rPr>
        <w:t xml:space="preserve">El </w:t>
      </w:r>
      <w:proofErr w:type="spellStart"/>
      <w:r w:rsidRPr="001370FA">
        <w:rPr>
          <w:rFonts w:eastAsia="Arial" w:cs="Arial"/>
        </w:rPr>
        <w:t>realm</w:t>
      </w:r>
      <w:proofErr w:type="spellEnd"/>
      <w:r w:rsidRPr="001370FA">
        <w:rPr>
          <w:rFonts w:eastAsia="Arial" w:cs="Arial"/>
        </w:rPr>
        <w:t xml:space="preserve"> </w:t>
      </w:r>
      <w:proofErr w:type="spellStart"/>
      <w:r w:rsidRPr="001370FA">
        <w:rPr>
          <w:rFonts w:eastAsia="Arial" w:cs="Arial"/>
        </w:rPr>
        <w:t>acl_realm</w:t>
      </w:r>
      <w:proofErr w:type="spellEnd"/>
      <w:r w:rsidRPr="001370FA">
        <w:rPr>
          <w:rFonts w:eastAsia="Arial" w:cs="Arial"/>
        </w:rPr>
        <w:t xml:space="preserve"> se integra directamente con el sistema desarrollado en </w:t>
      </w:r>
      <w:proofErr w:type="spellStart"/>
      <w:r w:rsidRPr="001370FA">
        <w:rPr>
          <w:rFonts w:eastAsia="Arial" w:cs="Arial"/>
        </w:rPr>
        <w:t>NestJS</w:t>
      </w:r>
      <w:proofErr w:type="spellEnd"/>
      <w:r w:rsidRPr="001370FA">
        <w:rPr>
          <w:rFonts w:eastAsia="Arial" w:cs="Arial"/>
        </w:rPr>
        <w:t>, facilitando la autenticación de usuarios y la validación de tokens.</w:t>
      </w:r>
    </w:p>
    <w:p w14:paraId="45F257B1" w14:textId="7850A262" w:rsidR="0052611B" w:rsidRDefault="0052611B" w:rsidP="00FB020D">
      <w:pPr>
        <w:pStyle w:val="Prrafodelista"/>
        <w:numPr>
          <w:ilvl w:val="0"/>
          <w:numId w:val="72"/>
        </w:numPr>
        <w:rPr>
          <w:rFonts w:eastAsia="Arial" w:cs="Arial"/>
        </w:rPr>
      </w:pPr>
      <w:r w:rsidRPr="001370FA">
        <w:rPr>
          <w:rFonts w:eastAsia="Arial" w:cs="Arial"/>
        </w:rPr>
        <w:t xml:space="preserve">(Explicación técnica: </w:t>
      </w:r>
      <w:proofErr w:type="spellStart"/>
      <w:r w:rsidRPr="001370FA">
        <w:rPr>
          <w:rFonts w:eastAsia="Arial" w:cs="Arial"/>
        </w:rPr>
        <w:t>NestJS</w:t>
      </w:r>
      <w:proofErr w:type="spellEnd"/>
      <w:r w:rsidRPr="001370FA">
        <w:rPr>
          <w:rFonts w:eastAsia="Arial" w:cs="Arial"/>
        </w:rPr>
        <w:t xml:space="preserve"> utiliza bibliotecas como </w:t>
      </w:r>
      <w:proofErr w:type="spellStart"/>
      <w:r w:rsidRPr="001370FA">
        <w:rPr>
          <w:rFonts w:eastAsia="Arial" w:cs="Arial"/>
        </w:rPr>
        <w:t>keycloak-connect</w:t>
      </w:r>
      <w:proofErr w:type="spellEnd"/>
      <w:r w:rsidRPr="001370FA">
        <w:rPr>
          <w:rFonts w:eastAsia="Arial" w:cs="Arial"/>
        </w:rPr>
        <w:t xml:space="preserve"> para interactuar con </w:t>
      </w:r>
      <w:proofErr w:type="spellStart"/>
      <w:r w:rsidRPr="001370FA">
        <w:rPr>
          <w:rFonts w:eastAsia="Arial" w:cs="Arial"/>
        </w:rPr>
        <w:t>Keycloak</w:t>
      </w:r>
      <w:proofErr w:type="spellEnd"/>
      <w:r w:rsidRPr="001370FA">
        <w:rPr>
          <w:rFonts w:eastAsia="Arial" w:cs="Arial"/>
        </w:rPr>
        <w:t xml:space="preserve"> y validar las solicitudes provenientes de usuarios autenticados)</w:t>
      </w:r>
      <w:r w:rsidR="008E1446">
        <w:rPr>
          <w:rFonts w:eastAsia="Arial" w:cs="Arial"/>
        </w:rPr>
        <w:t>.</w:t>
      </w:r>
    </w:p>
    <w:p w14:paraId="3FAAD329" w14:textId="7316D6DD" w:rsidR="008E1446" w:rsidRPr="008E1446" w:rsidRDefault="008E1446" w:rsidP="00F5279F">
      <w:pPr>
        <w:spacing w:before="0" w:after="160" w:line="278" w:lineRule="auto"/>
        <w:jc w:val="left"/>
        <w:rPr>
          <w:rFonts w:eastAsia="Arial" w:cs="Arial"/>
        </w:rPr>
      </w:pPr>
      <w:r>
        <w:rPr>
          <w:rFonts w:eastAsia="Arial" w:cs="Arial"/>
        </w:rPr>
        <w:br w:type="page"/>
      </w:r>
      <w:r w:rsidRPr="008E1446">
        <w:rPr>
          <w:rFonts w:eastAsia="Arial" w:cs="Arial"/>
        </w:rPr>
        <w:lastRenderedPageBreak/>
        <w:t xml:space="preserve">Ventajas de los </w:t>
      </w:r>
      <w:proofErr w:type="spellStart"/>
      <w:r w:rsidRPr="008E1446">
        <w:rPr>
          <w:rFonts w:eastAsia="Arial" w:cs="Arial"/>
        </w:rPr>
        <w:t>Realms</w:t>
      </w:r>
      <w:proofErr w:type="spellEnd"/>
      <w:r w:rsidRPr="008E1446">
        <w:rPr>
          <w:rFonts w:eastAsia="Arial" w:cs="Arial"/>
        </w:rPr>
        <w:t xml:space="preserve"> en </w:t>
      </w:r>
      <w:proofErr w:type="spellStart"/>
      <w:r w:rsidRPr="008E1446">
        <w:rPr>
          <w:rFonts w:eastAsia="Arial" w:cs="Arial"/>
        </w:rPr>
        <w:t>Keycloak</w:t>
      </w:r>
      <w:proofErr w:type="spellEnd"/>
    </w:p>
    <w:p w14:paraId="49C9B90E" w14:textId="537247A9" w:rsidR="008E1446" w:rsidRPr="008E1446" w:rsidRDefault="008E1446" w:rsidP="008E1446">
      <w:pPr>
        <w:rPr>
          <w:rFonts w:eastAsia="Arial" w:cs="Arial"/>
        </w:rPr>
      </w:pPr>
      <w:r w:rsidRPr="008E1446">
        <w:rPr>
          <w:rFonts w:eastAsia="Arial" w:cs="Arial"/>
        </w:rPr>
        <w:t>Escalabilidad:</w:t>
      </w:r>
    </w:p>
    <w:p w14:paraId="5ACD3603" w14:textId="77777777" w:rsidR="008E1446" w:rsidRPr="008E1446" w:rsidRDefault="008E1446" w:rsidP="00FB020D">
      <w:pPr>
        <w:pStyle w:val="Prrafodelista"/>
        <w:numPr>
          <w:ilvl w:val="0"/>
          <w:numId w:val="73"/>
        </w:numPr>
        <w:rPr>
          <w:rFonts w:eastAsia="Arial" w:cs="Arial"/>
        </w:rPr>
      </w:pPr>
      <w:r w:rsidRPr="008E1446">
        <w:rPr>
          <w:rFonts w:eastAsia="Arial" w:cs="Arial"/>
        </w:rPr>
        <w:t>Facilita la adición de nuevos proyectos o aplicaciones sin interferir con configuraciones existentes.</w:t>
      </w:r>
    </w:p>
    <w:p w14:paraId="0D9DE876" w14:textId="77777777" w:rsidR="008E1446" w:rsidRPr="008E1446" w:rsidRDefault="008E1446" w:rsidP="00FB020D">
      <w:pPr>
        <w:pStyle w:val="Prrafodelista"/>
        <w:numPr>
          <w:ilvl w:val="0"/>
          <w:numId w:val="73"/>
        </w:numPr>
        <w:rPr>
          <w:rFonts w:eastAsia="Arial" w:cs="Arial"/>
        </w:rPr>
      </w:pPr>
      <w:r w:rsidRPr="008E1446">
        <w:rPr>
          <w:rFonts w:eastAsia="Arial" w:cs="Arial"/>
        </w:rPr>
        <w:t xml:space="preserve">Cada </w:t>
      </w:r>
      <w:proofErr w:type="spellStart"/>
      <w:r w:rsidRPr="008E1446">
        <w:rPr>
          <w:rFonts w:eastAsia="Arial" w:cs="Arial"/>
        </w:rPr>
        <w:t>realm</w:t>
      </w:r>
      <w:proofErr w:type="spellEnd"/>
      <w:r w:rsidRPr="008E1446">
        <w:rPr>
          <w:rFonts w:eastAsia="Arial" w:cs="Arial"/>
        </w:rPr>
        <w:t xml:space="preserve"> puede configurarse de forma independiente según las necesidades del proyecto.</w:t>
      </w:r>
    </w:p>
    <w:p w14:paraId="53C21159" w14:textId="1669910C" w:rsidR="008E1446" w:rsidRPr="008E1446" w:rsidRDefault="008E1446" w:rsidP="008E1446">
      <w:pPr>
        <w:rPr>
          <w:rFonts w:eastAsia="Arial" w:cs="Arial"/>
        </w:rPr>
      </w:pPr>
      <w:r w:rsidRPr="008E1446">
        <w:rPr>
          <w:rFonts w:eastAsia="Arial" w:cs="Arial"/>
        </w:rPr>
        <w:t>Seguridad Mejorada:</w:t>
      </w:r>
    </w:p>
    <w:p w14:paraId="57206B8E" w14:textId="77777777" w:rsidR="008E1446" w:rsidRPr="008E1446" w:rsidRDefault="008E1446" w:rsidP="00FB020D">
      <w:pPr>
        <w:pStyle w:val="Prrafodelista"/>
        <w:numPr>
          <w:ilvl w:val="0"/>
          <w:numId w:val="74"/>
        </w:numPr>
        <w:rPr>
          <w:rFonts w:eastAsia="Arial" w:cs="Arial"/>
        </w:rPr>
      </w:pPr>
      <w:r w:rsidRPr="008E1446">
        <w:rPr>
          <w:rFonts w:eastAsia="Arial" w:cs="Arial"/>
        </w:rPr>
        <w:t xml:space="preserve">Al aislar las configuraciones entre </w:t>
      </w:r>
      <w:proofErr w:type="spellStart"/>
      <w:r w:rsidRPr="008E1446">
        <w:rPr>
          <w:rFonts w:eastAsia="Arial" w:cs="Arial"/>
        </w:rPr>
        <w:t>realms</w:t>
      </w:r>
      <w:proofErr w:type="spellEnd"/>
      <w:r w:rsidRPr="008E1446">
        <w:rPr>
          <w:rFonts w:eastAsia="Arial" w:cs="Arial"/>
        </w:rPr>
        <w:t>, se minimiza el riesgo de accesos no autorizados entre diferentes entornos.</w:t>
      </w:r>
    </w:p>
    <w:p w14:paraId="37AA9B6E" w14:textId="289E2337" w:rsidR="008E1446" w:rsidRPr="008E1446" w:rsidRDefault="008E1446" w:rsidP="008E1446">
      <w:pPr>
        <w:rPr>
          <w:rFonts w:eastAsia="Arial" w:cs="Arial"/>
        </w:rPr>
      </w:pPr>
      <w:r w:rsidRPr="008E1446">
        <w:rPr>
          <w:rFonts w:eastAsia="Arial" w:cs="Arial"/>
        </w:rPr>
        <w:t>Flexibilidad:</w:t>
      </w:r>
    </w:p>
    <w:p w14:paraId="3667FB69" w14:textId="27199464" w:rsidR="008E1446" w:rsidRPr="008E1446" w:rsidRDefault="008E1446" w:rsidP="00FB020D">
      <w:pPr>
        <w:pStyle w:val="Prrafodelista"/>
        <w:numPr>
          <w:ilvl w:val="0"/>
          <w:numId w:val="74"/>
        </w:numPr>
        <w:rPr>
          <w:rFonts w:eastAsia="Arial" w:cs="Arial"/>
        </w:rPr>
      </w:pPr>
      <w:r w:rsidRPr="008E1446">
        <w:rPr>
          <w:rFonts w:eastAsia="Arial" w:cs="Arial"/>
        </w:rPr>
        <w:t xml:space="preserve">Permite implementar políticas de seguridad específicas para cada </w:t>
      </w:r>
      <w:proofErr w:type="spellStart"/>
      <w:r w:rsidRPr="008E1446">
        <w:rPr>
          <w:rFonts w:eastAsia="Arial" w:cs="Arial"/>
        </w:rPr>
        <w:t>realm</w:t>
      </w:r>
      <w:proofErr w:type="spellEnd"/>
      <w:r w:rsidRPr="008E1446">
        <w:rPr>
          <w:rFonts w:eastAsia="Arial" w:cs="Arial"/>
        </w:rPr>
        <w:t>, adaptándose a requisitos normativos o empresariales.</w:t>
      </w:r>
    </w:p>
    <w:p w14:paraId="375C8D8C" w14:textId="77777777" w:rsidR="005C1970" w:rsidRDefault="005C1970">
      <w:pPr>
        <w:rPr>
          <w:rFonts w:eastAsia="Arial" w:cs="Arial"/>
        </w:rPr>
      </w:pPr>
    </w:p>
    <w:p w14:paraId="375C8D92" w14:textId="77777777" w:rsidR="005C1970" w:rsidRDefault="005C1970">
      <w:pPr>
        <w:rPr>
          <w:rFonts w:eastAsia="Arial" w:cs="Arial"/>
        </w:rPr>
      </w:pPr>
    </w:p>
    <w:p w14:paraId="372C24AD" w14:textId="77777777" w:rsidR="00DC3F30" w:rsidRDefault="00DC3F30">
      <w:pPr>
        <w:rPr>
          <w:rFonts w:eastAsia="Arial" w:cs="Arial"/>
          <w:b/>
        </w:rPr>
      </w:pPr>
      <w:r>
        <w:rPr>
          <w:rFonts w:eastAsia="Arial" w:cs="Arial"/>
          <w:b/>
        </w:rPr>
        <w:br w:type="page"/>
      </w:r>
    </w:p>
    <w:p w14:paraId="36E451B6" w14:textId="77777777" w:rsidR="00F5279F" w:rsidRDefault="00D9645A" w:rsidP="00DC3F30">
      <w:pPr>
        <w:pStyle w:val="Ttulo4"/>
        <w:rPr>
          <w:rFonts w:eastAsia="Arial"/>
        </w:rPr>
      </w:pPr>
      <w:bookmarkStart w:id="97" w:name="_Toc183464761"/>
      <w:r>
        <w:rPr>
          <w:rFonts w:eastAsia="Arial"/>
        </w:rPr>
        <w:lastRenderedPageBreak/>
        <w:t xml:space="preserve">Listado Usuarios </w:t>
      </w:r>
      <w:proofErr w:type="spellStart"/>
      <w:r>
        <w:rPr>
          <w:rFonts w:eastAsia="Arial"/>
        </w:rPr>
        <w:t>Keycloak</w:t>
      </w:r>
      <w:bookmarkEnd w:id="97"/>
      <w:proofErr w:type="spellEnd"/>
    </w:p>
    <w:p w14:paraId="375C8D93" w14:textId="217D0487" w:rsidR="005C1970" w:rsidRDefault="00F5279F" w:rsidP="00F5279F">
      <w:pPr>
        <w:pStyle w:val="Descripcin"/>
        <w:rPr>
          <w:rFonts w:eastAsia="Arial"/>
        </w:rPr>
      </w:pPr>
      <w:r>
        <w:t xml:space="preserve">Ilustración </w:t>
      </w:r>
      <w:fldSimple w:instr=" SEQ Ilustración \* ARABIC ">
        <w:r w:rsidR="000311AC">
          <w:rPr>
            <w:noProof/>
          </w:rPr>
          <w:t>16</w:t>
        </w:r>
      </w:fldSimple>
      <w:r>
        <w:t xml:space="preserve"> Lista de Usuarios</w:t>
      </w:r>
      <w:r w:rsidR="003B65EA">
        <w:rPr>
          <w:rFonts w:eastAsia="Arial"/>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rFonts w:eastAsia="Arial"/>
        </w:rPr>
        <w:fldChar w:fldCharType="end"/>
      </w:r>
    </w:p>
    <w:p w14:paraId="375C8D94" w14:textId="77777777" w:rsidR="005C1970" w:rsidRDefault="00D9645A">
      <w:r>
        <w:rPr>
          <w:noProof/>
        </w:rPr>
        <w:drawing>
          <wp:inline distT="114300" distB="114300" distL="114300" distR="114300" wp14:anchorId="375C8DC7" wp14:editId="375C8DC8">
            <wp:extent cx="5144453" cy="2733675"/>
            <wp:effectExtent l="0" t="0" r="0" b="0"/>
            <wp:docPr id="147159095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144453" cy="2733675"/>
                    </a:xfrm>
                    <a:prstGeom prst="rect">
                      <a:avLst/>
                    </a:prstGeom>
                    <a:ln/>
                  </pic:spPr>
                </pic:pic>
              </a:graphicData>
            </a:graphic>
          </wp:inline>
        </w:drawing>
      </w:r>
    </w:p>
    <w:p w14:paraId="40063758" w14:textId="4058CE61" w:rsidR="00A15DF9" w:rsidRPr="00F5279F" w:rsidRDefault="00A15DF9" w:rsidP="00D8278B">
      <w:pPr>
        <w:rPr>
          <w:rFonts w:eastAsia="Arial" w:cs="Arial"/>
          <w:sz w:val="16"/>
          <w:szCs w:val="16"/>
        </w:rPr>
      </w:pPr>
      <w:bookmarkStart w:id="98" w:name="_Toc182828605"/>
      <w:bookmarkStart w:id="99" w:name="_Toc182829153"/>
      <w:r w:rsidRPr="00F5279F">
        <w:rPr>
          <w:rFonts w:eastAsia="Arial" w:cs="Arial"/>
          <w:sz w:val="16"/>
          <w:szCs w:val="16"/>
        </w:rPr>
        <w:t>Nota: Autor Propio.</w:t>
      </w:r>
    </w:p>
    <w:p w14:paraId="630E20AC" w14:textId="16E0E9B5" w:rsidR="00D8278B" w:rsidRPr="00D8278B" w:rsidRDefault="00D8278B" w:rsidP="00D8278B">
      <w:pPr>
        <w:rPr>
          <w:rFonts w:eastAsia="Arial" w:cs="Arial"/>
        </w:rPr>
      </w:pPr>
      <w:r w:rsidRPr="00D8278B">
        <w:rPr>
          <w:rFonts w:eastAsia="Arial" w:cs="Arial"/>
        </w:rPr>
        <w:t xml:space="preserve">La imagen ilustra la interfaz de </w:t>
      </w:r>
      <w:proofErr w:type="spellStart"/>
      <w:r w:rsidRPr="00D8278B">
        <w:rPr>
          <w:rFonts w:eastAsia="Arial" w:cs="Arial"/>
        </w:rPr>
        <w:t>Keycloak</w:t>
      </w:r>
      <w:proofErr w:type="spellEnd"/>
      <w:r w:rsidRPr="00D8278B">
        <w:rPr>
          <w:rFonts w:eastAsia="Arial" w:cs="Arial"/>
        </w:rPr>
        <w:t xml:space="preserve"> dedicada a la gestión de usuarios en el </w:t>
      </w:r>
      <w:proofErr w:type="spellStart"/>
      <w:r w:rsidRPr="00D8278B">
        <w:rPr>
          <w:rFonts w:eastAsia="Arial" w:cs="Arial"/>
        </w:rPr>
        <w:t>realm</w:t>
      </w:r>
      <w:proofErr w:type="spellEnd"/>
      <w:r w:rsidRPr="00D8278B">
        <w:rPr>
          <w:rFonts w:eastAsia="Arial" w:cs="Arial"/>
        </w:rPr>
        <w:t xml:space="preserve"> actualmente seleccionado. Este módulo centralizado es una pieza clave en la administración de identidades, permitiendo gestionar los perfiles y accesos de los usuarios de manera eficiente y segura. A continuación, se analizan los elementos destacados de la interfaz y su función en el sistema.</w:t>
      </w:r>
    </w:p>
    <w:p w14:paraId="300860B2" w14:textId="661AFDE0" w:rsidR="00D8278B" w:rsidRPr="00D8278B" w:rsidRDefault="00D8278B" w:rsidP="00D8278B">
      <w:pPr>
        <w:rPr>
          <w:rFonts w:eastAsia="Arial" w:cs="Arial"/>
        </w:rPr>
      </w:pPr>
      <w:r w:rsidRPr="00D8278B">
        <w:rPr>
          <w:rFonts w:eastAsia="Arial" w:cs="Arial"/>
        </w:rPr>
        <w:t>Descripción de la Interfaz</w:t>
      </w:r>
      <w:r w:rsidR="004A5D1C">
        <w:rPr>
          <w:rFonts w:eastAsia="Arial" w:cs="Arial"/>
        </w:rPr>
        <w:t xml:space="preserve"> – Tabla de usuarios</w:t>
      </w:r>
    </w:p>
    <w:p w14:paraId="31C7ACD1" w14:textId="77777777" w:rsidR="00D8278B" w:rsidRPr="00D8278B" w:rsidRDefault="00D8278B" w:rsidP="00D8278B">
      <w:pPr>
        <w:rPr>
          <w:rFonts w:eastAsia="Arial" w:cs="Arial"/>
        </w:rPr>
      </w:pPr>
      <w:r w:rsidRPr="00D8278B">
        <w:rPr>
          <w:rFonts w:eastAsia="Arial" w:cs="Arial"/>
        </w:rPr>
        <w:t>Incluye columnas principales:</w:t>
      </w:r>
    </w:p>
    <w:p w14:paraId="543DA6DD" w14:textId="77777777" w:rsidR="00D8278B" w:rsidRPr="004A5D1C" w:rsidRDefault="00D8278B" w:rsidP="00FB020D">
      <w:pPr>
        <w:pStyle w:val="Prrafodelista"/>
        <w:numPr>
          <w:ilvl w:val="0"/>
          <w:numId w:val="74"/>
        </w:numPr>
        <w:rPr>
          <w:rFonts w:eastAsia="Arial" w:cs="Arial"/>
        </w:rPr>
      </w:pPr>
      <w:proofErr w:type="spellStart"/>
      <w:r w:rsidRPr="004A5D1C">
        <w:rPr>
          <w:rFonts w:eastAsia="Arial" w:cs="Arial"/>
        </w:rPr>
        <w:t>Username</w:t>
      </w:r>
      <w:proofErr w:type="spellEnd"/>
      <w:r w:rsidRPr="004A5D1C">
        <w:rPr>
          <w:rFonts w:eastAsia="Arial" w:cs="Arial"/>
        </w:rPr>
        <w:t xml:space="preserve"> (Nombre de usuario): Identificador único que los usuarios utilizan para autenticarse en el sistema. Ejemplo: "</w:t>
      </w:r>
      <w:proofErr w:type="spellStart"/>
      <w:r w:rsidRPr="004A5D1C">
        <w:rPr>
          <w:rFonts w:eastAsia="Arial" w:cs="Arial"/>
        </w:rPr>
        <w:t>bybru</w:t>
      </w:r>
      <w:proofErr w:type="spellEnd"/>
      <w:r w:rsidRPr="004A5D1C">
        <w:rPr>
          <w:rFonts w:eastAsia="Arial" w:cs="Arial"/>
        </w:rPr>
        <w:t>".</w:t>
      </w:r>
    </w:p>
    <w:p w14:paraId="5C375D6D" w14:textId="77777777" w:rsidR="00D8278B" w:rsidRPr="004A5D1C" w:rsidRDefault="00D8278B" w:rsidP="00FB020D">
      <w:pPr>
        <w:pStyle w:val="Prrafodelista"/>
        <w:numPr>
          <w:ilvl w:val="0"/>
          <w:numId w:val="74"/>
        </w:numPr>
        <w:rPr>
          <w:rFonts w:eastAsia="Arial" w:cs="Arial"/>
        </w:rPr>
      </w:pPr>
      <w:r w:rsidRPr="004A5D1C">
        <w:rPr>
          <w:rFonts w:eastAsia="Arial" w:cs="Arial"/>
        </w:rPr>
        <w:t>Email (Correo electrónico): Dirección de correo registrada para cada usuario, utilizada para comunicaciones y recuperación de contraseñas.</w:t>
      </w:r>
    </w:p>
    <w:p w14:paraId="53080313" w14:textId="77777777" w:rsidR="00D8278B" w:rsidRPr="004A5D1C" w:rsidRDefault="00D8278B" w:rsidP="00FB020D">
      <w:pPr>
        <w:pStyle w:val="Prrafodelista"/>
        <w:numPr>
          <w:ilvl w:val="0"/>
          <w:numId w:val="74"/>
        </w:numPr>
        <w:rPr>
          <w:rFonts w:eastAsia="Arial" w:cs="Arial"/>
        </w:rPr>
      </w:pPr>
      <w:proofErr w:type="spellStart"/>
      <w:r w:rsidRPr="004A5D1C">
        <w:rPr>
          <w:rFonts w:eastAsia="Arial" w:cs="Arial"/>
        </w:rPr>
        <w:lastRenderedPageBreak/>
        <w:t>First</w:t>
      </w:r>
      <w:proofErr w:type="spellEnd"/>
      <w:r w:rsidRPr="004A5D1C">
        <w:rPr>
          <w:rFonts w:eastAsia="Arial" w:cs="Arial"/>
        </w:rPr>
        <w:t xml:space="preserve"> </w:t>
      </w:r>
      <w:proofErr w:type="spellStart"/>
      <w:r w:rsidRPr="004A5D1C">
        <w:rPr>
          <w:rFonts w:eastAsia="Arial" w:cs="Arial"/>
        </w:rPr>
        <w:t>name</w:t>
      </w:r>
      <w:proofErr w:type="spellEnd"/>
      <w:r w:rsidRPr="004A5D1C">
        <w:rPr>
          <w:rFonts w:eastAsia="Arial" w:cs="Arial"/>
        </w:rPr>
        <w:t xml:space="preserve"> (Nombre): Nombre de pila del usuario, proporcionando un identificador más personal.</w:t>
      </w:r>
    </w:p>
    <w:p w14:paraId="756ADFFE" w14:textId="77777777" w:rsidR="00D8278B" w:rsidRPr="004A5D1C" w:rsidRDefault="00D8278B" w:rsidP="00FB020D">
      <w:pPr>
        <w:pStyle w:val="Prrafodelista"/>
        <w:numPr>
          <w:ilvl w:val="0"/>
          <w:numId w:val="74"/>
        </w:numPr>
        <w:rPr>
          <w:rFonts w:eastAsia="Arial" w:cs="Arial"/>
        </w:rPr>
      </w:pPr>
      <w:proofErr w:type="spellStart"/>
      <w:r w:rsidRPr="004A5D1C">
        <w:rPr>
          <w:rFonts w:eastAsia="Arial" w:cs="Arial"/>
        </w:rPr>
        <w:t>Last</w:t>
      </w:r>
      <w:proofErr w:type="spellEnd"/>
      <w:r w:rsidRPr="004A5D1C">
        <w:rPr>
          <w:rFonts w:eastAsia="Arial" w:cs="Arial"/>
        </w:rPr>
        <w:t xml:space="preserve"> </w:t>
      </w:r>
      <w:proofErr w:type="spellStart"/>
      <w:r w:rsidRPr="004A5D1C">
        <w:rPr>
          <w:rFonts w:eastAsia="Arial" w:cs="Arial"/>
        </w:rPr>
        <w:t>name</w:t>
      </w:r>
      <w:proofErr w:type="spellEnd"/>
      <w:r w:rsidRPr="004A5D1C">
        <w:rPr>
          <w:rFonts w:eastAsia="Arial" w:cs="Arial"/>
        </w:rPr>
        <w:t xml:space="preserve"> (Apellido): Apellido del usuario, completando la identificación personal.</w:t>
      </w:r>
    </w:p>
    <w:p w14:paraId="2020094A" w14:textId="77777777" w:rsidR="00D8278B" w:rsidRPr="004A5D1C" w:rsidRDefault="00D8278B" w:rsidP="00FB020D">
      <w:pPr>
        <w:pStyle w:val="Prrafodelista"/>
        <w:numPr>
          <w:ilvl w:val="0"/>
          <w:numId w:val="74"/>
        </w:numPr>
        <w:rPr>
          <w:rFonts w:eastAsia="Arial" w:cs="Arial"/>
        </w:rPr>
      </w:pPr>
      <w:r w:rsidRPr="004A5D1C">
        <w:rPr>
          <w:rFonts w:eastAsia="Arial" w:cs="Arial"/>
        </w:rPr>
        <w:t xml:space="preserve">(Explicación técnica: Cada fila de la tabla representa un usuario registrado en el sistema. Estos datos se almacenan en el </w:t>
      </w:r>
      <w:proofErr w:type="spellStart"/>
      <w:r w:rsidRPr="004A5D1C">
        <w:rPr>
          <w:rFonts w:eastAsia="Arial" w:cs="Arial"/>
        </w:rPr>
        <w:t>backend</w:t>
      </w:r>
      <w:proofErr w:type="spellEnd"/>
      <w:r w:rsidRPr="004A5D1C">
        <w:rPr>
          <w:rFonts w:eastAsia="Arial" w:cs="Arial"/>
        </w:rPr>
        <w:t xml:space="preserve"> de </w:t>
      </w:r>
      <w:proofErr w:type="spellStart"/>
      <w:r w:rsidRPr="004A5D1C">
        <w:rPr>
          <w:rFonts w:eastAsia="Arial" w:cs="Arial"/>
        </w:rPr>
        <w:t>Keycloak</w:t>
      </w:r>
      <w:proofErr w:type="spellEnd"/>
      <w:r w:rsidRPr="004A5D1C">
        <w:rPr>
          <w:rFonts w:eastAsia="Arial" w:cs="Arial"/>
        </w:rPr>
        <w:t>, respaldados por una base de datos configurada, como PostgreSQL en este caso).</w:t>
      </w:r>
    </w:p>
    <w:p w14:paraId="12058868" w14:textId="0B6AFC49" w:rsidR="00D8278B" w:rsidRPr="00D8278B" w:rsidRDefault="00D8278B" w:rsidP="00D8278B">
      <w:pPr>
        <w:rPr>
          <w:rFonts w:eastAsia="Arial" w:cs="Arial"/>
        </w:rPr>
      </w:pPr>
      <w:r w:rsidRPr="00D8278B">
        <w:rPr>
          <w:rFonts w:eastAsia="Arial" w:cs="Arial"/>
        </w:rPr>
        <w:t>Barra de Opciones:</w:t>
      </w:r>
    </w:p>
    <w:p w14:paraId="794EBB4B" w14:textId="77777777" w:rsidR="00D8278B" w:rsidRPr="004A5D1C" w:rsidRDefault="00D8278B" w:rsidP="00FB020D">
      <w:pPr>
        <w:pStyle w:val="Prrafodelista"/>
        <w:numPr>
          <w:ilvl w:val="0"/>
          <w:numId w:val="75"/>
        </w:numPr>
        <w:rPr>
          <w:rFonts w:eastAsia="Arial" w:cs="Arial"/>
        </w:rPr>
      </w:pPr>
      <w:proofErr w:type="spellStart"/>
      <w:r w:rsidRPr="004A5D1C">
        <w:rPr>
          <w:rFonts w:eastAsia="Arial" w:cs="Arial"/>
        </w:rPr>
        <w:t>Add</w:t>
      </w:r>
      <w:proofErr w:type="spellEnd"/>
      <w:r w:rsidRPr="004A5D1C">
        <w:rPr>
          <w:rFonts w:eastAsia="Arial" w:cs="Arial"/>
        </w:rPr>
        <w:t xml:space="preserve"> </w:t>
      </w:r>
      <w:proofErr w:type="spellStart"/>
      <w:r w:rsidRPr="004A5D1C">
        <w:rPr>
          <w:rFonts w:eastAsia="Arial" w:cs="Arial"/>
        </w:rPr>
        <w:t>User</w:t>
      </w:r>
      <w:proofErr w:type="spellEnd"/>
      <w:r w:rsidRPr="004A5D1C">
        <w:rPr>
          <w:rFonts w:eastAsia="Arial" w:cs="Arial"/>
        </w:rPr>
        <w:t xml:space="preserve"> (Añadir Usuario): Botón que permite registrar nuevos usuarios en el </w:t>
      </w:r>
      <w:proofErr w:type="spellStart"/>
      <w:r w:rsidRPr="004A5D1C">
        <w:rPr>
          <w:rFonts w:eastAsia="Arial" w:cs="Arial"/>
        </w:rPr>
        <w:t>realm</w:t>
      </w:r>
      <w:proofErr w:type="spellEnd"/>
      <w:r w:rsidRPr="004A5D1C">
        <w:rPr>
          <w:rFonts w:eastAsia="Arial" w:cs="Arial"/>
        </w:rPr>
        <w:t xml:space="preserve"> actual. Este proceso incluye la asignación de credenciales, roles y otros atributos relevantes.</w:t>
      </w:r>
    </w:p>
    <w:p w14:paraId="5C743151" w14:textId="77777777" w:rsidR="00D8278B" w:rsidRPr="004A5D1C" w:rsidRDefault="00D8278B" w:rsidP="00FB020D">
      <w:pPr>
        <w:pStyle w:val="Prrafodelista"/>
        <w:numPr>
          <w:ilvl w:val="0"/>
          <w:numId w:val="75"/>
        </w:numPr>
        <w:rPr>
          <w:rFonts w:eastAsia="Arial" w:cs="Arial"/>
        </w:rPr>
      </w:pPr>
      <w:proofErr w:type="spellStart"/>
      <w:r w:rsidRPr="004A5D1C">
        <w:rPr>
          <w:rFonts w:eastAsia="Arial" w:cs="Arial"/>
        </w:rPr>
        <w:t>Delete</w:t>
      </w:r>
      <w:proofErr w:type="spellEnd"/>
      <w:r w:rsidRPr="004A5D1C">
        <w:rPr>
          <w:rFonts w:eastAsia="Arial" w:cs="Arial"/>
        </w:rPr>
        <w:t xml:space="preserve"> </w:t>
      </w:r>
      <w:proofErr w:type="spellStart"/>
      <w:r w:rsidRPr="004A5D1C">
        <w:rPr>
          <w:rFonts w:eastAsia="Arial" w:cs="Arial"/>
        </w:rPr>
        <w:t>User</w:t>
      </w:r>
      <w:proofErr w:type="spellEnd"/>
      <w:r w:rsidRPr="004A5D1C">
        <w:rPr>
          <w:rFonts w:eastAsia="Arial" w:cs="Arial"/>
        </w:rPr>
        <w:t xml:space="preserve"> (Eliminar Usuario): Opción para eliminar perfiles existentes, revocando su acceso al sistema.</w:t>
      </w:r>
    </w:p>
    <w:p w14:paraId="7094E10A" w14:textId="77777777" w:rsidR="00D8278B" w:rsidRPr="004A5D1C" w:rsidRDefault="00D8278B" w:rsidP="00FB020D">
      <w:pPr>
        <w:pStyle w:val="Prrafodelista"/>
        <w:numPr>
          <w:ilvl w:val="0"/>
          <w:numId w:val="75"/>
        </w:numPr>
        <w:rPr>
          <w:rFonts w:eastAsia="Arial" w:cs="Arial"/>
        </w:rPr>
      </w:pPr>
      <w:proofErr w:type="spellStart"/>
      <w:r w:rsidRPr="004A5D1C">
        <w:rPr>
          <w:rFonts w:eastAsia="Arial" w:cs="Arial"/>
        </w:rPr>
        <w:t>Search</w:t>
      </w:r>
      <w:proofErr w:type="spellEnd"/>
      <w:r w:rsidRPr="004A5D1C">
        <w:rPr>
          <w:rFonts w:eastAsia="Arial" w:cs="Arial"/>
        </w:rPr>
        <w:t xml:space="preserve"> </w:t>
      </w:r>
      <w:proofErr w:type="spellStart"/>
      <w:r w:rsidRPr="004A5D1C">
        <w:rPr>
          <w:rFonts w:eastAsia="Arial" w:cs="Arial"/>
        </w:rPr>
        <w:t>User</w:t>
      </w:r>
      <w:proofErr w:type="spellEnd"/>
      <w:r w:rsidRPr="004A5D1C">
        <w:rPr>
          <w:rFonts w:eastAsia="Arial" w:cs="Arial"/>
        </w:rPr>
        <w:t xml:space="preserve"> (Buscar Usuario): Barra de búsqueda que facilita localizar perfiles específicos mediante el nombre de usuario o correo electrónico.</w:t>
      </w:r>
    </w:p>
    <w:p w14:paraId="1A8A3D10" w14:textId="77777777" w:rsidR="00D8278B" w:rsidRPr="004A5D1C" w:rsidRDefault="00D8278B" w:rsidP="00FB020D">
      <w:pPr>
        <w:pStyle w:val="Prrafodelista"/>
        <w:numPr>
          <w:ilvl w:val="0"/>
          <w:numId w:val="75"/>
        </w:numPr>
        <w:rPr>
          <w:rFonts w:eastAsia="Arial" w:cs="Arial"/>
        </w:rPr>
      </w:pPr>
      <w:proofErr w:type="spellStart"/>
      <w:r w:rsidRPr="004A5D1C">
        <w:rPr>
          <w:rFonts w:eastAsia="Arial" w:cs="Arial"/>
        </w:rPr>
        <w:t>Refresh</w:t>
      </w:r>
      <w:proofErr w:type="spellEnd"/>
      <w:r w:rsidRPr="004A5D1C">
        <w:rPr>
          <w:rFonts w:eastAsia="Arial" w:cs="Arial"/>
        </w:rPr>
        <w:t xml:space="preserve"> (Actualizar): Refresca la lista de usuarios para reflejar los cambios más recientes.</w:t>
      </w:r>
    </w:p>
    <w:p w14:paraId="2C9D8B55" w14:textId="77777777" w:rsidR="00562D4A" w:rsidRPr="00562D4A" w:rsidRDefault="00D8278B" w:rsidP="00FB020D">
      <w:pPr>
        <w:pStyle w:val="Prrafodelista"/>
        <w:numPr>
          <w:ilvl w:val="0"/>
          <w:numId w:val="75"/>
        </w:numPr>
        <w:rPr>
          <w:rFonts w:eastAsiaTheme="majorEastAsia" w:cstheme="majorBidi"/>
          <w:b/>
          <w:color w:val="000000" w:themeColor="text1"/>
          <w:sz w:val="28"/>
          <w:szCs w:val="40"/>
        </w:rPr>
      </w:pPr>
      <w:r w:rsidRPr="004A5D1C">
        <w:rPr>
          <w:rFonts w:eastAsia="Arial" w:cs="Arial"/>
        </w:rPr>
        <w:t xml:space="preserve">(Explicación técnica: Estas funciones utilizan las API internas de </w:t>
      </w:r>
      <w:proofErr w:type="spellStart"/>
      <w:r w:rsidRPr="004A5D1C">
        <w:rPr>
          <w:rFonts w:eastAsia="Arial" w:cs="Arial"/>
        </w:rPr>
        <w:t>Keycloak</w:t>
      </w:r>
      <w:proofErr w:type="spellEnd"/>
      <w:r w:rsidRPr="004A5D1C">
        <w:rPr>
          <w:rFonts w:eastAsia="Arial" w:cs="Arial"/>
        </w:rPr>
        <w:t xml:space="preserve"> para interactuar con la base de datos, permitiendo la gestión eficiente de usuarios en tiempo real).</w:t>
      </w:r>
    </w:p>
    <w:p w14:paraId="1535EA8D" w14:textId="77777777" w:rsidR="00562D4A" w:rsidRDefault="00562D4A">
      <w:pPr>
        <w:spacing w:before="0" w:after="160" w:line="278" w:lineRule="auto"/>
        <w:jc w:val="left"/>
      </w:pPr>
      <w:r>
        <w:br w:type="page"/>
      </w:r>
    </w:p>
    <w:p w14:paraId="28E59A91" w14:textId="0F0D8863" w:rsidR="00562D4A" w:rsidRDefault="00562D4A" w:rsidP="00562D4A">
      <w:pPr>
        <w:ind w:left="360"/>
      </w:pPr>
      <w:r>
        <w:lastRenderedPageBreak/>
        <w:t>Propósito del Módulo:</w:t>
      </w:r>
    </w:p>
    <w:p w14:paraId="18B83725" w14:textId="01916828" w:rsidR="00562D4A" w:rsidRDefault="00562D4A" w:rsidP="00562D4A">
      <w:pPr>
        <w:ind w:left="360"/>
      </w:pPr>
      <w:r>
        <w:t>Gestión Centralizada de Identidades:</w:t>
      </w:r>
    </w:p>
    <w:p w14:paraId="6E285497" w14:textId="77777777" w:rsidR="00562D4A" w:rsidRDefault="00562D4A" w:rsidP="00FB020D">
      <w:pPr>
        <w:pStyle w:val="Prrafodelista"/>
        <w:numPr>
          <w:ilvl w:val="0"/>
          <w:numId w:val="76"/>
        </w:numPr>
      </w:pPr>
      <w:r>
        <w:t>Este módulo permite consolidar toda la información relacionada con los usuarios en un solo lugar, eliminando la necesidad de sistemas de autenticación fragmentados en diferentes aplicaciones.</w:t>
      </w:r>
    </w:p>
    <w:p w14:paraId="1C421001" w14:textId="77777777" w:rsidR="00562D4A" w:rsidRDefault="00562D4A" w:rsidP="00FB020D">
      <w:pPr>
        <w:pStyle w:val="Prrafodelista"/>
        <w:numPr>
          <w:ilvl w:val="0"/>
          <w:numId w:val="76"/>
        </w:numPr>
      </w:pPr>
      <w:r>
        <w:t xml:space="preserve">(Ejemplo práctico: En una organización con varias aplicaciones, los usuarios registrados en este </w:t>
      </w:r>
      <w:proofErr w:type="spellStart"/>
      <w:r>
        <w:t>realm</w:t>
      </w:r>
      <w:proofErr w:type="spellEnd"/>
      <w:r>
        <w:t xml:space="preserve"> pueden autenticarse en todas las aplicaciones conectadas sin necesidad de múltiples cuentas).</w:t>
      </w:r>
    </w:p>
    <w:p w14:paraId="410C3D1E" w14:textId="74B91551" w:rsidR="00562D4A" w:rsidRDefault="00562D4A" w:rsidP="00562D4A">
      <w:pPr>
        <w:ind w:left="360"/>
      </w:pPr>
      <w:r>
        <w:t>Facilitar la Administración de Accesos:</w:t>
      </w:r>
    </w:p>
    <w:p w14:paraId="0D9177B3" w14:textId="77777777" w:rsidR="00562D4A" w:rsidRDefault="00562D4A" w:rsidP="00FB020D">
      <w:pPr>
        <w:pStyle w:val="Prrafodelista"/>
        <w:numPr>
          <w:ilvl w:val="0"/>
          <w:numId w:val="77"/>
        </w:numPr>
      </w:pPr>
      <w:r>
        <w:t>A través de esta interfaz, los administradores pueden asignar roles, configurar permisos y gestionar accesos en función de las políticas del sistema.</w:t>
      </w:r>
    </w:p>
    <w:p w14:paraId="20A9D2AA" w14:textId="77777777" w:rsidR="00562D4A" w:rsidRDefault="00562D4A" w:rsidP="00FB020D">
      <w:pPr>
        <w:pStyle w:val="Prrafodelista"/>
        <w:numPr>
          <w:ilvl w:val="0"/>
          <w:numId w:val="77"/>
        </w:numPr>
      </w:pPr>
      <w:r>
        <w:t xml:space="preserve">(Explicación técnica: Los roles en </w:t>
      </w:r>
      <w:proofErr w:type="spellStart"/>
      <w:r>
        <w:t>Keycloak</w:t>
      </w:r>
      <w:proofErr w:type="spellEnd"/>
      <w:r>
        <w:t xml:space="preserve"> definen permisos específicos. Por ejemplo, un rol "</w:t>
      </w:r>
      <w:proofErr w:type="spellStart"/>
      <w:r>
        <w:t>admin</w:t>
      </w:r>
      <w:proofErr w:type="spellEnd"/>
      <w:r>
        <w:t>" podría otorgar acceso total, mientras que un rol "</w:t>
      </w:r>
      <w:proofErr w:type="spellStart"/>
      <w:r>
        <w:t>user</w:t>
      </w:r>
      <w:proofErr w:type="spellEnd"/>
      <w:r>
        <w:t>" podría restringir funcionalidades).</w:t>
      </w:r>
    </w:p>
    <w:p w14:paraId="5835711F" w14:textId="0CC110EF" w:rsidR="00562D4A" w:rsidRDefault="00562D4A" w:rsidP="00562D4A">
      <w:pPr>
        <w:ind w:left="360"/>
      </w:pPr>
      <w:r>
        <w:t>Integración con el Proyecto ACL:</w:t>
      </w:r>
    </w:p>
    <w:p w14:paraId="123F27C9" w14:textId="77777777" w:rsidR="004A5131" w:rsidRDefault="00562D4A" w:rsidP="00FB020D">
      <w:pPr>
        <w:pStyle w:val="Prrafodelista"/>
        <w:numPr>
          <w:ilvl w:val="0"/>
          <w:numId w:val="78"/>
        </w:numPr>
      </w:pPr>
      <w:r>
        <w:t>En el contexto del proyecto ACL, este módulo se utiliza para registrar usuarios que interactúan con los recursos protegidos. Los roles asignados aquí determinan qué permisos tienen en el sistema.</w:t>
      </w:r>
    </w:p>
    <w:p w14:paraId="60A82967" w14:textId="77777777" w:rsidR="004A5131" w:rsidRDefault="004A5131">
      <w:pPr>
        <w:spacing w:before="0" w:after="160" w:line="278" w:lineRule="auto"/>
        <w:jc w:val="left"/>
      </w:pPr>
      <w:r>
        <w:br w:type="page"/>
      </w:r>
    </w:p>
    <w:p w14:paraId="20A2F2AD" w14:textId="5824C78B" w:rsidR="004A5131" w:rsidRDefault="004A5131" w:rsidP="004A5131">
      <w:r>
        <w:lastRenderedPageBreak/>
        <w:t>Función en el Proyecto ACL</w:t>
      </w:r>
    </w:p>
    <w:p w14:paraId="26449A49" w14:textId="77777777" w:rsidR="004A5131" w:rsidRDefault="004A5131" w:rsidP="00FB020D">
      <w:pPr>
        <w:pStyle w:val="Prrafodelista"/>
        <w:numPr>
          <w:ilvl w:val="0"/>
          <w:numId w:val="79"/>
        </w:numPr>
      </w:pPr>
      <w:r>
        <w:t>Creación y Configuración de Usuarios:</w:t>
      </w:r>
    </w:p>
    <w:p w14:paraId="30DFA847" w14:textId="77777777" w:rsidR="004A5131" w:rsidRDefault="004A5131" w:rsidP="00FB020D">
      <w:pPr>
        <w:pStyle w:val="Prrafodelista"/>
        <w:numPr>
          <w:ilvl w:val="0"/>
          <w:numId w:val="78"/>
        </w:numPr>
      </w:pPr>
      <w:r>
        <w:t>Los usuarios creados en este módulo son autenticados mediante tokens JWT (JSON Web Tokens), que validan su identidad y autorizan sus acciones en el sistema.</w:t>
      </w:r>
    </w:p>
    <w:p w14:paraId="0F4789C2" w14:textId="77777777" w:rsidR="004A5131" w:rsidRDefault="004A5131" w:rsidP="00FB020D">
      <w:pPr>
        <w:pStyle w:val="Prrafodelista"/>
        <w:numPr>
          <w:ilvl w:val="0"/>
          <w:numId w:val="78"/>
        </w:numPr>
      </w:pPr>
      <w:r>
        <w:t xml:space="preserve">(Explicación técnica: Un token JWT contiene información cifrada sobre el usuario, como su ID y roles, que el </w:t>
      </w:r>
      <w:proofErr w:type="spellStart"/>
      <w:r>
        <w:t>backend</w:t>
      </w:r>
      <w:proofErr w:type="spellEnd"/>
      <w:r>
        <w:t xml:space="preserve"> verifica antes de otorgar acceso a los recursos).</w:t>
      </w:r>
    </w:p>
    <w:p w14:paraId="467C8269" w14:textId="77777777" w:rsidR="004A5131" w:rsidRDefault="004A5131" w:rsidP="00FB020D">
      <w:pPr>
        <w:pStyle w:val="Prrafodelista"/>
        <w:numPr>
          <w:ilvl w:val="0"/>
          <w:numId w:val="79"/>
        </w:numPr>
      </w:pPr>
      <w:r>
        <w:t xml:space="preserve">Integración con el </w:t>
      </w:r>
      <w:proofErr w:type="spellStart"/>
      <w:r>
        <w:t>Backend</w:t>
      </w:r>
      <w:proofErr w:type="spellEnd"/>
      <w:r>
        <w:t>:</w:t>
      </w:r>
    </w:p>
    <w:p w14:paraId="31A3D30F" w14:textId="77777777" w:rsidR="004A5131" w:rsidRDefault="004A5131" w:rsidP="00FB020D">
      <w:pPr>
        <w:pStyle w:val="Prrafodelista"/>
        <w:numPr>
          <w:ilvl w:val="0"/>
          <w:numId w:val="80"/>
        </w:numPr>
      </w:pPr>
      <w:r>
        <w:t xml:space="preserve">Cuando un usuario inicia sesión, su perfil en </w:t>
      </w:r>
      <w:proofErr w:type="spellStart"/>
      <w:r>
        <w:t>Keycloak</w:t>
      </w:r>
      <w:proofErr w:type="spellEnd"/>
      <w:r>
        <w:t xml:space="preserve"> es consultado para determinar los permisos asociados. Esto asegura que solo los usuarios autorizados accedan a recursos protegidos.</w:t>
      </w:r>
    </w:p>
    <w:p w14:paraId="74E4A2EA" w14:textId="77777777" w:rsidR="004A5131" w:rsidRDefault="004A5131" w:rsidP="00FB020D">
      <w:pPr>
        <w:pStyle w:val="Prrafodelista"/>
        <w:numPr>
          <w:ilvl w:val="0"/>
          <w:numId w:val="79"/>
        </w:numPr>
      </w:pPr>
      <w:r>
        <w:t>Soporte para Políticas de Seguridad:</w:t>
      </w:r>
    </w:p>
    <w:p w14:paraId="024ADB41" w14:textId="3DA446E5" w:rsidR="004A5131" w:rsidRDefault="004A5131" w:rsidP="00FB020D">
      <w:pPr>
        <w:pStyle w:val="Prrafodelista"/>
        <w:numPr>
          <w:ilvl w:val="0"/>
          <w:numId w:val="80"/>
        </w:numPr>
      </w:pPr>
      <w:r>
        <w:t xml:space="preserve">Los administradores pueden aplicar políticas de contraseña, como longitud mínima y complejidad, directamente desde </w:t>
      </w:r>
      <w:proofErr w:type="spellStart"/>
      <w:r>
        <w:t>Keycloak</w:t>
      </w:r>
      <w:proofErr w:type="spellEnd"/>
      <w:r>
        <w:t xml:space="preserve"> para garantizar la seguridad de los usuarios</w:t>
      </w:r>
      <w:r w:rsidR="002D1302">
        <w:t>.</w:t>
      </w:r>
    </w:p>
    <w:p w14:paraId="60C786B4" w14:textId="77777777" w:rsidR="00052E67" w:rsidRDefault="00052E67" w:rsidP="00052E67">
      <w:r>
        <w:t xml:space="preserve">Ventajas de la Gestión de Usuarios en </w:t>
      </w:r>
      <w:proofErr w:type="spellStart"/>
      <w:r>
        <w:t>Keycloak</w:t>
      </w:r>
      <w:proofErr w:type="spellEnd"/>
      <w:r>
        <w:t>:</w:t>
      </w:r>
    </w:p>
    <w:p w14:paraId="6187A0D9" w14:textId="77777777" w:rsidR="00052E67" w:rsidRDefault="00052E67" w:rsidP="00FB020D">
      <w:pPr>
        <w:pStyle w:val="Prrafodelista"/>
        <w:numPr>
          <w:ilvl w:val="0"/>
          <w:numId w:val="81"/>
        </w:numPr>
      </w:pPr>
      <w:r>
        <w:t>Eficiencia:</w:t>
      </w:r>
    </w:p>
    <w:p w14:paraId="2B328F88" w14:textId="77777777" w:rsidR="00052E67" w:rsidRDefault="00052E67" w:rsidP="00FB020D">
      <w:pPr>
        <w:pStyle w:val="Prrafodelista"/>
        <w:numPr>
          <w:ilvl w:val="0"/>
          <w:numId w:val="80"/>
        </w:numPr>
      </w:pPr>
      <w:r>
        <w:t>Centralizar la administración de usuarios reduce la complejidad operativa, especialmente en sistemas con múltiples aplicaciones conectadas.</w:t>
      </w:r>
    </w:p>
    <w:p w14:paraId="4DB9210F" w14:textId="77777777" w:rsidR="00052E67" w:rsidRDefault="00052E67" w:rsidP="00FB020D">
      <w:pPr>
        <w:pStyle w:val="Prrafodelista"/>
        <w:numPr>
          <w:ilvl w:val="0"/>
          <w:numId w:val="81"/>
        </w:numPr>
      </w:pPr>
      <w:r>
        <w:t>Seguridad Mejorada:</w:t>
      </w:r>
    </w:p>
    <w:p w14:paraId="52360F52" w14:textId="77777777" w:rsidR="00052E67" w:rsidRDefault="00052E67" w:rsidP="00FB020D">
      <w:pPr>
        <w:pStyle w:val="Prrafodelista"/>
        <w:numPr>
          <w:ilvl w:val="0"/>
          <w:numId w:val="80"/>
        </w:numPr>
      </w:pPr>
      <w:r>
        <w:t xml:space="preserve">Al integrar funciones como políticas de contraseña, autenticación de múltiples factores (MFA), y sesiones seguras, </w:t>
      </w:r>
      <w:proofErr w:type="spellStart"/>
      <w:r>
        <w:t>Keycloak</w:t>
      </w:r>
      <w:proofErr w:type="spellEnd"/>
      <w:r>
        <w:t xml:space="preserve"> garantiza que los usuarios interactúan de manera segura con el sistema.</w:t>
      </w:r>
    </w:p>
    <w:p w14:paraId="0E0D37B9" w14:textId="77777777" w:rsidR="00052E67" w:rsidRDefault="00052E67">
      <w:pPr>
        <w:spacing w:before="0" w:after="160" w:line="278" w:lineRule="auto"/>
        <w:jc w:val="left"/>
      </w:pPr>
      <w:r>
        <w:br w:type="page"/>
      </w:r>
    </w:p>
    <w:p w14:paraId="7EF69294" w14:textId="5FE923BF" w:rsidR="00052E67" w:rsidRDefault="00052E67" w:rsidP="00FB020D">
      <w:pPr>
        <w:pStyle w:val="Prrafodelista"/>
        <w:numPr>
          <w:ilvl w:val="0"/>
          <w:numId w:val="81"/>
        </w:numPr>
      </w:pPr>
      <w:r>
        <w:lastRenderedPageBreak/>
        <w:t>Escalabilidad:</w:t>
      </w:r>
    </w:p>
    <w:p w14:paraId="3DEBDC17" w14:textId="54623725" w:rsidR="00052E67" w:rsidRDefault="00052E67" w:rsidP="00FB020D">
      <w:pPr>
        <w:pStyle w:val="Prrafodelista"/>
        <w:numPr>
          <w:ilvl w:val="0"/>
          <w:numId w:val="80"/>
        </w:numPr>
      </w:pPr>
      <w:r>
        <w:t>La interfaz puede manejar grandes volúmenes de usuarios y roles, adaptándose a las necesidades crecientes del sistema.</w:t>
      </w:r>
    </w:p>
    <w:p w14:paraId="63F862C1" w14:textId="1BE5F9AD" w:rsidR="00DC3F30" w:rsidRPr="00562D4A" w:rsidRDefault="00DC3F30" w:rsidP="00FB020D">
      <w:pPr>
        <w:pStyle w:val="Prrafodelista"/>
        <w:numPr>
          <w:ilvl w:val="0"/>
          <w:numId w:val="78"/>
        </w:numPr>
        <w:rPr>
          <w:rFonts w:eastAsiaTheme="majorEastAsia" w:cstheme="majorBidi"/>
          <w:b/>
          <w:color w:val="000000" w:themeColor="text1"/>
          <w:sz w:val="28"/>
          <w:szCs w:val="40"/>
        </w:rPr>
      </w:pPr>
      <w:r>
        <w:br w:type="page"/>
      </w:r>
    </w:p>
    <w:p w14:paraId="375C8DA0" w14:textId="299D5A45" w:rsidR="005C1970" w:rsidRDefault="00930DF2" w:rsidP="00DC3F30">
      <w:pPr>
        <w:pStyle w:val="Ttulo1"/>
      </w:pPr>
      <w:bookmarkStart w:id="100" w:name="_Toc183464762"/>
      <w:bookmarkEnd w:id="98"/>
      <w:bookmarkEnd w:id="99"/>
      <w:r>
        <w:lastRenderedPageBreak/>
        <w:t>Fac</w:t>
      </w:r>
      <w:r w:rsidR="003D1A31">
        <w:t>tibilidad Económica</w:t>
      </w:r>
      <w:bookmarkEnd w:id="100"/>
    </w:p>
    <w:p w14:paraId="1E3EECDF" w14:textId="7CEB9EDE" w:rsidR="00F5279F" w:rsidRPr="00F5279F" w:rsidRDefault="00F5279F" w:rsidP="00F5279F">
      <w:pPr>
        <w:pStyle w:val="Descripcin"/>
      </w:pPr>
      <w:bookmarkStart w:id="101" w:name="_Toc183462514"/>
      <w:r>
        <w:t xml:space="preserve">Ilustración </w:t>
      </w:r>
      <w:fldSimple w:instr=" SEQ Ilustración \* ARABIC ">
        <w:r w:rsidR="000311AC">
          <w:rPr>
            <w:noProof/>
          </w:rPr>
          <w:t>17</w:t>
        </w:r>
      </w:fldSimple>
      <w:r>
        <w:t xml:space="preserve"> Flujo de caja</w:t>
      </w:r>
      <w:bookmarkEnd w:id="101"/>
    </w:p>
    <w:p w14:paraId="581A7E7E" w14:textId="6CFD5B16" w:rsidR="00274AA0" w:rsidRPr="00274AA0" w:rsidRDefault="00062D2A" w:rsidP="00274AA0">
      <w:commentRangeStart w:id="102"/>
      <w:r w:rsidRPr="00062D2A">
        <w:rPr>
          <w:noProof/>
        </w:rPr>
        <w:drawing>
          <wp:inline distT="0" distB="0" distL="0" distR="0" wp14:anchorId="799930BA" wp14:editId="624C59E9">
            <wp:extent cx="5612130" cy="2440940"/>
            <wp:effectExtent l="0" t="0" r="7620" b="0"/>
            <wp:docPr id="2094379808"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79808" name="Imagen 1" descr="Imagen que contiene Interfaz de usuario gráfica&#10;&#10;Descripción generada automáticamente"/>
                    <pic:cNvPicPr/>
                  </pic:nvPicPr>
                  <pic:blipFill>
                    <a:blip r:embed="rId34"/>
                    <a:stretch>
                      <a:fillRect/>
                    </a:stretch>
                  </pic:blipFill>
                  <pic:spPr>
                    <a:xfrm>
                      <a:off x="0" y="0"/>
                      <a:ext cx="5612130" cy="2440940"/>
                    </a:xfrm>
                    <a:prstGeom prst="rect">
                      <a:avLst/>
                    </a:prstGeom>
                  </pic:spPr>
                </pic:pic>
              </a:graphicData>
            </a:graphic>
          </wp:inline>
        </w:drawing>
      </w:r>
      <w:commentRangeEnd w:id="102"/>
      <w:r w:rsidR="0092577B">
        <w:rPr>
          <w:rStyle w:val="Refdecomentario"/>
        </w:rPr>
        <w:commentReference w:id="102"/>
      </w:r>
    </w:p>
    <w:p w14:paraId="5F455E73" w14:textId="77777777" w:rsidR="00081573" w:rsidRDefault="00081573" w:rsidP="00081573">
      <w:pPr>
        <w:pStyle w:val="Ttulo2"/>
      </w:pPr>
      <w:bookmarkStart w:id="103" w:name="_Toc183464763"/>
      <w:bookmarkStart w:id="104" w:name="_Toc182828606"/>
      <w:bookmarkStart w:id="105" w:name="_Toc182829154"/>
      <w:r>
        <w:t>Flujo de caja</w:t>
      </w:r>
      <w:bookmarkEnd w:id="103"/>
    </w:p>
    <w:p w14:paraId="03454BA8" w14:textId="77777777" w:rsidR="00081573" w:rsidRDefault="00081573" w:rsidP="00081573">
      <w:r>
        <w:t>Objetivo</w:t>
      </w:r>
    </w:p>
    <w:p w14:paraId="75A547F6" w14:textId="04598A51" w:rsidR="00153006" w:rsidRDefault="00153006" w:rsidP="00153006">
      <w:pPr>
        <w:rPr>
          <w:b/>
          <w:i/>
        </w:rPr>
      </w:pPr>
      <w:r w:rsidRPr="00153006">
        <w:t>El flujo de caja</w:t>
      </w:r>
      <w:r w:rsidR="0047343B">
        <w:fldChar w:fldCharType="begin"/>
      </w:r>
      <w:r w:rsidR="0047343B">
        <w:instrText xml:space="preserve"> XE "</w:instrText>
      </w:r>
      <w:r w:rsidR="0047343B" w:rsidRPr="00EE119E">
        <w:instrText>El flujo de caja:Registro de los ingresos y egresos de efectivo de una organización durante un periodo específico. Es fundamental para evaluar la liquidez y la capacidad de una empresa para cumplir con sus obligaciones financieras.</w:instrText>
      </w:r>
      <w:r w:rsidR="0047343B">
        <w:instrText xml:space="preserve">" </w:instrText>
      </w:r>
      <w:r w:rsidR="0047343B">
        <w:fldChar w:fldCharType="end"/>
      </w:r>
      <w:r w:rsidRPr="00153006">
        <w:t xml:space="preserve"> tiene como objetivo principal medir la capacidad del proyecto para generar efectivo y garantizar su viabilidad financiera a lo largo del tiempo. Este indicador asegura que los ingresos sean suficientes para cubrir los costos operativos, inversiones y otros compromisos financieros. En el proyecto proporcionado, el flujo de caja refleja el impacto financiero de las actividades en cada año, desde la inversión inicial (Año 0) hasta los flujos positivos generados en los años posteriores.</w:t>
      </w:r>
    </w:p>
    <w:p w14:paraId="4A1FF815" w14:textId="3C933000" w:rsidR="00081573" w:rsidRDefault="00081573" w:rsidP="00081573">
      <w:pPr>
        <w:pStyle w:val="Ttulo3"/>
      </w:pPr>
      <w:bookmarkStart w:id="106" w:name="_Toc183464764"/>
      <w:r>
        <w:t>Cálculos del Flujo de Caja</w:t>
      </w:r>
      <w:bookmarkEnd w:id="106"/>
    </w:p>
    <w:p w14:paraId="238D18B1" w14:textId="6B280F2B" w:rsidR="00081573" w:rsidRDefault="00081573" w:rsidP="00081573">
      <w:r>
        <w:t>En el desarrollo del sistema ACL, el flujo de caja proyectado está compuesto por los siguientes valores anuales:</w:t>
      </w:r>
    </w:p>
    <w:p w14:paraId="0BBD32AE" w14:textId="1C9892C5" w:rsidR="00CA7087" w:rsidRDefault="00634D26" w:rsidP="00081573">
      <w:r>
        <w:t>A</w:t>
      </w:r>
      <w:r w:rsidR="00CA7087">
        <w:t>ño</w:t>
      </w:r>
      <w:r>
        <w:t xml:space="preserve"> 0:</w:t>
      </w:r>
    </w:p>
    <w:p w14:paraId="0E28CB6F" w14:textId="29DC245D" w:rsidR="00B66DD9" w:rsidRDefault="00B66DD9" w:rsidP="00B66DD9">
      <w:r w:rsidRPr="00B66DD9">
        <w:lastRenderedPageBreak/>
        <w:t>Representa la inversión inicial necesaria para el proyecto (CAPEX</w:t>
      </w:r>
      <w:r w:rsidR="00224A3B">
        <w:fldChar w:fldCharType="begin"/>
      </w:r>
      <w:r w:rsidR="00224A3B">
        <w:instrText xml:space="preserve"> XE "</w:instrText>
      </w:r>
      <w:r w:rsidR="00224A3B" w:rsidRPr="003F7A51">
        <w:instrText>CAPEX:Gasto destinado a la adquisición o mejora de activos físicos a largo plazo, como equipos o infraestructura. Es esencial para apoyar el crecimiento y las operaciones de una organización.</w:instrText>
      </w:r>
      <w:r w:rsidR="00224A3B">
        <w:instrText xml:space="preserve">" </w:instrText>
      </w:r>
      <w:r w:rsidR="00224A3B">
        <w:fldChar w:fldCharType="end"/>
      </w:r>
      <w:r w:rsidRPr="00B66DD9">
        <w:t xml:space="preserve">), con un valor negativo de </w:t>
      </w:r>
      <w:r w:rsidRPr="00B66DD9">
        <w:rPr>
          <w:b/>
          <w:bCs/>
        </w:rPr>
        <w:t>$24,780,920</w:t>
      </w:r>
      <w:r w:rsidRPr="00B66DD9">
        <w:t xml:space="preserve"> </w:t>
      </w:r>
    </w:p>
    <w:p w14:paraId="47B14928" w14:textId="640EBB1D" w:rsidR="00634D26" w:rsidRDefault="00634D26" w:rsidP="00B66DD9">
      <w:r>
        <w:t>Año 1:</w:t>
      </w:r>
    </w:p>
    <w:p w14:paraId="7358AA87" w14:textId="19172D60" w:rsidR="001914B0" w:rsidRDefault="001914B0" w:rsidP="001914B0">
      <w:r>
        <w:t>Ingresos: $122,688,000 generados por las operaciones.</w:t>
      </w:r>
    </w:p>
    <w:p w14:paraId="2B92F8C0" w14:textId="5F6955C8" w:rsidR="001914B0" w:rsidRDefault="001914B0" w:rsidP="001914B0">
      <w:r>
        <w:t>Costos operacionales: $181,114,680, lo que implica que el proyecto tiene costos superiores a los ingresos en este primer año.</w:t>
      </w:r>
    </w:p>
    <w:p w14:paraId="405DB365" w14:textId="77777777" w:rsidR="001914B0" w:rsidRDefault="001914B0" w:rsidP="001914B0">
      <w:r>
        <w:t>Resultado antes de impuestos: PAG$58,426,680.</w:t>
      </w:r>
    </w:p>
    <w:p w14:paraId="65B7F4C5" w14:textId="199D456E" w:rsidR="001914B0" w:rsidRDefault="001914B0" w:rsidP="001914B0">
      <w:r>
        <w:t>Depreciación: Deducida como gasto contable ($2,432,015), aunque no afecta el flujo de efectivo.</w:t>
      </w:r>
    </w:p>
    <w:p w14:paraId="5D36038E" w14:textId="3ABB91D1" w:rsidR="001914B0" w:rsidRDefault="001914B0" w:rsidP="001914B0">
      <w:r>
        <w:t>Impuestos: Al aplicar la tasa del 25% sobre el resultado antes de impuestos, se genera un ahorro fiscal ya que el resultado es negativo.</w:t>
      </w:r>
    </w:p>
    <w:p w14:paraId="7C333E31" w14:textId="798C4FD5" w:rsidR="001914B0" w:rsidRDefault="001914B0" w:rsidP="001914B0">
      <w:r>
        <w:t>Flujo operacional (ajustado): $43,212,006, después de sumar de vuelta la depreciación.</w:t>
      </w:r>
    </w:p>
    <w:p w14:paraId="6A3E7DD9" w14:textId="503CB8E0" w:rsidR="00081573" w:rsidRDefault="001914B0" w:rsidP="00081573">
      <w:r>
        <w:t>Flujo de caja neto: Este flujo positivo representa la entrada final disponible tras todas las operaciones y ajustes fiscales.</w:t>
      </w:r>
    </w:p>
    <w:p w14:paraId="6E53CCE2" w14:textId="49674AC5" w:rsidR="00605658" w:rsidRDefault="00605658" w:rsidP="00605658">
      <w:r>
        <w:t>Año 2:</w:t>
      </w:r>
    </w:p>
    <w:p w14:paraId="77D6DAB0" w14:textId="110DA8F3" w:rsidR="00634D26" w:rsidRDefault="00605658" w:rsidP="001914B0">
      <w:r>
        <w:t>Los ingresos aumentan a $216,405,000, lo que genera un flujo neto positivo de $23,000,664, mostrando que el proyecto está comenzando a generar retorno.</w:t>
      </w:r>
    </w:p>
    <w:p w14:paraId="4A8045C4" w14:textId="77777777" w:rsidR="00AE2EC0" w:rsidRDefault="00AE2EC0" w:rsidP="00AE2EC0">
      <w:r>
        <w:t>Año 3:</w:t>
      </w:r>
    </w:p>
    <w:p w14:paraId="3601494B" w14:textId="77777777" w:rsidR="00AE2EC0" w:rsidRDefault="00AE2EC0" w:rsidP="00AE2EC0"/>
    <w:p w14:paraId="48234736" w14:textId="15BFDDEB" w:rsidR="00605658" w:rsidRDefault="00AE2EC0" w:rsidP="00605658">
      <w:r>
        <w:lastRenderedPageBreak/>
        <w:t>Ingresos: Crecen aún más hasta $</w:t>
      </w:r>
      <w:proofErr w:type="gramStart"/>
      <w:r>
        <w:t>376,200,000 ,</w:t>
      </w:r>
      <w:proofErr w:type="gramEnd"/>
      <w:r>
        <w:t xml:space="preserve"> lo que permite un flujo de caja neto de $138,649,581 , marcando la consolidación del proyecto con retornos significativos.</w:t>
      </w:r>
    </w:p>
    <w:p w14:paraId="0BF6A939" w14:textId="00F462AB" w:rsidR="00081573" w:rsidRDefault="00081573" w:rsidP="00081573">
      <w:r>
        <w:t>El flujo de caja</w:t>
      </w:r>
      <w:r w:rsidR="0047343B">
        <w:fldChar w:fldCharType="begin"/>
      </w:r>
      <w:r w:rsidR="0047343B">
        <w:instrText xml:space="preserve"> XE "</w:instrText>
      </w:r>
      <w:r w:rsidR="0047343B" w:rsidRPr="00EE119E">
        <w:instrText>El flujo de caja:Registro de los ingresos y egresos de efectivo de una organización durante un periodo específico. Es fundamental para evaluar la liquidez y la capacidad de una empresa para cumplir con sus obligaciones financieras.</w:instrText>
      </w:r>
      <w:r w:rsidR="0047343B">
        <w:instrText xml:space="preserve">" </w:instrText>
      </w:r>
      <w:r w:rsidR="0047343B">
        <w:fldChar w:fldCharType="end"/>
      </w:r>
      <w:r>
        <w:t xml:space="preserve"> resalta cómo la inversión en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xml:space="preserve"> y las tecnologías complementarias genera un impacto financiero positivo en los periodos posteriores</w:t>
      </w:r>
    </w:p>
    <w:p w14:paraId="10C69E17" w14:textId="1A807740" w:rsidR="00081573" w:rsidRDefault="00081573" w:rsidP="00081573">
      <w:pPr>
        <w:pStyle w:val="Ttulo2"/>
      </w:pPr>
      <w:bookmarkStart w:id="107" w:name="_Toc183464765"/>
      <w:r>
        <w:t>Valor Actual Neto (VAN</w:t>
      </w:r>
      <w:r w:rsidR="00D97EA0">
        <w:fldChar w:fldCharType="begin"/>
      </w:r>
      <w:r w:rsidR="00D97EA0">
        <w:instrText xml:space="preserve"> XE "</w:instrText>
      </w:r>
      <w:r w:rsidR="00D97EA0" w:rsidRPr="00944B32">
        <w:instrText>VAN:Indicador financiero que calcula la diferencia entre el valor presente de los ingresos futuros y los costos de una inversión. Se utiliza para evaluar la rentabilidad de proyectos, donde un VAN positivo indica viabilidad.</w:instrText>
      </w:r>
      <w:r w:rsidR="00D97EA0">
        <w:instrText xml:space="preserve">" </w:instrText>
      </w:r>
      <w:r w:rsidR="00D97EA0">
        <w:fldChar w:fldCharType="end"/>
      </w:r>
      <w:r>
        <w:t>)</w:t>
      </w:r>
      <w:bookmarkEnd w:id="107"/>
    </w:p>
    <w:p w14:paraId="2EAB9C8B" w14:textId="77777777" w:rsidR="00081573" w:rsidRDefault="00081573" w:rsidP="00081573">
      <w:r>
        <w:t>Objetivo</w:t>
      </w:r>
    </w:p>
    <w:p w14:paraId="2D02D5BB" w14:textId="4A414F81" w:rsidR="00081573" w:rsidRDefault="00081573" w:rsidP="00081573">
      <w:r>
        <w:t>El Valor Actual Neto (VAN</w:t>
      </w:r>
      <w:r w:rsidR="00D97EA0">
        <w:fldChar w:fldCharType="begin"/>
      </w:r>
      <w:r w:rsidR="00D97EA0">
        <w:instrText xml:space="preserve"> XE "</w:instrText>
      </w:r>
      <w:r w:rsidR="00D97EA0" w:rsidRPr="00944B32">
        <w:instrText>VAN:Indicador financiero que calcula la diferencia entre el valor presente de los ingresos futuros y los costos de una inversión. Se utiliza para evaluar la rentabilidad de proyectos, donde un VAN positivo indica viabilidad.</w:instrText>
      </w:r>
      <w:r w:rsidR="00D97EA0">
        <w:instrText xml:space="preserve">" </w:instrText>
      </w:r>
      <w:r w:rsidR="00D97EA0">
        <w:fldChar w:fldCharType="end"/>
      </w:r>
      <w:r>
        <w:t>) permite determinar si la inversión en el desarrollo del sistema ACL es económicamente viable al calcular la diferencia entre los flujos de efectivo futuros, descontados a una tasa específica, y la inversión inicial. Este indicador asegura que los ingresos generados superan el costo de oportunidad de</w:t>
      </w:r>
    </w:p>
    <w:p w14:paraId="60CE3BFA" w14:textId="5BF2275D" w:rsidR="00081573" w:rsidRDefault="00081573" w:rsidP="00081573">
      <w:r>
        <w:t>Cálculos del VAN</w:t>
      </w:r>
      <w:r w:rsidR="00D97EA0">
        <w:fldChar w:fldCharType="begin"/>
      </w:r>
      <w:r w:rsidR="00D97EA0">
        <w:instrText xml:space="preserve"> XE "</w:instrText>
      </w:r>
      <w:r w:rsidR="00D97EA0" w:rsidRPr="00944B32">
        <w:instrText>VAN:Indicador financiero que calcula la diferencia entre el valor presente de los ingresos futuros y los costos de una inversión. Se utiliza para evaluar la rentabilidad de proyectos, donde un VAN positivo indica viabilidad.</w:instrText>
      </w:r>
      <w:r w:rsidR="00D97EA0">
        <w:instrText xml:space="preserve">" </w:instrText>
      </w:r>
      <w:r w:rsidR="00D97EA0">
        <w:fldChar w:fldCharType="end"/>
      </w:r>
    </w:p>
    <w:p w14:paraId="700563E3" w14:textId="509BA8DE" w:rsidR="00B4046E" w:rsidRPr="00B4046E" w:rsidRDefault="00081573" w:rsidP="00B4046E">
      <w:r>
        <w:t>El cálculo del VAN</w:t>
      </w:r>
      <w:r w:rsidR="00D97EA0">
        <w:fldChar w:fldCharType="begin"/>
      </w:r>
      <w:r w:rsidR="00D97EA0">
        <w:instrText xml:space="preserve"> XE "</w:instrText>
      </w:r>
      <w:r w:rsidR="00D97EA0" w:rsidRPr="00944B32">
        <w:instrText>VAN:Indicador financiero que calcula la diferencia entre el valor presente de los ingresos futuros y los costos de una inversión. Se utiliza para evaluar la rentabilidad de proyectos, donde un VAN positivo indica viabilidad.</w:instrText>
      </w:r>
      <w:r w:rsidR="00D97EA0">
        <w:instrText xml:space="preserve">" </w:instrText>
      </w:r>
      <w:r w:rsidR="00D97EA0">
        <w:fldChar w:fldCharType="end"/>
      </w:r>
      <w:r>
        <w:t xml:space="preserve"> en este proyecto se basa en una tasa de descuento del 12% .53.660.953 </w:t>
      </w:r>
      <w:r w:rsidR="00B4046E" w:rsidRPr="00B4046E">
        <w:t>indicando que el proyecto es rentable en términos de valor presente.</w:t>
      </w:r>
      <w:r w:rsidR="00906F59">
        <w:tab/>
      </w:r>
    </w:p>
    <w:p w14:paraId="3DB71D55" w14:textId="0D115F92" w:rsidR="00081573" w:rsidRDefault="00081573" w:rsidP="00081573"/>
    <w:p w14:paraId="34ED227E" w14:textId="537FBCDA" w:rsidR="00081573" w:rsidRDefault="00081573" w:rsidP="00081573">
      <w:pPr>
        <w:pStyle w:val="Ttulo2"/>
      </w:pPr>
      <w:bookmarkStart w:id="108" w:name="_Toc183464766"/>
      <w:r>
        <w:t>Tasa interna de retorno (TIR</w:t>
      </w:r>
      <w:r w:rsidR="005038FD">
        <w:fldChar w:fldCharType="begin"/>
      </w:r>
      <w:r w:rsidR="005038FD">
        <w:instrText xml:space="preserve"> XE "</w:instrText>
      </w:r>
      <w:r w:rsidR="005038FD" w:rsidRPr="00DF4631">
        <w:instrText>TIR:Indicador financiero que mide la rentabilidad de una inversión, calculando la tasa de descuento que iguala el valor presente neto (VPN) de los flujos de efectivo a cero. Se utiliza para evaluar la viabilidad de proyectos.</w:instrText>
      </w:r>
      <w:r w:rsidR="005038FD">
        <w:instrText xml:space="preserve">" </w:instrText>
      </w:r>
      <w:r w:rsidR="005038FD">
        <w:fldChar w:fldCharType="end"/>
      </w:r>
      <w:r>
        <w:t>)</w:t>
      </w:r>
      <w:bookmarkEnd w:id="108"/>
    </w:p>
    <w:p w14:paraId="085102BC" w14:textId="77777777" w:rsidR="00081573" w:rsidRDefault="00081573" w:rsidP="00081573">
      <w:r>
        <w:t>Objetivo</w:t>
      </w:r>
    </w:p>
    <w:p w14:paraId="5E4631B2" w14:textId="375DAE8B" w:rsidR="00081573" w:rsidRDefault="00081573" w:rsidP="00081573">
      <w:r>
        <w:t>La Tasa Interna de Retorno (TIR</w:t>
      </w:r>
      <w:r w:rsidR="005038FD">
        <w:fldChar w:fldCharType="begin"/>
      </w:r>
      <w:r w:rsidR="005038FD">
        <w:instrText xml:space="preserve"> XE "</w:instrText>
      </w:r>
      <w:r w:rsidR="005038FD" w:rsidRPr="00DF4631">
        <w:instrText>TIR:Indicador financiero que mide la rentabilidad de una inversión, calculando la tasa de descuento que iguala el valor presente neto (VPN) de los flujos de efectivo a cero. Se utiliza para evaluar la viabilidad de proyectos.</w:instrText>
      </w:r>
      <w:r w:rsidR="005038FD">
        <w:instrText xml:space="preserve">" </w:instrText>
      </w:r>
      <w:r w:rsidR="005038FD">
        <w:fldChar w:fldCharType="end"/>
      </w:r>
      <w:r>
        <w:t>) mide la rentabilidad del proyecto al identificar la tasa de descuento que hace que el VAN</w:t>
      </w:r>
      <w:r w:rsidR="00D97EA0">
        <w:fldChar w:fldCharType="begin"/>
      </w:r>
      <w:r w:rsidR="00D97EA0">
        <w:instrText xml:space="preserve"> XE "</w:instrText>
      </w:r>
      <w:r w:rsidR="00D97EA0" w:rsidRPr="00944B32">
        <w:instrText>VAN:Indicador financiero que calcula la diferencia entre el valor presente de los ingresos futuros y los costos de una inversión. Se utiliza para evaluar la rentabilidad de proyectos, donde un VAN positivo indica viabilidad.</w:instrText>
      </w:r>
      <w:r w:rsidR="00D97EA0">
        <w:instrText xml:space="preserve">" </w:instrText>
      </w:r>
      <w:r w:rsidR="00D97EA0">
        <w:fldChar w:fldCharType="end"/>
      </w:r>
      <w:r>
        <w:t xml:space="preserve"> sea igual a cero. En el contexto del sistema ACL con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este indicador evalúa si los beneficios económicos esperados justifican la inversión tecnológica.</w:t>
      </w:r>
    </w:p>
    <w:p w14:paraId="45ED5C92" w14:textId="60BB7E20" w:rsidR="00081573" w:rsidRDefault="00081573" w:rsidP="00081573">
      <w:pPr>
        <w:pStyle w:val="Ttulo3"/>
      </w:pPr>
      <w:bookmarkStart w:id="109" w:name="_Toc183464767"/>
      <w:r>
        <w:lastRenderedPageBreak/>
        <w:t>Cálculos de la TIR</w:t>
      </w:r>
      <w:bookmarkEnd w:id="109"/>
      <w:r w:rsidR="005038FD">
        <w:fldChar w:fldCharType="begin"/>
      </w:r>
      <w:r w:rsidR="005038FD">
        <w:instrText xml:space="preserve"> XE "</w:instrText>
      </w:r>
      <w:r w:rsidR="005038FD" w:rsidRPr="00DF4631">
        <w:instrText>TIR:Indicador financiero que mide la rentabilidad de una inversión, calculando la tasa de descuento que iguala el valor presente neto (VPN) de los flujos de efectivo a cero. Se utiliza para evaluar la viabilidad de proyectos.</w:instrText>
      </w:r>
      <w:r w:rsidR="005038FD">
        <w:instrText xml:space="preserve">" </w:instrText>
      </w:r>
      <w:r w:rsidR="005038FD">
        <w:fldChar w:fldCharType="end"/>
      </w:r>
    </w:p>
    <w:p w14:paraId="655866ED" w14:textId="6895A609" w:rsidR="00081573" w:rsidRDefault="00081573" w:rsidP="00081573">
      <w:r>
        <w:t>La TIR</w:t>
      </w:r>
      <w:r w:rsidR="005038FD">
        <w:fldChar w:fldCharType="begin"/>
      </w:r>
      <w:r w:rsidR="005038FD">
        <w:instrText xml:space="preserve"> XE "</w:instrText>
      </w:r>
      <w:r w:rsidR="005038FD" w:rsidRPr="00DF4631">
        <w:instrText>TIR:Indicador financiero que mide la rentabilidad de una inversión, calculando la tasa de descuento que iguala el valor presente neto (VPN) de los flujos de efectivo a cero. Se utiliza para evaluar la viabilidad de proyectos.</w:instrText>
      </w:r>
      <w:r w:rsidR="005038FD">
        <w:instrText xml:space="preserve">" </w:instrText>
      </w:r>
      <w:r w:rsidR="005038FD">
        <w:fldChar w:fldCharType="end"/>
      </w:r>
      <w:r>
        <w:t xml:space="preserve"> calculada para este proyecto es del 47% ,</w:t>
      </w:r>
    </w:p>
    <w:p w14:paraId="0B718DA8" w14:textId="77777777" w:rsidR="00081573" w:rsidRDefault="00081573" w:rsidP="00081573">
      <w:r>
        <w:t>Interpretación</w:t>
      </w:r>
    </w:p>
    <w:p w14:paraId="1E542DAA" w14:textId="7530B02E" w:rsidR="00081573" w:rsidRDefault="00081573" w:rsidP="00081573">
      <w:r>
        <w:t>Una TIR</w:t>
      </w:r>
      <w:r w:rsidR="005038FD">
        <w:fldChar w:fldCharType="begin"/>
      </w:r>
      <w:r w:rsidR="005038FD">
        <w:instrText xml:space="preserve"> XE "</w:instrText>
      </w:r>
      <w:r w:rsidR="005038FD" w:rsidRPr="00DF4631">
        <w:instrText>TIR:Indicador financiero que mide la rentabilidad de una inversión, calculando la tasa de descuento que iguala el valor presente neto (VPN) de los flujos de efectivo a cero. Se utiliza para evaluar la viabilidad de proyectos.</w:instrText>
      </w:r>
      <w:r w:rsidR="005038FD">
        <w:instrText xml:space="preserve">" </w:instrText>
      </w:r>
      <w:r w:rsidR="005038FD">
        <w:fldChar w:fldCharType="end"/>
      </w:r>
      <w:r>
        <w:t xml:space="preserve"> del 47% indica que la implementación del sistema ACL, respaldado por </w:t>
      </w:r>
      <w:proofErr w:type="spellStart"/>
      <w:r>
        <w:t>Keycloak</w:t>
      </w:r>
      <w:proofErr w:type="spellEnd"/>
      <w:r w:rsidR="003B65EA">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fldChar w:fldCharType="end"/>
      </w:r>
      <w:r>
        <w:t>, genera un rendimiento financiero considerablemente superior al costo de capital. Esto refleja que el proyecto optimiza la administración de accesorios y asegura un retorno financiero atractivo a largo plazo.</w:t>
      </w:r>
    </w:p>
    <w:p w14:paraId="2E110ABB" w14:textId="77777777" w:rsidR="00DC3F30" w:rsidRDefault="00DC3F30">
      <w:pPr>
        <w:rPr>
          <w:rFonts w:eastAsiaTheme="majorEastAsia" w:cstheme="majorBidi"/>
          <w:b/>
          <w:color w:val="000000" w:themeColor="text1"/>
          <w:sz w:val="28"/>
          <w:szCs w:val="40"/>
        </w:rPr>
      </w:pPr>
      <w:r>
        <w:br w:type="page"/>
      </w:r>
    </w:p>
    <w:p w14:paraId="01160EC6" w14:textId="2E6711D1" w:rsidR="00274AA0" w:rsidRPr="00274AA0" w:rsidRDefault="00D9645A" w:rsidP="009B27CE">
      <w:pPr>
        <w:pStyle w:val="Ttulo1"/>
      </w:pPr>
      <w:bookmarkStart w:id="110" w:name="_Toc183464768"/>
      <w:r>
        <w:lastRenderedPageBreak/>
        <w:t>Conclusión</w:t>
      </w:r>
      <w:bookmarkEnd w:id="104"/>
      <w:bookmarkEnd w:id="105"/>
      <w:bookmarkEnd w:id="110"/>
    </w:p>
    <w:p w14:paraId="78530AF8" w14:textId="06A28C72" w:rsidR="009B27CE" w:rsidRDefault="009B27CE" w:rsidP="00245A16">
      <w:pPr>
        <w:ind w:firstLine="720"/>
      </w:pPr>
      <w:bookmarkStart w:id="111" w:name="_Toc182828607"/>
      <w:bookmarkStart w:id="112" w:name="_Toc182829155"/>
      <w:r>
        <w:t xml:space="preserve">El desarrollo del sistema ACL representa un hito significativo en la gestión de accesos y permisos dentro de la organización, abordando de manera efectiva los problemas relacionados con la seguridad y la administración de recursos. La integración de tecnologías como </w:t>
      </w:r>
      <w:proofErr w:type="spellStart"/>
      <w:r>
        <w:t>Keycloak</w:t>
      </w:r>
      <w:proofErr w:type="spellEnd"/>
      <w:r>
        <w:t xml:space="preserve"> para la autenticación centralizada y </w:t>
      </w:r>
      <w:proofErr w:type="spellStart"/>
      <w:r>
        <w:t>NestJS</w:t>
      </w:r>
      <w:proofErr w:type="spellEnd"/>
      <w:r>
        <w:t xml:space="preserve"> para la arquitectura </w:t>
      </w:r>
      <w:proofErr w:type="spellStart"/>
      <w:r>
        <w:t>backend</w:t>
      </w:r>
      <w:proofErr w:type="spellEnd"/>
      <w:r>
        <w:t xml:space="preserve"> ha proporcionado una solución tecnológica robusta, modular y escalable que puede adaptarse a las necesidades actuales y futuras de la empresa. Asimismo, PostgreSQL ha garantizado un manejo eficiente de la base de datos, permitiendo una relación clara y segura entre recursos y permisos.</w:t>
      </w:r>
    </w:p>
    <w:p w14:paraId="2B75D91E" w14:textId="30235A4A" w:rsidR="009B27CE" w:rsidRDefault="009B27CE" w:rsidP="009B27CE">
      <w:r>
        <w:t>El uso de la metodología Scrum ha sido clave en este proceso, facilitando una gestión ágil y organizada del proyecto. A través de iteraciones constantes, el equipo pudo entregar valor de manera incremental, identificando y resolviendo obstáculos a tiempo, lo que permitió mantener un enfoque centrado en las prioridades del negocio. Las ceremonias de Scrum, como las reuniones diarias y las revisiones de sprint, no solo mejoraron la comunicación entre los miembros del equipo, sino que también aseguraron la alineación con los objetivos del proyecto.</w:t>
      </w:r>
    </w:p>
    <w:p w14:paraId="63171EFA" w14:textId="77777777" w:rsidR="009B27CE" w:rsidRDefault="009B27CE" w:rsidP="009B27CE">
      <w:r>
        <w:t xml:space="preserve">A pesar de los avances logrados, el proyecto aún enfrenta desafíos relacionados con la optimización final, las pruebas de estrés y escalabilidad, y la documentación técnica. Estos aspectos se están abordando en las etapas actuales para garantizar que el sistema cumpla con los estándares más altos de calidad y funcionalidad. Las dificultades técnicas, como la configuración inicial de </w:t>
      </w:r>
      <w:proofErr w:type="spellStart"/>
      <w:r>
        <w:t>Keycloak</w:t>
      </w:r>
      <w:proofErr w:type="spellEnd"/>
      <w:r>
        <w:t xml:space="preserve"> y la estandarización de entornos de desarrollo, proporcionaron valiosas lecciones que fortalecieron la experiencia del equipo y consolidaron mejores prácticas para futuros proyectos.</w:t>
      </w:r>
    </w:p>
    <w:p w14:paraId="090C36D0" w14:textId="77777777" w:rsidR="009B27CE" w:rsidRDefault="009B27CE" w:rsidP="009B27CE"/>
    <w:p w14:paraId="3C00A738" w14:textId="349F82CF" w:rsidR="00DC3F30" w:rsidRDefault="009B27CE" w:rsidP="009B27CE">
      <w:pPr>
        <w:rPr>
          <w:rFonts w:eastAsiaTheme="majorEastAsia" w:cstheme="majorBidi"/>
          <w:b/>
          <w:color w:val="000000" w:themeColor="text1"/>
          <w:sz w:val="28"/>
          <w:szCs w:val="40"/>
        </w:rPr>
      </w:pPr>
      <w:r>
        <w:lastRenderedPageBreak/>
        <w:t>En resumen, el sistema ACL ha demostrado ser una solución efectiva y bien diseñada, que no solo resuelve los problemas existentes, sino que también establece una base sólida para la administración de accesos en el futuro. La combinación de tecnología de vanguardia y una metodología ágil ha sido clave para llegar al estado actual del proyecto, manteniendo un enfoque claro hacia la entrega de un producto funcional y de alta calidad.</w:t>
      </w:r>
      <w:r w:rsidR="00DC3F30">
        <w:br w:type="page"/>
      </w:r>
    </w:p>
    <w:p w14:paraId="375C8DA4" w14:textId="4A155E83" w:rsidR="005C1970" w:rsidRDefault="00813043" w:rsidP="00813043">
      <w:pPr>
        <w:pStyle w:val="Ttulo1"/>
      </w:pPr>
      <w:bookmarkStart w:id="113" w:name="_Toc183464769"/>
      <w:r>
        <w:lastRenderedPageBreak/>
        <w:t>Acr</w:t>
      </w:r>
      <w:r w:rsidR="00DC3F30">
        <w:t>ó</w:t>
      </w:r>
      <w:r>
        <w:t>nimos</w:t>
      </w:r>
      <w:bookmarkEnd w:id="111"/>
      <w:bookmarkEnd w:id="112"/>
      <w:bookmarkEnd w:id="113"/>
    </w:p>
    <w:p w14:paraId="4ACA554A" w14:textId="77777777" w:rsidR="00C9343D" w:rsidRDefault="00882271" w:rsidP="00882271">
      <w:pPr>
        <w:rPr>
          <w:noProof/>
        </w:rPr>
        <w:sectPr w:rsidR="00C9343D" w:rsidSect="00C9343D">
          <w:headerReference w:type="default" r:id="rId35"/>
          <w:footerReference w:type="default" r:id="rId36"/>
          <w:pgSz w:w="12240" w:h="15840"/>
          <w:pgMar w:top="1417" w:right="1701" w:bottom="1417" w:left="1701" w:header="708" w:footer="737" w:gutter="0"/>
          <w:pgNumType w:start="1"/>
          <w:cols w:space="720"/>
        </w:sectPr>
      </w:pPr>
      <w:r>
        <w:fldChar w:fldCharType="begin"/>
      </w:r>
      <w:r>
        <w:instrText xml:space="preserve"> INDEX \h "A" \c "1" \z "13322" </w:instrText>
      </w:r>
      <w:r>
        <w:fldChar w:fldCharType="separate"/>
      </w:r>
    </w:p>
    <w:p w14:paraId="4F36E6DA" w14:textId="77777777" w:rsidR="00C9343D" w:rsidRDefault="00C9343D">
      <w:pPr>
        <w:pStyle w:val="Ttulodendice"/>
        <w:keepNext/>
        <w:tabs>
          <w:tab w:val="right" w:leader="underscore" w:pos="8828"/>
        </w:tabs>
        <w:rPr>
          <w:rFonts w:eastAsiaTheme="minorEastAsia" w:cstheme="minorBidi"/>
          <w:b w:val="0"/>
          <w:bCs w:val="0"/>
          <w:noProof/>
        </w:rPr>
      </w:pPr>
      <w:r>
        <w:rPr>
          <w:noProof/>
        </w:rPr>
        <w:t>A</w:t>
      </w:r>
    </w:p>
    <w:p w14:paraId="0843136A" w14:textId="77777777" w:rsidR="00C9343D" w:rsidRDefault="00C9343D">
      <w:pPr>
        <w:pStyle w:val="ndice1"/>
        <w:tabs>
          <w:tab w:val="right" w:leader="underscore" w:pos="8828"/>
        </w:tabs>
        <w:rPr>
          <w:noProof/>
        </w:rPr>
      </w:pPr>
      <w:r>
        <w:rPr>
          <w:noProof/>
        </w:rPr>
        <w:t>acceso integral</w:t>
      </w:r>
    </w:p>
    <w:p w14:paraId="104C714C" w14:textId="77777777" w:rsidR="00C9343D" w:rsidRDefault="00C9343D">
      <w:pPr>
        <w:pStyle w:val="ndice2"/>
        <w:tabs>
          <w:tab w:val="right" w:leader="underscore" w:pos="8828"/>
        </w:tabs>
        <w:rPr>
          <w:noProof/>
        </w:rPr>
      </w:pPr>
      <w:r>
        <w:rPr>
          <w:noProof/>
        </w:rPr>
        <w:t xml:space="preserve">Método que permite a los usuarios acceder de manera completa y unificada a todos los recursos, servicios o sistemas necesarios, con control centralizado y gestión de permisos., </w:t>
      </w:r>
      <w:r w:rsidR="00B719D7">
        <w:rPr>
          <w:noProof/>
        </w:rPr>
        <w:t>12</w:t>
      </w:r>
    </w:p>
    <w:p w14:paraId="5FA33564" w14:textId="77777777" w:rsidR="00C9343D" w:rsidRDefault="00C9343D">
      <w:pPr>
        <w:pStyle w:val="ndice1"/>
        <w:tabs>
          <w:tab w:val="right" w:leader="underscore" w:pos="8828"/>
        </w:tabs>
        <w:rPr>
          <w:noProof/>
        </w:rPr>
      </w:pPr>
      <w:r>
        <w:rPr>
          <w:noProof/>
        </w:rPr>
        <w:t>accesos no autorizados</w:t>
      </w:r>
    </w:p>
    <w:p w14:paraId="134433CB" w14:textId="77777777" w:rsidR="00C9343D" w:rsidRDefault="00C9343D">
      <w:pPr>
        <w:pStyle w:val="ndice2"/>
        <w:tabs>
          <w:tab w:val="right" w:leader="underscore" w:pos="8828"/>
        </w:tabs>
        <w:rPr>
          <w:noProof/>
        </w:rPr>
      </w:pPr>
      <w:r>
        <w:rPr>
          <w:noProof/>
        </w:rPr>
        <w:t xml:space="preserve">Intentos de ingresar o interactuar con un sistema, recurso o información sin los permisos correspondientes, lo que puede representar un riesgo de seguridad y violación de políticas organizacionales., </w:t>
      </w:r>
      <w:r w:rsidR="00B719D7">
        <w:rPr>
          <w:noProof/>
        </w:rPr>
        <w:t>7</w:t>
      </w:r>
    </w:p>
    <w:p w14:paraId="3A83ACE4" w14:textId="77777777" w:rsidR="00C9343D" w:rsidRDefault="00C9343D">
      <w:pPr>
        <w:pStyle w:val="ndice1"/>
        <w:tabs>
          <w:tab w:val="right" w:leader="underscore" w:pos="8828"/>
        </w:tabs>
        <w:rPr>
          <w:noProof/>
        </w:rPr>
      </w:pPr>
      <w:r>
        <w:rPr>
          <w:noProof/>
        </w:rPr>
        <w:t>ACL</w:t>
      </w:r>
    </w:p>
    <w:p w14:paraId="688C7EDE" w14:textId="77777777" w:rsidR="00C9343D" w:rsidRDefault="00C9343D">
      <w:pPr>
        <w:pStyle w:val="ndice3"/>
        <w:tabs>
          <w:tab w:val="right" w:leader="underscore" w:pos="8828"/>
        </w:tabs>
        <w:rPr>
          <w:noProof/>
        </w:rPr>
      </w:pPr>
      <w:r w:rsidRPr="00E00834">
        <w:rPr>
          <w:noProof/>
          <w:lang w:val="es-MX"/>
        </w:rPr>
        <w:t>Lista de control de Acceso</w:t>
      </w:r>
      <w:r>
        <w:rPr>
          <w:noProof/>
        </w:rPr>
        <w:t xml:space="preserve">, </w:t>
      </w:r>
      <w:r w:rsidR="00B719D7">
        <w:rPr>
          <w:noProof/>
        </w:rPr>
        <w:t>6</w:t>
      </w:r>
    </w:p>
    <w:p w14:paraId="70EBF4E5" w14:textId="77777777" w:rsidR="00B719D7" w:rsidRDefault="00B719D7">
      <w:pPr>
        <w:pStyle w:val="ndice1"/>
        <w:tabs>
          <w:tab w:val="right" w:leader="underscore" w:pos="8828"/>
        </w:tabs>
        <w:rPr>
          <w:noProof/>
        </w:rPr>
      </w:pPr>
      <w:r w:rsidRPr="00DB041D">
        <w:rPr>
          <w:rFonts w:eastAsia="Arial" w:cs="Arial"/>
          <w:noProof/>
        </w:rPr>
        <w:t>acl_app</w:t>
      </w:r>
    </w:p>
    <w:p w14:paraId="271EE4C3" w14:textId="77777777" w:rsidR="00B719D7" w:rsidRDefault="00B719D7">
      <w:pPr>
        <w:pStyle w:val="ndice2"/>
        <w:tabs>
          <w:tab w:val="right" w:leader="underscore" w:pos="8828"/>
        </w:tabs>
        <w:rPr>
          <w:noProof/>
        </w:rPr>
      </w:pPr>
      <w:r w:rsidRPr="00DB041D">
        <w:rPr>
          <w:noProof/>
          <w:lang w:val="es-ES"/>
        </w:rPr>
        <w:t>Un cliente de Keycloak es una aplicación que usa Keycloak para autenticar usuarios.</w:t>
      </w:r>
      <w:r>
        <w:rPr>
          <w:noProof/>
        </w:rPr>
        <w:t>, 66, 67, 69, 71, 72</w:t>
      </w:r>
    </w:p>
    <w:p w14:paraId="673AD225" w14:textId="77777777" w:rsidR="00C9343D" w:rsidRDefault="00C9343D">
      <w:pPr>
        <w:pStyle w:val="ndice1"/>
        <w:tabs>
          <w:tab w:val="right" w:leader="underscore" w:pos="8828"/>
        </w:tabs>
        <w:rPr>
          <w:noProof/>
        </w:rPr>
      </w:pPr>
      <w:r>
        <w:rPr>
          <w:noProof/>
        </w:rPr>
        <w:t>administradores</w:t>
      </w:r>
    </w:p>
    <w:p w14:paraId="569CD651" w14:textId="77777777" w:rsidR="00C9343D" w:rsidRDefault="00C9343D">
      <w:pPr>
        <w:pStyle w:val="ndice2"/>
        <w:tabs>
          <w:tab w:val="right" w:leader="underscore" w:pos="8828"/>
        </w:tabs>
        <w:rPr>
          <w:noProof/>
        </w:rPr>
      </w:pPr>
      <w:r>
        <w:rPr>
          <w:noProof/>
        </w:rPr>
        <w:t xml:space="preserve">Responsables de gestionar, mantener y asegurar el funcionamiento de sistemas, redes o aplicaciones., </w:t>
      </w:r>
      <w:r w:rsidR="00B719D7">
        <w:rPr>
          <w:noProof/>
        </w:rPr>
        <w:t>10</w:t>
      </w:r>
    </w:p>
    <w:p w14:paraId="59D6CB73" w14:textId="77777777" w:rsidR="00C9343D" w:rsidRDefault="00C9343D">
      <w:pPr>
        <w:pStyle w:val="ndice1"/>
        <w:tabs>
          <w:tab w:val="right" w:leader="underscore" w:pos="8828"/>
        </w:tabs>
        <w:rPr>
          <w:noProof/>
        </w:rPr>
      </w:pPr>
      <w:r>
        <w:rPr>
          <w:noProof/>
        </w:rPr>
        <w:t>API</w:t>
      </w:r>
    </w:p>
    <w:p w14:paraId="2047D571" w14:textId="77777777" w:rsidR="00C9343D" w:rsidRDefault="00C9343D">
      <w:pPr>
        <w:pStyle w:val="ndice2"/>
        <w:tabs>
          <w:tab w:val="right" w:leader="underscore" w:pos="8828"/>
        </w:tabs>
        <w:rPr>
          <w:noProof/>
        </w:rPr>
      </w:pPr>
      <w:r w:rsidRPr="00E00834">
        <w:rPr>
          <w:noProof/>
          <w:lang w:val="es-MX"/>
        </w:rPr>
        <w:t>Conjunto de reglas y protocolos que permiten que diferentes aplicaciones o sistemas se comuniquen entre sí, facilitando el intercambio de datos y funcionalidades.</w:t>
      </w:r>
      <w:r>
        <w:rPr>
          <w:noProof/>
        </w:rPr>
        <w:t xml:space="preserve">, </w:t>
      </w:r>
      <w:r w:rsidR="00B719D7">
        <w:rPr>
          <w:noProof/>
        </w:rPr>
        <w:t>13</w:t>
      </w:r>
    </w:p>
    <w:p w14:paraId="7ED421A5" w14:textId="77777777" w:rsidR="00B719D7" w:rsidRDefault="00B719D7">
      <w:pPr>
        <w:pStyle w:val="ndice2"/>
        <w:tabs>
          <w:tab w:val="right" w:leader="underscore" w:pos="8828"/>
        </w:tabs>
        <w:rPr>
          <w:noProof/>
        </w:rPr>
      </w:pPr>
      <w:r w:rsidRPr="00DB041D">
        <w:rPr>
          <w:noProof/>
          <w:lang w:val="es-ES"/>
        </w:rPr>
        <w:t>Interfaz de programación de aplicaciones</w:t>
      </w:r>
      <w:r>
        <w:rPr>
          <w:noProof/>
        </w:rPr>
        <w:t>, 13, 14, 54, 108</w:t>
      </w:r>
    </w:p>
    <w:p w14:paraId="2B1BAFBA" w14:textId="77777777" w:rsidR="00C9343D" w:rsidRDefault="00C9343D">
      <w:pPr>
        <w:pStyle w:val="ndice1"/>
        <w:tabs>
          <w:tab w:val="right" w:leader="underscore" w:pos="8828"/>
        </w:tabs>
        <w:rPr>
          <w:noProof/>
        </w:rPr>
      </w:pPr>
      <w:r>
        <w:rPr>
          <w:noProof/>
        </w:rPr>
        <w:t>aplicativos</w:t>
      </w:r>
    </w:p>
    <w:p w14:paraId="603144EA" w14:textId="77777777" w:rsidR="00C9343D" w:rsidRDefault="00C9343D">
      <w:pPr>
        <w:pStyle w:val="ndice2"/>
        <w:tabs>
          <w:tab w:val="right" w:leader="underscore" w:pos="8828"/>
        </w:tabs>
        <w:rPr>
          <w:noProof/>
        </w:rPr>
      </w:pPr>
      <w:r>
        <w:rPr>
          <w:noProof/>
        </w:rPr>
        <w:t xml:space="preserve">Programas o software diseñados para realizar tareas específicas en un sistema informático. Pueden ser aplicaciones de escritorio, móviles o basadas en la web, y están orientados a satisfacer necesidades particulares de los usuarios o de una organización., </w:t>
      </w:r>
      <w:r w:rsidR="00B719D7">
        <w:rPr>
          <w:noProof/>
        </w:rPr>
        <w:t>8</w:t>
      </w:r>
    </w:p>
    <w:p w14:paraId="5D2DB6BF" w14:textId="77777777" w:rsidR="00C9343D" w:rsidRDefault="00C9343D">
      <w:pPr>
        <w:pStyle w:val="ndice1"/>
        <w:tabs>
          <w:tab w:val="right" w:leader="underscore" w:pos="8828"/>
        </w:tabs>
        <w:rPr>
          <w:noProof/>
        </w:rPr>
      </w:pPr>
      <w:r>
        <w:rPr>
          <w:noProof/>
        </w:rPr>
        <w:t>Arquitecto de Software</w:t>
      </w:r>
    </w:p>
    <w:p w14:paraId="3DC8B340" w14:textId="77777777" w:rsidR="00C9343D" w:rsidRDefault="00C9343D">
      <w:pPr>
        <w:pStyle w:val="ndice2"/>
        <w:tabs>
          <w:tab w:val="right" w:leader="underscore" w:pos="8828"/>
        </w:tabs>
        <w:rPr>
          <w:noProof/>
        </w:rPr>
      </w:pPr>
      <w:r>
        <w:rPr>
          <w:noProof/>
        </w:rPr>
        <w:t xml:space="preserve">Profesional encargado de diseñar la estructura y soluciones de un sistema, asegurando que cumpla con los requisitos y sea escalable y eficiente., </w:t>
      </w:r>
      <w:r w:rsidR="00B719D7">
        <w:rPr>
          <w:noProof/>
        </w:rPr>
        <w:t>34</w:t>
      </w:r>
    </w:p>
    <w:p w14:paraId="57916D60" w14:textId="77777777" w:rsidR="00C9343D" w:rsidRDefault="00C9343D">
      <w:pPr>
        <w:pStyle w:val="ndice1"/>
        <w:tabs>
          <w:tab w:val="right" w:leader="underscore" w:pos="8828"/>
        </w:tabs>
        <w:rPr>
          <w:noProof/>
        </w:rPr>
      </w:pPr>
      <w:r>
        <w:rPr>
          <w:noProof/>
        </w:rPr>
        <w:t>arquitectura hexagonal</w:t>
      </w:r>
    </w:p>
    <w:p w14:paraId="011DCE86" w14:textId="77777777" w:rsidR="00C9343D" w:rsidRDefault="00C9343D">
      <w:pPr>
        <w:pStyle w:val="ndice2"/>
        <w:tabs>
          <w:tab w:val="right" w:leader="underscore" w:pos="8828"/>
        </w:tabs>
        <w:rPr>
          <w:noProof/>
        </w:rPr>
      </w:pPr>
      <w:r>
        <w:rPr>
          <w:noProof/>
        </w:rPr>
        <w:t xml:space="preserve">Patrón de diseño que separa la lógica de negocio de los detalles externos, utilizando "puertos" para definir interfaces y "adaptadores" para interactuar con el exterior., </w:t>
      </w:r>
      <w:r w:rsidR="00B719D7">
        <w:rPr>
          <w:noProof/>
        </w:rPr>
        <w:t>13</w:t>
      </w:r>
    </w:p>
    <w:p w14:paraId="6F88AB91" w14:textId="77777777" w:rsidR="00C9343D" w:rsidRDefault="00C9343D">
      <w:pPr>
        <w:pStyle w:val="ndice1"/>
        <w:tabs>
          <w:tab w:val="right" w:leader="underscore" w:pos="8828"/>
        </w:tabs>
        <w:rPr>
          <w:noProof/>
        </w:rPr>
      </w:pPr>
      <w:r>
        <w:rPr>
          <w:noProof/>
        </w:rPr>
        <w:t>auditores</w:t>
      </w:r>
    </w:p>
    <w:p w14:paraId="692ABF0E" w14:textId="77777777" w:rsidR="00C9343D" w:rsidRDefault="00C9343D">
      <w:pPr>
        <w:pStyle w:val="ndice2"/>
        <w:tabs>
          <w:tab w:val="right" w:leader="underscore" w:pos="8828"/>
        </w:tabs>
        <w:rPr>
          <w:noProof/>
        </w:rPr>
      </w:pPr>
      <w:r>
        <w:rPr>
          <w:noProof/>
        </w:rPr>
        <w:t xml:space="preserve">Profesionales encargados de examinar y evaluar la precisión, legalidad y eficiencia de los procesos, sistemas o registros financieros en una organización., </w:t>
      </w:r>
      <w:r w:rsidR="00B719D7">
        <w:rPr>
          <w:noProof/>
        </w:rPr>
        <w:t>10</w:t>
      </w:r>
    </w:p>
    <w:p w14:paraId="27F05853" w14:textId="77777777" w:rsidR="00C9343D" w:rsidRDefault="00C9343D">
      <w:pPr>
        <w:pStyle w:val="ndice1"/>
        <w:tabs>
          <w:tab w:val="right" w:leader="underscore" w:pos="8828"/>
        </w:tabs>
        <w:rPr>
          <w:noProof/>
        </w:rPr>
      </w:pPr>
      <w:r>
        <w:rPr>
          <w:noProof/>
        </w:rPr>
        <w:t>autenticación</w:t>
      </w:r>
    </w:p>
    <w:p w14:paraId="4A7932A1" w14:textId="77777777" w:rsidR="00C9343D" w:rsidRDefault="00C9343D">
      <w:pPr>
        <w:pStyle w:val="ndice2"/>
        <w:tabs>
          <w:tab w:val="right" w:leader="underscore" w:pos="8828"/>
        </w:tabs>
        <w:rPr>
          <w:noProof/>
        </w:rPr>
      </w:pPr>
      <w:r>
        <w:rPr>
          <w:noProof/>
        </w:rPr>
        <w:lastRenderedPageBreak/>
        <w:t xml:space="preserve">Proceso de verificar la identidad de un usuario, sistema o dispositivo antes de permitirle acceder a recursos o realizar acciones dentro de un sistema., </w:t>
      </w:r>
      <w:r w:rsidR="00B719D7">
        <w:rPr>
          <w:noProof/>
        </w:rPr>
        <w:t>21</w:t>
      </w:r>
    </w:p>
    <w:p w14:paraId="26983975" w14:textId="77777777" w:rsidR="00C9343D" w:rsidRDefault="00C9343D">
      <w:pPr>
        <w:pStyle w:val="ndice1"/>
        <w:tabs>
          <w:tab w:val="right" w:leader="underscore" w:pos="8828"/>
        </w:tabs>
        <w:rPr>
          <w:noProof/>
        </w:rPr>
      </w:pPr>
      <w:r>
        <w:rPr>
          <w:noProof/>
        </w:rPr>
        <w:t>autorización centralizada</w:t>
      </w:r>
    </w:p>
    <w:p w14:paraId="38E117B8" w14:textId="77777777" w:rsidR="00C9343D" w:rsidRDefault="00C9343D">
      <w:pPr>
        <w:pStyle w:val="ndice2"/>
        <w:tabs>
          <w:tab w:val="right" w:leader="underscore" w:pos="8828"/>
        </w:tabs>
        <w:rPr>
          <w:noProof/>
        </w:rPr>
      </w:pPr>
      <w:r>
        <w:rPr>
          <w:noProof/>
        </w:rPr>
        <w:t xml:space="preserve">Enfoque en el que el control de acceso y permisos a recursos se gestiona desde un único sistema central, facilitando la administración y garantizando consistencia en las políticas de seguridad., </w:t>
      </w:r>
      <w:r w:rsidR="00B719D7">
        <w:rPr>
          <w:noProof/>
        </w:rPr>
        <w:t>21</w:t>
      </w:r>
    </w:p>
    <w:p w14:paraId="2E57BBFF" w14:textId="77777777" w:rsidR="00C9343D" w:rsidRDefault="00C9343D">
      <w:pPr>
        <w:pStyle w:val="Ttulodendice"/>
        <w:keepNext/>
        <w:tabs>
          <w:tab w:val="right" w:leader="underscore" w:pos="8828"/>
        </w:tabs>
        <w:rPr>
          <w:rFonts w:eastAsiaTheme="minorEastAsia" w:cstheme="minorBidi"/>
          <w:b w:val="0"/>
          <w:bCs w:val="0"/>
          <w:noProof/>
        </w:rPr>
      </w:pPr>
      <w:r>
        <w:rPr>
          <w:noProof/>
        </w:rPr>
        <w:t>B</w:t>
      </w:r>
    </w:p>
    <w:p w14:paraId="76D3EA6B" w14:textId="77777777" w:rsidR="00C9343D" w:rsidRDefault="00C9343D">
      <w:pPr>
        <w:pStyle w:val="ndice1"/>
        <w:tabs>
          <w:tab w:val="right" w:leader="underscore" w:pos="8828"/>
        </w:tabs>
        <w:rPr>
          <w:noProof/>
        </w:rPr>
      </w:pPr>
      <w:r>
        <w:rPr>
          <w:noProof/>
        </w:rPr>
        <w:t>backend</w:t>
      </w:r>
    </w:p>
    <w:p w14:paraId="3AD50155" w14:textId="77777777" w:rsidR="00C9343D" w:rsidRDefault="00C9343D">
      <w:pPr>
        <w:pStyle w:val="ndice3"/>
        <w:tabs>
          <w:tab w:val="right" w:leader="underscore" w:pos="8828"/>
        </w:tabs>
        <w:rPr>
          <w:noProof/>
        </w:rPr>
      </w:pPr>
      <w:r>
        <w:rPr>
          <w:noProof/>
        </w:rPr>
        <w:t xml:space="preserve">Parte de una aplicación que gestiona la lógica, bases de datos y la interacción con el servidor., </w:t>
      </w:r>
      <w:r w:rsidR="00B719D7">
        <w:rPr>
          <w:noProof/>
        </w:rPr>
        <w:t>13</w:t>
      </w:r>
    </w:p>
    <w:p w14:paraId="18A0FA77" w14:textId="77777777" w:rsidR="00C9343D" w:rsidRDefault="00C9343D">
      <w:pPr>
        <w:pStyle w:val="ndice1"/>
        <w:tabs>
          <w:tab w:val="right" w:leader="underscore" w:pos="8828"/>
        </w:tabs>
        <w:rPr>
          <w:noProof/>
        </w:rPr>
      </w:pPr>
      <w:r>
        <w:rPr>
          <w:noProof/>
        </w:rPr>
        <w:t>backlog</w:t>
      </w:r>
    </w:p>
    <w:p w14:paraId="72B55FE0" w14:textId="77777777" w:rsidR="00C9343D" w:rsidRDefault="00C9343D">
      <w:pPr>
        <w:pStyle w:val="ndice2"/>
        <w:tabs>
          <w:tab w:val="right" w:leader="underscore" w:pos="8828"/>
        </w:tabs>
        <w:rPr>
          <w:noProof/>
        </w:rPr>
      </w:pPr>
      <w:r>
        <w:rPr>
          <w:noProof/>
        </w:rPr>
        <w:t xml:space="preserve">Lista priorizada de tareas, características o requisitos que deben completarse en un proyecto. En metodologías ágiles, como Scrum, el Product Backlog contiene todos los elementos que deben desarrollarse, y el Sprint Backlog es la selección de tareas a realizar en un sprint específico., </w:t>
      </w:r>
      <w:r w:rsidR="00B719D7">
        <w:rPr>
          <w:noProof/>
        </w:rPr>
        <w:t>33</w:t>
      </w:r>
    </w:p>
    <w:p w14:paraId="332BFA81" w14:textId="77777777" w:rsidR="00C9343D" w:rsidRDefault="00C9343D">
      <w:pPr>
        <w:pStyle w:val="ndice1"/>
        <w:tabs>
          <w:tab w:val="right" w:leader="underscore" w:pos="8828"/>
        </w:tabs>
        <w:rPr>
          <w:noProof/>
        </w:rPr>
      </w:pPr>
      <w:r>
        <w:rPr>
          <w:noProof/>
        </w:rPr>
        <w:t>base de datos relacional</w:t>
      </w:r>
    </w:p>
    <w:p w14:paraId="3935F085" w14:textId="77777777" w:rsidR="00C9343D" w:rsidRDefault="00C9343D">
      <w:pPr>
        <w:pStyle w:val="ndice2"/>
        <w:tabs>
          <w:tab w:val="right" w:leader="underscore" w:pos="8828"/>
        </w:tabs>
        <w:rPr>
          <w:noProof/>
        </w:rPr>
      </w:pPr>
      <w:r>
        <w:rPr>
          <w:noProof/>
        </w:rPr>
        <w:t xml:space="preserve">Sistema de gestión de bases de datos que organiza la información en tablas relacionadas entre sí mediante claves primarias y foráneas, utilizando el lenguaje SQL para consultas y operaciones., </w:t>
      </w:r>
      <w:r w:rsidR="00B719D7">
        <w:rPr>
          <w:noProof/>
        </w:rPr>
        <w:t>13</w:t>
      </w:r>
    </w:p>
    <w:p w14:paraId="6558E6FF" w14:textId="77777777" w:rsidR="00C9343D" w:rsidRDefault="00C9343D">
      <w:pPr>
        <w:pStyle w:val="ndice1"/>
        <w:tabs>
          <w:tab w:val="right" w:leader="underscore" w:pos="8828"/>
        </w:tabs>
        <w:rPr>
          <w:noProof/>
        </w:rPr>
      </w:pPr>
      <w:r>
        <w:rPr>
          <w:noProof/>
        </w:rPr>
        <w:t>bases de datos</w:t>
      </w:r>
    </w:p>
    <w:p w14:paraId="1EA2A5D2" w14:textId="77777777" w:rsidR="00C9343D" w:rsidRDefault="00C9343D">
      <w:pPr>
        <w:pStyle w:val="ndice2"/>
        <w:tabs>
          <w:tab w:val="right" w:leader="underscore" w:pos="8828"/>
        </w:tabs>
        <w:rPr>
          <w:noProof/>
        </w:rPr>
      </w:pPr>
      <w:r>
        <w:rPr>
          <w:noProof/>
        </w:rPr>
        <w:t xml:space="preserve">Sistema organizado para almacenar, gestionar y recuperar datos de manera eficiente. Utiliza estructuras como tablas, índices y relaciones para facilitar el acceso y la manipulación de la información., </w:t>
      </w:r>
      <w:r w:rsidR="00B719D7">
        <w:rPr>
          <w:noProof/>
        </w:rPr>
        <w:t>24</w:t>
      </w:r>
    </w:p>
    <w:p w14:paraId="60C03351" w14:textId="77777777" w:rsidR="00C9343D" w:rsidRDefault="00C9343D">
      <w:pPr>
        <w:pStyle w:val="ndice1"/>
        <w:tabs>
          <w:tab w:val="right" w:leader="underscore" w:pos="8828"/>
        </w:tabs>
        <w:rPr>
          <w:noProof/>
        </w:rPr>
      </w:pPr>
      <w:r>
        <w:rPr>
          <w:noProof/>
        </w:rPr>
        <w:t>buenas prácticas</w:t>
      </w:r>
    </w:p>
    <w:p w14:paraId="487D95F3" w14:textId="77777777" w:rsidR="00C9343D" w:rsidRDefault="00C9343D">
      <w:pPr>
        <w:pStyle w:val="ndice2"/>
        <w:tabs>
          <w:tab w:val="right" w:leader="underscore" w:pos="8828"/>
        </w:tabs>
        <w:rPr>
          <w:noProof/>
        </w:rPr>
      </w:pPr>
      <w:r>
        <w:rPr>
          <w:noProof/>
        </w:rPr>
        <w:t xml:space="preserve">Métodos y procedimientos recomendados para garantizar eficiencia, calidad y consistencia en tareas o proyectos., </w:t>
      </w:r>
      <w:r w:rsidR="00B719D7">
        <w:rPr>
          <w:noProof/>
        </w:rPr>
        <w:t>10</w:t>
      </w:r>
    </w:p>
    <w:p w14:paraId="14EE57DB" w14:textId="77777777" w:rsidR="00C9343D" w:rsidRDefault="00C9343D">
      <w:pPr>
        <w:pStyle w:val="Ttulodendice"/>
        <w:keepNext/>
        <w:tabs>
          <w:tab w:val="right" w:leader="underscore" w:pos="8828"/>
        </w:tabs>
        <w:rPr>
          <w:rFonts w:eastAsiaTheme="minorEastAsia" w:cstheme="minorBidi"/>
          <w:b w:val="0"/>
          <w:bCs w:val="0"/>
          <w:noProof/>
        </w:rPr>
      </w:pPr>
      <w:r>
        <w:rPr>
          <w:noProof/>
        </w:rPr>
        <w:t>C</w:t>
      </w:r>
    </w:p>
    <w:p w14:paraId="16AD3877" w14:textId="77777777" w:rsidR="00C9343D" w:rsidRDefault="00C9343D">
      <w:pPr>
        <w:pStyle w:val="ndice1"/>
        <w:tabs>
          <w:tab w:val="right" w:leader="underscore" w:pos="8828"/>
        </w:tabs>
        <w:rPr>
          <w:noProof/>
        </w:rPr>
      </w:pPr>
      <w:r>
        <w:rPr>
          <w:noProof/>
        </w:rPr>
        <w:t>capacitación</w:t>
      </w:r>
    </w:p>
    <w:p w14:paraId="0E5BE0C9" w14:textId="77777777" w:rsidR="00C9343D" w:rsidRDefault="00C9343D">
      <w:pPr>
        <w:pStyle w:val="ndice2"/>
        <w:tabs>
          <w:tab w:val="right" w:leader="underscore" w:pos="8828"/>
        </w:tabs>
        <w:rPr>
          <w:noProof/>
        </w:rPr>
      </w:pPr>
      <w:r>
        <w:rPr>
          <w:noProof/>
        </w:rPr>
        <w:t xml:space="preserve">Proceso de enseñar o entrenar a individuos para mejorar sus habilidades, conocimientos y competencias en un área específica, con el fin de mejorar su desempeño en tareas o roles laborales., </w:t>
      </w:r>
      <w:r w:rsidR="00B719D7">
        <w:rPr>
          <w:noProof/>
        </w:rPr>
        <w:t>26</w:t>
      </w:r>
    </w:p>
    <w:p w14:paraId="75CB314B" w14:textId="77777777" w:rsidR="00B719D7" w:rsidRDefault="00B719D7">
      <w:pPr>
        <w:pStyle w:val="ndice1"/>
        <w:tabs>
          <w:tab w:val="right" w:leader="underscore" w:pos="8828"/>
        </w:tabs>
        <w:rPr>
          <w:noProof/>
        </w:rPr>
      </w:pPr>
      <w:r>
        <w:rPr>
          <w:noProof/>
        </w:rPr>
        <w:t>CAPEX</w:t>
      </w:r>
    </w:p>
    <w:p w14:paraId="0F2F05E2" w14:textId="77777777" w:rsidR="00B719D7" w:rsidRDefault="00B719D7">
      <w:pPr>
        <w:pStyle w:val="ndice2"/>
        <w:tabs>
          <w:tab w:val="right" w:leader="underscore" w:pos="8828"/>
        </w:tabs>
        <w:rPr>
          <w:noProof/>
        </w:rPr>
      </w:pPr>
      <w:r>
        <w:rPr>
          <w:noProof/>
        </w:rPr>
        <w:t>Gasto destinado a la adquisición o mejora de activos físicos a largo plazo, como equipos o infraestructura. Es esencial para apoyar el crecimiento y las operaciones de una organización., 30, 31, 91</w:t>
      </w:r>
    </w:p>
    <w:p w14:paraId="1A01577E" w14:textId="77777777" w:rsidR="00C9343D" w:rsidRDefault="00C9343D">
      <w:pPr>
        <w:pStyle w:val="ndice1"/>
        <w:tabs>
          <w:tab w:val="right" w:leader="underscore" w:pos="8828"/>
        </w:tabs>
        <w:rPr>
          <w:noProof/>
        </w:rPr>
      </w:pPr>
      <w:r>
        <w:rPr>
          <w:noProof/>
        </w:rPr>
        <w:t>ciberataques</w:t>
      </w:r>
    </w:p>
    <w:p w14:paraId="40862C94" w14:textId="77777777" w:rsidR="00C9343D" w:rsidRDefault="00C9343D">
      <w:pPr>
        <w:pStyle w:val="ndice2"/>
        <w:tabs>
          <w:tab w:val="right" w:leader="underscore" w:pos="8828"/>
        </w:tabs>
        <w:rPr>
          <w:noProof/>
        </w:rPr>
      </w:pPr>
      <w:r>
        <w:rPr>
          <w:noProof/>
        </w:rPr>
        <w:t xml:space="preserve">Intentos maliciosos de acceder, dañar o robar información de sistemas informáticos o redes a través de medios digitales, con el fin de causar daño, robar datos o interrumpir servicios., </w:t>
      </w:r>
      <w:r w:rsidR="00B719D7">
        <w:rPr>
          <w:noProof/>
        </w:rPr>
        <w:t>19</w:t>
      </w:r>
    </w:p>
    <w:p w14:paraId="7668FF41" w14:textId="77777777" w:rsidR="00C9343D" w:rsidRDefault="00C9343D">
      <w:pPr>
        <w:pStyle w:val="ndice1"/>
        <w:tabs>
          <w:tab w:val="right" w:leader="underscore" w:pos="8828"/>
        </w:tabs>
        <w:rPr>
          <w:noProof/>
        </w:rPr>
      </w:pPr>
      <w:r>
        <w:rPr>
          <w:noProof/>
        </w:rPr>
        <w:t>ciberseguridad</w:t>
      </w:r>
    </w:p>
    <w:p w14:paraId="35156A7B" w14:textId="77777777" w:rsidR="00C9343D" w:rsidRDefault="00C9343D">
      <w:pPr>
        <w:pStyle w:val="ndice2"/>
        <w:tabs>
          <w:tab w:val="right" w:leader="underscore" w:pos="8828"/>
        </w:tabs>
        <w:rPr>
          <w:noProof/>
        </w:rPr>
      </w:pPr>
      <w:r>
        <w:rPr>
          <w:noProof/>
        </w:rPr>
        <w:lastRenderedPageBreak/>
        <w:t xml:space="preserve">Conjunto de prácticas, tecnologías y procesos diseñados para proteger sistemas, redes y datos de ciberataques, accesos no autorizados y daños, garantizando la integridad, confidencialidad y disponibilidad de la información., </w:t>
      </w:r>
      <w:r w:rsidR="00B719D7">
        <w:rPr>
          <w:noProof/>
        </w:rPr>
        <w:t>20</w:t>
      </w:r>
    </w:p>
    <w:p w14:paraId="11A2D2EB" w14:textId="77777777" w:rsidR="00C9343D" w:rsidRDefault="00C9343D">
      <w:pPr>
        <w:pStyle w:val="ndice1"/>
        <w:tabs>
          <w:tab w:val="right" w:leader="underscore" w:pos="8828"/>
        </w:tabs>
        <w:rPr>
          <w:noProof/>
        </w:rPr>
      </w:pPr>
      <w:r>
        <w:rPr>
          <w:noProof/>
        </w:rPr>
        <w:t>ciclo de vida del software</w:t>
      </w:r>
    </w:p>
    <w:p w14:paraId="2E8239DE" w14:textId="77777777" w:rsidR="00C9343D" w:rsidRDefault="00C9343D">
      <w:pPr>
        <w:pStyle w:val="ndice2"/>
        <w:tabs>
          <w:tab w:val="right" w:leader="underscore" w:pos="8828"/>
        </w:tabs>
        <w:rPr>
          <w:noProof/>
        </w:rPr>
      </w:pPr>
      <w:r>
        <w:rPr>
          <w:noProof/>
        </w:rPr>
        <w:t xml:space="preserve">Conjunto de fases que atraviesa el desarrollo de un software, desde su concepción hasta su retirada. Incluye etapas como planificación, análisis de requisitos, diseño, desarrollo, pruebas, implementación y mantenimiento., </w:t>
      </w:r>
      <w:r w:rsidR="00B719D7">
        <w:rPr>
          <w:noProof/>
        </w:rPr>
        <w:t>16</w:t>
      </w:r>
    </w:p>
    <w:p w14:paraId="54F2D1D7" w14:textId="77777777" w:rsidR="00C9343D" w:rsidRDefault="00C9343D">
      <w:pPr>
        <w:pStyle w:val="ndice1"/>
        <w:tabs>
          <w:tab w:val="right" w:leader="underscore" w:pos="8828"/>
        </w:tabs>
        <w:rPr>
          <w:noProof/>
        </w:rPr>
      </w:pPr>
      <w:r>
        <w:rPr>
          <w:noProof/>
        </w:rPr>
        <w:t>clientes externos</w:t>
      </w:r>
    </w:p>
    <w:p w14:paraId="0268F6EE" w14:textId="77777777" w:rsidR="00C9343D" w:rsidRDefault="00C9343D">
      <w:pPr>
        <w:pStyle w:val="ndice2"/>
        <w:tabs>
          <w:tab w:val="right" w:leader="underscore" w:pos="8828"/>
        </w:tabs>
        <w:rPr>
          <w:noProof/>
        </w:rPr>
      </w:pPr>
      <w:r>
        <w:rPr>
          <w:noProof/>
        </w:rPr>
        <w:t xml:space="preserve">Individuos u organizaciones que adquieren productos o servicios de una empresa, pero que no forman parte de la estructura interna de la misma. Son usuarios fuera de la organización que interactúan con ella para satisfacer sus necesidades comerciales., </w:t>
      </w:r>
      <w:r w:rsidR="00B719D7">
        <w:rPr>
          <w:noProof/>
        </w:rPr>
        <w:t>24</w:t>
      </w:r>
    </w:p>
    <w:p w14:paraId="0FD5C96D" w14:textId="77777777" w:rsidR="00C9343D" w:rsidRDefault="00C9343D">
      <w:pPr>
        <w:pStyle w:val="ndice1"/>
        <w:tabs>
          <w:tab w:val="right" w:leader="underscore" w:pos="8828"/>
        </w:tabs>
        <w:rPr>
          <w:noProof/>
        </w:rPr>
      </w:pPr>
      <w:r>
        <w:rPr>
          <w:noProof/>
        </w:rPr>
        <w:t>control granular</w:t>
      </w:r>
    </w:p>
    <w:p w14:paraId="179D2096" w14:textId="77777777" w:rsidR="00C9343D" w:rsidRDefault="00C9343D">
      <w:pPr>
        <w:pStyle w:val="ndice2"/>
        <w:tabs>
          <w:tab w:val="right" w:leader="underscore" w:pos="8828"/>
        </w:tabs>
        <w:rPr>
          <w:noProof/>
        </w:rPr>
      </w:pPr>
      <w:r>
        <w:rPr>
          <w:noProof/>
        </w:rPr>
        <w:t xml:space="preserve">Enfoque que permite gestionar y definir permisos específicos y detallados sobre los recursos o funcionalidades de un sistema, asegurando un acceso preciso y controlado según las necesidades del usuario o rol., </w:t>
      </w:r>
      <w:r w:rsidR="00B719D7">
        <w:rPr>
          <w:noProof/>
        </w:rPr>
        <w:t>16</w:t>
      </w:r>
    </w:p>
    <w:p w14:paraId="01F7D7A3" w14:textId="77777777" w:rsidR="00C9343D" w:rsidRDefault="00C9343D">
      <w:pPr>
        <w:pStyle w:val="ndice1"/>
        <w:tabs>
          <w:tab w:val="right" w:leader="underscore" w:pos="8828"/>
        </w:tabs>
        <w:rPr>
          <w:noProof/>
        </w:rPr>
      </w:pPr>
      <w:r>
        <w:rPr>
          <w:noProof/>
        </w:rPr>
        <w:t>control granular de accesos</w:t>
      </w:r>
    </w:p>
    <w:p w14:paraId="1C184416" w14:textId="77777777" w:rsidR="00C9343D" w:rsidRDefault="00C9343D">
      <w:pPr>
        <w:pStyle w:val="ndice2"/>
        <w:tabs>
          <w:tab w:val="right" w:leader="underscore" w:pos="8828"/>
        </w:tabs>
        <w:rPr>
          <w:noProof/>
        </w:rPr>
      </w:pPr>
      <w:r>
        <w:rPr>
          <w:noProof/>
        </w:rPr>
        <w:t xml:space="preserve">Sistema que permite definir y gestionar permisos específicos para usuarios o roles, asegurando un acceso preciso y limitado a recursos según las necesidades de seguridad y funcionalidad., </w:t>
      </w:r>
      <w:r w:rsidR="00B719D7">
        <w:rPr>
          <w:noProof/>
        </w:rPr>
        <w:t>6</w:t>
      </w:r>
    </w:p>
    <w:p w14:paraId="69F8B87D" w14:textId="77777777" w:rsidR="00C9343D" w:rsidRDefault="00C9343D">
      <w:pPr>
        <w:pStyle w:val="Ttulodendice"/>
        <w:keepNext/>
        <w:tabs>
          <w:tab w:val="right" w:leader="underscore" w:pos="8828"/>
        </w:tabs>
        <w:rPr>
          <w:rFonts w:eastAsiaTheme="minorEastAsia" w:cstheme="minorBidi"/>
          <w:b w:val="0"/>
          <w:bCs w:val="0"/>
          <w:noProof/>
        </w:rPr>
      </w:pPr>
      <w:r>
        <w:rPr>
          <w:noProof/>
        </w:rPr>
        <w:t>D</w:t>
      </w:r>
    </w:p>
    <w:p w14:paraId="05CA829C" w14:textId="77777777" w:rsidR="00C9343D" w:rsidRDefault="00C9343D">
      <w:pPr>
        <w:pStyle w:val="ndice1"/>
        <w:tabs>
          <w:tab w:val="right" w:leader="underscore" w:pos="8828"/>
        </w:tabs>
        <w:rPr>
          <w:noProof/>
        </w:rPr>
      </w:pPr>
      <w:r>
        <w:rPr>
          <w:noProof/>
        </w:rPr>
        <w:t>Daily Scrums</w:t>
      </w:r>
    </w:p>
    <w:p w14:paraId="45013D10" w14:textId="77777777" w:rsidR="00C9343D" w:rsidRDefault="00C9343D">
      <w:pPr>
        <w:pStyle w:val="ndice2"/>
        <w:tabs>
          <w:tab w:val="right" w:leader="underscore" w:pos="8828"/>
        </w:tabs>
        <w:rPr>
          <w:noProof/>
        </w:rPr>
      </w:pPr>
      <w:r>
        <w:rPr>
          <w:noProof/>
        </w:rPr>
        <w:t xml:space="preserve">Reuniones diarias de corta duración (generalmente 15 minutos) en el marco de Scrum, donde el equipo de desarrollo comparte el progreso, discute obstáculos y establece planes para el día siguiente. El objetivo es alinear al equipo y asegurar que todos estén enfocados en las tareas prioritarias del sprint., </w:t>
      </w:r>
      <w:r w:rsidR="00B719D7">
        <w:rPr>
          <w:noProof/>
        </w:rPr>
        <w:t>34</w:t>
      </w:r>
    </w:p>
    <w:p w14:paraId="5B9076F6" w14:textId="77777777" w:rsidR="00C9343D" w:rsidRDefault="00C9343D">
      <w:pPr>
        <w:pStyle w:val="ndice1"/>
        <w:tabs>
          <w:tab w:val="right" w:leader="underscore" w:pos="8828"/>
        </w:tabs>
        <w:rPr>
          <w:noProof/>
        </w:rPr>
      </w:pPr>
      <w:r>
        <w:rPr>
          <w:noProof/>
        </w:rPr>
        <w:t>desarrolladores</w:t>
      </w:r>
    </w:p>
    <w:p w14:paraId="5030A7A3" w14:textId="77777777" w:rsidR="00C9343D" w:rsidRDefault="00C9343D">
      <w:pPr>
        <w:pStyle w:val="ndice2"/>
        <w:tabs>
          <w:tab w:val="right" w:leader="underscore" w:pos="8828"/>
        </w:tabs>
        <w:rPr>
          <w:noProof/>
        </w:rPr>
      </w:pPr>
      <w:r>
        <w:rPr>
          <w:noProof/>
        </w:rPr>
        <w:t xml:space="preserve">Profesionales encargados de crear, diseñar y mantener software, aplicaciones o sistemas mediante programación y codificación., </w:t>
      </w:r>
      <w:r w:rsidR="00B719D7">
        <w:rPr>
          <w:noProof/>
        </w:rPr>
        <w:t>10</w:t>
      </w:r>
    </w:p>
    <w:p w14:paraId="759C041C" w14:textId="77777777" w:rsidR="00C9343D" w:rsidRDefault="00C9343D">
      <w:pPr>
        <w:pStyle w:val="ndice1"/>
        <w:tabs>
          <w:tab w:val="right" w:leader="underscore" w:pos="8828"/>
        </w:tabs>
        <w:rPr>
          <w:noProof/>
        </w:rPr>
      </w:pPr>
      <w:r>
        <w:rPr>
          <w:noProof/>
        </w:rPr>
        <w:t>digitalización</w:t>
      </w:r>
    </w:p>
    <w:p w14:paraId="7D569596" w14:textId="77777777" w:rsidR="00C9343D" w:rsidRDefault="00C9343D">
      <w:pPr>
        <w:pStyle w:val="ndice2"/>
        <w:tabs>
          <w:tab w:val="right" w:leader="underscore" w:pos="8828"/>
        </w:tabs>
        <w:rPr>
          <w:noProof/>
        </w:rPr>
      </w:pPr>
      <w:r>
        <w:rPr>
          <w:noProof/>
        </w:rPr>
        <w:t xml:space="preserve">Proceso de convertir información, procesos o servicios en formatos digitales para mejorar su acceso, eficiencia y gestión mediante el uso de tecnologías digitales., </w:t>
      </w:r>
      <w:r w:rsidR="00B719D7">
        <w:rPr>
          <w:noProof/>
        </w:rPr>
        <w:t>18</w:t>
      </w:r>
    </w:p>
    <w:p w14:paraId="7DB59F96" w14:textId="77777777" w:rsidR="00C9343D" w:rsidRDefault="00C9343D">
      <w:pPr>
        <w:pStyle w:val="ndice1"/>
        <w:tabs>
          <w:tab w:val="right" w:leader="underscore" w:pos="8828"/>
        </w:tabs>
        <w:rPr>
          <w:noProof/>
        </w:rPr>
      </w:pPr>
      <w:r>
        <w:rPr>
          <w:noProof/>
        </w:rPr>
        <w:t>Docker</w:t>
      </w:r>
    </w:p>
    <w:p w14:paraId="3BB846B0" w14:textId="77777777" w:rsidR="00C9343D" w:rsidRDefault="00C9343D">
      <w:pPr>
        <w:pStyle w:val="ndice2"/>
        <w:tabs>
          <w:tab w:val="right" w:leader="underscore" w:pos="8828"/>
        </w:tabs>
        <w:rPr>
          <w:noProof/>
        </w:rPr>
      </w:pPr>
      <w:r>
        <w:rPr>
          <w:noProof/>
        </w:rPr>
        <w:t xml:space="preserve">Plataforma de contenedorización que permite desarrollar, empaquetar y ejecutar aplicaciones en contenedores, asegurando que el software funcione de manera consistente en cualquier entorno. Facilita la creación de aplicaciones ligeras, portátiles y escalables., </w:t>
      </w:r>
      <w:r w:rsidR="00B719D7">
        <w:rPr>
          <w:noProof/>
        </w:rPr>
        <w:t>13</w:t>
      </w:r>
    </w:p>
    <w:p w14:paraId="277C97E5" w14:textId="77777777" w:rsidR="00B719D7" w:rsidRDefault="00B719D7">
      <w:pPr>
        <w:pStyle w:val="ndice1"/>
        <w:tabs>
          <w:tab w:val="right" w:leader="underscore" w:pos="8828"/>
        </w:tabs>
        <w:rPr>
          <w:noProof/>
        </w:rPr>
      </w:pPr>
      <w:r w:rsidRPr="00DB041D">
        <w:rPr>
          <w:rFonts w:eastAsia="Arial" w:cs="Arial"/>
          <w:noProof/>
        </w:rPr>
        <w:t>DTO</w:t>
      </w:r>
    </w:p>
    <w:p w14:paraId="71DBEA61" w14:textId="77777777" w:rsidR="00B719D7" w:rsidRDefault="00B719D7">
      <w:pPr>
        <w:pStyle w:val="ndice2"/>
        <w:tabs>
          <w:tab w:val="right" w:leader="underscore" w:pos="8828"/>
        </w:tabs>
        <w:rPr>
          <w:noProof/>
        </w:rPr>
      </w:pPr>
      <w:r>
        <w:rPr>
          <w:noProof/>
        </w:rPr>
        <w:t>Data Transfer Object, un modelo que asegura que los datos tengan el formato esperado., 74</w:t>
      </w:r>
    </w:p>
    <w:p w14:paraId="1CBB824D" w14:textId="77777777" w:rsidR="00C9343D" w:rsidRDefault="00C9343D">
      <w:pPr>
        <w:pStyle w:val="Ttulodendice"/>
        <w:keepNext/>
        <w:tabs>
          <w:tab w:val="right" w:leader="underscore" w:pos="8828"/>
        </w:tabs>
        <w:rPr>
          <w:rFonts w:eastAsiaTheme="minorEastAsia" w:cstheme="minorBidi"/>
          <w:b w:val="0"/>
          <w:bCs w:val="0"/>
          <w:noProof/>
        </w:rPr>
      </w:pPr>
      <w:r>
        <w:rPr>
          <w:noProof/>
        </w:rPr>
        <w:lastRenderedPageBreak/>
        <w:t>E</w:t>
      </w:r>
    </w:p>
    <w:p w14:paraId="60828F93" w14:textId="77777777" w:rsidR="00B719D7" w:rsidRDefault="00B719D7">
      <w:pPr>
        <w:pStyle w:val="ndice1"/>
        <w:tabs>
          <w:tab w:val="right" w:leader="underscore" w:pos="8828"/>
        </w:tabs>
        <w:rPr>
          <w:noProof/>
        </w:rPr>
      </w:pPr>
      <w:r w:rsidRPr="00DB041D">
        <w:rPr>
          <w:noProof/>
        </w:rPr>
        <w:t>El flujo de caja</w:t>
      </w:r>
    </w:p>
    <w:p w14:paraId="0BCADECF" w14:textId="77777777" w:rsidR="00B719D7" w:rsidRDefault="00B719D7">
      <w:pPr>
        <w:pStyle w:val="ndice2"/>
        <w:tabs>
          <w:tab w:val="right" w:leader="underscore" w:pos="8828"/>
        </w:tabs>
        <w:rPr>
          <w:noProof/>
        </w:rPr>
      </w:pPr>
      <w:r>
        <w:rPr>
          <w:noProof/>
        </w:rPr>
        <w:t>Registro de los ingresos y egresos de efectivo de una organización durante un periodo específico. Es fundamental para evaluar la liquidez y la capacidad de una empresa para cumplir con sus obligaciones financieras., 90, 92</w:t>
      </w:r>
    </w:p>
    <w:p w14:paraId="00D26DF7" w14:textId="77777777" w:rsidR="00B719D7" w:rsidRDefault="00B719D7">
      <w:pPr>
        <w:pStyle w:val="ndice1"/>
        <w:tabs>
          <w:tab w:val="right" w:leader="underscore" w:pos="8828"/>
        </w:tabs>
        <w:rPr>
          <w:noProof/>
        </w:rPr>
      </w:pPr>
      <w:r w:rsidRPr="00DB041D">
        <w:rPr>
          <w:rFonts w:eastAsia="Arial" w:cs="Arial"/>
          <w:noProof/>
        </w:rPr>
        <w:t>Endpoint</w:t>
      </w:r>
    </w:p>
    <w:p w14:paraId="23D14A24" w14:textId="77777777" w:rsidR="00B719D7" w:rsidRDefault="00B719D7">
      <w:pPr>
        <w:pStyle w:val="ndice2"/>
        <w:tabs>
          <w:tab w:val="right" w:leader="underscore" w:pos="8828"/>
        </w:tabs>
        <w:rPr>
          <w:noProof/>
        </w:rPr>
      </w:pPr>
      <w:r>
        <w:rPr>
          <w:noProof/>
        </w:rPr>
        <w:t>Un endpoint de API es una ubicación digital donde una interfaz de programación de aplicaciones (API) recibe llamadas de API, también conocidas como solicitudes de API, para recursos en su servidor., 4, 74, 77, 78, 87</w:t>
      </w:r>
    </w:p>
    <w:p w14:paraId="2F15FD67" w14:textId="77777777" w:rsidR="00C9343D" w:rsidRDefault="00C9343D">
      <w:pPr>
        <w:pStyle w:val="ndice1"/>
        <w:tabs>
          <w:tab w:val="right" w:leader="underscore" w:pos="8828"/>
        </w:tabs>
        <w:rPr>
          <w:noProof/>
        </w:rPr>
      </w:pPr>
      <w:r>
        <w:rPr>
          <w:noProof/>
        </w:rPr>
        <w:t>entorno real</w:t>
      </w:r>
    </w:p>
    <w:p w14:paraId="79A731D7" w14:textId="77777777" w:rsidR="00C9343D" w:rsidRDefault="00C9343D">
      <w:pPr>
        <w:pStyle w:val="ndice2"/>
        <w:tabs>
          <w:tab w:val="right" w:leader="underscore" w:pos="8828"/>
        </w:tabs>
        <w:rPr>
          <w:noProof/>
        </w:rPr>
      </w:pPr>
      <w:r>
        <w:rPr>
          <w:noProof/>
        </w:rPr>
        <w:t xml:space="preserve">Contexto o ambiente en el que un sistema, aplicación o proceso opera fuera de un entorno de prueba o desarrollo. En el entorno real, se enfrentan condiciones y variables auténticas que pueden incluir usuarios finales, infraestructura de producción y situaciones imprevistas., </w:t>
      </w:r>
      <w:r w:rsidR="00B719D7">
        <w:rPr>
          <w:noProof/>
        </w:rPr>
        <w:t>29</w:t>
      </w:r>
    </w:p>
    <w:p w14:paraId="1E30105D" w14:textId="77777777" w:rsidR="00C9343D" w:rsidRDefault="00C9343D">
      <w:pPr>
        <w:pStyle w:val="ndice1"/>
        <w:tabs>
          <w:tab w:val="right" w:leader="underscore" w:pos="8828"/>
        </w:tabs>
        <w:rPr>
          <w:noProof/>
        </w:rPr>
      </w:pPr>
      <w:r>
        <w:rPr>
          <w:noProof/>
        </w:rPr>
        <w:t>escalabilidad</w:t>
      </w:r>
    </w:p>
    <w:p w14:paraId="34F07669" w14:textId="77777777" w:rsidR="00C9343D" w:rsidRDefault="00C9343D">
      <w:pPr>
        <w:pStyle w:val="ndice2"/>
        <w:tabs>
          <w:tab w:val="right" w:leader="underscore" w:pos="8828"/>
        </w:tabs>
        <w:rPr>
          <w:noProof/>
        </w:rPr>
      </w:pPr>
      <w:r>
        <w:rPr>
          <w:noProof/>
        </w:rPr>
        <w:t xml:space="preserve">Capacidad de un sistema, aplicación o infraestructura para adaptarse y crecer eficientemente ante un aumento en la demanda de recursos, usuarios o procesamiento, manteniendo su rendimiento y estabilidad., </w:t>
      </w:r>
      <w:r w:rsidR="00B719D7">
        <w:rPr>
          <w:noProof/>
        </w:rPr>
        <w:t>7</w:t>
      </w:r>
    </w:p>
    <w:p w14:paraId="07FB5D95" w14:textId="77777777" w:rsidR="00C9343D" w:rsidRDefault="00C9343D">
      <w:pPr>
        <w:pStyle w:val="ndice1"/>
        <w:tabs>
          <w:tab w:val="right" w:leader="underscore" w:pos="8828"/>
        </w:tabs>
        <w:rPr>
          <w:noProof/>
        </w:rPr>
      </w:pPr>
      <w:r>
        <w:rPr>
          <w:noProof/>
        </w:rPr>
        <w:t>estándares de seguridad</w:t>
      </w:r>
    </w:p>
    <w:p w14:paraId="5141E2E3" w14:textId="77777777" w:rsidR="00C9343D" w:rsidRDefault="00C9343D">
      <w:pPr>
        <w:pStyle w:val="ndice2"/>
        <w:tabs>
          <w:tab w:val="right" w:leader="underscore" w:pos="8828"/>
        </w:tabs>
        <w:rPr>
          <w:noProof/>
        </w:rPr>
      </w:pPr>
      <w:r>
        <w:rPr>
          <w:noProof/>
        </w:rPr>
        <w:t xml:space="preserve">Normas y prácticas para proteger sistemas, redes y datos contra amenazas., </w:t>
      </w:r>
      <w:r w:rsidR="00B719D7">
        <w:rPr>
          <w:noProof/>
        </w:rPr>
        <w:t>21</w:t>
      </w:r>
    </w:p>
    <w:p w14:paraId="67A9FC6C" w14:textId="77777777" w:rsidR="00C9343D" w:rsidRDefault="00C9343D">
      <w:pPr>
        <w:pStyle w:val="Ttulodendice"/>
        <w:keepNext/>
        <w:tabs>
          <w:tab w:val="right" w:leader="underscore" w:pos="8828"/>
        </w:tabs>
        <w:rPr>
          <w:rFonts w:eastAsiaTheme="minorEastAsia" w:cstheme="minorBidi"/>
          <w:b w:val="0"/>
          <w:bCs w:val="0"/>
          <w:noProof/>
        </w:rPr>
      </w:pPr>
      <w:r>
        <w:rPr>
          <w:noProof/>
        </w:rPr>
        <w:t>F</w:t>
      </w:r>
    </w:p>
    <w:p w14:paraId="7F45B2E4" w14:textId="77777777" w:rsidR="00C9343D" w:rsidRDefault="00C9343D">
      <w:pPr>
        <w:pStyle w:val="ndice1"/>
        <w:tabs>
          <w:tab w:val="right" w:leader="underscore" w:pos="8828"/>
        </w:tabs>
        <w:rPr>
          <w:noProof/>
        </w:rPr>
      </w:pPr>
      <w:r>
        <w:rPr>
          <w:noProof/>
        </w:rPr>
        <w:t>Factibilidad económica</w:t>
      </w:r>
    </w:p>
    <w:p w14:paraId="2FECD81B" w14:textId="77777777" w:rsidR="00C9343D" w:rsidRDefault="00C9343D">
      <w:pPr>
        <w:pStyle w:val="ndice2"/>
        <w:tabs>
          <w:tab w:val="right" w:leader="underscore" w:pos="8828"/>
        </w:tabs>
        <w:rPr>
          <w:noProof/>
        </w:rPr>
      </w:pPr>
      <w:r>
        <w:rPr>
          <w:noProof/>
        </w:rPr>
        <w:t xml:space="preserve">Evaluación de la viabilidad financiera de un proyecto o iniciativa, analizando los costos, beneficios y recursos necesarios para determinar si el proyecto es rentable y sostenible a largo plazo., </w:t>
      </w:r>
      <w:r w:rsidR="00B719D7">
        <w:rPr>
          <w:noProof/>
        </w:rPr>
        <w:t>32</w:t>
      </w:r>
    </w:p>
    <w:p w14:paraId="2C2B4047" w14:textId="77777777" w:rsidR="00C9343D" w:rsidRDefault="00C9343D">
      <w:pPr>
        <w:pStyle w:val="ndice1"/>
        <w:tabs>
          <w:tab w:val="right" w:leader="underscore" w:pos="8828"/>
        </w:tabs>
        <w:rPr>
          <w:noProof/>
        </w:rPr>
      </w:pPr>
      <w:r>
        <w:rPr>
          <w:noProof/>
        </w:rPr>
        <w:t>fallas</w:t>
      </w:r>
    </w:p>
    <w:p w14:paraId="124DADAD" w14:textId="77777777" w:rsidR="00C9343D" w:rsidRDefault="00C9343D">
      <w:pPr>
        <w:pStyle w:val="ndice2"/>
        <w:tabs>
          <w:tab w:val="right" w:leader="underscore" w:pos="8828"/>
        </w:tabs>
        <w:rPr>
          <w:noProof/>
        </w:rPr>
      </w:pPr>
      <w:r>
        <w:rPr>
          <w:noProof/>
        </w:rPr>
        <w:t xml:space="preserve">Deficiencias o problemas que ocurren en un sistema, proceso o componente, impidiendo su funcionamiento adecuado. Pueden ser causadas por errores, mal funcionamiento de hardware o software, o condiciones imprevistas., </w:t>
      </w:r>
      <w:r w:rsidR="00B719D7">
        <w:rPr>
          <w:noProof/>
        </w:rPr>
        <w:t>26</w:t>
      </w:r>
    </w:p>
    <w:p w14:paraId="490C7D12" w14:textId="77777777" w:rsidR="00C9343D" w:rsidRDefault="00C9343D">
      <w:pPr>
        <w:pStyle w:val="ndice1"/>
        <w:tabs>
          <w:tab w:val="right" w:leader="underscore" w:pos="8828"/>
        </w:tabs>
        <w:rPr>
          <w:noProof/>
        </w:rPr>
      </w:pPr>
      <w:r>
        <w:rPr>
          <w:noProof/>
        </w:rPr>
        <w:t>fase de desarrollo</w:t>
      </w:r>
    </w:p>
    <w:p w14:paraId="7F26F05B" w14:textId="77777777" w:rsidR="00C9343D" w:rsidRDefault="00C9343D">
      <w:pPr>
        <w:pStyle w:val="ndice2"/>
        <w:tabs>
          <w:tab w:val="right" w:leader="underscore" w:pos="8828"/>
        </w:tabs>
        <w:rPr>
          <w:noProof/>
        </w:rPr>
      </w:pPr>
      <w:r>
        <w:rPr>
          <w:noProof/>
        </w:rPr>
        <w:t xml:space="preserve">Etapa en el ciclo de vida del software donde se lleva a cabo la construcción del sistema, basándose en los requisitos definidos previamente. Implica la programación, codificación, integración de componentes y la creación de funcionalidades según el diseño., </w:t>
      </w:r>
      <w:r w:rsidR="00B719D7">
        <w:rPr>
          <w:noProof/>
        </w:rPr>
        <w:t>28</w:t>
      </w:r>
    </w:p>
    <w:p w14:paraId="13DFC494" w14:textId="77777777" w:rsidR="00C9343D" w:rsidRDefault="00C9343D">
      <w:pPr>
        <w:pStyle w:val="ndice1"/>
        <w:tabs>
          <w:tab w:val="right" w:leader="underscore" w:pos="8828"/>
        </w:tabs>
        <w:rPr>
          <w:noProof/>
        </w:rPr>
      </w:pPr>
      <w:r>
        <w:rPr>
          <w:noProof/>
        </w:rPr>
        <w:t>framework</w:t>
      </w:r>
    </w:p>
    <w:p w14:paraId="0A851C70" w14:textId="77777777" w:rsidR="00C9343D" w:rsidRDefault="00C9343D">
      <w:pPr>
        <w:pStyle w:val="ndice2"/>
        <w:tabs>
          <w:tab w:val="right" w:leader="underscore" w:pos="8828"/>
        </w:tabs>
        <w:rPr>
          <w:noProof/>
        </w:rPr>
      </w:pPr>
      <w:r>
        <w:rPr>
          <w:noProof/>
        </w:rPr>
        <w:t xml:space="preserve">Conjunto de herramientas y estructuras predefinidas que facilitan el desarrollo de aplicaciones., </w:t>
      </w:r>
      <w:r w:rsidR="00B719D7">
        <w:rPr>
          <w:noProof/>
        </w:rPr>
        <w:t>13</w:t>
      </w:r>
    </w:p>
    <w:p w14:paraId="2FA0B0C8" w14:textId="77777777" w:rsidR="00C9343D" w:rsidRDefault="00C9343D">
      <w:pPr>
        <w:pStyle w:val="Ttulodendice"/>
        <w:keepNext/>
        <w:tabs>
          <w:tab w:val="right" w:leader="underscore" w:pos="8828"/>
        </w:tabs>
        <w:rPr>
          <w:rFonts w:eastAsiaTheme="minorEastAsia" w:cstheme="minorBidi"/>
          <w:b w:val="0"/>
          <w:bCs w:val="0"/>
          <w:noProof/>
        </w:rPr>
      </w:pPr>
      <w:r>
        <w:rPr>
          <w:noProof/>
        </w:rPr>
        <w:lastRenderedPageBreak/>
        <w:t>G</w:t>
      </w:r>
    </w:p>
    <w:p w14:paraId="42AAB60F" w14:textId="77777777" w:rsidR="00C9343D" w:rsidRDefault="00C9343D">
      <w:pPr>
        <w:pStyle w:val="ndice1"/>
        <w:tabs>
          <w:tab w:val="right" w:leader="underscore" w:pos="8828"/>
        </w:tabs>
        <w:rPr>
          <w:noProof/>
        </w:rPr>
      </w:pPr>
      <w:r>
        <w:rPr>
          <w:noProof/>
        </w:rPr>
        <w:t>Gerencias</w:t>
      </w:r>
    </w:p>
    <w:p w14:paraId="2A172947" w14:textId="77777777" w:rsidR="00C9343D" w:rsidRDefault="00C9343D">
      <w:pPr>
        <w:pStyle w:val="ndice2"/>
        <w:tabs>
          <w:tab w:val="right" w:leader="underscore" w:pos="8828"/>
        </w:tabs>
        <w:rPr>
          <w:noProof/>
        </w:rPr>
      </w:pPr>
      <w:r>
        <w:rPr>
          <w:noProof/>
        </w:rPr>
        <w:t xml:space="preserve">Departamentos encargados de la planificación, toma de decisiones y supervisión de procesos dentro de una organización., </w:t>
      </w:r>
      <w:r w:rsidR="00B719D7">
        <w:rPr>
          <w:noProof/>
        </w:rPr>
        <w:t>10</w:t>
      </w:r>
    </w:p>
    <w:p w14:paraId="55975BBD" w14:textId="77777777" w:rsidR="00C9343D" w:rsidRDefault="00C9343D">
      <w:pPr>
        <w:pStyle w:val="Ttulodendice"/>
        <w:keepNext/>
        <w:tabs>
          <w:tab w:val="right" w:leader="underscore" w:pos="8828"/>
        </w:tabs>
        <w:rPr>
          <w:rFonts w:eastAsiaTheme="minorEastAsia" w:cstheme="minorBidi"/>
          <w:b w:val="0"/>
          <w:bCs w:val="0"/>
          <w:noProof/>
        </w:rPr>
      </w:pPr>
      <w:r>
        <w:rPr>
          <w:noProof/>
        </w:rPr>
        <w:t>H</w:t>
      </w:r>
    </w:p>
    <w:p w14:paraId="2AA73E6C" w14:textId="77777777" w:rsidR="00C9343D" w:rsidRDefault="00C9343D">
      <w:pPr>
        <w:pStyle w:val="ndice1"/>
        <w:tabs>
          <w:tab w:val="right" w:leader="underscore" w:pos="8828"/>
        </w:tabs>
        <w:rPr>
          <w:noProof/>
        </w:rPr>
      </w:pPr>
      <w:r>
        <w:rPr>
          <w:noProof/>
        </w:rPr>
        <w:t>hacking ético</w:t>
      </w:r>
    </w:p>
    <w:p w14:paraId="6D128A20" w14:textId="77777777" w:rsidR="00C9343D" w:rsidRDefault="00C9343D">
      <w:pPr>
        <w:pStyle w:val="ndice2"/>
        <w:tabs>
          <w:tab w:val="right" w:leader="underscore" w:pos="8828"/>
        </w:tabs>
        <w:rPr>
          <w:noProof/>
        </w:rPr>
      </w:pPr>
      <w:r>
        <w:rPr>
          <w:noProof/>
        </w:rPr>
        <w:t xml:space="preserve">Práctica legal de identificar y corregir vulnerabilidades en sistemas para mejorar su seguridad, con el permiso del propietario., </w:t>
      </w:r>
      <w:r w:rsidR="00B719D7">
        <w:rPr>
          <w:noProof/>
        </w:rPr>
        <w:t>9</w:t>
      </w:r>
    </w:p>
    <w:p w14:paraId="7B49E61B" w14:textId="77777777" w:rsidR="00C9343D" w:rsidRDefault="00C9343D">
      <w:pPr>
        <w:pStyle w:val="ndice1"/>
        <w:tabs>
          <w:tab w:val="right" w:leader="underscore" w:pos="8828"/>
        </w:tabs>
        <w:rPr>
          <w:noProof/>
        </w:rPr>
      </w:pPr>
      <w:r>
        <w:rPr>
          <w:noProof/>
        </w:rPr>
        <w:t>hito</w:t>
      </w:r>
    </w:p>
    <w:p w14:paraId="5D0D9D02" w14:textId="77777777" w:rsidR="00C9343D" w:rsidRDefault="00C9343D">
      <w:pPr>
        <w:pStyle w:val="ndice2"/>
        <w:tabs>
          <w:tab w:val="right" w:leader="underscore" w:pos="8828"/>
        </w:tabs>
        <w:rPr>
          <w:noProof/>
        </w:rPr>
      </w:pPr>
      <w:r>
        <w:rPr>
          <w:noProof/>
        </w:rPr>
        <w:t xml:space="preserve">Punto clave o evento significativo en un proyecto o proceso, que marca el logro de un objetivo importante o el final de una fase. Los hitos se utilizan para medir el progreso y asegurarse de que el proyecto avanza según lo planificado., </w:t>
      </w:r>
      <w:r w:rsidR="00B719D7">
        <w:rPr>
          <w:noProof/>
        </w:rPr>
        <w:t>29</w:t>
      </w:r>
    </w:p>
    <w:p w14:paraId="6E4D31A9" w14:textId="77777777" w:rsidR="00B719D7" w:rsidRDefault="00B719D7">
      <w:pPr>
        <w:pStyle w:val="ndice1"/>
        <w:tabs>
          <w:tab w:val="right" w:leader="underscore" w:pos="8828"/>
        </w:tabs>
        <w:rPr>
          <w:noProof/>
        </w:rPr>
      </w:pPr>
      <w:r>
        <w:rPr>
          <w:noProof/>
        </w:rPr>
        <w:t>Holgura</w:t>
      </w:r>
    </w:p>
    <w:p w14:paraId="22771BBB" w14:textId="77777777" w:rsidR="00B719D7" w:rsidRDefault="00B719D7">
      <w:pPr>
        <w:pStyle w:val="ndice2"/>
        <w:tabs>
          <w:tab w:val="right" w:leader="underscore" w:pos="8828"/>
        </w:tabs>
        <w:rPr>
          <w:noProof/>
        </w:rPr>
      </w:pPr>
      <w:r>
        <w:rPr>
          <w:noProof/>
        </w:rPr>
        <w:t>Tiempo adicional en un proyecto que permite completar tareas sin afectar la fecha límite general. Proporciona flexibilidad para manejar retrasos o imprevistos., 31</w:t>
      </w:r>
    </w:p>
    <w:p w14:paraId="4E6F87CF" w14:textId="77777777" w:rsidR="00B719D7" w:rsidRDefault="00B719D7">
      <w:pPr>
        <w:pStyle w:val="ndice1"/>
        <w:tabs>
          <w:tab w:val="right" w:leader="underscore" w:pos="8828"/>
        </w:tabs>
        <w:rPr>
          <w:noProof/>
        </w:rPr>
      </w:pPr>
      <w:r w:rsidRPr="00DB041D">
        <w:rPr>
          <w:rFonts w:eastAsia="Arial" w:cs="Arial"/>
          <w:noProof/>
        </w:rPr>
        <w:t>HTTP</w:t>
      </w:r>
    </w:p>
    <w:p w14:paraId="27B9F6DA" w14:textId="77777777" w:rsidR="00B719D7" w:rsidRDefault="00B719D7">
      <w:pPr>
        <w:pStyle w:val="ndice2"/>
        <w:tabs>
          <w:tab w:val="right" w:leader="underscore" w:pos="8828"/>
        </w:tabs>
        <w:rPr>
          <w:noProof/>
        </w:rPr>
      </w:pPr>
      <w:r>
        <w:rPr>
          <w:noProof/>
        </w:rPr>
        <w:t>HTTP es el acrónimo de Hypertext Transfer Protocol, que en español significa Protocolo de Transferencia de Hipertexto., 49, 50, 57, 58, 63, 64, 78</w:t>
      </w:r>
    </w:p>
    <w:p w14:paraId="243FDD31" w14:textId="77777777" w:rsidR="00C9343D" w:rsidRDefault="00C9343D">
      <w:pPr>
        <w:pStyle w:val="Ttulodendice"/>
        <w:keepNext/>
        <w:tabs>
          <w:tab w:val="right" w:leader="underscore" w:pos="8828"/>
        </w:tabs>
        <w:rPr>
          <w:rFonts w:eastAsiaTheme="minorEastAsia" w:cstheme="minorBidi"/>
          <w:b w:val="0"/>
          <w:bCs w:val="0"/>
          <w:noProof/>
        </w:rPr>
      </w:pPr>
      <w:r>
        <w:rPr>
          <w:noProof/>
        </w:rPr>
        <w:t>I</w:t>
      </w:r>
    </w:p>
    <w:p w14:paraId="41156C07" w14:textId="77777777" w:rsidR="00C9343D" w:rsidRDefault="00C9343D">
      <w:pPr>
        <w:pStyle w:val="ndice1"/>
        <w:tabs>
          <w:tab w:val="right" w:leader="underscore" w:pos="8828"/>
        </w:tabs>
        <w:rPr>
          <w:noProof/>
        </w:rPr>
      </w:pPr>
      <w:r>
        <w:rPr>
          <w:noProof/>
        </w:rPr>
        <w:t>IAM</w:t>
      </w:r>
    </w:p>
    <w:p w14:paraId="6DDE3077" w14:textId="77777777" w:rsidR="00C9343D" w:rsidRDefault="00C9343D">
      <w:pPr>
        <w:pStyle w:val="ndice2"/>
        <w:tabs>
          <w:tab w:val="right" w:leader="underscore" w:pos="8828"/>
        </w:tabs>
        <w:rPr>
          <w:noProof/>
        </w:rPr>
      </w:pPr>
      <w:r>
        <w:rPr>
          <w:noProof/>
        </w:rPr>
        <w:t xml:space="preserve">Es un sistema para gestionar identidades y controlar accesos a recursos, </w:t>
      </w:r>
      <w:r w:rsidR="00B719D7">
        <w:rPr>
          <w:noProof/>
        </w:rPr>
        <w:t>45</w:t>
      </w:r>
    </w:p>
    <w:p w14:paraId="7FF642F5" w14:textId="77777777" w:rsidR="00C9343D" w:rsidRDefault="00C9343D">
      <w:pPr>
        <w:pStyle w:val="ndice1"/>
        <w:tabs>
          <w:tab w:val="right" w:leader="underscore" w:pos="8828"/>
        </w:tabs>
        <w:rPr>
          <w:noProof/>
        </w:rPr>
      </w:pPr>
      <w:r>
        <w:rPr>
          <w:noProof/>
        </w:rPr>
        <w:t>implementación</w:t>
      </w:r>
    </w:p>
    <w:p w14:paraId="2573A96A" w14:textId="77777777" w:rsidR="00C9343D" w:rsidRDefault="00C9343D">
      <w:pPr>
        <w:pStyle w:val="ndice2"/>
        <w:tabs>
          <w:tab w:val="right" w:leader="underscore" w:pos="8828"/>
        </w:tabs>
        <w:rPr>
          <w:noProof/>
        </w:rPr>
      </w:pPr>
      <w:r>
        <w:rPr>
          <w:noProof/>
        </w:rPr>
        <w:t xml:space="preserve">Proceso de poner en práctica un plan, sistema, herramienta o solución, asegurando que se ejecute correctamente en el entorno previsto y cumpla con los objetivos establecidos., </w:t>
      </w:r>
      <w:r w:rsidR="00B719D7">
        <w:rPr>
          <w:noProof/>
        </w:rPr>
        <w:t>26</w:t>
      </w:r>
    </w:p>
    <w:p w14:paraId="61371D73" w14:textId="77777777" w:rsidR="00C9343D" w:rsidRDefault="00C9343D">
      <w:pPr>
        <w:pStyle w:val="ndice1"/>
        <w:tabs>
          <w:tab w:val="right" w:leader="underscore" w:pos="8828"/>
        </w:tabs>
        <w:rPr>
          <w:noProof/>
        </w:rPr>
      </w:pPr>
      <w:r>
        <w:rPr>
          <w:noProof/>
        </w:rPr>
        <w:t>infraestructura tecnológica</w:t>
      </w:r>
    </w:p>
    <w:p w14:paraId="1A71ABBB" w14:textId="77777777" w:rsidR="00C9343D" w:rsidRDefault="00C9343D">
      <w:pPr>
        <w:pStyle w:val="ndice2"/>
        <w:tabs>
          <w:tab w:val="right" w:leader="underscore" w:pos="8828"/>
        </w:tabs>
        <w:rPr>
          <w:noProof/>
        </w:rPr>
      </w:pPr>
      <w:r>
        <w:rPr>
          <w:noProof/>
        </w:rPr>
        <w:t xml:space="preserve">Conjunto de recursos físicos, software, redes y servicios necesarios para soportar las operaciones y el funcionamiento de sistemas y aplicaciones dentro de una organización., </w:t>
      </w:r>
      <w:r w:rsidR="00B719D7">
        <w:rPr>
          <w:noProof/>
        </w:rPr>
        <w:t>23</w:t>
      </w:r>
    </w:p>
    <w:p w14:paraId="15D5EE71" w14:textId="77777777" w:rsidR="00C9343D" w:rsidRDefault="00C9343D">
      <w:pPr>
        <w:pStyle w:val="ndice1"/>
        <w:tabs>
          <w:tab w:val="right" w:leader="underscore" w:pos="8828"/>
        </w:tabs>
        <w:rPr>
          <w:noProof/>
        </w:rPr>
      </w:pPr>
      <w:r>
        <w:rPr>
          <w:noProof/>
        </w:rPr>
        <w:t>Insomnia</w:t>
      </w:r>
    </w:p>
    <w:p w14:paraId="4B291FCB" w14:textId="77777777" w:rsidR="00C9343D" w:rsidRDefault="00C9343D">
      <w:pPr>
        <w:pStyle w:val="ndice2"/>
        <w:tabs>
          <w:tab w:val="right" w:leader="underscore" w:pos="8828"/>
        </w:tabs>
        <w:rPr>
          <w:noProof/>
        </w:rPr>
      </w:pPr>
      <w:r>
        <w:rPr>
          <w:noProof/>
        </w:rPr>
        <w:t xml:space="preserve">Herramienta de desarrollo utilizada para probar y diseñar APIs. Permite enviar solicitudes HTTP, analizar respuestas, gestionar entornos y crear colecciones de pruebas, lo que facilita el trabajo con servicios REST, GraphQL y otros protocolos de API., </w:t>
      </w:r>
      <w:r w:rsidR="00B719D7">
        <w:rPr>
          <w:noProof/>
        </w:rPr>
        <w:t>13</w:t>
      </w:r>
    </w:p>
    <w:p w14:paraId="03B5982D" w14:textId="77777777" w:rsidR="00C9343D" w:rsidRDefault="00C9343D">
      <w:pPr>
        <w:pStyle w:val="ndice1"/>
        <w:tabs>
          <w:tab w:val="right" w:leader="underscore" w:pos="8828"/>
        </w:tabs>
        <w:rPr>
          <w:noProof/>
        </w:rPr>
      </w:pPr>
      <w:r>
        <w:rPr>
          <w:noProof/>
        </w:rPr>
        <w:t>integración</w:t>
      </w:r>
    </w:p>
    <w:p w14:paraId="689B9943" w14:textId="77777777" w:rsidR="00C9343D" w:rsidRDefault="00C9343D">
      <w:pPr>
        <w:pStyle w:val="ndice2"/>
        <w:tabs>
          <w:tab w:val="right" w:leader="underscore" w:pos="8828"/>
        </w:tabs>
        <w:rPr>
          <w:noProof/>
        </w:rPr>
      </w:pPr>
      <w:r>
        <w:rPr>
          <w:noProof/>
        </w:rPr>
        <w:lastRenderedPageBreak/>
        <w:t xml:space="preserve">Proceso de combinar diferentes sistemas, aplicaciones o componentes para que trabajen juntos de manera eficiente y coherente, permitiendo el intercambio de datos y la interoperabilidad entre ellos., </w:t>
      </w:r>
      <w:r w:rsidR="00B719D7">
        <w:rPr>
          <w:noProof/>
        </w:rPr>
        <w:t>14</w:t>
      </w:r>
    </w:p>
    <w:p w14:paraId="345391E8" w14:textId="77777777" w:rsidR="00B719D7" w:rsidRDefault="00B719D7">
      <w:pPr>
        <w:pStyle w:val="ndice1"/>
        <w:tabs>
          <w:tab w:val="right" w:leader="underscore" w:pos="8828"/>
        </w:tabs>
        <w:rPr>
          <w:noProof/>
        </w:rPr>
      </w:pPr>
      <w:r>
        <w:rPr>
          <w:noProof/>
        </w:rPr>
        <w:t>interfaces</w:t>
      </w:r>
    </w:p>
    <w:p w14:paraId="051140B6" w14:textId="77777777" w:rsidR="00B719D7" w:rsidRDefault="00B719D7">
      <w:pPr>
        <w:pStyle w:val="ndice2"/>
        <w:tabs>
          <w:tab w:val="right" w:leader="underscore" w:pos="8828"/>
        </w:tabs>
        <w:rPr>
          <w:noProof/>
        </w:rPr>
      </w:pPr>
      <w:r>
        <w:rPr>
          <w:noProof/>
        </w:rPr>
        <w:t>Contratos que definen cómo se deben estructurar los datos o funciones, 45</w:t>
      </w:r>
    </w:p>
    <w:p w14:paraId="01EC27EA" w14:textId="77777777" w:rsidR="00C9343D" w:rsidRDefault="00C9343D">
      <w:pPr>
        <w:pStyle w:val="ndice1"/>
        <w:tabs>
          <w:tab w:val="right" w:leader="underscore" w:pos="8828"/>
        </w:tabs>
        <w:rPr>
          <w:noProof/>
        </w:rPr>
      </w:pPr>
      <w:r>
        <w:rPr>
          <w:noProof/>
        </w:rPr>
        <w:t>interfaz</w:t>
      </w:r>
    </w:p>
    <w:p w14:paraId="5BC3EC69" w14:textId="77777777" w:rsidR="00C9343D" w:rsidRDefault="00C9343D">
      <w:pPr>
        <w:pStyle w:val="ndice2"/>
        <w:tabs>
          <w:tab w:val="right" w:leader="underscore" w:pos="8828"/>
        </w:tabs>
        <w:rPr>
          <w:noProof/>
        </w:rPr>
      </w:pPr>
      <w:r>
        <w:rPr>
          <w:noProof/>
        </w:rPr>
        <w:t xml:space="preserve">Punto de interacción entre dos sistemas, aplicaciones o usuarios, que permite el intercambio de información y comandos. Puede ser gráfica (GUI), de línea de comandos (CLI) o de programación (API), facilitando la comunicación entre diferentes componentes., </w:t>
      </w:r>
      <w:r w:rsidR="00B719D7">
        <w:rPr>
          <w:noProof/>
        </w:rPr>
        <w:t>25</w:t>
      </w:r>
    </w:p>
    <w:p w14:paraId="06515F07" w14:textId="77777777" w:rsidR="00C9343D" w:rsidRDefault="00C9343D">
      <w:pPr>
        <w:pStyle w:val="ndice1"/>
        <w:tabs>
          <w:tab w:val="right" w:leader="underscore" w:pos="8828"/>
        </w:tabs>
        <w:rPr>
          <w:noProof/>
        </w:rPr>
      </w:pPr>
      <w:r>
        <w:rPr>
          <w:noProof/>
        </w:rPr>
        <w:t>ISO 25000</w:t>
      </w:r>
    </w:p>
    <w:p w14:paraId="7AB742B7" w14:textId="77777777" w:rsidR="00C9343D" w:rsidRDefault="00C9343D">
      <w:pPr>
        <w:pStyle w:val="ndice2"/>
        <w:tabs>
          <w:tab w:val="right" w:leader="underscore" w:pos="8828"/>
        </w:tabs>
        <w:rPr>
          <w:noProof/>
        </w:rPr>
      </w:pPr>
      <w:r>
        <w:rPr>
          <w:noProof/>
        </w:rPr>
        <w:t xml:space="preserve">Conjunto de normas internacionales que especifican los requisitos para la calidad del software, incluyendo la gestión de la calidad, la medición y la evaluación. Estas normas ayudan a asegurar que el software cumpla con criterios de calidad como confiabilidad, eficiencia y usabilidad., </w:t>
      </w:r>
      <w:r w:rsidR="00B719D7">
        <w:rPr>
          <w:noProof/>
        </w:rPr>
        <w:t>10</w:t>
      </w:r>
    </w:p>
    <w:p w14:paraId="63876901" w14:textId="77777777" w:rsidR="00C9343D" w:rsidRDefault="00C9343D">
      <w:pPr>
        <w:pStyle w:val="Ttulodendice"/>
        <w:keepNext/>
        <w:tabs>
          <w:tab w:val="right" w:leader="underscore" w:pos="8828"/>
        </w:tabs>
        <w:rPr>
          <w:rFonts w:eastAsiaTheme="minorEastAsia" w:cstheme="minorBidi"/>
          <w:b w:val="0"/>
          <w:bCs w:val="0"/>
          <w:noProof/>
        </w:rPr>
      </w:pPr>
      <w:r>
        <w:rPr>
          <w:noProof/>
        </w:rPr>
        <w:t>J</w:t>
      </w:r>
    </w:p>
    <w:p w14:paraId="5CD43563" w14:textId="77777777" w:rsidR="00C9343D" w:rsidRDefault="00C9343D">
      <w:pPr>
        <w:pStyle w:val="ndice1"/>
        <w:tabs>
          <w:tab w:val="right" w:leader="underscore" w:pos="8828"/>
        </w:tabs>
        <w:rPr>
          <w:noProof/>
        </w:rPr>
      </w:pPr>
      <w:r>
        <w:rPr>
          <w:noProof/>
        </w:rPr>
        <w:t>Jira</w:t>
      </w:r>
    </w:p>
    <w:p w14:paraId="5410F1A1" w14:textId="77777777" w:rsidR="00C9343D" w:rsidRDefault="00C9343D">
      <w:pPr>
        <w:pStyle w:val="ndice2"/>
        <w:tabs>
          <w:tab w:val="right" w:leader="underscore" w:pos="8828"/>
        </w:tabs>
        <w:rPr>
          <w:noProof/>
        </w:rPr>
      </w:pPr>
      <w:r>
        <w:rPr>
          <w:noProof/>
        </w:rPr>
        <w:t xml:space="preserve">Herramienta avanzada para gestión de proyectos ágiles, con seguimiento de tareas y sprints., </w:t>
      </w:r>
      <w:r w:rsidR="00B719D7">
        <w:rPr>
          <w:noProof/>
        </w:rPr>
        <w:t>34</w:t>
      </w:r>
    </w:p>
    <w:p w14:paraId="29127F16" w14:textId="77777777" w:rsidR="00B719D7" w:rsidRDefault="00B719D7">
      <w:pPr>
        <w:pStyle w:val="ndice1"/>
        <w:tabs>
          <w:tab w:val="right" w:leader="underscore" w:pos="8828"/>
        </w:tabs>
        <w:rPr>
          <w:noProof/>
        </w:rPr>
      </w:pPr>
      <w:r w:rsidRPr="00DB041D">
        <w:rPr>
          <w:rFonts w:eastAsia="Arial" w:cs="Arial"/>
          <w:noProof/>
        </w:rPr>
        <w:t>JWT</w:t>
      </w:r>
    </w:p>
    <w:p w14:paraId="45A2416A" w14:textId="77777777" w:rsidR="00B719D7" w:rsidRDefault="00B719D7">
      <w:pPr>
        <w:pStyle w:val="ndice2"/>
        <w:tabs>
          <w:tab w:val="right" w:leader="underscore" w:pos="8828"/>
        </w:tabs>
        <w:rPr>
          <w:noProof/>
        </w:rPr>
      </w:pPr>
      <w:r>
        <w:rPr>
          <w:noProof/>
        </w:rPr>
        <w:t>JWT son las siglas de JSON Web Token, un estándar abierto que permite la transmisión segura de información entre partes., 39, 45, 49, 50, 53, 54, 57, 59, 64, 85, 87, 109</w:t>
      </w:r>
    </w:p>
    <w:p w14:paraId="7CB451DA" w14:textId="77777777" w:rsidR="00C9343D" w:rsidRDefault="00C9343D">
      <w:pPr>
        <w:pStyle w:val="Ttulodendice"/>
        <w:keepNext/>
        <w:tabs>
          <w:tab w:val="right" w:leader="underscore" w:pos="8828"/>
        </w:tabs>
        <w:rPr>
          <w:rFonts w:eastAsiaTheme="minorEastAsia" w:cstheme="minorBidi"/>
          <w:b w:val="0"/>
          <w:bCs w:val="0"/>
          <w:noProof/>
        </w:rPr>
      </w:pPr>
      <w:r>
        <w:rPr>
          <w:noProof/>
        </w:rPr>
        <w:t>K</w:t>
      </w:r>
    </w:p>
    <w:p w14:paraId="2CB509F0" w14:textId="77777777" w:rsidR="00C9343D" w:rsidRDefault="00C9343D">
      <w:pPr>
        <w:pStyle w:val="ndice1"/>
        <w:tabs>
          <w:tab w:val="right" w:leader="underscore" w:pos="8828"/>
        </w:tabs>
        <w:rPr>
          <w:noProof/>
        </w:rPr>
      </w:pPr>
      <w:r>
        <w:rPr>
          <w:noProof/>
        </w:rPr>
        <w:t>Kali Linux</w:t>
      </w:r>
    </w:p>
    <w:p w14:paraId="384B0BD6" w14:textId="77777777" w:rsidR="00C9343D" w:rsidRDefault="00C9343D">
      <w:pPr>
        <w:pStyle w:val="ndice2"/>
        <w:tabs>
          <w:tab w:val="right" w:leader="underscore" w:pos="8828"/>
        </w:tabs>
        <w:rPr>
          <w:noProof/>
        </w:rPr>
      </w:pPr>
      <w:r>
        <w:rPr>
          <w:noProof/>
        </w:rPr>
        <w:t xml:space="preserve">Distribución de Linux basada en Debian, diseñada para pruebas de penetración y auditorías de seguridad. Incluye una amplia variedad de herramientas para análisis de vulnerabilidades, explotación de sistemas y análisis forense digital., </w:t>
      </w:r>
      <w:r w:rsidR="00B719D7">
        <w:rPr>
          <w:noProof/>
        </w:rPr>
        <w:t>8</w:t>
      </w:r>
    </w:p>
    <w:p w14:paraId="3211EDCE" w14:textId="77777777" w:rsidR="00C9343D" w:rsidRDefault="00C9343D">
      <w:pPr>
        <w:pStyle w:val="ndice1"/>
        <w:tabs>
          <w:tab w:val="right" w:leader="underscore" w:pos="8828"/>
        </w:tabs>
        <w:rPr>
          <w:noProof/>
        </w:rPr>
      </w:pPr>
      <w:r w:rsidRPr="00DB041D">
        <w:rPr>
          <w:rFonts w:eastAsia="Arial" w:cs="Arial"/>
        </w:rPr>
        <w:t>Keycloak</w:t>
      </w:r>
    </w:p>
    <w:p w14:paraId="74DCC23D" w14:textId="77777777" w:rsidR="00C9343D" w:rsidRDefault="00C9343D">
      <w:pPr>
        <w:pStyle w:val="ndice2"/>
        <w:tabs>
          <w:tab w:val="right" w:leader="underscore" w:pos="8828"/>
        </w:tabs>
        <w:rPr>
          <w:noProof/>
        </w:rPr>
      </w:pPr>
      <w:r>
        <w:rPr>
          <w:noProof/>
        </w:rPr>
        <w:t xml:space="preserve">es una herramienta de código abierto diseñada para gestionar la identidad y el acceso de usuarios en aplicaciones y servicios. Proporciona funcionalidades como inicio de sesión único (SSO), autenticación federada y control de acceso basado en roles (RBAC). También permite integrar autenticación multifactor (MFA) para aumentar la seguridad, </w:t>
      </w:r>
      <w:r w:rsidR="00B719D7">
        <w:rPr>
          <w:noProof/>
        </w:rPr>
        <w:t>6</w:t>
      </w:r>
    </w:p>
    <w:p w14:paraId="54148629" w14:textId="77777777" w:rsidR="00B719D7" w:rsidRDefault="00B719D7">
      <w:pPr>
        <w:pStyle w:val="ndice2"/>
        <w:tabs>
          <w:tab w:val="right" w:leader="underscore" w:pos="8828"/>
        </w:tabs>
        <w:rPr>
          <w:noProof/>
        </w:rPr>
      </w:pPr>
      <w:r>
        <w:rPr>
          <w:noProof/>
        </w:rPr>
        <w:t>Keycloak es una solución de gestión de identidad y acceso (IAM) de código abierto diseñada para proporcionar servicios integrales de autenticación y autorización., 3, 4, 6, 10, 12, 13, 14, 16, 18, 20, 21, 22, 23, 24, 26, 27, 28, 29, 32, 33, 39, 40, 45, 48, 49, 50, 52, 53, 55, 56, 58, 59, 60, 61, 62, 64, 66, 67, 68, 69, 70, 71, 72, 79, 82, 83, 84, 85, 86, 88, 89, 92, 93, 94, 107</w:t>
      </w:r>
    </w:p>
    <w:p w14:paraId="326BB13B" w14:textId="77777777" w:rsidR="00B719D7" w:rsidRDefault="00B719D7">
      <w:pPr>
        <w:pStyle w:val="ndice1"/>
        <w:tabs>
          <w:tab w:val="right" w:leader="underscore" w:pos="8828"/>
        </w:tabs>
        <w:rPr>
          <w:noProof/>
        </w:rPr>
      </w:pPr>
      <w:r w:rsidRPr="00DB041D">
        <w:rPr>
          <w:rFonts w:eastAsia="Arial" w:cs="Arial"/>
          <w:noProof/>
        </w:rPr>
        <w:t>KeycloakAuthService</w:t>
      </w:r>
    </w:p>
    <w:p w14:paraId="687AF235" w14:textId="77777777" w:rsidR="00B719D7" w:rsidRDefault="00B719D7">
      <w:pPr>
        <w:pStyle w:val="ndice2"/>
        <w:tabs>
          <w:tab w:val="right" w:leader="underscore" w:pos="8828"/>
        </w:tabs>
        <w:rPr>
          <w:noProof/>
        </w:rPr>
      </w:pPr>
      <w:r>
        <w:rPr>
          <w:noProof/>
        </w:rPr>
        <w:lastRenderedPageBreak/>
        <w:t>Este servicio interactúa con Keycloak, que es el sistema encargado de autenticar usuarios y manejar roles y permisos., 73, 74</w:t>
      </w:r>
    </w:p>
    <w:p w14:paraId="4FAAC9EC" w14:textId="77777777" w:rsidR="00B719D7" w:rsidRDefault="00B719D7">
      <w:pPr>
        <w:pStyle w:val="Ttulodendice"/>
        <w:keepNext/>
        <w:tabs>
          <w:tab w:val="right" w:leader="underscore" w:pos="8828"/>
        </w:tabs>
        <w:rPr>
          <w:rFonts w:eastAsiaTheme="minorEastAsia" w:cstheme="minorBidi"/>
          <w:b w:val="0"/>
          <w:bCs w:val="0"/>
          <w:noProof/>
        </w:rPr>
      </w:pPr>
      <w:r>
        <w:rPr>
          <w:noProof/>
        </w:rPr>
        <w:t>L</w:t>
      </w:r>
    </w:p>
    <w:p w14:paraId="66114770" w14:textId="77777777" w:rsidR="00B719D7" w:rsidRDefault="00B719D7">
      <w:pPr>
        <w:pStyle w:val="ndice1"/>
        <w:tabs>
          <w:tab w:val="right" w:leader="underscore" w:pos="8828"/>
        </w:tabs>
        <w:rPr>
          <w:noProof/>
        </w:rPr>
      </w:pPr>
      <w:r w:rsidRPr="00DB041D">
        <w:rPr>
          <w:rFonts w:eastAsia="Arial" w:cs="Arial"/>
          <w:noProof/>
        </w:rPr>
        <w:t>login</w:t>
      </w:r>
    </w:p>
    <w:p w14:paraId="3FEE7252" w14:textId="77777777" w:rsidR="00B719D7" w:rsidRDefault="00B719D7">
      <w:pPr>
        <w:pStyle w:val="ndice2"/>
        <w:tabs>
          <w:tab w:val="right" w:leader="underscore" w:pos="8828"/>
        </w:tabs>
        <w:rPr>
          <w:noProof/>
        </w:rPr>
      </w:pPr>
      <w:r>
        <w:rPr>
          <w:noProof/>
        </w:rPr>
        <w:t>Llevar a cabo las acciones necesarias para empezar a utilizar un sistema informático., 73, 74, 87</w:t>
      </w:r>
    </w:p>
    <w:p w14:paraId="39A49D70" w14:textId="77777777" w:rsidR="00B719D7" w:rsidRDefault="00B719D7">
      <w:pPr>
        <w:pStyle w:val="ndice1"/>
        <w:tabs>
          <w:tab w:val="right" w:leader="underscore" w:pos="8828"/>
        </w:tabs>
        <w:rPr>
          <w:noProof/>
        </w:rPr>
      </w:pPr>
      <w:r w:rsidRPr="00DB041D">
        <w:rPr>
          <w:rFonts w:eastAsia="Arial" w:cs="Arial"/>
          <w:noProof/>
        </w:rPr>
        <w:t>Login</w:t>
      </w:r>
    </w:p>
    <w:p w14:paraId="7B38AFDE" w14:textId="77777777" w:rsidR="00B719D7" w:rsidRDefault="00B719D7">
      <w:pPr>
        <w:pStyle w:val="ndice2"/>
        <w:tabs>
          <w:tab w:val="right" w:leader="underscore" w:pos="8828"/>
        </w:tabs>
        <w:rPr>
          <w:noProof/>
        </w:rPr>
      </w:pPr>
      <w:r>
        <w:rPr>
          <w:noProof/>
        </w:rPr>
        <w:t>Llevar a cabo las acciones necesarias para empezar a utilizar un sistema informático., 4, 68, 74, 84</w:t>
      </w:r>
    </w:p>
    <w:p w14:paraId="48BFE437" w14:textId="77777777" w:rsidR="00B719D7" w:rsidRDefault="00B719D7">
      <w:pPr>
        <w:pStyle w:val="ndice1"/>
        <w:tabs>
          <w:tab w:val="right" w:leader="underscore" w:pos="8828"/>
        </w:tabs>
        <w:rPr>
          <w:noProof/>
        </w:rPr>
      </w:pPr>
      <w:r>
        <w:rPr>
          <w:noProof/>
        </w:rPr>
        <w:t>logs</w:t>
      </w:r>
    </w:p>
    <w:p w14:paraId="04A2E288" w14:textId="77777777" w:rsidR="00B719D7" w:rsidRDefault="00B719D7">
      <w:pPr>
        <w:pStyle w:val="ndice2"/>
        <w:tabs>
          <w:tab w:val="right" w:leader="underscore" w:pos="8828"/>
        </w:tabs>
        <w:rPr>
          <w:noProof/>
        </w:rPr>
      </w:pPr>
      <w:r>
        <w:rPr>
          <w:noProof/>
        </w:rPr>
        <w:t>Registros automáticos generados por un sistema que documentan eventos, actividades o errores, utilizados para monitoreo, diagnóstico y análisis de problemas., 10</w:t>
      </w:r>
    </w:p>
    <w:p w14:paraId="77D938FF" w14:textId="77777777" w:rsidR="00C9343D" w:rsidRDefault="00C9343D">
      <w:pPr>
        <w:pStyle w:val="Ttulodendice"/>
        <w:keepNext/>
        <w:tabs>
          <w:tab w:val="right" w:leader="underscore" w:pos="8828"/>
        </w:tabs>
        <w:rPr>
          <w:rFonts w:eastAsiaTheme="minorEastAsia" w:cstheme="minorBidi"/>
          <w:b w:val="0"/>
          <w:bCs w:val="0"/>
          <w:noProof/>
        </w:rPr>
      </w:pPr>
      <w:r>
        <w:rPr>
          <w:noProof/>
        </w:rPr>
        <w:t>M</w:t>
      </w:r>
    </w:p>
    <w:p w14:paraId="636C7450" w14:textId="77777777" w:rsidR="00C9343D" w:rsidRDefault="00C9343D">
      <w:pPr>
        <w:pStyle w:val="ndice1"/>
        <w:tabs>
          <w:tab w:val="right" w:leader="underscore" w:pos="8828"/>
        </w:tabs>
        <w:rPr>
          <w:noProof/>
        </w:rPr>
      </w:pPr>
      <w:r>
        <w:rPr>
          <w:noProof/>
        </w:rPr>
        <w:t>mantenimiento del sistema</w:t>
      </w:r>
    </w:p>
    <w:p w14:paraId="52B70DA2" w14:textId="77777777" w:rsidR="00C9343D" w:rsidRDefault="00C9343D">
      <w:pPr>
        <w:pStyle w:val="ndice2"/>
        <w:tabs>
          <w:tab w:val="right" w:leader="underscore" w:pos="8828"/>
        </w:tabs>
        <w:rPr>
          <w:noProof/>
        </w:rPr>
      </w:pPr>
      <w:r>
        <w:rPr>
          <w:noProof/>
        </w:rPr>
        <w:t xml:space="preserve">Acciones para garantizar el funcionamiento continuo y la mejora de un sistema, incluyendo actualizaciones y corrección de errores., </w:t>
      </w:r>
      <w:r w:rsidR="00B719D7">
        <w:rPr>
          <w:noProof/>
        </w:rPr>
        <w:t>10</w:t>
      </w:r>
    </w:p>
    <w:p w14:paraId="5392E142" w14:textId="77777777" w:rsidR="00C9343D" w:rsidRDefault="00C9343D">
      <w:pPr>
        <w:pStyle w:val="ndice1"/>
        <w:tabs>
          <w:tab w:val="right" w:leader="underscore" w:pos="8828"/>
        </w:tabs>
        <w:rPr>
          <w:noProof/>
        </w:rPr>
      </w:pPr>
      <w:r>
        <w:rPr>
          <w:noProof/>
        </w:rPr>
        <w:t>Metasploitable</w:t>
      </w:r>
    </w:p>
    <w:p w14:paraId="44D87FE9" w14:textId="77777777" w:rsidR="00C9343D" w:rsidRDefault="00C9343D">
      <w:pPr>
        <w:pStyle w:val="ndice2"/>
        <w:tabs>
          <w:tab w:val="right" w:leader="underscore" w:pos="8828"/>
        </w:tabs>
        <w:rPr>
          <w:noProof/>
        </w:rPr>
      </w:pPr>
      <w:r>
        <w:rPr>
          <w:noProof/>
        </w:rPr>
        <w:t xml:space="preserve">Máquina virtual vulnerable creada para ser utilizada en pruebas de seguridad y entrenamiento en el uso de herramientas de explotación. Es comúnmente usada para practicar técnicas de penetración y aprendizaje del uso de Metasploit y otras herramientas de seguridad informática., </w:t>
      </w:r>
      <w:r w:rsidR="00B719D7">
        <w:rPr>
          <w:noProof/>
        </w:rPr>
        <w:t>8</w:t>
      </w:r>
    </w:p>
    <w:p w14:paraId="40AFECCE" w14:textId="77777777" w:rsidR="00C9343D" w:rsidRDefault="00C9343D">
      <w:pPr>
        <w:pStyle w:val="ndice1"/>
        <w:tabs>
          <w:tab w:val="right" w:leader="underscore" w:pos="8828"/>
        </w:tabs>
        <w:rPr>
          <w:noProof/>
        </w:rPr>
      </w:pPr>
      <w:r>
        <w:rPr>
          <w:noProof/>
        </w:rPr>
        <w:t>mitigar</w:t>
      </w:r>
    </w:p>
    <w:p w14:paraId="381C688A" w14:textId="77777777" w:rsidR="00C9343D" w:rsidRDefault="00C9343D">
      <w:pPr>
        <w:pStyle w:val="ndice2"/>
        <w:tabs>
          <w:tab w:val="right" w:leader="underscore" w:pos="8828"/>
        </w:tabs>
        <w:rPr>
          <w:noProof/>
        </w:rPr>
      </w:pPr>
      <w:r>
        <w:rPr>
          <w:noProof/>
        </w:rPr>
        <w:t xml:space="preserve">Acción de reducir la intensidad, impacto o gravedad de un problema, riesgo o situación adversa, mediante medidas preventivas o correctivas., </w:t>
      </w:r>
      <w:r w:rsidR="00B719D7">
        <w:rPr>
          <w:noProof/>
        </w:rPr>
        <w:t>26</w:t>
      </w:r>
    </w:p>
    <w:p w14:paraId="34E33779" w14:textId="77777777" w:rsidR="00C9343D" w:rsidRDefault="00C9343D">
      <w:pPr>
        <w:pStyle w:val="Ttulodendice"/>
        <w:keepNext/>
        <w:tabs>
          <w:tab w:val="right" w:leader="underscore" w:pos="8828"/>
        </w:tabs>
        <w:rPr>
          <w:rFonts w:eastAsiaTheme="minorEastAsia" w:cstheme="minorBidi"/>
          <w:b w:val="0"/>
          <w:bCs w:val="0"/>
          <w:noProof/>
        </w:rPr>
      </w:pPr>
      <w:r>
        <w:rPr>
          <w:noProof/>
        </w:rPr>
        <w:t>N</w:t>
      </w:r>
    </w:p>
    <w:p w14:paraId="0BD3DF6C" w14:textId="77777777" w:rsidR="00C9343D" w:rsidRDefault="00C9343D">
      <w:pPr>
        <w:pStyle w:val="ndice1"/>
        <w:tabs>
          <w:tab w:val="right" w:leader="underscore" w:pos="8828"/>
        </w:tabs>
        <w:rPr>
          <w:noProof/>
        </w:rPr>
      </w:pPr>
      <w:r w:rsidRPr="00DB041D">
        <w:rPr>
          <w:rFonts w:eastAsia="Arial" w:cs="Arial"/>
        </w:rPr>
        <w:t>NestJS</w:t>
      </w:r>
    </w:p>
    <w:p w14:paraId="5A2EEA21" w14:textId="77777777" w:rsidR="00B719D7" w:rsidRDefault="00B719D7">
      <w:pPr>
        <w:pStyle w:val="ndice2"/>
        <w:tabs>
          <w:tab w:val="right" w:leader="underscore" w:pos="8828"/>
        </w:tabs>
        <w:rPr>
          <w:noProof/>
        </w:rPr>
      </w:pPr>
      <w:r>
        <w:rPr>
          <w:noProof/>
        </w:rPr>
        <w:t>Es un framework de desarrollo web que se utiliza para crear aplicaciones escalables y eficientes del lado del servidor., 4, 13, 14, 20, 21, 22, 24, 34, 44, 50, 51, 53, 54, 58, 63, 65, 85, 94, 107</w:t>
      </w:r>
    </w:p>
    <w:p w14:paraId="54D8E128" w14:textId="77777777" w:rsidR="00B719D7" w:rsidRDefault="00B719D7">
      <w:pPr>
        <w:pStyle w:val="ndice2"/>
        <w:tabs>
          <w:tab w:val="right" w:leader="underscore" w:pos="8828"/>
        </w:tabs>
        <w:rPr>
          <w:noProof/>
        </w:rPr>
      </w:pPr>
      <w:r>
        <w:rPr>
          <w:noProof/>
        </w:rPr>
        <w:t>Framework de Node.js para construir aplicaciones del lado del servidor, basado en TypeScript. Utiliza principios de programación orientada a objetos y está inspirado en arquitecturas como MVC y microservicios, facilitando el desarrollo de aplicaciones escalables y mantenibles., 13</w:t>
      </w:r>
    </w:p>
    <w:p w14:paraId="1F42AE53" w14:textId="77777777" w:rsidR="00C9343D" w:rsidRDefault="00C9343D">
      <w:pPr>
        <w:pStyle w:val="ndice1"/>
        <w:tabs>
          <w:tab w:val="right" w:leader="underscore" w:pos="8828"/>
        </w:tabs>
        <w:rPr>
          <w:noProof/>
        </w:rPr>
      </w:pPr>
      <w:r>
        <w:rPr>
          <w:noProof/>
        </w:rPr>
        <w:t>no funcionales</w:t>
      </w:r>
    </w:p>
    <w:p w14:paraId="5C26641E" w14:textId="77777777" w:rsidR="00C9343D" w:rsidRDefault="00C9343D">
      <w:pPr>
        <w:pStyle w:val="ndice2"/>
        <w:tabs>
          <w:tab w:val="right" w:leader="underscore" w:pos="8828"/>
        </w:tabs>
        <w:rPr>
          <w:noProof/>
        </w:rPr>
      </w:pPr>
      <w:r>
        <w:rPr>
          <w:noProof/>
        </w:rPr>
        <w:t xml:space="preserve">Especificaciones que definen las características y condiciones del sistema, como rendimiento, seguridad, escalabilidad y usabilidad, pero que no están directamente relacionados con las funciones específicas que realiza el sistema., </w:t>
      </w:r>
      <w:r w:rsidR="00B719D7">
        <w:rPr>
          <w:noProof/>
        </w:rPr>
        <w:t>15</w:t>
      </w:r>
    </w:p>
    <w:p w14:paraId="47DBB50E" w14:textId="77777777" w:rsidR="00B719D7" w:rsidRDefault="00B719D7">
      <w:pPr>
        <w:pStyle w:val="Ttulodendice"/>
        <w:keepNext/>
        <w:tabs>
          <w:tab w:val="right" w:leader="underscore" w:pos="8828"/>
        </w:tabs>
        <w:rPr>
          <w:rFonts w:eastAsiaTheme="minorEastAsia" w:cstheme="minorBidi"/>
          <w:b w:val="0"/>
          <w:bCs w:val="0"/>
          <w:noProof/>
        </w:rPr>
      </w:pPr>
      <w:r>
        <w:rPr>
          <w:noProof/>
        </w:rPr>
        <w:lastRenderedPageBreak/>
        <w:t>O</w:t>
      </w:r>
    </w:p>
    <w:p w14:paraId="52BDB1FA" w14:textId="77777777" w:rsidR="00B719D7" w:rsidRDefault="00B719D7">
      <w:pPr>
        <w:pStyle w:val="ndice1"/>
        <w:tabs>
          <w:tab w:val="right" w:leader="underscore" w:pos="8828"/>
        </w:tabs>
        <w:rPr>
          <w:noProof/>
        </w:rPr>
      </w:pPr>
      <w:r>
        <w:rPr>
          <w:noProof/>
        </w:rPr>
        <w:t>OPEX</w:t>
      </w:r>
    </w:p>
    <w:p w14:paraId="5261A022" w14:textId="77777777" w:rsidR="00B719D7" w:rsidRDefault="00B719D7">
      <w:pPr>
        <w:pStyle w:val="ndice2"/>
        <w:tabs>
          <w:tab w:val="right" w:leader="underscore" w:pos="8828"/>
        </w:tabs>
        <w:rPr>
          <w:noProof/>
        </w:rPr>
      </w:pPr>
      <w:r>
        <w:rPr>
          <w:noProof/>
        </w:rPr>
        <w:t>Gasto operativo relacionado con las actividades diarias de una organización, como salarios, mantenimiento, suministros y servicios. Estos costos son necesarios para mantener las operaciones en funcionamiento., 30, 31</w:t>
      </w:r>
    </w:p>
    <w:p w14:paraId="064909CD" w14:textId="77777777" w:rsidR="00B719D7" w:rsidRDefault="00B719D7">
      <w:pPr>
        <w:pStyle w:val="ndice1"/>
        <w:tabs>
          <w:tab w:val="right" w:leader="underscore" w:pos="8828"/>
        </w:tabs>
        <w:rPr>
          <w:noProof/>
        </w:rPr>
      </w:pPr>
      <w:r>
        <w:rPr>
          <w:noProof/>
        </w:rPr>
        <w:t>ORM</w:t>
      </w:r>
    </w:p>
    <w:p w14:paraId="3B09C1F5" w14:textId="77777777" w:rsidR="00B719D7" w:rsidRDefault="00B719D7">
      <w:pPr>
        <w:pStyle w:val="ndice2"/>
        <w:tabs>
          <w:tab w:val="right" w:leader="underscore" w:pos="8828"/>
        </w:tabs>
        <w:rPr>
          <w:noProof/>
        </w:rPr>
      </w:pPr>
      <w:r>
        <w:rPr>
          <w:noProof/>
        </w:rPr>
        <w:t>Una técnica que permite interactuar con la base de datos usando objetos en el código, 45</w:t>
      </w:r>
    </w:p>
    <w:p w14:paraId="0062AE99" w14:textId="77777777" w:rsidR="00C9343D" w:rsidRDefault="00C9343D">
      <w:pPr>
        <w:pStyle w:val="Ttulodendice"/>
        <w:keepNext/>
        <w:tabs>
          <w:tab w:val="right" w:leader="underscore" w:pos="8828"/>
        </w:tabs>
        <w:rPr>
          <w:rFonts w:eastAsiaTheme="minorEastAsia" w:cstheme="minorBidi"/>
          <w:b w:val="0"/>
          <w:bCs w:val="0"/>
          <w:noProof/>
        </w:rPr>
      </w:pPr>
      <w:r>
        <w:rPr>
          <w:noProof/>
        </w:rPr>
        <w:t>P</w:t>
      </w:r>
    </w:p>
    <w:p w14:paraId="64D0C7D8" w14:textId="77777777" w:rsidR="00C9343D" w:rsidRDefault="00C9343D">
      <w:pPr>
        <w:pStyle w:val="ndice1"/>
        <w:tabs>
          <w:tab w:val="right" w:leader="underscore" w:pos="8828"/>
        </w:tabs>
        <w:rPr>
          <w:noProof/>
        </w:rPr>
      </w:pPr>
      <w:r>
        <w:rPr>
          <w:noProof/>
        </w:rPr>
        <w:t>permisos</w:t>
      </w:r>
    </w:p>
    <w:p w14:paraId="388FA660" w14:textId="77777777" w:rsidR="00C9343D" w:rsidRDefault="00C9343D">
      <w:pPr>
        <w:pStyle w:val="ndice2"/>
        <w:tabs>
          <w:tab w:val="right" w:leader="underscore" w:pos="8828"/>
        </w:tabs>
        <w:rPr>
          <w:noProof/>
        </w:rPr>
      </w:pPr>
      <w:r>
        <w:rPr>
          <w:noProof/>
        </w:rPr>
        <w:t xml:space="preserve">Autorizaciones específicas que determinan las acciones que un usuario o sistema puede realizar sobre determinados recursos, como lectura, escritura, modificación o eliminación, garantizando el control de accesos y la seguridad., </w:t>
      </w:r>
      <w:r w:rsidR="00B719D7">
        <w:rPr>
          <w:noProof/>
        </w:rPr>
        <w:t>7</w:t>
      </w:r>
    </w:p>
    <w:p w14:paraId="79EE913B" w14:textId="77777777" w:rsidR="00C9343D" w:rsidRDefault="00C9343D">
      <w:pPr>
        <w:pStyle w:val="ndice1"/>
        <w:tabs>
          <w:tab w:val="right" w:leader="underscore" w:pos="8828"/>
        </w:tabs>
        <w:rPr>
          <w:noProof/>
        </w:rPr>
      </w:pPr>
      <w:r>
        <w:rPr>
          <w:noProof/>
        </w:rPr>
        <w:t>Planilla de requerimientos</w:t>
      </w:r>
    </w:p>
    <w:p w14:paraId="504674E6" w14:textId="77777777" w:rsidR="00C9343D" w:rsidRDefault="00C9343D">
      <w:pPr>
        <w:pStyle w:val="ndice2"/>
        <w:tabs>
          <w:tab w:val="right" w:leader="underscore" w:pos="8828"/>
        </w:tabs>
        <w:rPr>
          <w:noProof/>
        </w:rPr>
      </w:pPr>
      <w:r>
        <w:rPr>
          <w:noProof/>
        </w:rPr>
        <w:t xml:space="preserve">Documento que recoge y organiza los requisitos del proyecto, especificando las necesidades funcionales y no funcionales, prioridades, criterios de aceptación y otros detalles necesarios para su desarrollo y ejecución., </w:t>
      </w:r>
      <w:r w:rsidR="00B719D7">
        <w:rPr>
          <w:noProof/>
        </w:rPr>
        <w:t>39</w:t>
      </w:r>
    </w:p>
    <w:p w14:paraId="39FF8E1F" w14:textId="77777777" w:rsidR="00C9343D" w:rsidRDefault="00C9343D">
      <w:pPr>
        <w:pStyle w:val="ndice1"/>
        <w:tabs>
          <w:tab w:val="right" w:leader="underscore" w:pos="8828"/>
        </w:tabs>
        <w:rPr>
          <w:noProof/>
        </w:rPr>
      </w:pPr>
      <w:r>
        <w:rPr>
          <w:noProof/>
        </w:rPr>
        <w:t>plataforma</w:t>
      </w:r>
    </w:p>
    <w:p w14:paraId="1BFC0AB0" w14:textId="77777777" w:rsidR="00C9343D" w:rsidRDefault="00C9343D">
      <w:pPr>
        <w:pStyle w:val="ndice2"/>
        <w:tabs>
          <w:tab w:val="right" w:leader="underscore" w:pos="8828"/>
        </w:tabs>
        <w:rPr>
          <w:noProof/>
        </w:rPr>
      </w:pPr>
      <w:r>
        <w:rPr>
          <w:noProof/>
        </w:rPr>
        <w:t xml:space="preserve">Conjunto de tecnologías, servicios o herramientas que sirven como base para el desarrollo, implementación y ejecución de aplicaciones o sistemas. Facilita la interacción entre usuarios y diversos recursos tecnológicos., </w:t>
      </w:r>
      <w:r w:rsidR="00B719D7">
        <w:rPr>
          <w:noProof/>
        </w:rPr>
        <w:t>25</w:t>
      </w:r>
    </w:p>
    <w:p w14:paraId="2F32CA18" w14:textId="77777777" w:rsidR="00B719D7" w:rsidRDefault="00B719D7">
      <w:pPr>
        <w:pStyle w:val="ndice1"/>
        <w:tabs>
          <w:tab w:val="right" w:leader="underscore" w:pos="8828"/>
        </w:tabs>
        <w:rPr>
          <w:noProof/>
        </w:rPr>
      </w:pPr>
      <w:r w:rsidRPr="00DB041D">
        <w:rPr>
          <w:rFonts w:eastAsia="Arial" w:cs="Arial"/>
          <w:noProof/>
        </w:rPr>
        <w:t>POST</w:t>
      </w:r>
    </w:p>
    <w:p w14:paraId="4A7FD17C" w14:textId="77777777" w:rsidR="00B719D7" w:rsidRDefault="00B719D7">
      <w:pPr>
        <w:pStyle w:val="ndice2"/>
        <w:tabs>
          <w:tab w:val="right" w:leader="underscore" w:pos="8828"/>
        </w:tabs>
        <w:rPr>
          <w:noProof/>
        </w:rPr>
      </w:pPr>
      <w:r>
        <w:rPr>
          <w:noProof/>
        </w:rPr>
        <w:t>El método POST es un método HTTP que se utiliza para enviar datos a un servidor y causar cambios en el estado del servidor., 49, 50, 64, 87</w:t>
      </w:r>
    </w:p>
    <w:p w14:paraId="249468ED" w14:textId="77777777" w:rsidR="00C9343D" w:rsidRDefault="00C9343D">
      <w:pPr>
        <w:pStyle w:val="ndice1"/>
        <w:tabs>
          <w:tab w:val="right" w:leader="underscore" w:pos="8828"/>
        </w:tabs>
        <w:rPr>
          <w:noProof/>
        </w:rPr>
      </w:pPr>
      <w:r>
        <w:rPr>
          <w:noProof/>
        </w:rPr>
        <w:t>PostgreSQL</w:t>
      </w:r>
    </w:p>
    <w:p w14:paraId="6C8A0EA2" w14:textId="77777777" w:rsidR="00C9343D" w:rsidRDefault="00C9343D">
      <w:pPr>
        <w:pStyle w:val="ndice2"/>
        <w:tabs>
          <w:tab w:val="right" w:leader="underscore" w:pos="8828"/>
        </w:tabs>
        <w:rPr>
          <w:noProof/>
        </w:rPr>
      </w:pPr>
      <w:r>
        <w:rPr>
          <w:noProof/>
        </w:rPr>
        <w:t xml:space="preserve">Sistema de gestión de bases de datos relacional y de código abierto que utiliza y extiende el lenguaje SQL. Es conocido por su fiabilidad, escalabilidad y soporte para características avanzadas como transacciones ACID, integridad referencial y consultas complejas., </w:t>
      </w:r>
      <w:r w:rsidR="00B719D7">
        <w:rPr>
          <w:noProof/>
        </w:rPr>
        <w:t>13</w:t>
      </w:r>
    </w:p>
    <w:p w14:paraId="07604215" w14:textId="77777777" w:rsidR="00B719D7" w:rsidRDefault="00B719D7">
      <w:pPr>
        <w:pStyle w:val="ndice2"/>
        <w:tabs>
          <w:tab w:val="right" w:leader="underscore" w:pos="8828"/>
        </w:tabs>
        <w:rPr>
          <w:noProof/>
        </w:rPr>
      </w:pPr>
      <w:r>
        <w:rPr>
          <w:noProof/>
        </w:rPr>
        <w:t>Un sistema que organiza y almacena datos en tablas relacionadas, 45</w:t>
      </w:r>
    </w:p>
    <w:p w14:paraId="12D3E265" w14:textId="77777777" w:rsidR="00C9343D" w:rsidRDefault="00C9343D">
      <w:pPr>
        <w:pStyle w:val="ndice1"/>
        <w:tabs>
          <w:tab w:val="right" w:leader="underscore" w:pos="8828"/>
        </w:tabs>
        <w:rPr>
          <w:noProof/>
        </w:rPr>
      </w:pPr>
      <w:r>
        <w:rPr>
          <w:noProof/>
        </w:rPr>
        <w:t>Product Owner</w:t>
      </w:r>
    </w:p>
    <w:p w14:paraId="65A0EA19" w14:textId="77777777" w:rsidR="00C9343D" w:rsidRDefault="00C9343D">
      <w:pPr>
        <w:pStyle w:val="ndice2"/>
        <w:tabs>
          <w:tab w:val="right" w:leader="underscore" w:pos="8828"/>
        </w:tabs>
        <w:rPr>
          <w:noProof/>
        </w:rPr>
      </w:pPr>
      <w:r>
        <w:rPr>
          <w:noProof/>
        </w:rPr>
        <w:t xml:space="preserve">Rol en metodologías ágiles, como Scrum, responsable de definir y priorizar las características del producto, asegurando que el equipo de desarrollo trabaje en lo más valioso para el negocio. Actúa como intermediario entre los stakeholders y el equipo de desarrollo., </w:t>
      </w:r>
      <w:r w:rsidR="00B719D7">
        <w:rPr>
          <w:noProof/>
        </w:rPr>
        <w:t>33</w:t>
      </w:r>
    </w:p>
    <w:p w14:paraId="69419DC4" w14:textId="77777777" w:rsidR="00C9343D" w:rsidRDefault="00C9343D">
      <w:pPr>
        <w:pStyle w:val="Ttulodendice"/>
        <w:keepNext/>
        <w:tabs>
          <w:tab w:val="right" w:leader="underscore" w:pos="8828"/>
        </w:tabs>
        <w:rPr>
          <w:rFonts w:eastAsiaTheme="minorEastAsia" w:cstheme="minorBidi"/>
          <w:b w:val="0"/>
          <w:bCs w:val="0"/>
          <w:noProof/>
        </w:rPr>
      </w:pPr>
      <w:r>
        <w:rPr>
          <w:noProof/>
        </w:rPr>
        <w:lastRenderedPageBreak/>
        <w:t>R</w:t>
      </w:r>
    </w:p>
    <w:p w14:paraId="154E5C7F" w14:textId="77777777" w:rsidR="00C9343D" w:rsidRDefault="00C9343D">
      <w:pPr>
        <w:pStyle w:val="ndice1"/>
        <w:tabs>
          <w:tab w:val="right" w:leader="underscore" w:pos="8828"/>
        </w:tabs>
        <w:rPr>
          <w:noProof/>
        </w:rPr>
      </w:pPr>
      <w:r>
        <w:rPr>
          <w:noProof/>
        </w:rPr>
        <w:t>recursos</w:t>
      </w:r>
    </w:p>
    <w:p w14:paraId="7A3F2403" w14:textId="77777777" w:rsidR="00C9343D" w:rsidRDefault="00C9343D">
      <w:pPr>
        <w:pStyle w:val="ndice2"/>
        <w:tabs>
          <w:tab w:val="right" w:leader="underscore" w:pos="8828"/>
        </w:tabs>
        <w:rPr>
          <w:noProof/>
        </w:rPr>
      </w:pPr>
      <w:r>
        <w:rPr>
          <w:noProof/>
        </w:rPr>
        <w:t xml:space="preserve">Elementos o componentes dentro de un sistema, red o aplicación que son gestionados y utilizados para ejecutar tareas o procesos. Pueden incluir hardware (como servidores y dispositivos), software (aplicaciones y servicios) y datos (información almacenada o procesada)., </w:t>
      </w:r>
      <w:r w:rsidR="00B719D7">
        <w:rPr>
          <w:noProof/>
        </w:rPr>
        <w:t>8</w:t>
      </w:r>
    </w:p>
    <w:p w14:paraId="635589EA" w14:textId="77777777" w:rsidR="00C9343D" w:rsidRDefault="00C9343D">
      <w:pPr>
        <w:pStyle w:val="ndice1"/>
        <w:tabs>
          <w:tab w:val="right" w:leader="underscore" w:pos="8828"/>
        </w:tabs>
        <w:rPr>
          <w:noProof/>
        </w:rPr>
      </w:pPr>
      <w:r>
        <w:rPr>
          <w:noProof/>
        </w:rPr>
        <w:t>recursos sensibles</w:t>
      </w:r>
    </w:p>
    <w:p w14:paraId="6398B58A" w14:textId="77777777" w:rsidR="00C9343D" w:rsidRDefault="00C9343D">
      <w:pPr>
        <w:pStyle w:val="ndice2"/>
        <w:tabs>
          <w:tab w:val="right" w:leader="underscore" w:pos="8828"/>
        </w:tabs>
        <w:rPr>
          <w:noProof/>
        </w:rPr>
      </w:pPr>
      <w:r>
        <w:rPr>
          <w:noProof/>
        </w:rPr>
        <w:t xml:space="preserve">Información, datos o activos que requieren protección especial debido a su naturaleza confidencial, crítica o valiosa, como datos personales, financieros o propiedad intelectual., </w:t>
      </w:r>
      <w:r w:rsidR="00B719D7">
        <w:rPr>
          <w:noProof/>
        </w:rPr>
        <w:t>18</w:t>
      </w:r>
    </w:p>
    <w:p w14:paraId="74795FAC" w14:textId="77777777" w:rsidR="00C9343D" w:rsidRDefault="00C9343D">
      <w:pPr>
        <w:pStyle w:val="ndice1"/>
        <w:tabs>
          <w:tab w:val="right" w:leader="underscore" w:pos="8828"/>
        </w:tabs>
        <w:rPr>
          <w:noProof/>
        </w:rPr>
      </w:pPr>
      <w:r>
        <w:rPr>
          <w:noProof/>
        </w:rPr>
        <w:t>Redex</w:t>
      </w:r>
    </w:p>
    <w:p w14:paraId="6F5842F1" w14:textId="77777777" w:rsidR="00C9343D" w:rsidRDefault="00C9343D">
      <w:pPr>
        <w:pStyle w:val="ndice2"/>
        <w:tabs>
          <w:tab w:val="right" w:leader="underscore" w:pos="8828"/>
        </w:tabs>
        <w:rPr>
          <w:noProof/>
        </w:rPr>
      </w:pPr>
      <w:r w:rsidRPr="00E00834">
        <w:rPr>
          <w:noProof/>
          <w:lang w:val="es-MX"/>
        </w:rPr>
        <w:t>Nombre del centro de distribucion de la empreza Ripley</w:t>
      </w:r>
      <w:r>
        <w:rPr>
          <w:noProof/>
        </w:rPr>
        <w:t xml:space="preserve">, </w:t>
      </w:r>
      <w:r w:rsidR="00B719D7">
        <w:rPr>
          <w:noProof/>
        </w:rPr>
        <w:t>8</w:t>
      </w:r>
    </w:p>
    <w:p w14:paraId="280D0253" w14:textId="77777777" w:rsidR="00C9343D" w:rsidRDefault="00C9343D">
      <w:pPr>
        <w:pStyle w:val="ndice1"/>
        <w:tabs>
          <w:tab w:val="right" w:leader="underscore" w:pos="8828"/>
        </w:tabs>
        <w:rPr>
          <w:noProof/>
        </w:rPr>
      </w:pPr>
      <w:r>
        <w:rPr>
          <w:noProof/>
        </w:rPr>
        <w:t>rendimiento</w:t>
      </w:r>
    </w:p>
    <w:p w14:paraId="161EFDDA" w14:textId="77777777" w:rsidR="00C9343D" w:rsidRDefault="00C9343D">
      <w:pPr>
        <w:pStyle w:val="ndice2"/>
        <w:tabs>
          <w:tab w:val="right" w:leader="underscore" w:pos="8828"/>
        </w:tabs>
        <w:rPr>
          <w:noProof/>
        </w:rPr>
      </w:pPr>
      <w:r>
        <w:rPr>
          <w:noProof/>
        </w:rPr>
        <w:t xml:space="preserve">Eficiencia de un sistema para realizar tareas, evaluada por su velocidad, tiempo de respuesta y uso de recursos., </w:t>
      </w:r>
      <w:r w:rsidR="00B719D7">
        <w:rPr>
          <w:noProof/>
        </w:rPr>
        <w:t>15</w:t>
      </w:r>
    </w:p>
    <w:p w14:paraId="3DFD438D" w14:textId="77777777" w:rsidR="00C9343D" w:rsidRDefault="00C9343D">
      <w:pPr>
        <w:pStyle w:val="ndice1"/>
        <w:tabs>
          <w:tab w:val="right" w:leader="underscore" w:pos="8828"/>
        </w:tabs>
        <w:rPr>
          <w:noProof/>
        </w:rPr>
      </w:pPr>
      <w:r>
        <w:rPr>
          <w:noProof/>
        </w:rPr>
        <w:t>requerimientos legales</w:t>
      </w:r>
    </w:p>
    <w:p w14:paraId="38154A45" w14:textId="77777777" w:rsidR="00C9343D" w:rsidRDefault="00C9343D">
      <w:pPr>
        <w:pStyle w:val="ndice2"/>
        <w:tabs>
          <w:tab w:val="right" w:leader="underscore" w:pos="8828"/>
        </w:tabs>
        <w:rPr>
          <w:noProof/>
        </w:rPr>
      </w:pPr>
      <w:r>
        <w:rPr>
          <w:noProof/>
        </w:rPr>
        <w:t xml:space="preserve">Normas y leyes que una organización debe cumplir para asegurar su conformidad legal., </w:t>
      </w:r>
      <w:r w:rsidR="00B719D7">
        <w:rPr>
          <w:noProof/>
        </w:rPr>
        <w:t>19</w:t>
      </w:r>
    </w:p>
    <w:p w14:paraId="23CF0EF0" w14:textId="77777777" w:rsidR="00C9343D" w:rsidRDefault="00C9343D">
      <w:pPr>
        <w:pStyle w:val="ndice1"/>
        <w:tabs>
          <w:tab w:val="right" w:leader="underscore" w:pos="8828"/>
        </w:tabs>
        <w:rPr>
          <w:noProof/>
        </w:rPr>
      </w:pPr>
      <w:r>
        <w:rPr>
          <w:noProof/>
        </w:rPr>
        <w:t>requisitos funcionales</w:t>
      </w:r>
    </w:p>
    <w:p w14:paraId="597CC6CE" w14:textId="77777777" w:rsidR="00C9343D" w:rsidRDefault="00C9343D">
      <w:pPr>
        <w:pStyle w:val="ndice2"/>
        <w:tabs>
          <w:tab w:val="right" w:leader="underscore" w:pos="8828"/>
        </w:tabs>
        <w:rPr>
          <w:noProof/>
        </w:rPr>
      </w:pPr>
      <w:r>
        <w:rPr>
          <w:noProof/>
        </w:rPr>
        <w:t xml:space="preserve">Descripción de las funciones o comportamientos específicos que un sistema debe cumplir, detallando lo que el sistema debe hacer para satisfacer las necesidades del usuario o negocio., </w:t>
      </w:r>
      <w:r w:rsidR="00B719D7">
        <w:rPr>
          <w:noProof/>
        </w:rPr>
        <w:t>15</w:t>
      </w:r>
    </w:p>
    <w:p w14:paraId="22E3C0D4" w14:textId="77777777" w:rsidR="00C9343D" w:rsidRDefault="00C9343D">
      <w:pPr>
        <w:pStyle w:val="ndice1"/>
        <w:tabs>
          <w:tab w:val="right" w:leader="underscore" w:pos="8828"/>
        </w:tabs>
        <w:rPr>
          <w:noProof/>
        </w:rPr>
      </w:pPr>
      <w:r>
        <w:rPr>
          <w:noProof/>
        </w:rPr>
        <w:t>riesgo</w:t>
      </w:r>
    </w:p>
    <w:p w14:paraId="16693F63" w14:textId="77777777" w:rsidR="00C9343D" w:rsidRDefault="00C9343D">
      <w:pPr>
        <w:pStyle w:val="ndice2"/>
        <w:tabs>
          <w:tab w:val="right" w:leader="underscore" w:pos="8828"/>
        </w:tabs>
        <w:rPr>
          <w:noProof/>
        </w:rPr>
      </w:pPr>
      <w:r>
        <w:rPr>
          <w:noProof/>
        </w:rPr>
        <w:t xml:space="preserve">Posibilidad de que ocurra un evento o situación que pueda causar daño, pérdida o impacto negativo en un proyecto, sistema o proceso. Se evalúa en términos de probabilidad y consecuencias., </w:t>
      </w:r>
      <w:r w:rsidR="00B719D7">
        <w:rPr>
          <w:noProof/>
        </w:rPr>
        <w:t>26</w:t>
      </w:r>
    </w:p>
    <w:p w14:paraId="5EB17F8C" w14:textId="77777777" w:rsidR="00C9343D" w:rsidRDefault="00C9343D">
      <w:pPr>
        <w:pStyle w:val="ndice1"/>
        <w:tabs>
          <w:tab w:val="right" w:leader="underscore" w:pos="8828"/>
        </w:tabs>
        <w:rPr>
          <w:noProof/>
        </w:rPr>
      </w:pPr>
      <w:r>
        <w:rPr>
          <w:noProof/>
        </w:rPr>
        <w:t>Ripley</w:t>
      </w:r>
    </w:p>
    <w:p w14:paraId="5A76FBBE" w14:textId="77777777" w:rsidR="00C9343D" w:rsidRDefault="00C9343D">
      <w:pPr>
        <w:pStyle w:val="ndice2"/>
        <w:tabs>
          <w:tab w:val="right" w:leader="underscore" w:pos="8828"/>
        </w:tabs>
        <w:rPr>
          <w:noProof/>
        </w:rPr>
      </w:pPr>
      <w:r w:rsidRPr="00E00834">
        <w:rPr>
          <w:noProof/>
          <w:lang w:val="es-MX"/>
        </w:rPr>
        <w:t>Tienda de Retail con presencia en peru y chile</w:t>
      </w:r>
      <w:r>
        <w:rPr>
          <w:noProof/>
        </w:rPr>
        <w:t xml:space="preserve">, </w:t>
      </w:r>
      <w:r w:rsidR="00B719D7">
        <w:rPr>
          <w:noProof/>
        </w:rPr>
        <w:t>8</w:t>
      </w:r>
    </w:p>
    <w:p w14:paraId="21A498B8" w14:textId="77777777" w:rsidR="00C9343D" w:rsidRDefault="00C9343D">
      <w:pPr>
        <w:pStyle w:val="ndice1"/>
        <w:tabs>
          <w:tab w:val="right" w:leader="underscore" w:pos="8828"/>
        </w:tabs>
        <w:rPr>
          <w:noProof/>
        </w:rPr>
      </w:pPr>
      <w:r>
        <w:rPr>
          <w:noProof/>
        </w:rPr>
        <w:t>roles</w:t>
      </w:r>
    </w:p>
    <w:p w14:paraId="42838583" w14:textId="77777777" w:rsidR="00C9343D" w:rsidRDefault="00C9343D">
      <w:pPr>
        <w:pStyle w:val="ndice2"/>
        <w:tabs>
          <w:tab w:val="right" w:leader="underscore" w:pos="8828"/>
        </w:tabs>
        <w:rPr>
          <w:noProof/>
        </w:rPr>
      </w:pPr>
      <w:r>
        <w:rPr>
          <w:noProof/>
        </w:rPr>
        <w:t xml:space="preserve">Conjunto de permisos y privilegios asignados a un usuario o grupo dentro de un sistema, que define las acciones que pueden realizar y los recursos a los que pueden acceder, facilitando la gestión de accesos y la seguridad., </w:t>
      </w:r>
      <w:r w:rsidR="00B719D7">
        <w:rPr>
          <w:noProof/>
        </w:rPr>
        <w:t>7</w:t>
      </w:r>
    </w:p>
    <w:p w14:paraId="4AA5D50C" w14:textId="77777777" w:rsidR="00C9343D" w:rsidRDefault="00C9343D">
      <w:pPr>
        <w:pStyle w:val="Ttulodendice"/>
        <w:keepNext/>
        <w:tabs>
          <w:tab w:val="right" w:leader="underscore" w:pos="8828"/>
        </w:tabs>
        <w:rPr>
          <w:rFonts w:eastAsiaTheme="minorEastAsia" w:cstheme="minorBidi"/>
          <w:b w:val="0"/>
          <w:bCs w:val="0"/>
          <w:noProof/>
        </w:rPr>
      </w:pPr>
      <w:r>
        <w:rPr>
          <w:noProof/>
        </w:rPr>
        <w:t>S</w:t>
      </w:r>
    </w:p>
    <w:p w14:paraId="56EAFAC2" w14:textId="77777777" w:rsidR="00C9343D" w:rsidRDefault="00C9343D">
      <w:pPr>
        <w:pStyle w:val="ndice1"/>
        <w:tabs>
          <w:tab w:val="right" w:leader="underscore" w:pos="8828"/>
        </w:tabs>
        <w:rPr>
          <w:noProof/>
        </w:rPr>
      </w:pPr>
      <w:r w:rsidRPr="00E00834">
        <w:rPr>
          <w:b/>
          <w:noProof/>
        </w:rPr>
        <w:t>Scrum</w:t>
      </w:r>
    </w:p>
    <w:p w14:paraId="0FA2D6AC" w14:textId="77777777" w:rsidR="00C9343D" w:rsidRDefault="00C9343D">
      <w:pPr>
        <w:pStyle w:val="ndice2"/>
        <w:tabs>
          <w:tab w:val="right" w:leader="underscore" w:pos="8828"/>
        </w:tabs>
        <w:rPr>
          <w:noProof/>
        </w:rPr>
      </w:pPr>
      <w:r>
        <w:rPr>
          <w:noProof/>
        </w:rPr>
        <w:t xml:space="preserve">Metodología ágil para gestionar proyectos mediante sprints, roles definidos (como Product Owner y Scrum Master) y reuniones regulares., </w:t>
      </w:r>
      <w:r w:rsidR="00B719D7">
        <w:rPr>
          <w:noProof/>
        </w:rPr>
        <w:t>36</w:t>
      </w:r>
    </w:p>
    <w:p w14:paraId="75123110" w14:textId="77777777" w:rsidR="00C9343D" w:rsidRDefault="00C9343D">
      <w:pPr>
        <w:pStyle w:val="ndice1"/>
        <w:tabs>
          <w:tab w:val="right" w:leader="underscore" w:pos="8828"/>
        </w:tabs>
        <w:rPr>
          <w:noProof/>
        </w:rPr>
      </w:pPr>
      <w:r>
        <w:rPr>
          <w:noProof/>
        </w:rPr>
        <w:t>Scrum Master</w:t>
      </w:r>
    </w:p>
    <w:p w14:paraId="55F135F0" w14:textId="77777777" w:rsidR="00C9343D" w:rsidRDefault="00C9343D">
      <w:pPr>
        <w:pStyle w:val="ndice2"/>
        <w:tabs>
          <w:tab w:val="right" w:leader="underscore" w:pos="8828"/>
        </w:tabs>
        <w:rPr>
          <w:noProof/>
        </w:rPr>
      </w:pPr>
      <w:r>
        <w:rPr>
          <w:noProof/>
        </w:rPr>
        <w:t xml:space="preserve">Rol en metodologías ágiles, como Scrum, responsable de facilitar el proceso de Scrum, eliminar obstáculos que el equipo pueda enfrentar y asegurarse de que se sigan las prácticas y principios ágiles. Actúa como un </w:t>
      </w:r>
      <w:r>
        <w:rPr>
          <w:noProof/>
        </w:rPr>
        <w:lastRenderedPageBreak/>
        <w:t xml:space="preserve">líder servicial para el equipo de desarrollo y asegura la comunicación entre todos los involucrados en el proyecto., </w:t>
      </w:r>
      <w:r w:rsidR="00B719D7">
        <w:rPr>
          <w:noProof/>
        </w:rPr>
        <w:t>34</w:t>
      </w:r>
    </w:p>
    <w:p w14:paraId="21AF0D3C" w14:textId="77777777" w:rsidR="00C9343D" w:rsidRDefault="00C9343D">
      <w:pPr>
        <w:pStyle w:val="ndice1"/>
        <w:tabs>
          <w:tab w:val="right" w:leader="underscore" w:pos="8828"/>
        </w:tabs>
        <w:rPr>
          <w:noProof/>
        </w:rPr>
      </w:pPr>
      <w:r>
        <w:rPr>
          <w:noProof/>
        </w:rPr>
        <w:t>seguridad</w:t>
      </w:r>
    </w:p>
    <w:p w14:paraId="539B707E" w14:textId="77777777" w:rsidR="00C9343D" w:rsidRDefault="00C9343D">
      <w:pPr>
        <w:pStyle w:val="ndice2"/>
        <w:tabs>
          <w:tab w:val="right" w:leader="underscore" w:pos="8828"/>
        </w:tabs>
        <w:rPr>
          <w:noProof/>
        </w:rPr>
      </w:pPr>
      <w:r>
        <w:rPr>
          <w:noProof/>
        </w:rPr>
        <w:t xml:space="preserve">Medidas para proteger sistemas y datos contra accesos no autorizados, daños o pérdidas., </w:t>
      </w:r>
      <w:r w:rsidR="00B719D7">
        <w:rPr>
          <w:noProof/>
        </w:rPr>
        <w:t>15</w:t>
      </w:r>
    </w:p>
    <w:p w14:paraId="0D37665F" w14:textId="77777777" w:rsidR="00C9343D" w:rsidRDefault="00C9343D">
      <w:pPr>
        <w:pStyle w:val="ndice1"/>
        <w:tabs>
          <w:tab w:val="right" w:leader="underscore" w:pos="8828"/>
        </w:tabs>
        <w:rPr>
          <w:noProof/>
        </w:rPr>
      </w:pPr>
      <w:r>
        <w:rPr>
          <w:noProof/>
        </w:rPr>
        <w:t>seguridad de la información</w:t>
      </w:r>
    </w:p>
    <w:p w14:paraId="215F00C3" w14:textId="77777777" w:rsidR="00C9343D" w:rsidRDefault="00C9343D">
      <w:pPr>
        <w:pStyle w:val="ndice2"/>
        <w:tabs>
          <w:tab w:val="right" w:leader="underscore" w:pos="8828"/>
        </w:tabs>
        <w:rPr>
          <w:noProof/>
        </w:rPr>
      </w:pPr>
      <w:r>
        <w:rPr>
          <w:noProof/>
        </w:rPr>
        <w:t xml:space="preserve">Conjunto de medidas para proteger la confidencialidad, integridad y disponibilidad de la información., </w:t>
      </w:r>
      <w:r w:rsidR="00B719D7">
        <w:rPr>
          <w:noProof/>
        </w:rPr>
        <w:t>10</w:t>
      </w:r>
    </w:p>
    <w:p w14:paraId="54ACFFCC" w14:textId="77777777" w:rsidR="00C9343D" w:rsidRDefault="00C9343D">
      <w:pPr>
        <w:pStyle w:val="ndice1"/>
        <w:tabs>
          <w:tab w:val="right" w:leader="underscore" w:pos="8828"/>
        </w:tabs>
        <w:rPr>
          <w:noProof/>
        </w:rPr>
      </w:pPr>
      <w:r>
        <w:rPr>
          <w:noProof/>
        </w:rPr>
        <w:t>sistema operativo</w:t>
      </w:r>
    </w:p>
    <w:p w14:paraId="0BDE0F7A" w14:textId="77777777" w:rsidR="00C9343D" w:rsidRDefault="00C9343D">
      <w:pPr>
        <w:pStyle w:val="ndice2"/>
        <w:tabs>
          <w:tab w:val="right" w:leader="underscore" w:pos="8828"/>
        </w:tabs>
        <w:rPr>
          <w:noProof/>
        </w:rPr>
      </w:pPr>
      <w:r>
        <w:rPr>
          <w:noProof/>
        </w:rPr>
        <w:t xml:space="preserve">Software fundamental que gestiona el hardware de un computador o dispositivo y proporciona servicios comunes para los programas de aplicación. Permite la interacción entre el usuario y el hardware, gestionando recursos como la memoria, los procesos, los dispositivos de entrada/salida y la seguridad del sistema. Ejemplos comunes incluyen Windows, macOS, Linux y Android., </w:t>
      </w:r>
      <w:r w:rsidR="00B719D7">
        <w:rPr>
          <w:noProof/>
        </w:rPr>
        <w:t>8</w:t>
      </w:r>
    </w:p>
    <w:p w14:paraId="6104710B" w14:textId="77777777" w:rsidR="00C9343D" w:rsidRDefault="00C9343D">
      <w:pPr>
        <w:pStyle w:val="ndice1"/>
        <w:tabs>
          <w:tab w:val="right" w:leader="underscore" w:pos="8828"/>
        </w:tabs>
        <w:rPr>
          <w:noProof/>
        </w:rPr>
      </w:pPr>
      <w:r>
        <w:rPr>
          <w:noProof/>
        </w:rPr>
        <w:t>Software Developer</w:t>
      </w:r>
    </w:p>
    <w:p w14:paraId="027195E8" w14:textId="77777777" w:rsidR="00C9343D" w:rsidRDefault="00C9343D">
      <w:pPr>
        <w:pStyle w:val="ndice2"/>
        <w:tabs>
          <w:tab w:val="right" w:leader="underscore" w:pos="8828"/>
        </w:tabs>
        <w:rPr>
          <w:noProof/>
        </w:rPr>
      </w:pPr>
      <w:r>
        <w:rPr>
          <w:noProof/>
        </w:rPr>
        <w:t xml:space="preserve">Profesional que diseña, desarrolla y mantiene software o aplicaciones., </w:t>
      </w:r>
      <w:r w:rsidR="00B719D7">
        <w:rPr>
          <w:noProof/>
        </w:rPr>
        <w:t>16</w:t>
      </w:r>
    </w:p>
    <w:p w14:paraId="5A908FC4" w14:textId="77777777" w:rsidR="00C9343D" w:rsidRDefault="00C9343D">
      <w:pPr>
        <w:pStyle w:val="ndice1"/>
        <w:tabs>
          <w:tab w:val="right" w:leader="underscore" w:pos="8828"/>
        </w:tabs>
        <w:rPr>
          <w:noProof/>
        </w:rPr>
      </w:pPr>
      <w:r>
        <w:rPr>
          <w:noProof/>
        </w:rPr>
        <w:t>Sprint Review</w:t>
      </w:r>
    </w:p>
    <w:p w14:paraId="76E82BAB" w14:textId="77777777" w:rsidR="00C9343D" w:rsidRDefault="00C9343D">
      <w:pPr>
        <w:pStyle w:val="ndice2"/>
        <w:tabs>
          <w:tab w:val="right" w:leader="underscore" w:pos="8828"/>
        </w:tabs>
        <w:rPr>
          <w:noProof/>
        </w:rPr>
      </w:pPr>
      <w:r>
        <w:rPr>
          <w:noProof/>
        </w:rPr>
        <w:t>Reunión que se realiza al final de un sprint en metodologías ágiles, donde el equipo presenta el trabajo completado durante el sprint a los stakeholders XE "</w:t>
      </w:r>
      <w:r w:rsidRPr="00E00834">
        <w:rPr>
          <w:noProof/>
          <w:lang w:val="es-MX"/>
        </w:rPr>
        <w:t>stakeholders:</w:t>
      </w:r>
      <w:r>
        <w:rPr>
          <w:noProof/>
        </w:rPr>
        <w:t xml:space="preserve">Personas o grupos que tienen interés en el proyecto o sistema y se ven afectados por su desarrollo o resultados. Esto incluye a clientes, usuarios finales, equipos de trabajo, gerentes, inversores y otros interesados directos o indirectos." . Se revisan los resultados, se recibe retroalimentación y se ajustan los planes para los próximos sprints., </w:t>
      </w:r>
      <w:r w:rsidR="00B719D7">
        <w:rPr>
          <w:noProof/>
        </w:rPr>
        <w:t>28</w:t>
      </w:r>
    </w:p>
    <w:p w14:paraId="43E02B51" w14:textId="77777777" w:rsidR="00C9343D" w:rsidRDefault="00C9343D">
      <w:pPr>
        <w:pStyle w:val="ndice1"/>
        <w:tabs>
          <w:tab w:val="right" w:leader="underscore" w:pos="8828"/>
        </w:tabs>
        <w:rPr>
          <w:noProof/>
        </w:rPr>
      </w:pPr>
      <w:r>
        <w:rPr>
          <w:noProof/>
        </w:rPr>
        <w:t>Sprints</w:t>
      </w:r>
    </w:p>
    <w:p w14:paraId="09EAA75C" w14:textId="77777777" w:rsidR="00C9343D" w:rsidRDefault="00C9343D">
      <w:pPr>
        <w:pStyle w:val="ndice2"/>
        <w:tabs>
          <w:tab w:val="right" w:leader="underscore" w:pos="8828"/>
        </w:tabs>
        <w:rPr>
          <w:noProof/>
        </w:rPr>
      </w:pPr>
      <w:r>
        <w:rPr>
          <w:noProof/>
        </w:rPr>
        <w:t xml:space="preserve">Periodos de tiempo definidos en metodologías ágiles (como Scrum) durante los cuales un equipo trabaja intensamente para completar un conjunto de tareas o funcionalidades específicas del proyecto. Generalmente duran entre una y cuatro semanas, </w:t>
      </w:r>
      <w:r w:rsidR="00B719D7">
        <w:rPr>
          <w:noProof/>
        </w:rPr>
        <w:t>27</w:t>
      </w:r>
    </w:p>
    <w:p w14:paraId="0A231B3D" w14:textId="77777777" w:rsidR="00C9343D" w:rsidRDefault="00C9343D">
      <w:pPr>
        <w:pStyle w:val="ndice1"/>
        <w:tabs>
          <w:tab w:val="right" w:leader="underscore" w:pos="8828"/>
        </w:tabs>
        <w:rPr>
          <w:noProof/>
        </w:rPr>
      </w:pPr>
      <w:r w:rsidRPr="00E00834">
        <w:rPr>
          <w:noProof/>
          <w:lang w:val="es-MX"/>
        </w:rPr>
        <w:t>stakeholders</w:t>
      </w:r>
    </w:p>
    <w:p w14:paraId="7FD8AA14" w14:textId="77777777" w:rsidR="00C9343D" w:rsidRDefault="00C9343D">
      <w:pPr>
        <w:pStyle w:val="ndice2"/>
        <w:tabs>
          <w:tab w:val="right" w:leader="underscore" w:pos="8828"/>
        </w:tabs>
        <w:rPr>
          <w:noProof/>
        </w:rPr>
      </w:pPr>
      <w:r>
        <w:rPr>
          <w:noProof/>
        </w:rPr>
        <w:t xml:space="preserve">Personas o grupos que tienen interés en el proyecto o sistema y se ven afectados por su desarrollo o resultados. Esto incluye a clientes, usuarios finales, equipos de trabajo, gerentes, inversores y otros interesados directos o indirectos., </w:t>
      </w:r>
      <w:r w:rsidR="00B719D7">
        <w:rPr>
          <w:noProof/>
        </w:rPr>
        <w:t>28</w:t>
      </w:r>
    </w:p>
    <w:p w14:paraId="3601C6F0" w14:textId="77777777" w:rsidR="00B719D7" w:rsidRDefault="00B719D7">
      <w:pPr>
        <w:pStyle w:val="ndice1"/>
        <w:tabs>
          <w:tab w:val="right" w:leader="underscore" w:pos="8828"/>
        </w:tabs>
        <w:rPr>
          <w:noProof/>
        </w:rPr>
      </w:pPr>
      <w:r w:rsidRPr="00DB041D">
        <w:rPr>
          <w:rFonts w:eastAsia="Arial" w:cs="Arial"/>
          <w:noProof/>
        </w:rPr>
        <w:t>Swagger</w:t>
      </w:r>
    </w:p>
    <w:p w14:paraId="7D39C0D2" w14:textId="77777777" w:rsidR="00B719D7" w:rsidRDefault="00B719D7">
      <w:pPr>
        <w:pStyle w:val="ndice2"/>
        <w:tabs>
          <w:tab w:val="right" w:leader="underscore" w:pos="8828"/>
        </w:tabs>
        <w:rPr>
          <w:noProof/>
        </w:rPr>
      </w:pPr>
      <w:r>
        <w:rPr>
          <w:noProof/>
        </w:rPr>
        <w:t>Herramienta para documentar APIs., 74, 75</w:t>
      </w:r>
    </w:p>
    <w:p w14:paraId="2BA73E1D" w14:textId="77777777" w:rsidR="00C9343D" w:rsidRDefault="00C9343D">
      <w:pPr>
        <w:pStyle w:val="Ttulodendice"/>
        <w:keepNext/>
        <w:tabs>
          <w:tab w:val="right" w:leader="underscore" w:pos="8828"/>
        </w:tabs>
        <w:rPr>
          <w:rFonts w:eastAsiaTheme="minorEastAsia" w:cstheme="minorBidi"/>
          <w:b w:val="0"/>
          <w:bCs w:val="0"/>
          <w:noProof/>
        </w:rPr>
      </w:pPr>
      <w:r>
        <w:rPr>
          <w:noProof/>
        </w:rPr>
        <w:t>T</w:t>
      </w:r>
    </w:p>
    <w:p w14:paraId="4A06A1E5" w14:textId="77777777" w:rsidR="00C9343D" w:rsidRDefault="00C9343D">
      <w:pPr>
        <w:pStyle w:val="ndice1"/>
        <w:tabs>
          <w:tab w:val="right" w:leader="underscore" w:pos="8828"/>
        </w:tabs>
        <w:rPr>
          <w:noProof/>
        </w:rPr>
      </w:pPr>
      <w:r>
        <w:rPr>
          <w:noProof/>
        </w:rPr>
        <w:t>terceros</w:t>
      </w:r>
    </w:p>
    <w:p w14:paraId="7B7DB357" w14:textId="77777777" w:rsidR="00C9343D" w:rsidRDefault="00C9343D">
      <w:pPr>
        <w:pStyle w:val="ndice2"/>
        <w:tabs>
          <w:tab w:val="right" w:leader="underscore" w:pos="8828"/>
        </w:tabs>
        <w:rPr>
          <w:noProof/>
        </w:rPr>
      </w:pPr>
      <w:r>
        <w:rPr>
          <w:noProof/>
        </w:rPr>
        <w:t xml:space="preserve">Entidades o personas ajenas a una organización que pueden interactuar con ella o tener acceso a sus recursos, servicios o información, como proveedores, contratistas o socios comerciales., </w:t>
      </w:r>
      <w:r w:rsidR="00B719D7">
        <w:rPr>
          <w:noProof/>
        </w:rPr>
        <w:t>24</w:t>
      </w:r>
    </w:p>
    <w:p w14:paraId="2056190D" w14:textId="77777777" w:rsidR="00B719D7" w:rsidRDefault="00B719D7">
      <w:pPr>
        <w:pStyle w:val="ndice1"/>
        <w:tabs>
          <w:tab w:val="right" w:leader="underscore" w:pos="8828"/>
        </w:tabs>
        <w:rPr>
          <w:noProof/>
        </w:rPr>
      </w:pPr>
      <w:r>
        <w:rPr>
          <w:noProof/>
        </w:rPr>
        <w:t>tipado estático</w:t>
      </w:r>
    </w:p>
    <w:p w14:paraId="220BD8B9" w14:textId="77777777" w:rsidR="00B719D7" w:rsidRDefault="00B719D7">
      <w:pPr>
        <w:pStyle w:val="ndice2"/>
        <w:tabs>
          <w:tab w:val="right" w:leader="underscore" w:pos="8828"/>
        </w:tabs>
        <w:rPr>
          <w:noProof/>
        </w:rPr>
      </w:pPr>
      <w:r>
        <w:rPr>
          <w:noProof/>
        </w:rPr>
        <w:lastRenderedPageBreak/>
        <w:t>Capacidad para definir el tipo de datos que manejará cada variable, parámetro o función, lo que permite detectar errores durante el desarrollo, 45</w:t>
      </w:r>
    </w:p>
    <w:p w14:paraId="3B85F23F" w14:textId="77777777" w:rsidR="00B719D7" w:rsidRDefault="00B719D7">
      <w:pPr>
        <w:pStyle w:val="ndice1"/>
        <w:tabs>
          <w:tab w:val="right" w:leader="underscore" w:pos="8828"/>
        </w:tabs>
        <w:rPr>
          <w:noProof/>
        </w:rPr>
      </w:pPr>
      <w:r>
        <w:rPr>
          <w:noProof/>
        </w:rPr>
        <w:t>TIR</w:t>
      </w:r>
    </w:p>
    <w:p w14:paraId="1CAB27D7" w14:textId="77777777" w:rsidR="00B719D7" w:rsidRDefault="00B719D7">
      <w:pPr>
        <w:pStyle w:val="ndice2"/>
        <w:tabs>
          <w:tab w:val="right" w:leader="underscore" w:pos="8828"/>
        </w:tabs>
        <w:rPr>
          <w:noProof/>
        </w:rPr>
      </w:pPr>
      <w:r>
        <w:rPr>
          <w:noProof/>
        </w:rPr>
        <w:t>Indicador financiero que mide la rentabilidad de una inversión, calculando la tasa de descuento que iguala el valor presente neto (VPN) de los flujos de efectivo a cero. Se utiliza para evaluar la viabilidad de proyectos., 92, 93</w:t>
      </w:r>
    </w:p>
    <w:p w14:paraId="6D242B7C" w14:textId="77777777" w:rsidR="00C9343D" w:rsidRDefault="00C9343D">
      <w:pPr>
        <w:pStyle w:val="ndice1"/>
        <w:tabs>
          <w:tab w:val="right" w:leader="underscore" w:pos="8828"/>
        </w:tabs>
        <w:rPr>
          <w:noProof/>
        </w:rPr>
      </w:pPr>
      <w:r>
        <w:rPr>
          <w:noProof/>
        </w:rPr>
        <w:t>trazabilidad</w:t>
      </w:r>
    </w:p>
    <w:p w14:paraId="1FA51FB9" w14:textId="77777777" w:rsidR="00C9343D" w:rsidRDefault="00C9343D">
      <w:pPr>
        <w:pStyle w:val="ndice2"/>
        <w:tabs>
          <w:tab w:val="right" w:leader="underscore" w:pos="8828"/>
        </w:tabs>
        <w:rPr>
          <w:noProof/>
        </w:rPr>
      </w:pPr>
      <w:r>
        <w:rPr>
          <w:noProof/>
        </w:rPr>
        <w:t xml:space="preserve">Capacidad de seguir y documentar el recorrido o las acciones realizadas sobre un proceso, producto o sistema, desde su origen hasta su resultado final. En tecnología, se refiere al seguimiento de cambios en el código, los requisitos del proyecto, las decisiones o las actividades de desarrollo para asegurar la coherencia y la calidad., </w:t>
      </w:r>
      <w:r w:rsidR="00B719D7">
        <w:rPr>
          <w:noProof/>
        </w:rPr>
        <w:t>8</w:t>
      </w:r>
    </w:p>
    <w:p w14:paraId="1CBEB06F" w14:textId="77777777" w:rsidR="00C9343D" w:rsidRDefault="00C9343D">
      <w:pPr>
        <w:pStyle w:val="ndice1"/>
        <w:tabs>
          <w:tab w:val="right" w:leader="underscore" w:pos="8828"/>
        </w:tabs>
        <w:rPr>
          <w:noProof/>
        </w:rPr>
      </w:pPr>
      <w:r>
        <w:rPr>
          <w:noProof/>
        </w:rPr>
        <w:t>Trello</w:t>
      </w:r>
    </w:p>
    <w:p w14:paraId="5A835CF4" w14:textId="77777777" w:rsidR="00C9343D" w:rsidRDefault="00C9343D">
      <w:pPr>
        <w:pStyle w:val="ndice2"/>
        <w:tabs>
          <w:tab w:val="right" w:leader="underscore" w:pos="8828"/>
        </w:tabs>
        <w:rPr>
          <w:noProof/>
        </w:rPr>
      </w:pPr>
      <w:r>
        <w:rPr>
          <w:noProof/>
        </w:rPr>
        <w:t xml:space="preserve">Herramienta visual y sencilla para gestionar tareas mediante tableros y tarjetas., </w:t>
      </w:r>
      <w:r w:rsidR="00B719D7">
        <w:rPr>
          <w:noProof/>
        </w:rPr>
        <w:t>34</w:t>
      </w:r>
    </w:p>
    <w:p w14:paraId="7C91D32E" w14:textId="77777777" w:rsidR="00C9343D" w:rsidRDefault="00C9343D">
      <w:pPr>
        <w:pStyle w:val="ndice1"/>
        <w:tabs>
          <w:tab w:val="right" w:leader="underscore" w:pos="8828"/>
        </w:tabs>
        <w:rPr>
          <w:noProof/>
        </w:rPr>
      </w:pPr>
      <w:r>
        <w:rPr>
          <w:noProof/>
        </w:rPr>
        <w:t>TypeScript</w:t>
      </w:r>
    </w:p>
    <w:p w14:paraId="015F840D" w14:textId="77777777" w:rsidR="00C9343D" w:rsidRDefault="00C9343D">
      <w:pPr>
        <w:pStyle w:val="ndice2"/>
        <w:tabs>
          <w:tab w:val="right" w:leader="underscore" w:pos="8828"/>
        </w:tabs>
        <w:rPr>
          <w:noProof/>
        </w:rPr>
      </w:pPr>
      <w:r>
        <w:rPr>
          <w:noProof/>
        </w:rPr>
        <w:t xml:space="preserve">Lenguaje de programación de código abierto que extiende JavaScript, añadiendo tipado estático y características de programación orientada a objetos. Facilita la detección temprana de errores y mejora la mantenibilidad del código en proyectos grandes., </w:t>
      </w:r>
      <w:r w:rsidR="00B719D7">
        <w:rPr>
          <w:noProof/>
        </w:rPr>
        <w:t>13</w:t>
      </w:r>
    </w:p>
    <w:p w14:paraId="48598F69" w14:textId="77777777" w:rsidR="00C9343D" w:rsidRDefault="00C9343D">
      <w:pPr>
        <w:pStyle w:val="Ttulodendice"/>
        <w:keepNext/>
        <w:tabs>
          <w:tab w:val="right" w:leader="underscore" w:pos="8828"/>
        </w:tabs>
        <w:rPr>
          <w:rFonts w:eastAsiaTheme="minorEastAsia" w:cstheme="minorBidi"/>
          <w:b w:val="0"/>
          <w:bCs w:val="0"/>
          <w:noProof/>
        </w:rPr>
      </w:pPr>
      <w:r>
        <w:rPr>
          <w:noProof/>
        </w:rPr>
        <w:t>U</w:t>
      </w:r>
    </w:p>
    <w:p w14:paraId="2EDF7AD3" w14:textId="77777777" w:rsidR="00C9343D" w:rsidRDefault="00C9343D">
      <w:pPr>
        <w:pStyle w:val="ndice1"/>
        <w:tabs>
          <w:tab w:val="right" w:leader="underscore" w:pos="8828"/>
        </w:tabs>
        <w:rPr>
          <w:noProof/>
        </w:rPr>
      </w:pPr>
      <w:r>
        <w:rPr>
          <w:noProof/>
        </w:rPr>
        <w:t>usuarios finales</w:t>
      </w:r>
    </w:p>
    <w:p w14:paraId="4E77C120" w14:textId="77777777" w:rsidR="00C9343D" w:rsidRDefault="00C9343D">
      <w:pPr>
        <w:pStyle w:val="ndice2"/>
        <w:tabs>
          <w:tab w:val="right" w:leader="underscore" w:pos="8828"/>
        </w:tabs>
        <w:rPr>
          <w:noProof/>
        </w:rPr>
      </w:pPr>
      <w:r>
        <w:rPr>
          <w:noProof/>
        </w:rPr>
        <w:t xml:space="preserve">Personas que utilizan un producto, sistema o aplicación para realizar tareas cotidianas, sin involucrarse en su desarrollo o mantenimiento., </w:t>
      </w:r>
      <w:r w:rsidR="00B719D7">
        <w:rPr>
          <w:noProof/>
        </w:rPr>
        <w:t>10</w:t>
      </w:r>
    </w:p>
    <w:p w14:paraId="6338C59C" w14:textId="77777777" w:rsidR="00C9343D" w:rsidRDefault="00C9343D">
      <w:pPr>
        <w:pStyle w:val="Ttulodendice"/>
        <w:keepNext/>
        <w:tabs>
          <w:tab w:val="right" w:leader="underscore" w:pos="8828"/>
        </w:tabs>
        <w:rPr>
          <w:rFonts w:eastAsiaTheme="minorEastAsia" w:cstheme="minorBidi"/>
          <w:b w:val="0"/>
          <w:bCs w:val="0"/>
          <w:noProof/>
        </w:rPr>
      </w:pPr>
      <w:r>
        <w:rPr>
          <w:noProof/>
        </w:rPr>
        <w:t>V</w:t>
      </w:r>
    </w:p>
    <w:p w14:paraId="1401DB79" w14:textId="77777777" w:rsidR="00C9343D" w:rsidRDefault="00C9343D">
      <w:pPr>
        <w:pStyle w:val="ndice1"/>
        <w:tabs>
          <w:tab w:val="right" w:leader="underscore" w:pos="8828"/>
        </w:tabs>
        <w:rPr>
          <w:noProof/>
        </w:rPr>
      </w:pPr>
      <w:r>
        <w:rPr>
          <w:noProof/>
        </w:rPr>
        <w:t>valor estratégico</w:t>
      </w:r>
    </w:p>
    <w:p w14:paraId="264D76B8" w14:textId="77777777" w:rsidR="00C9343D" w:rsidRDefault="00C9343D">
      <w:pPr>
        <w:pStyle w:val="ndice2"/>
        <w:tabs>
          <w:tab w:val="right" w:leader="underscore" w:pos="8828"/>
        </w:tabs>
        <w:rPr>
          <w:noProof/>
        </w:rPr>
      </w:pPr>
      <w:r>
        <w:rPr>
          <w:noProof/>
        </w:rPr>
        <w:t xml:space="preserve">Importancia de un recurso, acción o decisión que contribuye significativamente a alcanzar los objetivos a largo plazo de una organización, mejorando su competitividad, sostenibilidad y posicionamiento en el mercado., </w:t>
      </w:r>
      <w:r w:rsidR="00B719D7">
        <w:rPr>
          <w:noProof/>
        </w:rPr>
        <w:t>19</w:t>
      </w:r>
    </w:p>
    <w:p w14:paraId="04D02872" w14:textId="77777777" w:rsidR="00B719D7" w:rsidRDefault="00B719D7">
      <w:pPr>
        <w:pStyle w:val="ndice1"/>
        <w:tabs>
          <w:tab w:val="right" w:leader="underscore" w:pos="8828"/>
        </w:tabs>
        <w:rPr>
          <w:noProof/>
        </w:rPr>
      </w:pPr>
      <w:r>
        <w:rPr>
          <w:noProof/>
        </w:rPr>
        <w:t>VAN</w:t>
      </w:r>
    </w:p>
    <w:p w14:paraId="40AC4859" w14:textId="77777777" w:rsidR="00B719D7" w:rsidRDefault="00B719D7">
      <w:pPr>
        <w:pStyle w:val="ndice2"/>
        <w:tabs>
          <w:tab w:val="right" w:leader="underscore" w:pos="8828"/>
        </w:tabs>
        <w:rPr>
          <w:noProof/>
        </w:rPr>
      </w:pPr>
      <w:r>
        <w:rPr>
          <w:noProof/>
        </w:rPr>
        <w:t>Indicador financiero que calcula la diferencia entre el valor presente de los ingresos futuros y los costos de una inversión. Se utiliza para evaluar la rentabilidad de proyectos, donde un VAN positivo indica viabilidad., 92</w:t>
      </w:r>
    </w:p>
    <w:p w14:paraId="2C605B3F" w14:textId="77777777" w:rsidR="00C9343D" w:rsidRDefault="00C9343D">
      <w:pPr>
        <w:pStyle w:val="ndice1"/>
        <w:tabs>
          <w:tab w:val="right" w:leader="underscore" w:pos="8828"/>
        </w:tabs>
        <w:rPr>
          <w:noProof/>
        </w:rPr>
      </w:pPr>
      <w:r>
        <w:rPr>
          <w:noProof/>
        </w:rPr>
        <w:t>Visual Studio Code</w:t>
      </w:r>
    </w:p>
    <w:p w14:paraId="07993C5C" w14:textId="77777777" w:rsidR="00C9343D" w:rsidRDefault="00C9343D">
      <w:pPr>
        <w:pStyle w:val="ndice2"/>
        <w:tabs>
          <w:tab w:val="right" w:leader="underscore" w:pos="8828"/>
        </w:tabs>
        <w:rPr>
          <w:noProof/>
        </w:rPr>
      </w:pPr>
      <w:r>
        <w:rPr>
          <w:noProof/>
        </w:rPr>
        <w:t xml:space="preserve">Editor de código fuente gratuito y multiplataforma, con soporte para múltiples lenguajes y extensiones, desarrollado por Microsoft., </w:t>
      </w:r>
      <w:r w:rsidR="00B719D7">
        <w:rPr>
          <w:noProof/>
        </w:rPr>
        <w:t>21</w:t>
      </w:r>
    </w:p>
    <w:p w14:paraId="1CAD38F1" w14:textId="77777777" w:rsidR="00C9343D" w:rsidRDefault="00C9343D">
      <w:pPr>
        <w:pStyle w:val="ndice1"/>
        <w:tabs>
          <w:tab w:val="right" w:leader="underscore" w:pos="8828"/>
        </w:tabs>
        <w:rPr>
          <w:noProof/>
        </w:rPr>
      </w:pPr>
      <w:r>
        <w:rPr>
          <w:noProof/>
        </w:rPr>
        <w:t>vulnerabilidades</w:t>
      </w:r>
    </w:p>
    <w:p w14:paraId="3C6E2CC6" w14:textId="77777777" w:rsidR="00C9343D" w:rsidRDefault="00C9343D">
      <w:pPr>
        <w:pStyle w:val="ndice2"/>
        <w:tabs>
          <w:tab w:val="right" w:leader="underscore" w:pos="8828"/>
        </w:tabs>
        <w:rPr>
          <w:noProof/>
        </w:rPr>
      </w:pPr>
      <w:r>
        <w:rPr>
          <w:noProof/>
        </w:rPr>
        <w:lastRenderedPageBreak/>
        <w:t xml:space="preserve">Debilidades o fallos en un sistema, aplicación o red que pueden ser explotados por atacantes para comprometer la seguridad o el funcionamiento del sistema., </w:t>
      </w:r>
      <w:r w:rsidR="00B719D7">
        <w:rPr>
          <w:noProof/>
        </w:rPr>
        <w:t>27</w:t>
      </w:r>
    </w:p>
    <w:p w14:paraId="69B87CBF" w14:textId="77777777" w:rsidR="00C9343D" w:rsidRDefault="00C9343D">
      <w:pPr>
        <w:pStyle w:val="Ttulodendice"/>
        <w:keepNext/>
        <w:tabs>
          <w:tab w:val="right" w:leader="underscore" w:pos="8828"/>
        </w:tabs>
        <w:rPr>
          <w:rFonts w:eastAsiaTheme="minorEastAsia" w:cstheme="minorBidi"/>
          <w:b w:val="0"/>
          <w:bCs w:val="0"/>
          <w:noProof/>
        </w:rPr>
      </w:pPr>
      <w:r>
        <w:rPr>
          <w:noProof/>
        </w:rPr>
        <w:t>W</w:t>
      </w:r>
    </w:p>
    <w:p w14:paraId="65969CE7" w14:textId="77777777" w:rsidR="00C9343D" w:rsidRDefault="00C9343D">
      <w:pPr>
        <w:pStyle w:val="ndice1"/>
        <w:tabs>
          <w:tab w:val="right" w:leader="underscore" w:pos="8828"/>
        </w:tabs>
        <w:rPr>
          <w:noProof/>
        </w:rPr>
      </w:pPr>
      <w:r>
        <w:rPr>
          <w:noProof/>
        </w:rPr>
        <w:t>Windows</w:t>
      </w:r>
    </w:p>
    <w:p w14:paraId="5E0E2AE0" w14:textId="77777777" w:rsidR="00C9343D" w:rsidRDefault="00C9343D">
      <w:pPr>
        <w:pStyle w:val="ndice2"/>
        <w:tabs>
          <w:tab w:val="right" w:leader="underscore" w:pos="8828"/>
        </w:tabs>
        <w:rPr>
          <w:noProof/>
        </w:rPr>
      </w:pPr>
      <w:r>
        <w:rPr>
          <w:noProof/>
        </w:rPr>
        <w:t xml:space="preserve">Sistema operativo de Microsoft, utilizado en computadoras personales y servidores, que ofrece una interfaz gráfica y es compatible con una amplia gama de software y aplicaciones., </w:t>
      </w:r>
      <w:r w:rsidR="00B719D7">
        <w:rPr>
          <w:noProof/>
        </w:rPr>
        <w:t>8</w:t>
      </w:r>
    </w:p>
    <w:p w14:paraId="420B6910" w14:textId="77777777" w:rsidR="00C9343D" w:rsidRDefault="00C9343D" w:rsidP="00882271">
      <w:pPr>
        <w:rPr>
          <w:noProof/>
        </w:rPr>
        <w:sectPr w:rsidR="00C9343D" w:rsidSect="00C9343D">
          <w:type w:val="continuous"/>
          <w:pgSz w:w="12240" w:h="15840"/>
          <w:pgMar w:top="1417" w:right="1701" w:bottom="1417" w:left="1701" w:header="708" w:footer="737" w:gutter="0"/>
          <w:cols w:space="720"/>
        </w:sectPr>
      </w:pPr>
    </w:p>
    <w:p w14:paraId="288D066B" w14:textId="3FA1ECEF" w:rsidR="00882271" w:rsidRPr="00882271" w:rsidRDefault="00882271" w:rsidP="00882271">
      <w:r>
        <w:fldChar w:fldCharType="end"/>
      </w:r>
    </w:p>
    <w:p w14:paraId="18CF7F81" w14:textId="77777777" w:rsidR="00813043" w:rsidRDefault="00813043" w:rsidP="00274AA0">
      <w:pPr>
        <w:ind w:left="709" w:firstLine="720"/>
      </w:pPr>
    </w:p>
    <w:p w14:paraId="7ACCEC10" w14:textId="77777777" w:rsidR="00274AA0" w:rsidRDefault="00274AA0">
      <w:pPr>
        <w:rPr>
          <w:rFonts w:eastAsiaTheme="majorEastAsia" w:cstheme="majorBidi"/>
          <w:b/>
          <w:color w:val="000000" w:themeColor="text1"/>
          <w:sz w:val="28"/>
          <w:szCs w:val="40"/>
        </w:rPr>
      </w:pPr>
      <w:bookmarkStart w:id="114" w:name="_Toc182828609"/>
      <w:bookmarkStart w:id="115" w:name="_Toc182829163"/>
      <w:r>
        <w:br w:type="page"/>
      </w:r>
    </w:p>
    <w:p w14:paraId="375C8DA5" w14:textId="553A92CB" w:rsidR="005C1970" w:rsidRDefault="00C33595">
      <w:pPr>
        <w:pStyle w:val="Ttulo1"/>
      </w:pPr>
      <w:bookmarkStart w:id="116" w:name="_Toc183464770"/>
      <w:bookmarkEnd w:id="114"/>
      <w:bookmarkEnd w:id="115"/>
      <w:r>
        <w:lastRenderedPageBreak/>
        <w:t>Bibliografía</w:t>
      </w:r>
      <w:bookmarkEnd w:id="116"/>
    </w:p>
    <w:p w14:paraId="26008C3A" w14:textId="478DD089" w:rsidR="00260D20" w:rsidRPr="00260D20" w:rsidRDefault="004E0717" w:rsidP="00260D20">
      <w:pPr>
        <w:jc w:val="left"/>
      </w:pPr>
      <w:r>
        <w:t>Metodología de la investigación</w:t>
      </w:r>
      <w:r w:rsidR="00D84201">
        <w:t xml:space="preserve"> </w:t>
      </w:r>
      <w:r>
        <w:t>Libro</w:t>
      </w:r>
      <w:r w:rsidR="00D84201">
        <w:t xml:space="preserve"> </w:t>
      </w:r>
      <w:r w:rsidR="00260D20" w:rsidRPr="00260D20">
        <w:t xml:space="preserve">Sampieri, R. H. (2006). </w:t>
      </w:r>
      <w:r w:rsidR="00260D20" w:rsidRPr="00260D20">
        <w:rPr>
          <w:i/>
          <w:iCs/>
        </w:rPr>
        <w:t>Metodología de la investigación</w:t>
      </w:r>
      <w:r w:rsidR="00260D20" w:rsidRPr="00260D20">
        <w:t>.</w:t>
      </w:r>
      <w:r w:rsidR="00665E69">
        <w:t xml:space="preserve"> </w:t>
      </w:r>
      <w:hyperlink r:id="rId37" w:history="1">
        <w:r w:rsidR="00665E69" w:rsidRPr="00665E69">
          <w:rPr>
            <w:rStyle w:val="Hipervnculo"/>
          </w:rPr>
          <w:t>http://187.191.86.244/rceis/registro/Metodolog%C3%ADa%20de%20la%20Investigaci%C3%B3n%20SAMPIERI.pdf</w:t>
        </w:r>
      </w:hyperlink>
    </w:p>
    <w:p w14:paraId="5D44EA56" w14:textId="77777777" w:rsidR="00260D20" w:rsidRDefault="00260D20" w:rsidP="00A64EEB">
      <w:pPr>
        <w:jc w:val="left"/>
      </w:pPr>
    </w:p>
    <w:p w14:paraId="26FC8515" w14:textId="2C5A38F0" w:rsidR="002C5B94" w:rsidRDefault="002C5B94" w:rsidP="00A64EEB">
      <w:pPr>
        <w:jc w:val="left"/>
        <w:rPr>
          <w:rStyle w:val="Hipervnculo"/>
        </w:rPr>
      </w:pPr>
      <w:proofErr w:type="spellStart"/>
      <w:r w:rsidRPr="002C5B94">
        <w:t>Computer</w:t>
      </w:r>
      <w:proofErr w:type="spellEnd"/>
      <w:r w:rsidRPr="002C5B94">
        <w:t xml:space="preserve"> Security </w:t>
      </w:r>
      <w:proofErr w:type="spellStart"/>
      <w:r w:rsidRPr="002C5B94">
        <w:t>Division</w:t>
      </w:r>
      <w:proofErr w:type="spellEnd"/>
      <w:r w:rsidRPr="002C5B94">
        <w:t xml:space="preserve">, </w:t>
      </w:r>
      <w:proofErr w:type="spellStart"/>
      <w:r w:rsidRPr="002C5B94">
        <w:t>Information</w:t>
      </w:r>
      <w:proofErr w:type="spellEnd"/>
      <w:r w:rsidRPr="002C5B94">
        <w:t xml:space="preserve"> </w:t>
      </w:r>
      <w:proofErr w:type="spellStart"/>
      <w:r w:rsidRPr="002C5B94">
        <w:t>Technology</w:t>
      </w:r>
      <w:proofErr w:type="spellEnd"/>
      <w:r w:rsidRPr="002C5B94">
        <w:t xml:space="preserve"> </w:t>
      </w:r>
      <w:proofErr w:type="spellStart"/>
      <w:r w:rsidRPr="002C5B94">
        <w:t>Laboratory</w:t>
      </w:r>
      <w:proofErr w:type="spellEnd"/>
      <w:r w:rsidRPr="002C5B94">
        <w:t xml:space="preserve">, </w:t>
      </w:r>
      <w:proofErr w:type="spellStart"/>
      <w:r w:rsidRPr="002C5B94">
        <w:t>National</w:t>
      </w:r>
      <w:proofErr w:type="spellEnd"/>
      <w:r w:rsidRPr="002C5B94">
        <w:t xml:space="preserve"> </w:t>
      </w:r>
      <w:proofErr w:type="spellStart"/>
      <w:r w:rsidRPr="002C5B94">
        <w:t>Institute</w:t>
      </w:r>
      <w:proofErr w:type="spellEnd"/>
      <w:r w:rsidRPr="002C5B94">
        <w:t xml:space="preserve"> </w:t>
      </w:r>
      <w:proofErr w:type="spellStart"/>
      <w:r w:rsidRPr="002C5B94">
        <w:t>of</w:t>
      </w:r>
      <w:proofErr w:type="spellEnd"/>
      <w:r w:rsidRPr="002C5B94">
        <w:t xml:space="preserve"> </w:t>
      </w:r>
      <w:proofErr w:type="spellStart"/>
      <w:r w:rsidRPr="002C5B94">
        <w:t>Standards</w:t>
      </w:r>
      <w:proofErr w:type="spellEnd"/>
      <w:r w:rsidRPr="002C5B94">
        <w:t xml:space="preserve"> and </w:t>
      </w:r>
      <w:proofErr w:type="spellStart"/>
      <w:r w:rsidRPr="002C5B94">
        <w:t>Technology</w:t>
      </w:r>
      <w:proofErr w:type="spellEnd"/>
      <w:r w:rsidRPr="002C5B94">
        <w:t xml:space="preserve">, U.S. </w:t>
      </w:r>
      <w:proofErr w:type="spellStart"/>
      <w:r w:rsidRPr="002C5B94">
        <w:t>Department</w:t>
      </w:r>
      <w:proofErr w:type="spellEnd"/>
      <w:r w:rsidRPr="002C5B94">
        <w:t xml:space="preserve"> </w:t>
      </w:r>
      <w:proofErr w:type="spellStart"/>
      <w:r w:rsidRPr="002C5B94">
        <w:t>of</w:t>
      </w:r>
      <w:proofErr w:type="spellEnd"/>
      <w:r w:rsidRPr="002C5B94">
        <w:t xml:space="preserve"> Commerce. (</w:t>
      </w:r>
      <w:r w:rsidR="00965023">
        <w:t>2024 marzo 22</w:t>
      </w:r>
      <w:r w:rsidRPr="002C5B94">
        <w:t xml:space="preserve">). </w:t>
      </w:r>
      <w:r w:rsidRPr="002C5B94">
        <w:rPr>
          <w:i/>
          <w:iCs/>
        </w:rPr>
        <w:t xml:space="preserve">Access Control </w:t>
      </w:r>
      <w:proofErr w:type="spellStart"/>
      <w:r w:rsidRPr="002C5B94">
        <w:rPr>
          <w:i/>
          <w:iCs/>
        </w:rPr>
        <w:t>Policy</w:t>
      </w:r>
      <w:proofErr w:type="spellEnd"/>
      <w:r w:rsidRPr="002C5B94">
        <w:rPr>
          <w:i/>
          <w:iCs/>
        </w:rPr>
        <w:t xml:space="preserve"> and </w:t>
      </w:r>
      <w:proofErr w:type="spellStart"/>
      <w:r w:rsidRPr="002C5B94">
        <w:rPr>
          <w:i/>
          <w:iCs/>
        </w:rPr>
        <w:t>Implementation</w:t>
      </w:r>
      <w:proofErr w:type="spellEnd"/>
      <w:r w:rsidRPr="002C5B94">
        <w:rPr>
          <w:i/>
          <w:iCs/>
        </w:rPr>
        <w:t xml:space="preserve"> Guides | CSRC | CSRC</w:t>
      </w:r>
      <w:r w:rsidRPr="002C5B94">
        <w:t xml:space="preserve">. </w:t>
      </w:r>
      <w:hyperlink r:id="rId38" w:history="1">
        <w:r w:rsidR="00005683" w:rsidRPr="00FB4598">
          <w:rPr>
            <w:rStyle w:val="Hipervnculo"/>
          </w:rPr>
          <w:t>https://csrc.nist.gov/Projects/Access-Control-Policy-and-Implementation-Guides</w:t>
        </w:r>
      </w:hyperlink>
    </w:p>
    <w:p w14:paraId="2117BD79" w14:textId="3A0383A0" w:rsidR="006E763F" w:rsidRDefault="006E763F" w:rsidP="00A64EEB">
      <w:pPr>
        <w:jc w:val="left"/>
      </w:pPr>
      <w:proofErr w:type="spellStart"/>
      <w:r w:rsidRPr="006E763F">
        <w:t>Team</w:t>
      </w:r>
      <w:proofErr w:type="spellEnd"/>
      <w:r w:rsidRPr="006E763F">
        <w:t>, K. (</w:t>
      </w:r>
      <w:r w:rsidR="002D3C0A">
        <w:t>2024</w:t>
      </w:r>
      <w:r w:rsidRPr="006E763F">
        <w:t>). </w:t>
      </w:r>
      <w:proofErr w:type="spellStart"/>
      <w:r w:rsidRPr="006E763F">
        <w:rPr>
          <w:i/>
          <w:iCs/>
        </w:rPr>
        <w:t>Documentation</w:t>
      </w:r>
      <w:proofErr w:type="spellEnd"/>
      <w:r w:rsidRPr="006E763F">
        <w:rPr>
          <w:i/>
          <w:iCs/>
        </w:rPr>
        <w:t xml:space="preserve"> - </w:t>
      </w:r>
      <w:proofErr w:type="spellStart"/>
      <w:r w:rsidRPr="006E763F">
        <w:rPr>
          <w:i/>
          <w:iCs/>
        </w:rPr>
        <w:t>Keycloak</w:t>
      </w:r>
      <w:proofErr w:type="spellEnd"/>
      <w:r w:rsidR="003B65EA">
        <w:rPr>
          <w:i/>
          <w:iCs/>
        </w:rPr>
        <w:fldChar w:fldCharType="begin"/>
      </w:r>
      <w:r w:rsidR="003B65EA">
        <w:instrText xml:space="preserve"> XE "</w:instrText>
      </w:r>
      <w:r w:rsidR="003B65EA" w:rsidRPr="00276AE8">
        <w:rPr>
          <w:rFonts w:eastAsia="Arial" w:cs="Arial"/>
        </w:rPr>
        <w:instrText>Keycloak:</w:instrText>
      </w:r>
      <w:r w:rsidR="003B65EA" w:rsidRPr="00276AE8">
        <w:instrText>Keycloak es una solución de gestión de identidad y acceso (IAM) de código abierto diseñada para proporcionar servicios integrales de autenticación y autorización.</w:instrText>
      </w:r>
      <w:r w:rsidR="003B65EA">
        <w:instrText xml:space="preserve">" </w:instrText>
      </w:r>
      <w:r w:rsidR="003B65EA">
        <w:rPr>
          <w:i/>
          <w:iCs/>
        </w:rPr>
        <w:fldChar w:fldCharType="end"/>
      </w:r>
      <w:r w:rsidRPr="006E763F">
        <w:t>. </w:t>
      </w:r>
      <w:hyperlink r:id="rId39" w:history="1">
        <w:r w:rsidRPr="006E763F">
          <w:rPr>
            <w:rStyle w:val="Hipervnculo"/>
          </w:rPr>
          <w:t>https://www.keycloak.org/documentation</w:t>
        </w:r>
      </w:hyperlink>
    </w:p>
    <w:p w14:paraId="11FC3CEC" w14:textId="695159AD" w:rsidR="002416CB" w:rsidRDefault="002416CB" w:rsidP="00A64EEB">
      <w:pPr>
        <w:jc w:val="left"/>
      </w:pPr>
      <w:r w:rsidRPr="002416CB">
        <w:t xml:space="preserve">Kali Linux | </w:t>
      </w:r>
      <w:proofErr w:type="spellStart"/>
      <w:r w:rsidRPr="002416CB">
        <w:t>Penetration</w:t>
      </w:r>
      <w:proofErr w:type="spellEnd"/>
      <w:r w:rsidRPr="002416CB">
        <w:t xml:space="preserve"> </w:t>
      </w:r>
      <w:proofErr w:type="spellStart"/>
      <w:r w:rsidRPr="002416CB">
        <w:t>Testing</w:t>
      </w:r>
      <w:proofErr w:type="spellEnd"/>
      <w:r w:rsidRPr="002416CB">
        <w:t xml:space="preserve"> and </w:t>
      </w:r>
      <w:proofErr w:type="spellStart"/>
      <w:r w:rsidRPr="002416CB">
        <w:t>Ethical</w:t>
      </w:r>
      <w:proofErr w:type="spellEnd"/>
      <w:r w:rsidRPr="002416CB">
        <w:t xml:space="preserve"> Hacking Linux </w:t>
      </w:r>
      <w:proofErr w:type="spellStart"/>
      <w:r w:rsidRPr="002416CB">
        <w:t>Distribution</w:t>
      </w:r>
      <w:proofErr w:type="spellEnd"/>
      <w:r w:rsidRPr="002416CB">
        <w:t xml:space="preserve">. (2024, 20 noviembre). Kali Linux. </w:t>
      </w:r>
      <w:hyperlink r:id="rId40" w:history="1">
        <w:r w:rsidR="00D64168" w:rsidRPr="00D64168">
          <w:rPr>
            <w:rStyle w:val="Hipervnculo"/>
          </w:rPr>
          <w:t>https://www.kali.org/</w:t>
        </w:r>
      </w:hyperlink>
    </w:p>
    <w:p w14:paraId="0DCF32C6" w14:textId="02A4B084" w:rsidR="00195AB8" w:rsidRDefault="00195AB8" w:rsidP="00A64EEB">
      <w:pPr>
        <w:jc w:val="left"/>
      </w:pPr>
      <w:r w:rsidRPr="00195AB8">
        <w:t xml:space="preserve">Cilleruelo, C. (2024b, junio 5). ¿Qué es </w:t>
      </w:r>
      <w:proofErr w:type="spellStart"/>
      <w:r w:rsidRPr="00195AB8">
        <w:t>Metasploitable</w:t>
      </w:r>
      <w:proofErr w:type="spellEnd"/>
      <w:r w:rsidRPr="00195AB8">
        <w:t xml:space="preserve">? [2024] | </w:t>
      </w:r>
      <w:proofErr w:type="spellStart"/>
      <w:r w:rsidRPr="00195AB8">
        <w:t>KeepCoding</w:t>
      </w:r>
      <w:proofErr w:type="spellEnd"/>
      <w:r w:rsidRPr="00195AB8">
        <w:t xml:space="preserve"> </w:t>
      </w:r>
      <w:proofErr w:type="spellStart"/>
      <w:r w:rsidRPr="00195AB8">
        <w:t>Bootcamps</w:t>
      </w:r>
      <w:proofErr w:type="spellEnd"/>
      <w:r w:rsidRPr="00195AB8">
        <w:t xml:space="preserve">. </w:t>
      </w:r>
      <w:proofErr w:type="spellStart"/>
      <w:r w:rsidRPr="00195AB8">
        <w:t>KeepCoding</w:t>
      </w:r>
      <w:proofErr w:type="spellEnd"/>
      <w:r w:rsidRPr="00195AB8">
        <w:t xml:space="preserve"> </w:t>
      </w:r>
      <w:proofErr w:type="spellStart"/>
      <w:r w:rsidRPr="00195AB8">
        <w:t>Bootcamps</w:t>
      </w:r>
      <w:proofErr w:type="spellEnd"/>
      <w:r w:rsidRPr="00195AB8">
        <w:t xml:space="preserve">. </w:t>
      </w:r>
      <w:r w:rsidR="00482DBF" w:rsidRPr="00195AB8">
        <w:t>https://keepcoding.io/blog/que-es-metasploitable/</w:t>
      </w:r>
      <w:hyperlink r:id="rId41" w:history="1">
        <w:r w:rsidR="00482DBF" w:rsidRPr="00482DBF">
          <w:rPr>
            <w:rStyle w:val="Hipervnculo"/>
          </w:rPr>
          <w:t>https://keepcoding.io/blog/que-es-metasploitable/</w:t>
        </w:r>
      </w:hyperlink>
    </w:p>
    <w:p w14:paraId="77862E15" w14:textId="481A31CB" w:rsidR="002266E1" w:rsidRPr="002266E1" w:rsidRDefault="002266E1" w:rsidP="002266E1">
      <w:pPr>
        <w:jc w:val="left"/>
      </w:pPr>
      <w:proofErr w:type="spellStart"/>
      <w:r w:rsidRPr="002266E1">
        <w:t>Admin</w:t>
      </w:r>
      <w:proofErr w:type="spellEnd"/>
      <w:r w:rsidRPr="002266E1">
        <w:t>. (</w:t>
      </w:r>
      <w:r w:rsidR="0025492B">
        <w:t>2024</w:t>
      </w:r>
      <w:r w:rsidRPr="002266E1">
        <w:t xml:space="preserve">). </w:t>
      </w:r>
      <w:r w:rsidRPr="002266E1">
        <w:rPr>
          <w:i/>
          <w:iCs/>
        </w:rPr>
        <w:t xml:space="preserve">¿Qué es el </w:t>
      </w:r>
      <w:proofErr w:type="spellStart"/>
      <w:r w:rsidRPr="002266E1">
        <w:rPr>
          <w:i/>
          <w:iCs/>
        </w:rPr>
        <w:t>Ethical</w:t>
      </w:r>
      <w:proofErr w:type="spellEnd"/>
      <w:r w:rsidRPr="002266E1">
        <w:rPr>
          <w:i/>
          <w:iCs/>
        </w:rPr>
        <w:t xml:space="preserve"> Hacking? – BT </w:t>
      </w:r>
      <w:proofErr w:type="spellStart"/>
      <w:r w:rsidRPr="002266E1">
        <w:rPr>
          <w:i/>
          <w:iCs/>
        </w:rPr>
        <w:t>Academy</w:t>
      </w:r>
      <w:proofErr w:type="spellEnd"/>
      <w:r w:rsidRPr="002266E1">
        <w:rPr>
          <w:i/>
          <w:iCs/>
        </w:rPr>
        <w:t xml:space="preserve"> LATAM</w:t>
      </w:r>
      <w:r w:rsidRPr="002266E1">
        <w:t xml:space="preserve">. </w:t>
      </w:r>
      <w:hyperlink r:id="rId42" w:anchor="page-content" w:history="1">
        <w:r w:rsidR="00F35F7E" w:rsidRPr="00F35F7E">
          <w:rPr>
            <w:rStyle w:val="Hipervnculo"/>
          </w:rPr>
          <w:t>https://bt.academy/cl/que-es-el-ethical-hacking/#page-content</w:t>
        </w:r>
      </w:hyperlink>
    </w:p>
    <w:p w14:paraId="755A97B3" w14:textId="4C3B7349" w:rsidR="00AE29E7" w:rsidRDefault="00AE29E7" w:rsidP="002266E1">
      <w:pPr>
        <w:jc w:val="left"/>
      </w:pPr>
      <w:proofErr w:type="spellStart"/>
      <w:r w:rsidRPr="00AE29E7">
        <w:rPr>
          <w:i/>
          <w:iCs/>
        </w:rPr>
        <w:t>Documentation</w:t>
      </w:r>
      <w:proofErr w:type="spellEnd"/>
      <w:r w:rsidRPr="00AE29E7">
        <w:rPr>
          <w:i/>
          <w:iCs/>
        </w:rPr>
        <w:t xml:space="preserve"> | </w:t>
      </w:r>
      <w:proofErr w:type="spellStart"/>
      <w:r w:rsidRPr="00AE29E7">
        <w:rPr>
          <w:i/>
          <w:iCs/>
        </w:rPr>
        <w:t>NestJS</w:t>
      </w:r>
      <w:proofErr w:type="spellEnd"/>
      <w:r w:rsidR="00CF0419">
        <w:rPr>
          <w:i/>
          <w:iCs/>
        </w:rPr>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rPr>
          <w:i/>
          <w:iCs/>
        </w:rPr>
        <w:fldChar w:fldCharType="end"/>
      </w:r>
      <w:r w:rsidRPr="00AE29E7">
        <w:rPr>
          <w:i/>
          <w:iCs/>
        </w:rPr>
        <w:t xml:space="preserve"> - A </w:t>
      </w:r>
      <w:proofErr w:type="spellStart"/>
      <w:r w:rsidRPr="00AE29E7">
        <w:rPr>
          <w:i/>
          <w:iCs/>
        </w:rPr>
        <w:t>progressive</w:t>
      </w:r>
      <w:proofErr w:type="spellEnd"/>
      <w:r w:rsidRPr="00AE29E7">
        <w:rPr>
          <w:i/>
          <w:iCs/>
        </w:rPr>
        <w:t xml:space="preserve"> Node.js </w:t>
      </w:r>
      <w:proofErr w:type="spellStart"/>
      <w:r w:rsidRPr="00AE29E7">
        <w:rPr>
          <w:i/>
          <w:iCs/>
        </w:rPr>
        <w:t>framework</w:t>
      </w:r>
      <w:proofErr w:type="spellEnd"/>
      <w:r w:rsidRPr="00AE29E7">
        <w:t xml:space="preserve">. </w:t>
      </w:r>
      <w:proofErr w:type="spellStart"/>
      <w:r w:rsidRPr="00AE29E7">
        <w:t>Documentation</w:t>
      </w:r>
      <w:proofErr w:type="spellEnd"/>
      <w:r w:rsidRPr="00AE29E7">
        <w:t xml:space="preserve"> | </w:t>
      </w:r>
      <w:proofErr w:type="spellStart"/>
      <w:r w:rsidRPr="00AE29E7">
        <w:t>NestJS</w:t>
      </w:r>
      <w:proofErr w:type="spellEnd"/>
      <w:r w:rsidR="00CF0419">
        <w:fldChar w:fldCharType="begin"/>
      </w:r>
      <w:r w:rsidR="00CF0419">
        <w:instrText xml:space="preserve"> XE "</w:instrText>
      </w:r>
      <w:r w:rsidR="00CF0419" w:rsidRPr="0035395C">
        <w:rPr>
          <w:rFonts w:eastAsia="Arial" w:cs="Arial"/>
        </w:rPr>
        <w:instrText>NestJS:</w:instrText>
      </w:r>
      <w:r w:rsidR="00CF0419" w:rsidRPr="0035395C">
        <w:instrText>Es un framework de desarrollo web que se utiliza para crear aplicaciones escalables y eficientes del lado del servidor.</w:instrText>
      </w:r>
      <w:r w:rsidR="00CF0419">
        <w:instrText xml:space="preserve">" </w:instrText>
      </w:r>
      <w:r w:rsidR="00CF0419">
        <w:fldChar w:fldCharType="end"/>
      </w:r>
      <w:r w:rsidRPr="00AE29E7">
        <w:t xml:space="preserve"> - A </w:t>
      </w:r>
      <w:proofErr w:type="spellStart"/>
      <w:r w:rsidRPr="00AE29E7">
        <w:t>Progressive</w:t>
      </w:r>
      <w:proofErr w:type="spellEnd"/>
      <w:r w:rsidRPr="00AE29E7">
        <w:t xml:space="preserve"> Node.js Framework.</w:t>
      </w:r>
      <w:r w:rsidR="009B7449" w:rsidRPr="009B7449">
        <w:rPr>
          <w:i/>
          <w:iCs/>
        </w:rPr>
        <w:t xml:space="preserve"> </w:t>
      </w:r>
      <w:r w:rsidR="009B7449" w:rsidRPr="006D2DD7">
        <w:rPr>
          <w:i/>
          <w:iCs/>
        </w:rPr>
        <w:t>Recuperado 2</w:t>
      </w:r>
      <w:r w:rsidR="00B6363D">
        <w:rPr>
          <w:i/>
          <w:iCs/>
        </w:rPr>
        <w:t>3</w:t>
      </w:r>
      <w:r w:rsidR="009B7449" w:rsidRPr="006D2DD7">
        <w:rPr>
          <w:i/>
          <w:iCs/>
        </w:rPr>
        <w:t xml:space="preserve"> de noviembre de 2024</w:t>
      </w:r>
      <w:r w:rsidRPr="00AE29E7">
        <w:t> </w:t>
      </w:r>
      <w:hyperlink r:id="rId43" w:history="1">
        <w:r w:rsidRPr="00AE29E7">
          <w:rPr>
            <w:rStyle w:val="Hipervnculo"/>
          </w:rPr>
          <w:t>https://docs.nestjs.com/</w:t>
        </w:r>
      </w:hyperlink>
    </w:p>
    <w:p w14:paraId="7592476F" w14:textId="501BCA53" w:rsidR="00B93219" w:rsidRPr="00B93219" w:rsidRDefault="00B93219" w:rsidP="00B93219">
      <w:pPr>
        <w:jc w:val="left"/>
      </w:pPr>
      <w:r w:rsidRPr="00B93219">
        <w:rPr>
          <w:i/>
          <w:iCs/>
        </w:rPr>
        <w:lastRenderedPageBreak/>
        <w:t xml:space="preserve">JavaScript </w:t>
      </w:r>
      <w:proofErr w:type="spellStart"/>
      <w:r w:rsidRPr="00B93219">
        <w:rPr>
          <w:i/>
          <w:iCs/>
        </w:rPr>
        <w:t>with</w:t>
      </w:r>
      <w:proofErr w:type="spellEnd"/>
      <w:r w:rsidRPr="00B93219">
        <w:rPr>
          <w:i/>
          <w:iCs/>
        </w:rPr>
        <w:t xml:space="preserve"> </w:t>
      </w:r>
      <w:proofErr w:type="spellStart"/>
      <w:r w:rsidRPr="00B93219">
        <w:rPr>
          <w:i/>
          <w:iCs/>
        </w:rPr>
        <w:t>syntax</w:t>
      </w:r>
      <w:proofErr w:type="spellEnd"/>
      <w:r w:rsidRPr="00B93219">
        <w:rPr>
          <w:i/>
          <w:iCs/>
        </w:rPr>
        <w:t xml:space="preserve"> </w:t>
      </w:r>
      <w:proofErr w:type="spellStart"/>
      <w:r w:rsidRPr="00B93219">
        <w:rPr>
          <w:i/>
          <w:iCs/>
        </w:rPr>
        <w:t>for</w:t>
      </w:r>
      <w:proofErr w:type="spellEnd"/>
      <w:r w:rsidRPr="00B93219">
        <w:rPr>
          <w:i/>
          <w:iCs/>
        </w:rPr>
        <w:t xml:space="preserve"> </w:t>
      </w:r>
      <w:proofErr w:type="spellStart"/>
      <w:r w:rsidRPr="00B93219">
        <w:rPr>
          <w:i/>
          <w:iCs/>
        </w:rPr>
        <w:t>types</w:t>
      </w:r>
      <w:proofErr w:type="spellEnd"/>
      <w:r w:rsidRPr="00B93219">
        <w:rPr>
          <w:i/>
          <w:iCs/>
        </w:rPr>
        <w:t>.</w:t>
      </w:r>
      <w:r w:rsidRPr="00B93219">
        <w:t xml:space="preserve"> (s. f.).</w:t>
      </w:r>
      <w:r w:rsidRPr="009B7449">
        <w:rPr>
          <w:i/>
        </w:rPr>
        <w:t xml:space="preserve"> </w:t>
      </w:r>
      <w:r w:rsidR="00282AE3" w:rsidRPr="006D2DD7">
        <w:rPr>
          <w:i/>
          <w:iCs/>
        </w:rPr>
        <w:t>Recuperado 2</w:t>
      </w:r>
      <w:r w:rsidR="00B6363D">
        <w:rPr>
          <w:i/>
          <w:iCs/>
        </w:rPr>
        <w:t>3</w:t>
      </w:r>
      <w:r w:rsidR="00282AE3" w:rsidRPr="006D2DD7">
        <w:rPr>
          <w:i/>
          <w:iCs/>
        </w:rPr>
        <w:t xml:space="preserve"> de noviembre de 2024</w:t>
      </w:r>
      <w:r w:rsidR="00282AE3" w:rsidRPr="00AE29E7">
        <w:t> </w:t>
      </w:r>
      <w:r w:rsidRPr="00B93219">
        <w:t xml:space="preserve"> </w:t>
      </w:r>
      <w:hyperlink r:id="rId44" w:history="1">
        <w:r w:rsidR="00EF502E" w:rsidRPr="00EF502E">
          <w:rPr>
            <w:rStyle w:val="Hipervnculo"/>
          </w:rPr>
          <w:t>https://www.typescriptlang.org/</w:t>
        </w:r>
      </w:hyperlink>
    </w:p>
    <w:p w14:paraId="069FFD89" w14:textId="2C07D9CE" w:rsidR="00D7791D" w:rsidRDefault="00D7791D" w:rsidP="00B93219">
      <w:pPr>
        <w:jc w:val="left"/>
      </w:pPr>
      <w:r w:rsidRPr="00D7791D">
        <w:rPr>
          <w:i/>
          <w:iCs/>
        </w:rPr>
        <w:t>PostgreSQL</w:t>
      </w:r>
      <w:r w:rsidRPr="00D7791D">
        <w:t>. (2024, 25 noviembre). PostgreSQL. </w:t>
      </w:r>
      <w:hyperlink r:id="rId45" w:history="1">
        <w:r w:rsidRPr="00D7791D">
          <w:rPr>
            <w:rStyle w:val="Hipervnculo"/>
          </w:rPr>
          <w:t>https://www.postgresql.org/</w:t>
        </w:r>
      </w:hyperlink>
    </w:p>
    <w:p w14:paraId="0788AE7C" w14:textId="7CA5B2F3" w:rsidR="006D3FA2" w:rsidRPr="006D3FA2" w:rsidRDefault="006D3FA2" w:rsidP="006D3FA2">
      <w:pPr>
        <w:jc w:val="left"/>
      </w:pPr>
      <w:r w:rsidRPr="006D3FA2">
        <w:rPr>
          <w:i/>
          <w:iCs/>
        </w:rPr>
        <w:t xml:space="preserve">Visual Studio </w:t>
      </w:r>
      <w:proofErr w:type="spellStart"/>
      <w:r w:rsidRPr="006D3FA2">
        <w:rPr>
          <w:i/>
          <w:iCs/>
        </w:rPr>
        <w:t>Code</w:t>
      </w:r>
      <w:proofErr w:type="spellEnd"/>
      <w:r w:rsidRPr="006D3FA2">
        <w:rPr>
          <w:i/>
          <w:iCs/>
        </w:rPr>
        <w:t xml:space="preserve"> - </w:t>
      </w:r>
      <w:proofErr w:type="spellStart"/>
      <w:r w:rsidRPr="006D3FA2">
        <w:rPr>
          <w:i/>
          <w:iCs/>
        </w:rPr>
        <w:t>Code</w:t>
      </w:r>
      <w:proofErr w:type="spellEnd"/>
      <w:r w:rsidRPr="006D3FA2">
        <w:rPr>
          <w:i/>
          <w:iCs/>
        </w:rPr>
        <w:t xml:space="preserve"> </w:t>
      </w:r>
      <w:proofErr w:type="spellStart"/>
      <w:r w:rsidRPr="006D3FA2">
        <w:rPr>
          <w:i/>
          <w:iCs/>
        </w:rPr>
        <w:t>editing</w:t>
      </w:r>
      <w:proofErr w:type="spellEnd"/>
      <w:r w:rsidRPr="006D3FA2">
        <w:rPr>
          <w:i/>
          <w:iCs/>
        </w:rPr>
        <w:t xml:space="preserve">. </w:t>
      </w:r>
      <w:proofErr w:type="spellStart"/>
      <w:r w:rsidRPr="006D3FA2">
        <w:rPr>
          <w:i/>
          <w:iCs/>
        </w:rPr>
        <w:t>Redefined</w:t>
      </w:r>
      <w:proofErr w:type="spellEnd"/>
      <w:r w:rsidRPr="006D3FA2">
        <w:t xml:space="preserve">. (2021, 3 noviembre). </w:t>
      </w:r>
      <w:hyperlink r:id="rId46" w:history="1">
        <w:r w:rsidR="004603FA" w:rsidRPr="004603FA">
          <w:rPr>
            <w:rStyle w:val="Hipervnculo"/>
          </w:rPr>
          <w:t>https://code.visualstudio.com/</w:t>
        </w:r>
      </w:hyperlink>
    </w:p>
    <w:p w14:paraId="4EF8EAF8" w14:textId="501C0811" w:rsidR="004603FA" w:rsidRPr="006D3FA2" w:rsidRDefault="00482B32" w:rsidP="006D3FA2">
      <w:pPr>
        <w:jc w:val="left"/>
      </w:pPr>
      <w:proofErr w:type="spellStart"/>
      <w:r w:rsidRPr="00482B32">
        <w:rPr>
          <w:i/>
          <w:iCs/>
        </w:rPr>
        <w:t>The</w:t>
      </w:r>
      <w:proofErr w:type="spellEnd"/>
      <w:r w:rsidRPr="00482B32">
        <w:rPr>
          <w:i/>
          <w:iCs/>
        </w:rPr>
        <w:t xml:space="preserve"> </w:t>
      </w:r>
      <w:proofErr w:type="spellStart"/>
      <w:r w:rsidRPr="00482B32">
        <w:rPr>
          <w:i/>
          <w:iCs/>
        </w:rPr>
        <w:t>collaborative</w:t>
      </w:r>
      <w:proofErr w:type="spellEnd"/>
      <w:r w:rsidRPr="00482B32">
        <w:rPr>
          <w:i/>
          <w:iCs/>
        </w:rPr>
        <w:t xml:space="preserve"> API</w:t>
      </w:r>
      <w:r w:rsidR="00517689">
        <w:rPr>
          <w:i/>
          <w:iCs/>
        </w:rPr>
        <w:fldChar w:fldCharType="begin"/>
      </w:r>
      <w:r w:rsidR="00517689">
        <w:instrText xml:space="preserve"> XE "</w:instrText>
      </w:r>
      <w:r w:rsidR="00517689" w:rsidRPr="00AC741F">
        <w:instrText>API:</w:instrText>
      </w:r>
      <w:r w:rsidR="00517689" w:rsidRPr="00AC741F">
        <w:rPr>
          <w:lang w:val="es-ES"/>
        </w:rPr>
        <w:instrText>Interfaz de programación de aplicaciones</w:instrText>
      </w:r>
      <w:r w:rsidR="00517689">
        <w:instrText xml:space="preserve">" </w:instrText>
      </w:r>
      <w:r w:rsidR="00517689">
        <w:rPr>
          <w:i/>
          <w:iCs/>
        </w:rPr>
        <w:fldChar w:fldCharType="end"/>
      </w:r>
      <w:r w:rsidRPr="00482B32">
        <w:rPr>
          <w:i/>
          <w:iCs/>
        </w:rPr>
        <w:t xml:space="preserve"> </w:t>
      </w:r>
      <w:proofErr w:type="spellStart"/>
      <w:r w:rsidRPr="00482B32">
        <w:rPr>
          <w:i/>
          <w:iCs/>
        </w:rPr>
        <w:t>development</w:t>
      </w:r>
      <w:proofErr w:type="spellEnd"/>
      <w:r w:rsidRPr="00482B32">
        <w:rPr>
          <w:i/>
          <w:iCs/>
        </w:rPr>
        <w:t xml:space="preserve"> </w:t>
      </w:r>
      <w:proofErr w:type="spellStart"/>
      <w:r w:rsidRPr="00482B32">
        <w:rPr>
          <w:i/>
          <w:iCs/>
        </w:rPr>
        <w:t>platform</w:t>
      </w:r>
      <w:proofErr w:type="spellEnd"/>
      <w:r w:rsidRPr="00482B32">
        <w:t xml:space="preserve">. </w:t>
      </w:r>
      <w:proofErr w:type="spellStart"/>
      <w:r w:rsidRPr="00482B32">
        <w:t>Insomnia</w:t>
      </w:r>
      <w:proofErr w:type="spellEnd"/>
      <w:r w:rsidRPr="00482B32">
        <w:t>.</w:t>
      </w:r>
      <w:r w:rsidR="001C6EEB" w:rsidRPr="009B7449">
        <w:rPr>
          <w:i/>
          <w:iCs/>
        </w:rPr>
        <w:t xml:space="preserve"> </w:t>
      </w:r>
      <w:r w:rsidR="001C6EEB" w:rsidRPr="006D2DD7">
        <w:rPr>
          <w:i/>
          <w:iCs/>
        </w:rPr>
        <w:t>Recuperado 2</w:t>
      </w:r>
      <w:r w:rsidR="001C6EEB">
        <w:rPr>
          <w:i/>
          <w:iCs/>
        </w:rPr>
        <w:t>3</w:t>
      </w:r>
      <w:r w:rsidR="001C6EEB" w:rsidRPr="006D2DD7">
        <w:rPr>
          <w:i/>
          <w:iCs/>
        </w:rPr>
        <w:t xml:space="preserve"> de noviembre de 2024</w:t>
      </w:r>
      <w:r w:rsidR="001C6EEB" w:rsidRPr="00AE29E7">
        <w:t> </w:t>
      </w:r>
      <w:r w:rsidRPr="00482B32">
        <w:t> </w:t>
      </w:r>
      <w:hyperlink r:id="rId47" w:history="1">
        <w:r w:rsidRPr="00482B32">
          <w:rPr>
            <w:rStyle w:val="Hipervnculo"/>
          </w:rPr>
          <w:t>https://insomnia.rest/</w:t>
        </w:r>
      </w:hyperlink>
    </w:p>
    <w:p w14:paraId="189D85A7" w14:textId="44BBB80A" w:rsidR="00A433EE" w:rsidRDefault="00A433EE" w:rsidP="006D3FA2">
      <w:pPr>
        <w:jc w:val="left"/>
      </w:pPr>
      <w:r w:rsidRPr="00A433EE">
        <w:rPr>
          <w:i/>
          <w:iCs/>
        </w:rPr>
        <w:t>¿Qué es una API</w:t>
      </w:r>
      <w:r w:rsidR="00517689">
        <w:rPr>
          <w:i/>
          <w:iCs/>
        </w:rPr>
        <w:fldChar w:fldCharType="begin"/>
      </w:r>
      <w:r w:rsidR="00517689">
        <w:instrText xml:space="preserve"> XE "</w:instrText>
      </w:r>
      <w:r w:rsidR="00517689" w:rsidRPr="00AC741F">
        <w:instrText>API:</w:instrText>
      </w:r>
      <w:r w:rsidR="00517689" w:rsidRPr="00AC741F">
        <w:rPr>
          <w:lang w:val="es-ES"/>
        </w:rPr>
        <w:instrText>Interfaz de programación de aplicaciones</w:instrText>
      </w:r>
      <w:r w:rsidR="00517689">
        <w:instrText xml:space="preserve">" </w:instrText>
      </w:r>
      <w:r w:rsidR="00517689">
        <w:rPr>
          <w:i/>
          <w:iCs/>
        </w:rPr>
        <w:fldChar w:fldCharType="end"/>
      </w:r>
      <w:r w:rsidRPr="00A433EE">
        <w:rPr>
          <w:i/>
          <w:iCs/>
        </w:rPr>
        <w:t>? - Explicación de interfaz de programación de aplicaciones - AWS</w:t>
      </w:r>
      <w:r w:rsidRPr="00A433EE">
        <w:t>. (</w:t>
      </w:r>
      <w:r w:rsidR="00EE3339">
        <w:t>2024 20 noviembre</w:t>
      </w:r>
      <w:r w:rsidRPr="00A433EE">
        <w:t xml:space="preserve">). Amazon Web </w:t>
      </w:r>
      <w:proofErr w:type="spellStart"/>
      <w:r w:rsidRPr="00A433EE">
        <w:t>Services</w:t>
      </w:r>
      <w:proofErr w:type="spellEnd"/>
      <w:r w:rsidRPr="00A433EE">
        <w:t>, Inc. </w:t>
      </w:r>
      <w:hyperlink r:id="rId48" w:history="1">
        <w:r w:rsidRPr="00A433EE">
          <w:rPr>
            <w:rStyle w:val="Hipervnculo"/>
          </w:rPr>
          <w:t>https://aws.amazon.com/es/what-is/api/</w:t>
        </w:r>
      </w:hyperlink>
    </w:p>
    <w:p w14:paraId="62B17695" w14:textId="68A42DBE" w:rsidR="00F4138A" w:rsidRDefault="00F4138A" w:rsidP="006D3FA2">
      <w:pPr>
        <w:jc w:val="left"/>
      </w:pPr>
      <w:r w:rsidRPr="00F4138A">
        <w:rPr>
          <w:i/>
          <w:iCs/>
        </w:rPr>
        <w:t xml:space="preserve">Docker: </w:t>
      </w:r>
      <w:proofErr w:type="spellStart"/>
      <w:r w:rsidRPr="00F4138A">
        <w:rPr>
          <w:i/>
          <w:iCs/>
        </w:rPr>
        <w:t>Accelerated</w:t>
      </w:r>
      <w:proofErr w:type="spellEnd"/>
      <w:r w:rsidRPr="00F4138A">
        <w:rPr>
          <w:i/>
          <w:iCs/>
        </w:rPr>
        <w:t xml:space="preserve"> Container </w:t>
      </w:r>
      <w:proofErr w:type="spellStart"/>
      <w:r w:rsidRPr="00F4138A">
        <w:rPr>
          <w:i/>
          <w:iCs/>
        </w:rPr>
        <w:t>Application</w:t>
      </w:r>
      <w:proofErr w:type="spellEnd"/>
      <w:r w:rsidRPr="00F4138A">
        <w:rPr>
          <w:i/>
          <w:iCs/>
        </w:rPr>
        <w:t xml:space="preserve"> </w:t>
      </w:r>
      <w:proofErr w:type="spellStart"/>
      <w:r w:rsidRPr="00F4138A">
        <w:rPr>
          <w:i/>
          <w:iCs/>
        </w:rPr>
        <w:t>Development</w:t>
      </w:r>
      <w:proofErr w:type="spellEnd"/>
      <w:r w:rsidRPr="00F4138A">
        <w:t>. (2024, 8 julio). Docker. </w:t>
      </w:r>
      <w:hyperlink r:id="rId49" w:history="1">
        <w:r w:rsidR="00804B13" w:rsidRPr="00804B13">
          <w:rPr>
            <w:rStyle w:val="Hipervnculo"/>
          </w:rPr>
          <w:t>https://www.docker.com/</w:t>
        </w:r>
      </w:hyperlink>
    </w:p>
    <w:p w14:paraId="110C1A74" w14:textId="7AD6CAC7" w:rsidR="00804B13" w:rsidRDefault="00EC08DC" w:rsidP="006D3FA2">
      <w:pPr>
        <w:jc w:val="left"/>
      </w:pPr>
      <w:r w:rsidRPr="00EC08DC">
        <w:rPr>
          <w:i/>
          <w:iCs/>
        </w:rPr>
        <w:t xml:space="preserve">Norma </w:t>
      </w:r>
      <w:proofErr w:type="spellStart"/>
      <w:r w:rsidRPr="00EC08DC">
        <w:rPr>
          <w:i/>
          <w:iCs/>
        </w:rPr>
        <w:t>iso</w:t>
      </w:r>
      <w:proofErr w:type="spellEnd"/>
      <w:r w:rsidRPr="00EC08DC">
        <w:t>. Normaiso27001. Recuperado 24 de noviembre de 2024, de </w:t>
      </w:r>
      <w:hyperlink r:id="rId50" w:history="1">
        <w:r w:rsidRPr="00EC08DC">
          <w:rPr>
            <w:rStyle w:val="Hipervnculo"/>
          </w:rPr>
          <w:t>https://www.normaiso27001.es/</w:t>
        </w:r>
      </w:hyperlink>
    </w:p>
    <w:p w14:paraId="7DF708BD" w14:textId="2B07A5C0" w:rsidR="00EC08DC" w:rsidRDefault="00C268DB" w:rsidP="006D3FA2">
      <w:pPr>
        <w:jc w:val="left"/>
        <w:rPr>
          <w:rStyle w:val="Hipervnculo"/>
        </w:rPr>
      </w:pPr>
      <w:r w:rsidRPr="00C268DB">
        <w:t>Riveros, A. (2023, 5 octubre). </w:t>
      </w:r>
      <w:r w:rsidRPr="00C268DB">
        <w:rPr>
          <w:i/>
          <w:iCs/>
        </w:rPr>
        <w:t>Matriz de riesgos: Guía completa sobre qué es, cómo crear una y herramientas complementarias</w:t>
      </w:r>
      <w:r w:rsidRPr="00C268DB">
        <w:t xml:space="preserve">. EALDE Business </w:t>
      </w:r>
      <w:proofErr w:type="spellStart"/>
      <w:r w:rsidRPr="00C268DB">
        <w:t>School</w:t>
      </w:r>
      <w:proofErr w:type="spellEnd"/>
      <w:r w:rsidRPr="00C268DB">
        <w:t>. </w:t>
      </w:r>
      <w:hyperlink r:id="rId51" w:history="1">
        <w:r w:rsidR="006D0882" w:rsidRPr="006D0882">
          <w:rPr>
            <w:rStyle w:val="Hipervnculo"/>
          </w:rPr>
          <w:t>https://www.ealde.es/como-elaborar-matriz-de-riesgos/</w:t>
        </w:r>
      </w:hyperlink>
    </w:p>
    <w:p w14:paraId="7D1003CF" w14:textId="49539F56" w:rsidR="00A21B83" w:rsidRDefault="00A21B83" w:rsidP="006D3FA2">
      <w:pPr>
        <w:jc w:val="left"/>
      </w:pPr>
      <w:r w:rsidRPr="00A21B83">
        <w:t>Perfil, V. </w:t>
      </w:r>
      <w:r w:rsidRPr="00A21B83">
        <w:rPr>
          <w:i/>
          <w:iCs/>
        </w:rPr>
        <w:t>Características</w:t>
      </w:r>
      <w:r w:rsidRPr="00A21B83">
        <w:t>. </w:t>
      </w:r>
      <w:r w:rsidRPr="006D2DD7">
        <w:rPr>
          <w:i/>
          <w:iCs/>
        </w:rPr>
        <w:t>Recuperado 2</w:t>
      </w:r>
      <w:r>
        <w:rPr>
          <w:i/>
          <w:iCs/>
        </w:rPr>
        <w:t>2</w:t>
      </w:r>
      <w:r w:rsidRPr="006D2DD7">
        <w:rPr>
          <w:i/>
          <w:iCs/>
        </w:rPr>
        <w:t xml:space="preserve"> de noviembre de 2024</w:t>
      </w:r>
      <w:r w:rsidRPr="00AE29E7">
        <w:t> </w:t>
      </w:r>
      <w:hyperlink r:id="rId52" w:history="1">
        <w:r w:rsidR="00604F3C" w:rsidRPr="00604F3C">
          <w:rPr>
            <w:rStyle w:val="Hipervnculo"/>
          </w:rPr>
          <w:t>https://iso25000-normas.blogspot.com/2020/08/caracteristicas.html</w:t>
        </w:r>
      </w:hyperlink>
    </w:p>
    <w:p w14:paraId="7D60B3CB" w14:textId="15AA1B03" w:rsidR="007074C1" w:rsidRPr="001914EB" w:rsidRDefault="007074C1" w:rsidP="006D3FA2">
      <w:pPr>
        <w:jc w:val="left"/>
        <w:rPr>
          <w:i/>
        </w:rPr>
      </w:pPr>
      <w:r w:rsidRPr="007074C1">
        <w:rPr>
          <w:i/>
          <w:iCs/>
        </w:rPr>
        <w:t>ISO 25000 PORTAL</w:t>
      </w:r>
      <w:r w:rsidRPr="007074C1">
        <w:t xml:space="preserve">. </w:t>
      </w:r>
      <w:r w:rsidR="001E090F" w:rsidRPr="006D2DD7">
        <w:rPr>
          <w:i/>
          <w:iCs/>
        </w:rPr>
        <w:t>Recuperado 2</w:t>
      </w:r>
      <w:r w:rsidR="001914EB">
        <w:rPr>
          <w:i/>
          <w:iCs/>
        </w:rPr>
        <w:t>3</w:t>
      </w:r>
      <w:r w:rsidR="001E090F" w:rsidRPr="006D2DD7">
        <w:rPr>
          <w:i/>
          <w:iCs/>
        </w:rPr>
        <w:t xml:space="preserve"> de noviembre de 2024</w:t>
      </w:r>
      <w:r w:rsidRPr="007074C1">
        <w:t> </w:t>
      </w:r>
      <w:hyperlink r:id="rId53" w:history="1">
        <w:r w:rsidRPr="007074C1">
          <w:rPr>
            <w:rStyle w:val="Hipervnculo"/>
          </w:rPr>
          <w:t>https://iso25000.com/</w:t>
        </w:r>
      </w:hyperlink>
    </w:p>
    <w:p w14:paraId="165EBDB7" w14:textId="5CE73CFB" w:rsidR="00496AD2" w:rsidRDefault="00496AD2" w:rsidP="006D3FA2">
      <w:pPr>
        <w:jc w:val="left"/>
      </w:pPr>
      <w:r w:rsidRPr="00496AD2">
        <w:rPr>
          <w:i/>
          <w:iCs/>
        </w:rPr>
        <w:t>Qué es SCRUM</w:t>
      </w:r>
      <w:r w:rsidRPr="00496AD2">
        <w:t>. (2021, 20 septiembre). Proyectos Ágiles. </w:t>
      </w:r>
      <w:hyperlink r:id="rId54" w:history="1">
        <w:r w:rsidRPr="00496AD2">
          <w:rPr>
            <w:rStyle w:val="Hipervnculo"/>
          </w:rPr>
          <w:t>https://proyectosagiles.org/que-es-scrum/</w:t>
        </w:r>
      </w:hyperlink>
    </w:p>
    <w:p w14:paraId="3C53E72D" w14:textId="425362B3" w:rsidR="00C26A92" w:rsidRDefault="00C26A92" w:rsidP="00C26A92">
      <w:pPr>
        <w:jc w:val="left"/>
      </w:pPr>
      <w:r w:rsidRPr="00C26A92">
        <w:rPr>
          <w:i/>
          <w:iCs/>
        </w:rPr>
        <w:lastRenderedPageBreak/>
        <w:t>¿Qué es arquitectura hexagonal en programación?</w:t>
      </w:r>
      <w:r w:rsidRPr="00C26A92">
        <w:t> (</w:t>
      </w:r>
      <w:r w:rsidR="00E91D3B" w:rsidRPr="006D2DD7">
        <w:rPr>
          <w:i/>
          <w:iCs/>
        </w:rPr>
        <w:t xml:space="preserve">Recuperado </w:t>
      </w:r>
      <w:r w:rsidR="009D44D7">
        <w:rPr>
          <w:i/>
          <w:iCs/>
        </w:rPr>
        <w:t>1</w:t>
      </w:r>
      <w:r w:rsidR="00E91D3B" w:rsidRPr="006D2DD7">
        <w:rPr>
          <w:i/>
          <w:iCs/>
        </w:rPr>
        <w:t xml:space="preserve"> de noviembre de </w:t>
      </w:r>
      <w:proofErr w:type="gramStart"/>
      <w:r w:rsidR="00E91D3B" w:rsidRPr="006D2DD7">
        <w:rPr>
          <w:i/>
          <w:iCs/>
        </w:rPr>
        <w:t>2024</w:t>
      </w:r>
      <w:r w:rsidR="00E91D3B" w:rsidRPr="00AE29E7">
        <w:t> </w:t>
      </w:r>
      <w:r w:rsidRPr="00C26A92">
        <w:t>)</w:t>
      </w:r>
      <w:proofErr w:type="gramEnd"/>
      <w:r w:rsidRPr="00C26A92">
        <w:t>. </w:t>
      </w:r>
      <w:hyperlink r:id="rId55" w:history="1">
        <w:r w:rsidRPr="00C26A92">
          <w:rPr>
            <w:rStyle w:val="Hipervnculo"/>
          </w:rPr>
          <w:t>https://www.hackio.com/blog/que-es-arquitectura-hexagonal-en-programacion</w:t>
        </w:r>
      </w:hyperlink>
    </w:p>
    <w:p w14:paraId="5231703D" w14:textId="28255FB6" w:rsidR="00A95017" w:rsidRDefault="00A95017" w:rsidP="00C26A92">
      <w:pPr>
        <w:jc w:val="left"/>
      </w:pPr>
      <w:proofErr w:type="spellStart"/>
      <w:r w:rsidRPr="00A95017">
        <w:rPr>
          <w:i/>
          <w:iCs/>
        </w:rPr>
        <w:t>Prettier</w:t>
      </w:r>
      <w:proofErr w:type="spellEnd"/>
      <w:r w:rsidRPr="00A95017">
        <w:rPr>
          <w:i/>
          <w:iCs/>
        </w:rPr>
        <w:t xml:space="preserve"> · </w:t>
      </w:r>
      <w:proofErr w:type="spellStart"/>
      <w:r w:rsidRPr="00A95017">
        <w:rPr>
          <w:i/>
          <w:iCs/>
        </w:rPr>
        <w:t>Opinionated</w:t>
      </w:r>
      <w:proofErr w:type="spellEnd"/>
      <w:r w:rsidRPr="00A95017">
        <w:rPr>
          <w:i/>
          <w:iCs/>
        </w:rPr>
        <w:t xml:space="preserve"> </w:t>
      </w:r>
      <w:proofErr w:type="spellStart"/>
      <w:r w:rsidRPr="00A95017">
        <w:rPr>
          <w:i/>
          <w:iCs/>
        </w:rPr>
        <w:t>code</w:t>
      </w:r>
      <w:proofErr w:type="spellEnd"/>
      <w:r w:rsidRPr="00A95017">
        <w:rPr>
          <w:i/>
          <w:iCs/>
        </w:rPr>
        <w:t xml:space="preserve"> </w:t>
      </w:r>
      <w:proofErr w:type="spellStart"/>
      <w:r w:rsidRPr="00A95017">
        <w:rPr>
          <w:i/>
          <w:iCs/>
        </w:rPr>
        <w:t>formatter</w:t>
      </w:r>
      <w:proofErr w:type="spellEnd"/>
      <w:r w:rsidRPr="00A95017">
        <w:t xml:space="preserve">. </w:t>
      </w:r>
      <w:r w:rsidR="00AC0EDB" w:rsidRPr="006D2DD7">
        <w:rPr>
          <w:i/>
          <w:iCs/>
        </w:rPr>
        <w:t>Recuperado 2</w:t>
      </w:r>
      <w:r w:rsidR="00AC0EDB">
        <w:rPr>
          <w:i/>
          <w:iCs/>
        </w:rPr>
        <w:t>4</w:t>
      </w:r>
      <w:r w:rsidR="00AC0EDB" w:rsidRPr="006D2DD7">
        <w:rPr>
          <w:i/>
          <w:iCs/>
        </w:rPr>
        <w:t xml:space="preserve"> de noviembre de 2024</w:t>
      </w:r>
      <w:r w:rsidRPr="00A95017">
        <w:t> </w:t>
      </w:r>
      <w:hyperlink r:id="rId56" w:history="1">
        <w:r w:rsidRPr="00A95017">
          <w:rPr>
            <w:rStyle w:val="Hipervnculo"/>
          </w:rPr>
          <w:t>https://prettier.io/</w:t>
        </w:r>
      </w:hyperlink>
    </w:p>
    <w:p w14:paraId="3439FEA0" w14:textId="1D83F1DB" w:rsidR="00BB22E0" w:rsidRDefault="00BB22E0" w:rsidP="00BB22E0">
      <w:pPr>
        <w:jc w:val="left"/>
      </w:pPr>
      <w:proofErr w:type="spellStart"/>
      <w:r w:rsidRPr="00BB22E0">
        <w:t>Subramanian</w:t>
      </w:r>
      <w:proofErr w:type="spellEnd"/>
      <w:r w:rsidRPr="00BB22E0">
        <w:t xml:space="preserve">, V. (2019). </w:t>
      </w:r>
      <w:proofErr w:type="spellStart"/>
      <w:r w:rsidRPr="00BB22E0">
        <w:t>Architecture</w:t>
      </w:r>
      <w:proofErr w:type="spellEnd"/>
      <w:r w:rsidRPr="00BB22E0">
        <w:t xml:space="preserve"> and </w:t>
      </w:r>
      <w:proofErr w:type="spellStart"/>
      <w:r w:rsidRPr="00BB22E0">
        <w:t>ESLint</w:t>
      </w:r>
      <w:proofErr w:type="spellEnd"/>
      <w:r w:rsidRPr="00BB22E0">
        <w:t xml:space="preserve">. En </w:t>
      </w:r>
      <w:proofErr w:type="spellStart"/>
      <w:r w:rsidRPr="00BB22E0">
        <w:rPr>
          <w:i/>
          <w:iCs/>
        </w:rPr>
        <w:t>Apress</w:t>
      </w:r>
      <w:proofErr w:type="spellEnd"/>
      <w:r w:rsidRPr="00BB22E0">
        <w:rPr>
          <w:i/>
          <w:iCs/>
        </w:rPr>
        <w:t xml:space="preserve"> </w:t>
      </w:r>
      <w:proofErr w:type="spellStart"/>
      <w:r w:rsidRPr="00BB22E0">
        <w:rPr>
          <w:i/>
          <w:iCs/>
        </w:rPr>
        <w:t>eBooks</w:t>
      </w:r>
      <w:proofErr w:type="spellEnd"/>
      <w:r w:rsidRPr="00BB22E0">
        <w:t xml:space="preserve"> (pp. 171-201). </w:t>
      </w:r>
      <w:hyperlink r:id="rId57" w:history="1">
        <w:r w:rsidRPr="00BB22E0">
          <w:rPr>
            <w:rStyle w:val="Hipervnculo"/>
          </w:rPr>
          <w:t>https://doi.org/10.1007/978-1-4842-4391-6_7</w:t>
        </w:r>
      </w:hyperlink>
    </w:p>
    <w:p w14:paraId="2D704B9F" w14:textId="78EF7D9B" w:rsidR="009648BA" w:rsidRDefault="009648BA" w:rsidP="00BB22E0">
      <w:pPr>
        <w:jc w:val="left"/>
      </w:pPr>
      <w:r w:rsidRPr="009648BA">
        <w:t>Pons, L. (2021, 18 junio). </w:t>
      </w:r>
      <w:r w:rsidRPr="009648BA">
        <w:rPr>
          <w:i/>
          <w:iCs/>
        </w:rPr>
        <w:t xml:space="preserve">¿Qué son los </w:t>
      </w:r>
      <w:proofErr w:type="spellStart"/>
      <w:r w:rsidRPr="009648BA">
        <w:rPr>
          <w:i/>
          <w:iCs/>
        </w:rPr>
        <w:t>Endpoints</w:t>
      </w:r>
      <w:proofErr w:type="spellEnd"/>
      <w:r w:rsidRPr="009648BA">
        <w:rPr>
          <w:i/>
          <w:iCs/>
        </w:rPr>
        <w:t xml:space="preserve"> y para qué sirven?</w:t>
      </w:r>
      <w:r w:rsidRPr="009648BA">
        <w:t> ICM. </w:t>
      </w:r>
      <w:hyperlink r:id="rId58" w:history="1">
        <w:r w:rsidRPr="009648BA">
          <w:rPr>
            <w:rStyle w:val="Hipervnculo"/>
          </w:rPr>
          <w:t>https://www.icm.es/2021/06/15/que-son-endpoints/</w:t>
        </w:r>
      </w:hyperlink>
    </w:p>
    <w:p w14:paraId="4C8F532E" w14:textId="25B7D169" w:rsidR="00D41645" w:rsidRDefault="00D41645" w:rsidP="00BB22E0">
      <w:pPr>
        <w:jc w:val="left"/>
      </w:pPr>
      <w:r w:rsidRPr="00D41645">
        <w:t xml:space="preserve">auth0.com. (s. f.). </w:t>
      </w:r>
      <w:r w:rsidRPr="00D41645">
        <w:rPr>
          <w:i/>
          <w:iCs/>
        </w:rPr>
        <w:t>JWT</w:t>
      </w:r>
      <w:r w:rsidR="00D80F95">
        <w:rPr>
          <w:i/>
          <w:iCs/>
        </w:rPr>
        <w:fldChar w:fldCharType="begin"/>
      </w:r>
      <w:r w:rsidR="00D80F95">
        <w:instrText xml:space="preserve"> XE "</w:instrText>
      </w:r>
      <w:r w:rsidR="00D80F95" w:rsidRPr="00C05D74">
        <w:rPr>
          <w:rFonts w:eastAsia="Arial" w:cs="Arial"/>
        </w:rPr>
        <w:instrText>JWT:</w:instrText>
      </w:r>
      <w:r w:rsidR="00D80F95" w:rsidRPr="00C05D74">
        <w:instrText>JWT son las siglas de JSON Web Token, un estándar abierto que permite la transmisión segura de información entre partes.</w:instrText>
      </w:r>
      <w:r w:rsidR="00D80F95">
        <w:instrText xml:space="preserve">" </w:instrText>
      </w:r>
      <w:r w:rsidR="00D80F95">
        <w:rPr>
          <w:i/>
          <w:iCs/>
        </w:rPr>
        <w:fldChar w:fldCharType="end"/>
      </w:r>
      <w:r w:rsidRPr="00D41645">
        <w:rPr>
          <w:i/>
          <w:iCs/>
        </w:rPr>
        <w:t xml:space="preserve">.IO - JSON Web Tokens </w:t>
      </w:r>
      <w:proofErr w:type="spellStart"/>
      <w:r w:rsidRPr="00D41645">
        <w:rPr>
          <w:i/>
          <w:iCs/>
        </w:rPr>
        <w:t>Introduction</w:t>
      </w:r>
      <w:proofErr w:type="spellEnd"/>
      <w:r w:rsidRPr="00D41645">
        <w:t>. JSON Web Tokens - jwt.io.</w:t>
      </w:r>
      <w:r w:rsidRPr="009B7449">
        <w:rPr>
          <w:i/>
        </w:rPr>
        <w:t xml:space="preserve"> </w:t>
      </w:r>
      <w:r w:rsidR="00AC0EDB" w:rsidRPr="006D2DD7">
        <w:rPr>
          <w:i/>
          <w:iCs/>
        </w:rPr>
        <w:t xml:space="preserve">Recuperado </w:t>
      </w:r>
      <w:r w:rsidR="00E915E1">
        <w:rPr>
          <w:i/>
          <w:iCs/>
        </w:rPr>
        <w:t>15</w:t>
      </w:r>
      <w:r w:rsidR="00AC0EDB" w:rsidRPr="006D2DD7">
        <w:rPr>
          <w:i/>
          <w:iCs/>
        </w:rPr>
        <w:t xml:space="preserve"> de noviembre de 2024</w:t>
      </w:r>
      <w:r w:rsidR="00AC0EDB" w:rsidRPr="00AE29E7">
        <w:t> </w:t>
      </w:r>
      <w:r w:rsidRPr="00D41645">
        <w:t xml:space="preserve"> </w:t>
      </w:r>
      <w:hyperlink r:id="rId59" w:history="1">
        <w:r w:rsidR="00813A04" w:rsidRPr="00813A04">
          <w:rPr>
            <w:rStyle w:val="Hipervnculo"/>
          </w:rPr>
          <w:t>https://jwt.io/introduction</w:t>
        </w:r>
      </w:hyperlink>
    </w:p>
    <w:p w14:paraId="10128E81" w14:textId="2858DB53" w:rsidR="00022FB5" w:rsidRDefault="00022FB5" w:rsidP="00BB22E0">
      <w:pPr>
        <w:jc w:val="left"/>
      </w:pPr>
      <w:r w:rsidRPr="00022FB5">
        <w:t xml:space="preserve">EBIS Business </w:t>
      </w:r>
      <w:proofErr w:type="spellStart"/>
      <w:r w:rsidRPr="00022FB5">
        <w:t>Techschool</w:t>
      </w:r>
      <w:proofErr w:type="spellEnd"/>
      <w:r w:rsidRPr="00022FB5">
        <w:t>. (2023, 22 diciembre). </w:t>
      </w:r>
      <w:r w:rsidRPr="00022FB5">
        <w:rPr>
          <w:i/>
          <w:iCs/>
        </w:rPr>
        <w:t>CRUD: Qué es, Para Qué sirve, Cómo Funciona y Ejemplos</w:t>
      </w:r>
      <w:r w:rsidRPr="00022FB5">
        <w:t>. EBIS Education. </w:t>
      </w:r>
      <w:hyperlink r:id="rId60" w:history="1">
        <w:r w:rsidR="00902887" w:rsidRPr="00902887">
          <w:rPr>
            <w:rStyle w:val="Hipervnculo"/>
          </w:rPr>
          <w:t>https://www.ebiseducation.com/crud-que-es-para-que-sirve-como-funciona-y-ejemplos</w:t>
        </w:r>
      </w:hyperlink>
    </w:p>
    <w:p w14:paraId="1E2CCF18" w14:textId="04BB3DFB" w:rsidR="00C613EB" w:rsidRDefault="00C613EB" w:rsidP="00BB22E0">
      <w:pPr>
        <w:jc w:val="left"/>
      </w:pPr>
      <w:r w:rsidRPr="00C613EB">
        <w:rPr>
          <w:i/>
          <w:iCs/>
        </w:rPr>
        <w:t>Diagrama entidad relación: ¿Qué es para qué sirve? Con ejemplos | Miro</w:t>
      </w:r>
      <w:r w:rsidRPr="00C613EB">
        <w:t xml:space="preserve">. (s. f.). </w:t>
      </w:r>
      <w:r w:rsidR="00E915E1" w:rsidRPr="006D2DD7">
        <w:rPr>
          <w:i/>
          <w:iCs/>
        </w:rPr>
        <w:t>Recuperado 2</w:t>
      </w:r>
      <w:r w:rsidR="00E915E1">
        <w:rPr>
          <w:i/>
          <w:iCs/>
        </w:rPr>
        <w:t>1</w:t>
      </w:r>
      <w:r w:rsidR="00E915E1" w:rsidRPr="006D2DD7">
        <w:rPr>
          <w:i/>
          <w:iCs/>
        </w:rPr>
        <w:t xml:space="preserve"> de noviembre de 2024</w:t>
      </w:r>
      <w:r w:rsidR="00E915E1" w:rsidRPr="00AE29E7">
        <w:t> </w:t>
      </w:r>
      <w:r w:rsidRPr="00C613EB">
        <w:t> </w:t>
      </w:r>
      <w:hyperlink r:id="rId61" w:history="1">
        <w:r w:rsidRPr="00C613EB">
          <w:rPr>
            <w:rStyle w:val="Hipervnculo"/>
          </w:rPr>
          <w:t>https://miro.com/es/diagrama/que-es-diagrama-entidad-relacion/</w:t>
        </w:r>
      </w:hyperlink>
    </w:p>
    <w:p w14:paraId="0121A032" w14:textId="48AC77B6" w:rsidR="0041060D" w:rsidRPr="0041060D" w:rsidRDefault="0041060D" w:rsidP="0041060D">
      <w:pPr>
        <w:jc w:val="left"/>
      </w:pPr>
      <w:r w:rsidRPr="0041060D">
        <w:rPr>
          <w:i/>
          <w:iCs/>
        </w:rPr>
        <w:t>W3Schools.com</w:t>
      </w:r>
      <w:r w:rsidRPr="0041060D">
        <w:t xml:space="preserve">. </w:t>
      </w:r>
      <w:r w:rsidR="00403554" w:rsidRPr="006D2DD7">
        <w:rPr>
          <w:i/>
          <w:iCs/>
        </w:rPr>
        <w:t>Recuperado 2</w:t>
      </w:r>
      <w:r w:rsidR="00403554">
        <w:rPr>
          <w:i/>
          <w:iCs/>
        </w:rPr>
        <w:t>2</w:t>
      </w:r>
      <w:r w:rsidR="00403554" w:rsidRPr="006D2DD7">
        <w:rPr>
          <w:i/>
          <w:iCs/>
        </w:rPr>
        <w:t xml:space="preserve"> de noviembre de 2024</w:t>
      </w:r>
      <w:r w:rsidR="00403554" w:rsidRPr="00AE29E7">
        <w:t> </w:t>
      </w:r>
      <w:hyperlink r:id="rId62" w:history="1">
        <w:r w:rsidRPr="0041060D">
          <w:rPr>
            <w:rStyle w:val="Hipervnculo"/>
          </w:rPr>
          <w:t>https://www.w3schools.com/tags/ref_httpmethods.asp</w:t>
        </w:r>
      </w:hyperlink>
    </w:p>
    <w:p w14:paraId="21B0029C" w14:textId="258D4F2E" w:rsidR="00C613EB" w:rsidRDefault="006D2DD7" w:rsidP="00BB22E0">
      <w:pPr>
        <w:jc w:val="left"/>
        <w:rPr>
          <w:rStyle w:val="Hipervnculo"/>
        </w:rPr>
      </w:pPr>
      <w:proofErr w:type="spellStart"/>
      <w:r w:rsidRPr="006D2DD7">
        <w:rPr>
          <w:i/>
          <w:iCs/>
        </w:rPr>
        <w:t>Confluent</w:t>
      </w:r>
      <w:proofErr w:type="spellEnd"/>
      <w:r w:rsidRPr="006D2DD7">
        <w:rPr>
          <w:i/>
          <w:iCs/>
        </w:rPr>
        <w:t>. </w:t>
      </w:r>
      <w:proofErr w:type="gramStart"/>
      <w:r w:rsidRPr="006D2DD7">
        <w:rPr>
          <w:i/>
          <w:iCs/>
        </w:rPr>
        <w:t>RBAC.</w:t>
      </w:r>
      <w:r w:rsidR="002E19B1">
        <w:rPr>
          <w:i/>
          <w:iCs/>
        </w:rPr>
        <w:t>(</w:t>
      </w:r>
      <w:proofErr w:type="gramEnd"/>
      <w:r w:rsidR="002E19B1">
        <w:rPr>
          <w:i/>
          <w:iCs/>
        </w:rPr>
        <w:t>2014)</w:t>
      </w:r>
      <w:r w:rsidRPr="006D2DD7">
        <w:rPr>
          <w:i/>
          <w:iCs/>
        </w:rPr>
        <w:t xml:space="preserve"> Role-</w:t>
      </w:r>
      <w:proofErr w:type="spellStart"/>
      <w:r w:rsidRPr="006D2DD7">
        <w:rPr>
          <w:i/>
          <w:iCs/>
        </w:rPr>
        <w:t>based</w:t>
      </w:r>
      <w:proofErr w:type="spellEnd"/>
      <w:r w:rsidRPr="006D2DD7">
        <w:rPr>
          <w:i/>
          <w:iCs/>
        </w:rPr>
        <w:t xml:space="preserve"> Access Control. Recuperado 25 de noviembre de 2024, de </w:t>
      </w:r>
      <w:r w:rsidR="00D15FD0">
        <w:t xml:space="preserve"> </w:t>
      </w:r>
      <w:hyperlink r:id="rId63" w:history="1">
        <w:r w:rsidR="00D15FD0" w:rsidRPr="00D15FD0">
          <w:rPr>
            <w:rStyle w:val="Hipervnculo"/>
          </w:rPr>
          <w:t>https://acortar.link/F0P79u</w:t>
        </w:r>
      </w:hyperlink>
    </w:p>
    <w:p w14:paraId="437D6B32" w14:textId="62A3B842" w:rsidR="009F007B" w:rsidRDefault="00D06949" w:rsidP="00BB22E0">
      <w:pPr>
        <w:jc w:val="left"/>
      </w:pPr>
      <w:r w:rsidRPr="00D06949">
        <w:rPr>
          <w:i/>
          <w:iCs/>
        </w:rPr>
        <w:t>Depreciación</w:t>
      </w:r>
      <w:r w:rsidRPr="00D06949">
        <w:t>. Servicios Impuesto Interno. Recuperado 25 de noviembre de 2024, de </w:t>
      </w:r>
      <w:hyperlink r:id="rId64" w:history="1">
        <w:r w:rsidRPr="00D06949">
          <w:rPr>
            <w:rStyle w:val="Hipervnculo"/>
          </w:rPr>
          <w:t>https://www.sii.cl/valores_y_fechas/tabla_vida_util.html</w:t>
        </w:r>
      </w:hyperlink>
    </w:p>
    <w:p w14:paraId="6C7B7D9D" w14:textId="464B1609" w:rsidR="00D06949" w:rsidRDefault="00036D90" w:rsidP="00BB22E0">
      <w:pPr>
        <w:jc w:val="left"/>
      </w:pPr>
      <w:r w:rsidRPr="00036D90">
        <w:rPr>
          <w:i/>
          <w:iCs/>
        </w:rPr>
        <w:lastRenderedPageBreak/>
        <w:t>Empresas</w:t>
      </w:r>
      <w:r w:rsidRPr="00036D90">
        <w:t>. Servicio Impuesto Interno. Recuperado 25 de noviembre de 2024, de </w:t>
      </w:r>
      <w:hyperlink r:id="rId65" w:history="1">
        <w:r w:rsidR="00E95183" w:rsidRPr="00E95183">
          <w:rPr>
            <w:rStyle w:val="Hipervnculo"/>
          </w:rPr>
          <w:t>https://www.sii.cl/sobre_el_sii/estadisticas_de_empresas.html</w:t>
        </w:r>
      </w:hyperlink>
    </w:p>
    <w:p w14:paraId="2CFAD072" w14:textId="2ADFBDA1" w:rsidR="001C0C90" w:rsidRDefault="001C0C90" w:rsidP="00BB22E0">
      <w:pPr>
        <w:jc w:val="left"/>
      </w:pPr>
      <w:r w:rsidRPr="001C0C90">
        <w:t>E, R. (2021, 9 febrero). </w:t>
      </w:r>
      <w:r w:rsidRPr="001C0C90">
        <w:rPr>
          <w:i/>
          <w:iCs/>
        </w:rPr>
        <w:t>Van y TIR: Concepto, diferencias y cómo calcularlos</w:t>
      </w:r>
      <w:r w:rsidRPr="001C0C90">
        <w:t>. Economia3. </w:t>
      </w:r>
      <w:hyperlink r:id="rId66" w:history="1">
        <w:r w:rsidR="00B60F1C" w:rsidRPr="00B60F1C">
          <w:rPr>
            <w:rStyle w:val="Hipervnculo"/>
          </w:rPr>
          <w:t>https://economia3.com/van-tir-concepto-diferencias-como-calcularlos/</w:t>
        </w:r>
      </w:hyperlink>
    </w:p>
    <w:p w14:paraId="4AC279C6" w14:textId="77777777" w:rsidR="00B60F1C" w:rsidRDefault="00B60F1C" w:rsidP="00BB22E0">
      <w:pPr>
        <w:jc w:val="left"/>
      </w:pPr>
    </w:p>
    <w:p w14:paraId="166DC04B" w14:textId="77777777" w:rsidR="00E95183" w:rsidRDefault="00E95183" w:rsidP="00BB22E0">
      <w:pPr>
        <w:jc w:val="left"/>
      </w:pPr>
    </w:p>
    <w:p w14:paraId="0604137B" w14:textId="77777777" w:rsidR="007A5A89" w:rsidRDefault="007A5A89">
      <w:pPr>
        <w:spacing w:before="0" w:after="160" w:line="278" w:lineRule="auto"/>
        <w:jc w:val="left"/>
        <w:rPr>
          <w:rFonts w:eastAsiaTheme="majorEastAsia" w:cstheme="majorBidi"/>
          <w:b/>
          <w:color w:val="000000" w:themeColor="text1"/>
          <w:sz w:val="28"/>
          <w:szCs w:val="40"/>
        </w:rPr>
      </w:pPr>
      <w:r>
        <w:br w:type="page"/>
      </w:r>
    </w:p>
    <w:p w14:paraId="7D52F9FD" w14:textId="647C0CCD" w:rsidR="005C1970" w:rsidRDefault="007A5A89" w:rsidP="007A5A89">
      <w:pPr>
        <w:pStyle w:val="Ttulo1"/>
      </w:pPr>
      <w:bookmarkStart w:id="117" w:name="_Anexo"/>
      <w:bookmarkStart w:id="118" w:name="_Toc183464771"/>
      <w:bookmarkEnd w:id="117"/>
      <w:r>
        <w:lastRenderedPageBreak/>
        <w:t>Anexo</w:t>
      </w:r>
      <w:bookmarkEnd w:id="118"/>
    </w:p>
    <w:p w14:paraId="744A2C0A" w14:textId="46CB5366" w:rsidR="00177D85" w:rsidRDefault="00177D85" w:rsidP="007C7C31">
      <w:hyperlink w:anchor="_Anexo" w:history="1">
        <w:r w:rsidRPr="005F1AF5">
          <w:rPr>
            <w:rStyle w:val="Hipervnculo"/>
          </w:rPr>
          <w:t>Carta Gan</w:t>
        </w:r>
        <w:r w:rsidR="00DF660D" w:rsidRPr="005F1AF5">
          <w:rPr>
            <w:rStyle w:val="Hipervnculo"/>
          </w:rPr>
          <w:t>tt</w:t>
        </w:r>
      </w:hyperlink>
    </w:p>
    <w:p w14:paraId="56CB6C58" w14:textId="1B52D731" w:rsidR="00F5279F" w:rsidRDefault="00F5279F" w:rsidP="00F5279F">
      <w:pPr>
        <w:pStyle w:val="Descripcin"/>
      </w:pPr>
      <w:bookmarkStart w:id="119" w:name="_Toc183462515"/>
      <w:r>
        <w:t xml:space="preserve">Ilustración </w:t>
      </w:r>
      <w:fldSimple w:instr=" SEQ Ilustración \* ARABIC ">
        <w:r w:rsidR="000311AC">
          <w:rPr>
            <w:noProof/>
          </w:rPr>
          <w:t>18</w:t>
        </w:r>
      </w:fldSimple>
      <w:r>
        <w:t xml:space="preserve"> Carta </w:t>
      </w:r>
      <w:proofErr w:type="spellStart"/>
      <w:r>
        <w:t>Gatt</w:t>
      </w:r>
      <w:bookmarkEnd w:id="119"/>
      <w:proofErr w:type="spellEnd"/>
    </w:p>
    <w:p w14:paraId="391C5ACC" w14:textId="4C492B3C" w:rsidR="005F1AF5" w:rsidRDefault="00255D6B" w:rsidP="007C7C31">
      <w:r w:rsidRPr="00255D6B">
        <w:rPr>
          <w:noProof/>
        </w:rPr>
        <w:drawing>
          <wp:inline distT="0" distB="0" distL="0" distR="0" wp14:anchorId="2B3917ED" wp14:editId="0E454AD4">
            <wp:extent cx="5612130" cy="2592705"/>
            <wp:effectExtent l="0" t="0" r="7620" b="0"/>
            <wp:docPr id="792223005"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23005" name="Imagen 1" descr="Tabla&#10;&#10;Descripción generada automáticamente"/>
                    <pic:cNvPicPr/>
                  </pic:nvPicPr>
                  <pic:blipFill>
                    <a:blip r:embed="rId67"/>
                    <a:stretch>
                      <a:fillRect/>
                    </a:stretch>
                  </pic:blipFill>
                  <pic:spPr>
                    <a:xfrm>
                      <a:off x="0" y="0"/>
                      <a:ext cx="5612130" cy="2592705"/>
                    </a:xfrm>
                    <a:prstGeom prst="rect">
                      <a:avLst/>
                    </a:prstGeom>
                  </pic:spPr>
                </pic:pic>
              </a:graphicData>
            </a:graphic>
          </wp:inline>
        </w:drawing>
      </w:r>
    </w:p>
    <w:p w14:paraId="246E58FA" w14:textId="338A2103" w:rsidR="00255D6B" w:rsidRDefault="00F5279F" w:rsidP="00F5279F">
      <w:pPr>
        <w:pStyle w:val="Descripcin"/>
      </w:pPr>
      <w:bookmarkStart w:id="120" w:name="_Toc183462516"/>
      <w:r>
        <w:t xml:space="preserve">Ilustración </w:t>
      </w:r>
      <w:fldSimple w:instr=" SEQ Ilustración \* ARABIC ">
        <w:r w:rsidR="000311AC">
          <w:rPr>
            <w:noProof/>
          </w:rPr>
          <w:t>19</w:t>
        </w:r>
      </w:fldSimple>
      <w:r>
        <w:t xml:space="preserve"> Cronograma</w:t>
      </w:r>
      <w:bookmarkEnd w:id="120"/>
    </w:p>
    <w:p w14:paraId="433E67D2" w14:textId="22951184" w:rsidR="002E0B2B" w:rsidRDefault="002E0B2B" w:rsidP="007C7C31">
      <w:r w:rsidRPr="002E0B2B">
        <w:rPr>
          <w:noProof/>
        </w:rPr>
        <w:drawing>
          <wp:inline distT="0" distB="0" distL="0" distR="0" wp14:anchorId="4BCDB7CA" wp14:editId="75193EA8">
            <wp:extent cx="5612130" cy="1021080"/>
            <wp:effectExtent l="0" t="0" r="7620" b="7620"/>
            <wp:docPr id="104553219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32191" name="Imagen 1" descr="Imagen que contiene Gráfico&#10;&#10;Descripción generada automáticamente"/>
                    <pic:cNvPicPr/>
                  </pic:nvPicPr>
                  <pic:blipFill>
                    <a:blip r:embed="rId68"/>
                    <a:stretch>
                      <a:fillRect/>
                    </a:stretch>
                  </pic:blipFill>
                  <pic:spPr>
                    <a:xfrm>
                      <a:off x="0" y="0"/>
                      <a:ext cx="5612130" cy="1021080"/>
                    </a:xfrm>
                    <a:prstGeom prst="rect">
                      <a:avLst/>
                    </a:prstGeom>
                  </pic:spPr>
                </pic:pic>
              </a:graphicData>
            </a:graphic>
          </wp:inline>
        </w:drawing>
      </w:r>
    </w:p>
    <w:p w14:paraId="77B34FF5" w14:textId="5F7FC139" w:rsidR="007C7C31" w:rsidRDefault="007C7C31" w:rsidP="007C7C31">
      <w:hyperlink w:anchor="_Anexo" w:history="1">
        <w:r w:rsidRPr="007C7C31">
          <w:rPr>
            <w:rStyle w:val="Hipervnculo"/>
          </w:rPr>
          <w:t>Planilla de Requerimientos</w:t>
        </w:r>
      </w:hyperlink>
    </w:p>
    <w:p w14:paraId="06FE860B" w14:textId="59855C10" w:rsidR="00177D85" w:rsidRDefault="00177D85" w:rsidP="007C7C31">
      <w:r w:rsidRPr="00177D85">
        <w:rPr>
          <w:noProof/>
        </w:rPr>
        <w:drawing>
          <wp:inline distT="0" distB="0" distL="0" distR="0" wp14:anchorId="6C29B23E" wp14:editId="164022DC">
            <wp:extent cx="5612130" cy="1399540"/>
            <wp:effectExtent l="0" t="0" r="7620" b="0"/>
            <wp:docPr id="666562068" name="Imagen 1"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2068" name="Imagen 1" descr="Tabla&#10;&#10;Descripción generada automáticamente con confianza media"/>
                    <pic:cNvPicPr/>
                  </pic:nvPicPr>
                  <pic:blipFill>
                    <a:blip r:embed="rId69"/>
                    <a:stretch>
                      <a:fillRect/>
                    </a:stretch>
                  </pic:blipFill>
                  <pic:spPr>
                    <a:xfrm>
                      <a:off x="0" y="0"/>
                      <a:ext cx="5612130" cy="1399540"/>
                    </a:xfrm>
                    <a:prstGeom prst="rect">
                      <a:avLst/>
                    </a:prstGeom>
                  </pic:spPr>
                </pic:pic>
              </a:graphicData>
            </a:graphic>
          </wp:inline>
        </w:drawing>
      </w:r>
    </w:p>
    <w:p w14:paraId="27315B72" w14:textId="14F0DF4D" w:rsidR="007C7C31" w:rsidRPr="007C7C31" w:rsidRDefault="007C7C31" w:rsidP="007C7C31">
      <w:hyperlink w:anchor="_Anexo" w:history="1">
        <w:r w:rsidRPr="007C7C31">
          <w:rPr>
            <w:rStyle w:val="Hipervnculo"/>
          </w:rPr>
          <w:t>Caja de flujo</w:t>
        </w:r>
      </w:hyperlink>
    </w:p>
    <w:p w14:paraId="69CFC090" w14:textId="48C526F9" w:rsidR="00EA365C" w:rsidRDefault="00EA365C" w:rsidP="007C7C31">
      <w:r>
        <w:t>Ingresos</w:t>
      </w:r>
    </w:p>
    <w:p w14:paraId="77E5C8E1" w14:textId="33EDAA79" w:rsidR="00F5279F" w:rsidRDefault="00F5279F" w:rsidP="00F5279F">
      <w:pPr>
        <w:pStyle w:val="Descripcin"/>
      </w:pPr>
      <w:bookmarkStart w:id="121" w:name="_Toc183462517"/>
      <w:r>
        <w:t xml:space="preserve">Ilustración </w:t>
      </w:r>
      <w:fldSimple w:instr=" SEQ Ilustración \* ARABIC ">
        <w:r w:rsidR="000311AC">
          <w:rPr>
            <w:noProof/>
          </w:rPr>
          <w:t>20</w:t>
        </w:r>
      </w:fldSimple>
      <w:r>
        <w:t xml:space="preserve"> Ingresos ACL</w:t>
      </w:r>
      <w:bookmarkEnd w:id="121"/>
    </w:p>
    <w:p w14:paraId="6F7EA3CE" w14:textId="6914C9D6" w:rsidR="005D3532" w:rsidRDefault="005D3532" w:rsidP="007C7C31">
      <w:r w:rsidRPr="005D3532">
        <w:rPr>
          <w:noProof/>
        </w:rPr>
        <w:drawing>
          <wp:inline distT="0" distB="0" distL="0" distR="0" wp14:anchorId="5D8FFC32" wp14:editId="607B9D71">
            <wp:extent cx="5612130" cy="1291590"/>
            <wp:effectExtent l="0" t="0" r="7620" b="3810"/>
            <wp:docPr id="180647628" name="Imagen 1" descr="Una captura de pantalla de una red soc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7628" name="Imagen 1" descr="Una captura de pantalla de una red social&#10;&#10;Descripción generada automáticamente"/>
                    <pic:cNvPicPr/>
                  </pic:nvPicPr>
                  <pic:blipFill>
                    <a:blip r:embed="rId70"/>
                    <a:stretch>
                      <a:fillRect/>
                    </a:stretch>
                  </pic:blipFill>
                  <pic:spPr>
                    <a:xfrm>
                      <a:off x="0" y="0"/>
                      <a:ext cx="5612130" cy="1291590"/>
                    </a:xfrm>
                    <a:prstGeom prst="rect">
                      <a:avLst/>
                    </a:prstGeom>
                  </pic:spPr>
                </pic:pic>
              </a:graphicData>
            </a:graphic>
          </wp:inline>
        </w:drawing>
      </w:r>
    </w:p>
    <w:p w14:paraId="75A6649E" w14:textId="29911760" w:rsidR="007B2A45" w:rsidRDefault="007B2A45" w:rsidP="00505B78">
      <w:r>
        <w:t>La imagen muestra un análisis proyectado de ingresos generado por la implementación del sistema ACL. El desglose incluye tres tablas principales:</w:t>
      </w:r>
    </w:p>
    <w:p w14:paraId="39E5A1FD" w14:textId="15A848FC" w:rsidR="007B2A45" w:rsidRDefault="007B2A45" w:rsidP="00505B78">
      <w:pPr>
        <w:pStyle w:val="Prrafodelista"/>
        <w:numPr>
          <w:ilvl w:val="0"/>
          <w:numId w:val="94"/>
        </w:numPr>
      </w:pPr>
      <w:r>
        <w:t>Costo de desarrollo: Se indica un costo inicial de desarrollo de $4,000,000 CLP como inversión para la creación del sistema ACL.</w:t>
      </w:r>
    </w:p>
    <w:p w14:paraId="22A92C6E" w14:textId="5B6965CC" w:rsidR="007B2A45" w:rsidRDefault="007B2A45" w:rsidP="00505B78">
      <w:pPr>
        <w:pStyle w:val="Prrafodelista"/>
        <w:numPr>
          <w:ilvl w:val="0"/>
          <w:numId w:val="94"/>
        </w:numPr>
      </w:pPr>
      <w:r>
        <w:t>Mercado objetivo: Se detalla el total de empresas en el mercado (16,825) y los clientes actuales (10), representando un 0,06% del mercado objetivo alcanzado.</w:t>
      </w:r>
    </w:p>
    <w:p w14:paraId="3EEF2096" w14:textId="6D4C0733" w:rsidR="007B2A45" w:rsidRDefault="007B2A45" w:rsidP="00505B78">
      <w:pPr>
        <w:pStyle w:val="Prrafodelista"/>
        <w:numPr>
          <w:ilvl w:val="0"/>
          <w:numId w:val="94"/>
        </w:numPr>
      </w:pPr>
      <w:r>
        <w:t>Proyección de ingresos: Se proyectan los ingresos por ventas a lo largo de tres años, considerando un crecimiento progresivo en las ventas (20% el primer año, 33% el segundo, y 60% el tercero). Los ingresos totales anuales se calculan tanto en CLP como en USD, alcanzando un total de $300,960,000 CLP para el tercer año.</w:t>
      </w:r>
    </w:p>
    <w:p w14:paraId="37EFD65F" w14:textId="76C1EDCF" w:rsidR="007B2A45" w:rsidRDefault="007B2A45" w:rsidP="00505B78">
      <w:r>
        <w:t>Esta proyección estima el potencial financiero del sistema ACL, considerando un crecimiento de ventas y expansión gradual en el mercado objetivo.</w:t>
      </w:r>
    </w:p>
    <w:p w14:paraId="281741B8" w14:textId="77777777" w:rsidR="007B2A45" w:rsidRDefault="007B2A45">
      <w:pPr>
        <w:spacing w:before="0" w:after="160" w:line="278" w:lineRule="auto"/>
        <w:jc w:val="left"/>
      </w:pPr>
      <w:r>
        <w:br w:type="page"/>
      </w:r>
    </w:p>
    <w:p w14:paraId="78A86A4E" w14:textId="18BD0FE3" w:rsidR="00EA365C" w:rsidRDefault="00CD24AF" w:rsidP="007C7C31">
      <w:r>
        <w:lastRenderedPageBreak/>
        <w:t>Inversiones</w:t>
      </w:r>
    </w:p>
    <w:p w14:paraId="0DB8DB49" w14:textId="4F0BA00E" w:rsidR="00F5279F" w:rsidRDefault="00F5279F" w:rsidP="00F5279F">
      <w:pPr>
        <w:pStyle w:val="Descripcin"/>
      </w:pPr>
      <w:bookmarkStart w:id="122" w:name="_Toc183462518"/>
      <w:r>
        <w:t xml:space="preserve">Ilustración </w:t>
      </w:r>
      <w:fldSimple w:instr=" SEQ Ilustración \* ARABIC ">
        <w:r w:rsidR="000311AC">
          <w:rPr>
            <w:noProof/>
          </w:rPr>
          <w:t>21</w:t>
        </w:r>
      </w:fldSimple>
      <w:r>
        <w:t xml:space="preserve"> Inversiones</w:t>
      </w:r>
      <w:r w:rsidR="00E63EAA">
        <w:t xml:space="preserve"> </w:t>
      </w:r>
      <w:r w:rsidR="00DC161F">
        <w:t>Desarrollo</w:t>
      </w:r>
      <w:r>
        <w:t xml:space="preserve"> ACL</w:t>
      </w:r>
      <w:bookmarkEnd w:id="122"/>
    </w:p>
    <w:p w14:paraId="59D53C8E" w14:textId="24CB4308" w:rsidR="00CD24AF" w:rsidRDefault="00CD24AF" w:rsidP="007C7C31">
      <w:r w:rsidRPr="00CD24AF">
        <w:rPr>
          <w:noProof/>
        </w:rPr>
        <w:drawing>
          <wp:inline distT="0" distB="0" distL="0" distR="0" wp14:anchorId="24D742C7" wp14:editId="6F58FBE2">
            <wp:extent cx="5612130" cy="1331595"/>
            <wp:effectExtent l="0" t="0" r="7620" b="1905"/>
            <wp:docPr id="340689169" name="Imagen 1" descr="Calenda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89169" name="Imagen 1" descr="Calendario&#10;&#10;Descripción generada automáticamente"/>
                    <pic:cNvPicPr/>
                  </pic:nvPicPr>
                  <pic:blipFill>
                    <a:blip r:embed="rId71"/>
                    <a:stretch>
                      <a:fillRect/>
                    </a:stretch>
                  </pic:blipFill>
                  <pic:spPr>
                    <a:xfrm>
                      <a:off x="0" y="0"/>
                      <a:ext cx="5612130" cy="1331595"/>
                    </a:xfrm>
                    <a:prstGeom prst="rect">
                      <a:avLst/>
                    </a:prstGeom>
                  </pic:spPr>
                </pic:pic>
              </a:graphicData>
            </a:graphic>
          </wp:inline>
        </w:drawing>
      </w:r>
    </w:p>
    <w:p w14:paraId="2F07379B" w14:textId="164A966B" w:rsidR="009F598C" w:rsidRDefault="009F598C" w:rsidP="00505B78">
      <w:pPr>
        <w:spacing w:before="0" w:after="160" w:line="278" w:lineRule="auto"/>
      </w:pPr>
      <w:r>
        <w:t>La imagen presenta un desglose detallado de las inversiones necesarias para el desarrollo del sistema ACL, clasificadas en infraestructura y equipamiento. Se incluye información clave sobre los activos adquiridos:</w:t>
      </w:r>
    </w:p>
    <w:p w14:paraId="17744422" w14:textId="315266AE" w:rsidR="009F598C" w:rsidRDefault="009F598C" w:rsidP="00505B78">
      <w:pPr>
        <w:pStyle w:val="Prrafodelista"/>
        <w:numPr>
          <w:ilvl w:val="0"/>
          <w:numId w:val="95"/>
        </w:numPr>
        <w:spacing w:before="0" w:after="160" w:line="278" w:lineRule="auto"/>
      </w:pPr>
      <w:r>
        <w:t>Categorías de Activos:</w:t>
      </w:r>
    </w:p>
    <w:p w14:paraId="62667C4E" w14:textId="77777777" w:rsidR="009F598C" w:rsidRDefault="009F598C" w:rsidP="00505B78">
      <w:pPr>
        <w:pStyle w:val="Prrafodelista"/>
        <w:numPr>
          <w:ilvl w:val="0"/>
          <w:numId w:val="78"/>
        </w:numPr>
        <w:spacing w:before="0" w:after="160" w:line="278" w:lineRule="auto"/>
      </w:pPr>
      <w:r>
        <w:t>Infraestructura y Equipamiento: Elementos necesarios para implementar el sistema, como servidores de alto rendimiento, firewalls y equipos de red.</w:t>
      </w:r>
    </w:p>
    <w:p w14:paraId="08ECFD78" w14:textId="5D1606A2" w:rsidR="009F598C" w:rsidRDefault="009F598C" w:rsidP="00505B78">
      <w:pPr>
        <w:pStyle w:val="Prrafodelista"/>
        <w:numPr>
          <w:ilvl w:val="0"/>
          <w:numId w:val="95"/>
        </w:numPr>
        <w:spacing w:before="0" w:after="160" w:line="278" w:lineRule="auto"/>
      </w:pPr>
      <w:r>
        <w:t>Detalle de Activos:</w:t>
      </w:r>
    </w:p>
    <w:p w14:paraId="06C4A137" w14:textId="77777777" w:rsidR="009F598C" w:rsidRDefault="009F598C" w:rsidP="00505B78">
      <w:pPr>
        <w:pStyle w:val="Prrafodelista"/>
        <w:numPr>
          <w:ilvl w:val="0"/>
          <w:numId w:val="78"/>
        </w:numPr>
        <w:spacing w:before="0" w:after="160" w:line="278" w:lineRule="auto"/>
      </w:pPr>
      <w:r>
        <w:t>Cantidad y Costo Unitario: Cada activo está detallado con su cantidad requerida y el costo unitario en CLP (pesos chilenos).</w:t>
      </w:r>
    </w:p>
    <w:p w14:paraId="40696C6F" w14:textId="77777777" w:rsidR="009F598C" w:rsidRDefault="009F598C" w:rsidP="00505B78">
      <w:pPr>
        <w:pStyle w:val="Prrafodelista"/>
        <w:numPr>
          <w:ilvl w:val="0"/>
          <w:numId w:val="78"/>
        </w:numPr>
        <w:spacing w:before="0" w:after="160" w:line="278" w:lineRule="auto"/>
      </w:pPr>
      <w:r>
        <w:t>Costo Total: Calculado multiplicando la cantidad por el costo unitario. Ejemplos destacados incluyen:</w:t>
      </w:r>
    </w:p>
    <w:p w14:paraId="2771B3AB" w14:textId="77777777" w:rsidR="009F598C" w:rsidRDefault="009F598C" w:rsidP="00505B78">
      <w:pPr>
        <w:pStyle w:val="Prrafodelista"/>
        <w:numPr>
          <w:ilvl w:val="1"/>
          <w:numId w:val="78"/>
        </w:numPr>
        <w:spacing w:before="0" w:after="160" w:line="278" w:lineRule="auto"/>
      </w:pPr>
      <w:r>
        <w:t>Servidores de alto rendimiento: 3 unidades con un costo total de $7,500,000 CLP.</w:t>
      </w:r>
    </w:p>
    <w:p w14:paraId="50067CB0" w14:textId="77777777" w:rsidR="009F598C" w:rsidRDefault="009F598C" w:rsidP="00505B78">
      <w:pPr>
        <w:pStyle w:val="Prrafodelista"/>
        <w:numPr>
          <w:ilvl w:val="1"/>
          <w:numId w:val="78"/>
        </w:numPr>
        <w:spacing w:before="0" w:after="160" w:line="278" w:lineRule="auto"/>
      </w:pPr>
      <w:r>
        <w:t>Firewalls: Costo total de $6,000,000 CLP.</w:t>
      </w:r>
    </w:p>
    <w:p w14:paraId="23EA566A" w14:textId="77777777" w:rsidR="009F598C" w:rsidRDefault="009F598C" w:rsidP="00505B78">
      <w:pPr>
        <w:pStyle w:val="Prrafodelista"/>
        <w:numPr>
          <w:ilvl w:val="1"/>
          <w:numId w:val="78"/>
        </w:numPr>
        <w:spacing w:before="0" w:after="160" w:line="278" w:lineRule="auto"/>
      </w:pPr>
      <w:r>
        <w:t>Licencias y software: Costo total de $1,000,000 CLP.</w:t>
      </w:r>
    </w:p>
    <w:p w14:paraId="11D214DA" w14:textId="138DBAE6" w:rsidR="009F598C" w:rsidRDefault="009F598C" w:rsidP="00505B78">
      <w:pPr>
        <w:pStyle w:val="Prrafodelista"/>
        <w:numPr>
          <w:ilvl w:val="0"/>
          <w:numId w:val="95"/>
        </w:numPr>
        <w:spacing w:before="0" w:after="160" w:line="278" w:lineRule="auto"/>
      </w:pPr>
      <w:r>
        <w:t>Inversión Total:</w:t>
      </w:r>
    </w:p>
    <w:p w14:paraId="43769D93" w14:textId="77777777" w:rsidR="009F598C" w:rsidRDefault="009F598C" w:rsidP="00505B78">
      <w:pPr>
        <w:pStyle w:val="Prrafodelista"/>
        <w:numPr>
          <w:ilvl w:val="0"/>
          <w:numId w:val="96"/>
        </w:numPr>
        <w:spacing w:before="0" w:after="160" w:line="278" w:lineRule="auto"/>
      </w:pPr>
      <w:r>
        <w:t>El monto total de la inversión asciende a $24,780,920 CLP, considerando la adquisición de 22 elementos necesarios para el desarrollo del sistema.</w:t>
      </w:r>
    </w:p>
    <w:p w14:paraId="57A94329" w14:textId="77777777" w:rsidR="001A1AE2" w:rsidRDefault="001A1AE2">
      <w:pPr>
        <w:spacing w:before="0" w:after="160" w:line="278" w:lineRule="auto"/>
        <w:jc w:val="left"/>
      </w:pPr>
      <w:r>
        <w:br w:type="page"/>
      </w:r>
    </w:p>
    <w:p w14:paraId="53B3215B" w14:textId="689E2794" w:rsidR="009F598C" w:rsidRDefault="009F598C" w:rsidP="00505B78">
      <w:pPr>
        <w:pStyle w:val="Prrafodelista"/>
        <w:numPr>
          <w:ilvl w:val="0"/>
          <w:numId w:val="95"/>
        </w:numPr>
        <w:spacing w:before="0" w:after="160" w:line="278" w:lineRule="auto"/>
      </w:pPr>
      <w:r>
        <w:lastRenderedPageBreak/>
        <w:t>Indicadores Financieros:</w:t>
      </w:r>
    </w:p>
    <w:p w14:paraId="1A137B2D" w14:textId="77777777" w:rsidR="009F598C" w:rsidRDefault="009F598C" w:rsidP="00505B78">
      <w:pPr>
        <w:pStyle w:val="Prrafodelista"/>
        <w:numPr>
          <w:ilvl w:val="0"/>
          <w:numId w:val="96"/>
        </w:numPr>
        <w:spacing w:before="0" w:after="160" w:line="278" w:lineRule="auto"/>
      </w:pPr>
      <w:r>
        <w:t>Valor UF y tipo de cambio: Se incluye información relevante para la conversión del costo total a USD, basado en un valor UF de $37,354.29 CLP y un tipo de cambio de $664.50 CLP por dólar.</w:t>
      </w:r>
    </w:p>
    <w:p w14:paraId="3DE6E1BF" w14:textId="78691C06" w:rsidR="009F598C" w:rsidRDefault="009F598C" w:rsidP="00505B78">
      <w:pPr>
        <w:pStyle w:val="Prrafodelista"/>
        <w:numPr>
          <w:ilvl w:val="0"/>
          <w:numId w:val="96"/>
        </w:numPr>
        <w:spacing w:before="0" w:after="160" w:line="278" w:lineRule="auto"/>
      </w:pPr>
      <w:r>
        <w:t>Esta tabla proporciona una visión clara y detallada de las inversiones iniciales, destacando su importancia para asegurar la infraestructura adecuada para el desarrollo y operación del sistema ACL.</w:t>
      </w:r>
      <w:r>
        <w:br w:type="page"/>
      </w:r>
    </w:p>
    <w:p w14:paraId="5192EE6D" w14:textId="1131C889" w:rsidR="00CD24AF" w:rsidRDefault="003B61D0" w:rsidP="007C7C31">
      <w:r>
        <w:lastRenderedPageBreak/>
        <w:t>Costos</w:t>
      </w:r>
    </w:p>
    <w:p w14:paraId="43878EC5" w14:textId="6900A400" w:rsidR="00E63EAA" w:rsidRDefault="00E63EAA" w:rsidP="00E63EAA">
      <w:pPr>
        <w:pStyle w:val="Descripcin"/>
      </w:pPr>
      <w:bookmarkStart w:id="123" w:name="_Toc183462519"/>
      <w:r>
        <w:t xml:space="preserve">Ilustración </w:t>
      </w:r>
      <w:fldSimple w:instr=" SEQ Ilustración \* ARABIC ">
        <w:r w:rsidR="000311AC">
          <w:rPr>
            <w:noProof/>
          </w:rPr>
          <w:t>22</w:t>
        </w:r>
      </w:fldSimple>
      <w:r>
        <w:t xml:space="preserve"> Costos Implementación</w:t>
      </w:r>
      <w:bookmarkEnd w:id="123"/>
    </w:p>
    <w:p w14:paraId="30F0113C" w14:textId="0DAB3EB5" w:rsidR="003B61D0" w:rsidRDefault="003B61D0" w:rsidP="007C7C31">
      <w:r w:rsidRPr="003B61D0">
        <w:rPr>
          <w:noProof/>
        </w:rPr>
        <w:drawing>
          <wp:inline distT="0" distB="0" distL="0" distR="0" wp14:anchorId="7D9157CD" wp14:editId="4822219D">
            <wp:extent cx="5612130" cy="1050925"/>
            <wp:effectExtent l="0" t="0" r="7620" b="0"/>
            <wp:docPr id="79763727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7271" name="Imagen 1" descr="Interfaz de usuario gráfica, Aplicación&#10;&#10;Descripción generada automáticamente"/>
                    <pic:cNvPicPr/>
                  </pic:nvPicPr>
                  <pic:blipFill>
                    <a:blip r:embed="rId72"/>
                    <a:stretch>
                      <a:fillRect/>
                    </a:stretch>
                  </pic:blipFill>
                  <pic:spPr>
                    <a:xfrm>
                      <a:off x="0" y="0"/>
                      <a:ext cx="5612130" cy="1050925"/>
                    </a:xfrm>
                    <a:prstGeom prst="rect">
                      <a:avLst/>
                    </a:prstGeom>
                  </pic:spPr>
                </pic:pic>
              </a:graphicData>
            </a:graphic>
          </wp:inline>
        </w:drawing>
      </w:r>
    </w:p>
    <w:p w14:paraId="11D78699" w14:textId="03C5CD6A" w:rsidR="00E254E7" w:rsidRDefault="007D1281" w:rsidP="00505B78">
      <w:pPr>
        <w:spacing w:before="0" w:after="160" w:line="278" w:lineRule="auto"/>
      </w:pPr>
      <w:r w:rsidRPr="007D1281">
        <w:t>La imagen muestra un desglose detallado de los costos asociados con la implementación del sistema ACL, clasificando cada gasto en costos fijos y variables según su naturaleza. A continuación, se describen los elementos clave:</w:t>
      </w:r>
    </w:p>
    <w:p w14:paraId="71616E1B" w14:textId="5825B697" w:rsidR="00541FDB" w:rsidRDefault="00541FDB" w:rsidP="00505B78">
      <w:pPr>
        <w:pStyle w:val="Prrafodelista"/>
        <w:numPr>
          <w:ilvl w:val="0"/>
          <w:numId w:val="97"/>
        </w:numPr>
        <w:spacing w:before="0" w:after="160" w:line="278" w:lineRule="auto"/>
      </w:pPr>
      <w:r>
        <w:t>Clasificación de Costos</w:t>
      </w:r>
    </w:p>
    <w:p w14:paraId="7D6002F9" w14:textId="654952C6" w:rsidR="00541FDB" w:rsidRDefault="00541FDB" w:rsidP="00505B78">
      <w:pPr>
        <w:pStyle w:val="Prrafodelista"/>
        <w:numPr>
          <w:ilvl w:val="0"/>
          <w:numId w:val="98"/>
        </w:numPr>
        <w:spacing w:before="0" w:after="160" w:line="278" w:lineRule="auto"/>
      </w:pPr>
      <w:r>
        <w:t>Costos Variables: Gastos que pueden fluctuar dependiendo de las necesidades o el uso del sistema. Incluyen:</w:t>
      </w:r>
    </w:p>
    <w:p w14:paraId="675EFB99" w14:textId="77777777" w:rsidR="00541FDB" w:rsidRDefault="00541FDB" w:rsidP="00505B78">
      <w:pPr>
        <w:pStyle w:val="Prrafodelista"/>
        <w:numPr>
          <w:ilvl w:val="1"/>
          <w:numId w:val="98"/>
        </w:numPr>
        <w:spacing w:before="0" w:after="160" w:line="278" w:lineRule="auto"/>
      </w:pPr>
      <w:r>
        <w:t>Hosting Cloud: Servicios de alojamiento web con un costo anual creciente (desde $500,000 CLP en el primer año).</w:t>
      </w:r>
    </w:p>
    <w:p w14:paraId="41E70136" w14:textId="77777777" w:rsidR="00541FDB" w:rsidRDefault="00541FDB" w:rsidP="00505B78">
      <w:pPr>
        <w:pStyle w:val="Prrafodelista"/>
        <w:numPr>
          <w:ilvl w:val="1"/>
          <w:numId w:val="98"/>
        </w:numPr>
        <w:spacing w:before="0" w:after="160" w:line="278" w:lineRule="auto"/>
      </w:pPr>
      <w:r>
        <w:t>Certificaciones de Seguridad: Certificados SSL y medidas de seguridad adicionales, con un costo inicial de $300,000 CLP.</w:t>
      </w:r>
    </w:p>
    <w:p w14:paraId="56264C48" w14:textId="77777777" w:rsidR="00541FDB" w:rsidRDefault="00541FDB" w:rsidP="00505B78">
      <w:pPr>
        <w:pStyle w:val="Prrafodelista"/>
        <w:numPr>
          <w:ilvl w:val="1"/>
          <w:numId w:val="98"/>
        </w:numPr>
        <w:spacing w:before="0" w:after="160" w:line="278" w:lineRule="auto"/>
      </w:pPr>
      <w:r>
        <w:t>Licencias de Software: Herramientas para desarrollo y gestión, alcanzando un costo total de $2,212,800 CLP en el tercer año.</w:t>
      </w:r>
    </w:p>
    <w:p w14:paraId="188F27CC" w14:textId="2E1C68B7" w:rsidR="00541FDB" w:rsidRDefault="00541FDB" w:rsidP="00505B78">
      <w:pPr>
        <w:pStyle w:val="Prrafodelista"/>
        <w:numPr>
          <w:ilvl w:val="1"/>
          <w:numId w:val="98"/>
        </w:numPr>
        <w:spacing w:before="0" w:after="160" w:line="278" w:lineRule="auto"/>
      </w:pPr>
      <w:r>
        <w:t>Capacitación de Personal: Entrenamiento en seguridad y uso del sistema, con una inversión inicial de $500,000 CLP.</w:t>
      </w:r>
    </w:p>
    <w:p w14:paraId="39021601" w14:textId="617C88B2" w:rsidR="00541FDB" w:rsidRDefault="00541FDB" w:rsidP="00505B78">
      <w:pPr>
        <w:pStyle w:val="Prrafodelista"/>
        <w:numPr>
          <w:ilvl w:val="0"/>
          <w:numId w:val="99"/>
        </w:numPr>
        <w:spacing w:before="0" w:after="160" w:line="278" w:lineRule="auto"/>
      </w:pPr>
      <w:r>
        <w:t>Costos Fijos: Gastos constantes asociados con la operación continua del sistema. Incluyen:</w:t>
      </w:r>
    </w:p>
    <w:p w14:paraId="20130985" w14:textId="77777777" w:rsidR="00541FDB" w:rsidRDefault="00541FDB" w:rsidP="00505B78">
      <w:pPr>
        <w:pStyle w:val="Prrafodelista"/>
        <w:numPr>
          <w:ilvl w:val="1"/>
          <w:numId w:val="99"/>
        </w:numPr>
        <w:spacing w:before="0" w:after="160" w:line="278" w:lineRule="auto"/>
      </w:pPr>
      <w:r>
        <w:t>Salario de Desarrollador Sr. y Administrador: Compensación por roles críticos en el desarrollo y mantenimiento, representando una de las inversiones más altas ($37,800,000 CLP y $14,400,000 CLP respectivamente en el primer año).</w:t>
      </w:r>
    </w:p>
    <w:p w14:paraId="1560EF0A" w14:textId="77777777" w:rsidR="00541FDB" w:rsidRDefault="00541FDB" w:rsidP="00505B78">
      <w:pPr>
        <w:pStyle w:val="Prrafodelista"/>
        <w:numPr>
          <w:ilvl w:val="1"/>
          <w:numId w:val="99"/>
        </w:numPr>
        <w:spacing w:before="0" w:after="160" w:line="278" w:lineRule="auto"/>
      </w:pPr>
      <w:r>
        <w:t>Plan de Internet: Servicio esencial para la operación del sistema ACL.</w:t>
      </w:r>
    </w:p>
    <w:p w14:paraId="6A53F6B4" w14:textId="42BEFD31" w:rsidR="007D1281" w:rsidRDefault="00541FDB" w:rsidP="00505B78">
      <w:pPr>
        <w:pStyle w:val="Prrafodelista"/>
        <w:numPr>
          <w:ilvl w:val="1"/>
          <w:numId w:val="99"/>
        </w:numPr>
        <w:spacing w:before="0" w:after="160" w:line="278" w:lineRule="auto"/>
      </w:pPr>
      <w:r>
        <w:t>Mantenimiento de Infraestructura: Cuidado y reparación de equipos físicos, con un costo anual de $5,500,000 CLP.</w:t>
      </w:r>
    </w:p>
    <w:p w14:paraId="2379754F" w14:textId="77777777" w:rsidR="007D1281" w:rsidRDefault="007D1281">
      <w:pPr>
        <w:spacing w:before="0" w:after="160" w:line="278" w:lineRule="auto"/>
        <w:jc w:val="left"/>
      </w:pPr>
      <w:r>
        <w:br w:type="page"/>
      </w:r>
    </w:p>
    <w:p w14:paraId="6E7721D2" w14:textId="77777777" w:rsidR="00AE6405" w:rsidRDefault="00AE6405" w:rsidP="00505B78">
      <w:pPr>
        <w:pStyle w:val="Prrafodelista"/>
        <w:numPr>
          <w:ilvl w:val="0"/>
          <w:numId w:val="97"/>
        </w:numPr>
        <w:spacing w:before="0" w:after="160" w:line="278" w:lineRule="auto"/>
      </w:pPr>
      <w:r>
        <w:lastRenderedPageBreak/>
        <w:t>Costos Anuales</w:t>
      </w:r>
    </w:p>
    <w:p w14:paraId="6B595D10" w14:textId="77777777" w:rsidR="00AE6405" w:rsidRDefault="00AE6405" w:rsidP="00505B78">
      <w:pPr>
        <w:pStyle w:val="Prrafodelista"/>
        <w:numPr>
          <w:ilvl w:val="0"/>
          <w:numId w:val="99"/>
        </w:numPr>
        <w:spacing w:before="0" w:after="160" w:line="278" w:lineRule="auto"/>
      </w:pPr>
      <w:r>
        <w:t>Costo Año 1: Representa la inversión inicial más alta ($118,414,680 CLP), al incluir configuraciones, certificaciones, y la mayor parte del hardware necesario.</w:t>
      </w:r>
    </w:p>
    <w:p w14:paraId="5E541EAE" w14:textId="77777777" w:rsidR="00AE6405" w:rsidRDefault="00AE6405" w:rsidP="00505B78">
      <w:pPr>
        <w:pStyle w:val="Prrafodelista"/>
        <w:numPr>
          <w:ilvl w:val="0"/>
          <w:numId w:val="99"/>
        </w:numPr>
        <w:spacing w:before="0" w:after="160" w:line="278" w:lineRule="auto"/>
      </w:pPr>
      <w:r>
        <w:t>Costo Año 2 (3% Incremento): Escala a $121,967,120 CLP debido a incrementos como mantenimiento y salarios.</w:t>
      </w:r>
    </w:p>
    <w:p w14:paraId="50B060A4" w14:textId="5C29DA64" w:rsidR="00AE6405" w:rsidRDefault="00AE6405" w:rsidP="00505B78">
      <w:pPr>
        <w:pStyle w:val="Prrafodelista"/>
        <w:numPr>
          <w:ilvl w:val="0"/>
          <w:numId w:val="99"/>
        </w:numPr>
        <w:spacing w:before="0" w:after="160" w:line="278" w:lineRule="auto"/>
      </w:pPr>
      <w:r>
        <w:t>Costo Año 3 (3% Incremento): Llega a $125,626,134 CLP, reflejando el crecimiento continuo en costos fijos y variables.</w:t>
      </w:r>
    </w:p>
    <w:p w14:paraId="0C73EE03" w14:textId="77777777" w:rsidR="005A0FC3" w:rsidRDefault="005A0FC3" w:rsidP="00505B78">
      <w:pPr>
        <w:pStyle w:val="Prrafodelista"/>
        <w:numPr>
          <w:ilvl w:val="0"/>
          <w:numId w:val="97"/>
        </w:numPr>
        <w:spacing w:before="0" w:after="160" w:line="278" w:lineRule="auto"/>
      </w:pPr>
      <w:r>
        <w:t>Detalles Específicos</w:t>
      </w:r>
    </w:p>
    <w:p w14:paraId="567EAA5A" w14:textId="77777777" w:rsidR="005A0FC3" w:rsidRDefault="005A0FC3" w:rsidP="00505B78">
      <w:pPr>
        <w:pStyle w:val="Prrafodelista"/>
        <w:numPr>
          <w:ilvl w:val="0"/>
          <w:numId w:val="100"/>
        </w:numPr>
        <w:spacing w:before="0" w:after="160" w:line="278" w:lineRule="auto"/>
      </w:pPr>
      <w:r>
        <w:t>Licencias de Software: Su costo total asciende a $10,184,640 CLP en el tercer año, debido a la adquisición y renovación de herramientas de desarrollo.</w:t>
      </w:r>
    </w:p>
    <w:p w14:paraId="45978723" w14:textId="5E9719F7" w:rsidR="005A0FC3" w:rsidRDefault="005A0FC3" w:rsidP="00505B78">
      <w:pPr>
        <w:pStyle w:val="Prrafodelista"/>
        <w:numPr>
          <w:ilvl w:val="0"/>
          <w:numId w:val="100"/>
        </w:numPr>
        <w:spacing w:before="0" w:after="160" w:line="278" w:lineRule="auto"/>
      </w:pPr>
      <w:r>
        <w:t>Servicios de Seguridad (Firewall): Garantizan la protección de datos con una inversión inicial de $7,746,000 CLP.</w:t>
      </w:r>
    </w:p>
    <w:p w14:paraId="319782A4" w14:textId="445AFB18" w:rsidR="0084635E" w:rsidRDefault="0084635E" w:rsidP="00505B78">
      <w:pPr>
        <w:spacing w:before="0" w:after="160" w:line="278" w:lineRule="auto"/>
      </w:pPr>
      <w:r>
        <w:t>Propósito del Desglose</w:t>
      </w:r>
    </w:p>
    <w:p w14:paraId="07793D63" w14:textId="1C7B8C98" w:rsidR="0084635E" w:rsidRDefault="0084635E" w:rsidP="00505B78">
      <w:pPr>
        <w:pStyle w:val="Prrafodelista"/>
        <w:numPr>
          <w:ilvl w:val="0"/>
          <w:numId w:val="101"/>
        </w:numPr>
        <w:spacing w:before="0" w:after="160" w:line="278" w:lineRule="auto"/>
      </w:pPr>
      <w:r>
        <w:t>Este análisis permite identificar y planificar los recursos financieros requeridos para garantizar la implementación exitosa del sistema ACL, considerando tanto inversiones iniciales como gastos operativos recurrentes.</w:t>
      </w:r>
    </w:p>
    <w:p w14:paraId="66AFBA70" w14:textId="77777777" w:rsidR="0084635E" w:rsidRDefault="0084635E">
      <w:pPr>
        <w:spacing w:before="0" w:after="160" w:line="278" w:lineRule="auto"/>
        <w:jc w:val="left"/>
      </w:pPr>
      <w:r>
        <w:br w:type="page"/>
      </w:r>
    </w:p>
    <w:p w14:paraId="4B424371" w14:textId="720C8DFB" w:rsidR="003B61D0" w:rsidRDefault="001F1E69" w:rsidP="007C7C31">
      <w:r>
        <w:lastRenderedPageBreak/>
        <w:t>Depreciación</w:t>
      </w:r>
    </w:p>
    <w:p w14:paraId="13B4791D" w14:textId="0CB8A2E7" w:rsidR="00DC161F" w:rsidRDefault="00DC161F" w:rsidP="00DC161F">
      <w:pPr>
        <w:pStyle w:val="Descripcin"/>
      </w:pPr>
      <w:bookmarkStart w:id="124" w:name="_Toc183462520"/>
      <w:r>
        <w:t xml:space="preserve">Ilustración </w:t>
      </w:r>
      <w:fldSimple w:instr=" SEQ Ilustración \* ARABIC ">
        <w:r w:rsidR="000311AC">
          <w:rPr>
            <w:noProof/>
          </w:rPr>
          <w:t>23</w:t>
        </w:r>
      </w:fldSimple>
      <w:r>
        <w:t xml:space="preserve"> Depreciación </w:t>
      </w:r>
      <w:proofErr w:type="spellStart"/>
      <w:r>
        <w:t>Sii</w:t>
      </w:r>
      <w:bookmarkEnd w:id="124"/>
      <w:proofErr w:type="spellEnd"/>
    </w:p>
    <w:p w14:paraId="3105DD0D" w14:textId="17F3A32B" w:rsidR="001F1E69" w:rsidRDefault="001F1E69" w:rsidP="007C7C31">
      <w:r w:rsidRPr="001F1E69">
        <w:rPr>
          <w:noProof/>
        </w:rPr>
        <w:drawing>
          <wp:inline distT="0" distB="0" distL="0" distR="0" wp14:anchorId="78C76144" wp14:editId="0E68ECE6">
            <wp:extent cx="5612130" cy="2956560"/>
            <wp:effectExtent l="0" t="0" r="7620" b="0"/>
            <wp:docPr id="5711529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5298" name="Imagen 1" descr="Tabla&#10;&#10;Descripción generada automáticamente"/>
                    <pic:cNvPicPr/>
                  </pic:nvPicPr>
                  <pic:blipFill>
                    <a:blip r:embed="rId73"/>
                    <a:stretch>
                      <a:fillRect/>
                    </a:stretch>
                  </pic:blipFill>
                  <pic:spPr>
                    <a:xfrm>
                      <a:off x="0" y="0"/>
                      <a:ext cx="5612130" cy="2956560"/>
                    </a:xfrm>
                    <a:prstGeom prst="rect">
                      <a:avLst/>
                    </a:prstGeom>
                  </pic:spPr>
                </pic:pic>
              </a:graphicData>
            </a:graphic>
          </wp:inline>
        </w:drawing>
      </w:r>
    </w:p>
    <w:p w14:paraId="44592FE7" w14:textId="77777777" w:rsidR="006C12C0" w:rsidRDefault="000C67ED" w:rsidP="00505B78">
      <w:pPr>
        <w:spacing w:before="0" w:after="160" w:line="278" w:lineRule="auto"/>
      </w:pPr>
      <w:r w:rsidRPr="000C67ED">
        <w:t>La imagen presenta un análisis detallado de la depreciación de los activos adquiridos para el proyecto ACL, diferenciando entre depreciación normal y depreciación acelerada, conforme a los métodos establecidos por el Servicio de Impuestos Internos (SII) de Chile. A continuación, se describen ambos enfoques:</w:t>
      </w:r>
    </w:p>
    <w:p w14:paraId="57416A21" w14:textId="137D2DF8" w:rsidR="003773ED" w:rsidRDefault="003773ED" w:rsidP="00505B78">
      <w:pPr>
        <w:pStyle w:val="Prrafodelista"/>
        <w:numPr>
          <w:ilvl w:val="0"/>
          <w:numId w:val="103"/>
        </w:numPr>
        <w:spacing w:before="0" w:after="160" w:line="278" w:lineRule="auto"/>
      </w:pPr>
      <w:r>
        <w:t>Depreciación Normal</w:t>
      </w:r>
    </w:p>
    <w:p w14:paraId="7BCD685E" w14:textId="757989B2" w:rsidR="003773ED" w:rsidRDefault="003773ED" w:rsidP="00505B78">
      <w:pPr>
        <w:spacing w:before="0" w:after="160" w:line="278" w:lineRule="auto"/>
        <w:ind w:left="360"/>
      </w:pPr>
      <w:r>
        <w:t>La depreciación normal calcula el desgaste de los activos en períodos de tiempo más prolongados, distribuyendo la inversión inicial de forma constante durante los años de vida útil de cada activo.</w:t>
      </w:r>
    </w:p>
    <w:p w14:paraId="1229EB17" w14:textId="77777777" w:rsidR="003773ED" w:rsidRDefault="003773ED" w:rsidP="00505B78">
      <w:pPr>
        <w:spacing w:before="0" w:after="160" w:line="278" w:lineRule="auto"/>
      </w:pPr>
      <w:r>
        <w:t>Características y Ejemplo:</w:t>
      </w:r>
    </w:p>
    <w:p w14:paraId="6D2C9E74" w14:textId="77777777" w:rsidR="003773ED" w:rsidRDefault="003773ED" w:rsidP="00505B78">
      <w:pPr>
        <w:pStyle w:val="Prrafodelista"/>
        <w:numPr>
          <w:ilvl w:val="0"/>
          <w:numId w:val="101"/>
        </w:numPr>
        <w:spacing w:before="0" w:after="160" w:line="278" w:lineRule="auto"/>
      </w:pPr>
      <w:r>
        <w:t>Años de Depreciación: Cada activo tiene un período de vida útil establecido por normativas contables. Por ejemplo, los servidores de alto rendimiento tienen una vida útil de 8 años.</w:t>
      </w:r>
    </w:p>
    <w:p w14:paraId="63C7C4D2" w14:textId="77777777" w:rsidR="003773ED" w:rsidRDefault="003773ED" w:rsidP="00505B78">
      <w:pPr>
        <w:pStyle w:val="Prrafodelista"/>
        <w:numPr>
          <w:ilvl w:val="0"/>
          <w:numId w:val="101"/>
        </w:numPr>
        <w:spacing w:before="0" w:after="160" w:line="278" w:lineRule="auto"/>
      </w:pPr>
      <w:r>
        <w:t>Inversión Inicial Año 0: Corresponde al costo de adquisición de cada activo en el momento de la compra.</w:t>
      </w:r>
    </w:p>
    <w:p w14:paraId="01D68FB9" w14:textId="77777777" w:rsidR="003773ED" w:rsidRDefault="003773ED" w:rsidP="00505B78">
      <w:pPr>
        <w:pStyle w:val="Prrafodelista"/>
        <w:numPr>
          <w:ilvl w:val="0"/>
          <w:numId w:val="101"/>
        </w:numPr>
        <w:spacing w:before="0" w:after="160" w:line="278" w:lineRule="auto"/>
      </w:pPr>
      <w:r>
        <w:t>Depreciación Anual Constante: Por ejemplo, los servidores de alto rendimiento se deprecian a razón de $937,500 CLP por año.</w:t>
      </w:r>
    </w:p>
    <w:p w14:paraId="177A7CD2" w14:textId="1F54611C" w:rsidR="000C67ED" w:rsidRDefault="003773ED" w:rsidP="00505B78">
      <w:pPr>
        <w:pStyle w:val="Prrafodelista"/>
        <w:numPr>
          <w:ilvl w:val="0"/>
          <w:numId w:val="101"/>
        </w:numPr>
        <w:spacing w:before="0" w:after="160" w:line="278" w:lineRule="auto"/>
      </w:pPr>
      <w:proofErr w:type="gramStart"/>
      <w:r>
        <w:lastRenderedPageBreak/>
        <w:t>Total</w:t>
      </w:r>
      <w:proofErr w:type="gramEnd"/>
      <w:r>
        <w:t xml:space="preserve"> Depreciación: Suma de las depreciaciones de todos los activos, alcanzando $2,432,015 CLP por año durante los primeros tres años.</w:t>
      </w:r>
    </w:p>
    <w:p w14:paraId="6C5BC672" w14:textId="77777777" w:rsidR="006C12C0" w:rsidRDefault="006C12C0" w:rsidP="00505B78">
      <w:pPr>
        <w:pStyle w:val="Prrafodelista"/>
        <w:numPr>
          <w:ilvl w:val="0"/>
          <w:numId w:val="103"/>
        </w:numPr>
        <w:spacing w:before="0" w:after="160" w:line="278" w:lineRule="auto"/>
      </w:pPr>
      <w:r>
        <w:t>Depreciación Acelerada</w:t>
      </w:r>
    </w:p>
    <w:p w14:paraId="7BD4117C" w14:textId="5EA4E79B" w:rsidR="006C12C0" w:rsidRDefault="006C12C0" w:rsidP="00505B78">
      <w:pPr>
        <w:spacing w:before="0" w:after="160" w:line="278" w:lineRule="auto"/>
        <w:ind w:left="360"/>
      </w:pPr>
      <w:r>
        <w:t>La depreciación acelerada permite recuperar el costo de los activos en períodos más cortos, maximizando los beneficios fiscales en los primeros años de operación.</w:t>
      </w:r>
    </w:p>
    <w:p w14:paraId="11AFCDDE" w14:textId="77777777" w:rsidR="006C12C0" w:rsidRDefault="006C12C0" w:rsidP="00505B78">
      <w:pPr>
        <w:spacing w:before="0" w:after="160" w:line="278" w:lineRule="auto"/>
      </w:pPr>
      <w:r>
        <w:t>Características y Ejemplo:</w:t>
      </w:r>
    </w:p>
    <w:p w14:paraId="20796F07" w14:textId="77777777" w:rsidR="006C12C0" w:rsidRDefault="006C12C0" w:rsidP="00505B78">
      <w:pPr>
        <w:pStyle w:val="Prrafodelista"/>
        <w:numPr>
          <w:ilvl w:val="0"/>
          <w:numId w:val="104"/>
        </w:numPr>
        <w:spacing w:before="0" w:after="160" w:line="278" w:lineRule="auto"/>
      </w:pPr>
      <w:r>
        <w:t>Años de Depreciación Reducidos: Por ejemplo, los servidores de alto rendimiento tienen solo 2 años para depreciarse completamente en este método.</w:t>
      </w:r>
    </w:p>
    <w:p w14:paraId="6DA52DEA" w14:textId="77777777" w:rsidR="006C12C0" w:rsidRDefault="006C12C0" w:rsidP="00505B78">
      <w:pPr>
        <w:pStyle w:val="Prrafodelista"/>
        <w:numPr>
          <w:ilvl w:val="0"/>
          <w:numId w:val="104"/>
        </w:numPr>
        <w:spacing w:before="0" w:after="160" w:line="278" w:lineRule="auto"/>
      </w:pPr>
      <w:r>
        <w:t>Inversión Inicial Año 0: Igual que en el método normal, se registra el costo inicial de adquisición.</w:t>
      </w:r>
    </w:p>
    <w:p w14:paraId="74DF6A0F" w14:textId="77777777" w:rsidR="006C12C0" w:rsidRDefault="006C12C0" w:rsidP="00505B78">
      <w:pPr>
        <w:pStyle w:val="Prrafodelista"/>
        <w:numPr>
          <w:ilvl w:val="0"/>
          <w:numId w:val="104"/>
        </w:numPr>
        <w:spacing w:before="0" w:after="160" w:line="278" w:lineRule="auto"/>
      </w:pPr>
      <w:r>
        <w:t>Depreciación Anual Más Alta: En este caso, los servidores de alto rendimiento se deprecian a razón de $6,050,000 CLP por año, reflejando una mayor pérdida contable inicial.</w:t>
      </w:r>
    </w:p>
    <w:p w14:paraId="1EDBFBF9" w14:textId="39F4ABA0" w:rsidR="00EC05E5" w:rsidRDefault="006C12C0" w:rsidP="00505B78">
      <w:pPr>
        <w:pStyle w:val="Prrafodelista"/>
        <w:numPr>
          <w:ilvl w:val="0"/>
          <w:numId w:val="104"/>
        </w:numPr>
        <w:spacing w:before="0" w:after="160" w:line="278" w:lineRule="auto"/>
      </w:pPr>
      <w:proofErr w:type="gramStart"/>
      <w:r>
        <w:t>Total</w:t>
      </w:r>
      <w:proofErr w:type="gramEnd"/>
      <w:r>
        <w:t xml:space="preserve"> Depreciación: La depreciación es mayor en los primeros años, con $18,523,303 CLP en el año 1, disminuyendo gradualmente en los años siguientes.</w:t>
      </w:r>
    </w:p>
    <w:p w14:paraId="37D55D0C" w14:textId="01EE2FEE" w:rsidR="00F84AF8" w:rsidRDefault="00F84AF8" w:rsidP="00505B78">
      <w:pPr>
        <w:spacing w:before="0" w:after="160" w:line="278" w:lineRule="auto"/>
      </w:pPr>
      <w:r>
        <w:t>Propósito del Análisis</w:t>
      </w:r>
    </w:p>
    <w:p w14:paraId="5ACF6DFC" w14:textId="506ABDFC" w:rsidR="00F84AF8" w:rsidRDefault="00F84AF8" w:rsidP="00505B78">
      <w:pPr>
        <w:spacing w:before="0" w:after="160" w:line="278" w:lineRule="auto"/>
      </w:pPr>
      <w:r>
        <w:t>Este desglose ayuda a evaluar las implicancias fiscales y contables de cada método:</w:t>
      </w:r>
    </w:p>
    <w:p w14:paraId="62BB34F6" w14:textId="77777777" w:rsidR="00F84AF8" w:rsidRDefault="00F84AF8" w:rsidP="00505B78">
      <w:pPr>
        <w:pStyle w:val="Prrafodelista"/>
        <w:numPr>
          <w:ilvl w:val="0"/>
          <w:numId w:val="105"/>
        </w:numPr>
        <w:spacing w:before="0" w:after="160" w:line="278" w:lineRule="auto"/>
      </w:pPr>
      <w:r>
        <w:t>Depreciación Normal: Ideal para un flujo de caja más estable y controlado a largo plazo.</w:t>
      </w:r>
    </w:p>
    <w:p w14:paraId="42EBA818" w14:textId="77777777" w:rsidR="00F84AF8" w:rsidRDefault="00F84AF8" w:rsidP="00505B78">
      <w:pPr>
        <w:pStyle w:val="Prrafodelista"/>
        <w:numPr>
          <w:ilvl w:val="0"/>
          <w:numId w:val="105"/>
        </w:numPr>
        <w:spacing w:before="0" w:after="160" w:line="278" w:lineRule="auto"/>
      </w:pPr>
      <w:r>
        <w:t>Depreciación Acelerada: Ventajosa para proyectos que buscan beneficios fiscales tempranos o amortiguar los costos iniciales más rápidamente.</w:t>
      </w:r>
    </w:p>
    <w:p w14:paraId="1DBE52F6" w14:textId="659C7BAE" w:rsidR="00EC05E5" w:rsidRDefault="00F84AF8" w:rsidP="00505B78">
      <w:pPr>
        <w:pStyle w:val="Prrafodelista"/>
        <w:numPr>
          <w:ilvl w:val="0"/>
          <w:numId w:val="105"/>
        </w:numPr>
        <w:spacing w:before="0" w:after="160" w:line="278" w:lineRule="auto"/>
      </w:pPr>
      <w:r>
        <w:t>Ambos métodos reflejan cómo los activos pierden valor con el tiempo, proporcionando herramientas para una gestión financiera estratégica del proyecto ACL.</w:t>
      </w:r>
    </w:p>
    <w:p w14:paraId="0767AD46" w14:textId="77777777" w:rsidR="00DC2AA7" w:rsidRDefault="00DC2AA7">
      <w:pPr>
        <w:spacing w:before="0" w:after="160" w:line="278" w:lineRule="auto"/>
        <w:jc w:val="left"/>
      </w:pPr>
      <w:r>
        <w:br w:type="page"/>
      </w:r>
    </w:p>
    <w:p w14:paraId="0BFA97B7" w14:textId="5B05C51C" w:rsidR="005D3532" w:rsidRPr="007C7C31" w:rsidRDefault="00580AB8" w:rsidP="007C7C31">
      <w:r>
        <w:lastRenderedPageBreak/>
        <w:t>Flujo de caja</w:t>
      </w:r>
    </w:p>
    <w:p w14:paraId="4A938860" w14:textId="7A3430C7" w:rsidR="00DC161F" w:rsidRDefault="00DC161F" w:rsidP="00DC161F">
      <w:pPr>
        <w:pStyle w:val="Descripcin"/>
      </w:pPr>
      <w:bookmarkStart w:id="125" w:name="_Toc183462521"/>
      <w:r>
        <w:t xml:space="preserve">Ilustración </w:t>
      </w:r>
      <w:fldSimple w:instr=" SEQ Ilustración \* ARABIC ">
        <w:r w:rsidR="000311AC">
          <w:rPr>
            <w:noProof/>
          </w:rPr>
          <w:t>24</w:t>
        </w:r>
      </w:fldSimple>
      <w:r>
        <w:t xml:space="preserve"> Flujo de caja</w:t>
      </w:r>
      <w:bookmarkEnd w:id="125"/>
    </w:p>
    <w:p w14:paraId="00ED5C93" w14:textId="2DA94CC6" w:rsidR="00580AB8" w:rsidRPr="007C7C31" w:rsidRDefault="00580AB8" w:rsidP="007C7C31">
      <w:r w:rsidRPr="00580AB8">
        <w:rPr>
          <w:noProof/>
        </w:rPr>
        <w:drawing>
          <wp:inline distT="0" distB="0" distL="0" distR="0" wp14:anchorId="52F31E3F" wp14:editId="635E9BC7">
            <wp:extent cx="5612130" cy="2410460"/>
            <wp:effectExtent l="0" t="0" r="7620" b="8890"/>
            <wp:docPr id="1858107845"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07845" name="Imagen 1" descr="Interfaz de usuario gráfica&#10;&#10;Descripción generada automáticamente con confianza baja"/>
                    <pic:cNvPicPr/>
                  </pic:nvPicPr>
                  <pic:blipFill>
                    <a:blip r:embed="rId74"/>
                    <a:stretch>
                      <a:fillRect/>
                    </a:stretch>
                  </pic:blipFill>
                  <pic:spPr>
                    <a:xfrm>
                      <a:off x="0" y="0"/>
                      <a:ext cx="5612130" cy="2410460"/>
                    </a:xfrm>
                    <a:prstGeom prst="rect">
                      <a:avLst/>
                    </a:prstGeom>
                  </pic:spPr>
                </pic:pic>
              </a:graphicData>
            </a:graphic>
          </wp:inline>
        </w:drawing>
      </w:r>
    </w:p>
    <w:p w14:paraId="6E8B0DE6" w14:textId="4C87E34E" w:rsidR="00505B78" w:rsidRDefault="00505B78" w:rsidP="00505B78">
      <w:pPr>
        <w:spacing w:before="0" w:after="160" w:line="278" w:lineRule="auto"/>
      </w:pPr>
      <w:r w:rsidRPr="00505B78">
        <w:t>La ilustración muestra un análisis detallado del flujo de caja proyectado para el proyecto ACL, destacando los ingresos, costos operacionales, impuestos y depreciación a lo largo de tres años, junto con indicadores clave como el Valor Actual Neto (VAN), la Tasa Interna de Retorno (TIR) y el Retorno sobre la Inversión (ROI).</w:t>
      </w:r>
    </w:p>
    <w:p w14:paraId="56732DFD" w14:textId="77777777" w:rsidR="00E7604F" w:rsidRDefault="00E7604F" w:rsidP="008C5E41">
      <w:pPr>
        <w:spacing w:before="0" w:after="160" w:line="278" w:lineRule="auto"/>
      </w:pPr>
      <w:r>
        <w:t>Desglose del Flujo de Caja:</w:t>
      </w:r>
    </w:p>
    <w:p w14:paraId="7FFD5163" w14:textId="7B985282" w:rsidR="00E7604F" w:rsidRDefault="00E7604F" w:rsidP="008C5E41">
      <w:pPr>
        <w:pStyle w:val="Prrafodelista"/>
        <w:numPr>
          <w:ilvl w:val="0"/>
          <w:numId w:val="106"/>
        </w:numPr>
        <w:spacing w:before="0" w:after="160" w:line="278" w:lineRule="auto"/>
      </w:pPr>
      <w:r>
        <w:t>Ingresos Proyectados:</w:t>
      </w:r>
    </w:p>
    <w:p w14:paraId="3428336F" w14:textId="77777777" w:rsidR="00E7604F" w:rsidRDefault="00E7604F" w:rsidP="008C5E41">
      <w:pPr>
        <w:pStyle w:val="Prrafodelista"/>
        <w:numPr>
          <w:ilvl w:val="0"/>
          <w:numId w:val="107"/>
        </w:numPr>
        <w:spacing w:before="0" w:after="160" w:line="278" w:lineRule="auto"/>
      </w:pPr>
      <w:r>
        <w:t>Año 1: $98,150,400 CLP, correspondientes al 20% de las ventas totales estimadas.</w:t>
      </w:r>
    </w:p>
    <w:p w14:paraId="0549F588" w14:textId="77777777" w:rsidR="00E7604F" w:rsidRDefault="00E7604F" w:rsidP="008C5E41">
      <w:pPr>
        <w:pStyle w:val="Prrafodelista"/>
        <w:numPr>
          <w:ilvl w:val="0"/>
          <w:numId w:val="107"/>
        </w:numPr>
        <w:spacing w:before="0" w:after="160" w:line="278" w:lineRule="auto"/>
      </w:pPr>
      <w:r>
        <w:t>Año 2 y 3: Incrementan a $173,124,000 CLP (35%) y $300,960,000 CLP (60%) respectivamente, reflejando el crecimiento en la captación de clientes.</w:t>
      </w:r>
    </w:p>
    <w:p w14:paraId="698DC2BF" w14:textId="766E1EBC" w:rsidR="00E7604F" w:rsidRDefault="00E7604F" w:rsidP="00E7604F">
      <w:pPr>
        <w:pStyle w:val="Prrafodelista"/>
        <w:numPr>
          <w:ilvl w:val="0"/>
          <w:numId w:val="106"/>
        </w:numPr>
        <w:spacing w:before="0" w:after="160" w:line="278" w:lineRule="auto"/>
      </w:pPr>
      <w:r>
        <w:t>Costos Operacionales:</w:t>
      </w:r>
    </w:p>
    <w:p w14:paraId="7E751684" w14:textId="77777777" w:rsidR="00E7604F" w:rsidRDefault="00E7604F" w:rsidP="00DB0583">
      <w:pPr>
        <w:pStyle w:val="Prrafodelista"/>
        <w:numPr>
          <w:ilvl w:val="0"/>
          <w:numId w:val="108"/>
        </w:numPr>
        <w:spacing w:before="0" w:after="160" w:line="278" w:lineRule="auto"/>
      </w:pPr>
      <w:r>
        <w:t>Incluyen gastos recurrentes asociados al mantenimiento y operación del sistema, aumentando en proporción a los ingresos.</w:t>
      </w:r>
    </w:p>
    <w:p w14:paraId="76C3F646" w14:textId="478FFD73" w:rsidR="00E7604F" w:rsidRDefault="00E7604F" w:rsidP="00E7604F">
      <w:pPr>
        <w:pStyle w:val="Prrafodelista"/>
        <w:numPr>
          <w:ilvl w:val="0"/>
          <w:numId w:val="106"/>
        </w:numPr>
        <w:spacing w:before="0" w:after="160" w:line="278" w:lineRule="auto"/>
      </w:pPr>
      <w:r>
        <w:t>Resultados Antes de Impuestos:</w:t>
      </w:r>
    </w:p>
    <w:p w14:paraId="56CBE453" w14:textId="77777777" w:rsidR="00E7604F" w:rsidRDefault="00E7604F" w:rsidP="00DB0583">
      <w:pPr>
        <w:pStyle w:val="Prrafodelista"/>
        <w:numPr>
          <w:ilvl w:val="0"/>
          <w:numId w:val="108"/>
        </w:numPr>
        <w:spacing w:before="0" w:after="160" w:line="278" w:lineRule="auto"/>
      </w:pPr>
      <w:r>
        <w:t>Resultado de restar los costos operacionales de los ingresos. Por ejemplo, en el Año 1 es de $38,787,583 CLP.</w:t>
      </w:r>
    </w:p>
    <w:p w14:paraId="0236FF23" w14:textId="77777777" w:rsidR="00DB0583" w:rsidRDefault="00DB0583">
      <w:pPr>
        <w:spacing w:before="0" w:after="160" w:line="278" w:lineRule="auto"/>
        <w:jc w:val="left"/>
      </w:pPr>
      <w:r>
        <w:br w:type="page"/>
      </w:r>
    </w:p>
    <w:p w14:paraId="7CD37441" w14:textId="101063F6" w:rsidR="00E7604F" w:rsidRDefault="00E7604F" w:rsidP="00E7604F">
      <w:pPr>
        <w:pStyle w:val="Prrafodelista"/>
        <w:numPr>
          <w:ilvl w:val="0"/>
          <w:numId w:val="106"/>
        </w:numPr>
        <w:spacing w:before="0" w:after="160" w:line="278" w:lineRule="auto"/>
      </w:pPr>
      <w:r>
        <w:lastRenderedPageBreak/>
        <w:t>Impuestos:</w:t>
      </w:r>
    </w:p>
    <w:p w14:paraId="571FD72D" w14:textId="77777777" w:rsidR="00E7604F" w:rsidRDefault="00E7604F" w:rsidP="00DB0583">
      <w:pPr>
        <w:pStyle w:val="Prrafodelista"/>
        <w:numPr>
          <w:ilvl w:val="0"/>
          <w:numId w:val="108"/>
        </w:numPr>
        <w:spacing w:before="0" w:after="160" w:line="278" w:lineRule="auto"/>
      </w:pPr>
      <w:r>
        <w:t>Calculados a una tasa del 25%, aplicada sobre el resultado antes de impuestos. En el Año 1, el monto es $9,696,896 CLP.</w:t>
      </w:r>
    </w:p>
    <w:p w14:paraId="2C774A5F" w14:textId="2CA8DD20" w:rsidR="00E7604F" w:rsidRDefault="00E7604F" w:rsidP="00E7604F">
      <w:pPr>
        <w:pStyle w:val="Prrafodelista"/>
        <w:numPr>
          <w:ilvl w:val="0"/>
          <w:numId w:val="106"/>
        </w:numPr>
        <w:spacing w:before="0" w:after="160" w:line="278" w:lineRule="auto"/>
      </w:pPr>
      <w:r>
        <w:t>Depreciación:</w:t>
      </w:r>
    </w:p>
    <w:p w14:paraId="776CD9C7" w14:textId="77777777" w:rsidR="00E7604F" w:rsidRDefault="00E7604F" w:rsidP="005947C3">
      <w:pPr>
        <w:pStyle w:val="Prrafodelista"/>
        <w:numPr>
          <w:ilvl w:val="0"/>
          <w:numId w:val="108"/>
        </w:numPr>
        <w:spacing w:before="0" w:after="160" w:line="278" w:lineRule="auto"/>
      </w:pPr>
      <w:r>
        <w:t>Representa la pérdida contable del valor de los activos adquiridos, con un monto anual constante de $2,432,015 CLP según el método normal.</w:t>
      </w:r>
    </w:p>
    <w:p w14:paraId="5AAB3A4C" w14:textId="1F5E4F5A" w:rsidR="00E7604F" w:rsidRDefault="00E7604F" w:rsidP="00E7604F">
      <w:pPr>
        <w:pStyle w:val="Prrafodelista"/>
        <w:numPr>
          <w:ilvl w:val="0"/>
          <w:numId w:val="106"/>
        </w:numPr>
        <w:spacing w:before="0" w:after="160" w:line="278" w:lineRule="auto"/>
      </w:pPr>
      <w:r>
        <w:t>Flujo Operacional y Flujo de Caja:</w:t>
      </w:r>
    </w:p>
    <w:p w14:paraId="75E8525E" w14:textId="77777777" w:rsidR="00E7604F" w:rsidRDefault="00E7604F" w:rsidP="005947C3">
      <w:pPr>
        <w:pStyle w:val="Prrafodelista"/>
        <w:numPr>
          <w:ilvl w:val="0"/>
          <w:numId w:val="108"/>
        </w:numPr>
        <w:spacing w:before="0" w:after="160" w:line="278" w:lineRule="auto"/>
      </w:pPr>
      <w:r>
        <w:t>El flujo operacional incluye el resultado después de impuestos más la depreciación.</w:t>
      </w:r>
    </w:p>
    <w:p w14:paraId="39FFEC8F" w14:textId="6CACDB67" w:rsidR="00E7604F" w:rsidRDefault="00E7604F" w:rsidP="005947C3">
      <w:pPr>
        <w:pStyle w:val="Prrafodelista"/>
        <w:numPr>
          <w:ilvl w:val="0"/>
          <w:numId w:val="108"/>
        </w:numPr>
        <w:spacing w:before="0" w:after="160" w:line="278" w:lineRule="auto"/>
      </w:pPr>
      <w:r>
        <w:t>El flujo de caja final refleja el saldo neto después de considerar la inversión inicial y las entradas de efectivo anuales. En el Año 3, el flujo de caja acumulado alcanza $133,869,915 CLP.</w:t>
      </w:r>
    </w:p>
    <w:p w14:paraId="3C1BAB63" w14:textId="77777777" w:rsidR="00B96686" w:rsidRDefault="00B96686" w:rsidP="00B96686">
      <w:pPr>
        <w:spacing w:before="0" w:after="160" w:line="278" w:lineRule="auto"/>
      </w:pPr>
      <w:r>
        <w:t>Indicadores Financieros Clave:</w:t>
      </w:r>
    </w:p>
    <w:p w14:paraId="457717A3" w14:textId="65FAD413" w:rsidR="00B96686" w:rsidRDefault="00B96686" w:rsidP="00AE64DD">
      <w:pPr>
        <w:pStyle w:val="Prrafodelista"/>
        <w:numPr>
          <w:ilvl w:val="0"/>
          <w:numId w:val="109"/>
        </w:numPr>
        <w:spacing w:before="0" w:after="160" w:line="278" w:lineRule="auto"/>
      </w:pPr>
      <w:r>
        <w:t>Valor Actual Neto (VAN):</w:t>
      </w:r>
    </w:p>
    <w:p w14:paraId="04D2940C" w14:textId="77777777" w:rsidR="00B96686" w:rsidRDefault="00B96686" w:rsidP="00664F55">
      <w:pPr>
        <w:pStyle w:val="Prrafodelista"/>
        <w:numPr>
          <w:ilvl w:val="0"/>
          <w:numId w:val="110"/>
        </w:numPr>
        <w:spacing w:before="0" w:after="160" w:line="278" w:lineRule="auto"/>
      </w:pPr>
      <w:r>
        <w:t>Con un valor de $68,152,908 CLP, este indicador demuestra que el proyecto es rentable, ya que el VAN positivo refleja que los ingresos generados superan la inversión inicial descontada al valor presente.</w:t>
      </w:r>
    </w:p>
    <w:p w14:paraId="41DCC650" w14:textId="7F991757" w:rsidR="00B96686" w:rsidRDefault="00B96686" w:rsidP="00B96686">
      <w:pPr>
        <w:pStyle w:val="Prrafodelista"/>
        <w:numPr>
          <w:ilvl w:val="0"/>
          <w:numId w:val="109"/>
        </w:numPr>
        <w:spacing w:before="0" w:after="160" w:line="278" w:lineRule="auto"/>
      </w:pPr>
      <w:r>
        <w:t>Tasa Interna de Retorno (TIR):</w:t>
      </w:r>
    </w:p>
    <w:p w14:paraId="4DB0BFF5" w14:textId="77777777" w:rsidR="00B96686" w:rsidRDefault="00B96686" w:rsidP="00664F55">
      <w:pPr>
        <w:pStyle w:val="Prrafodelista"/>
        <w:numPr>
          <w:ilvl w:val="0"/>
          <w:numId w:val="110"/>
        </w:numPr>
        <w:spacing w:before="0" w:after="160" w:line="278" w:lineRule="auto"/>
      </w:pPr>
      <w:r>
        <w:t>Una TIR del 63% evidencia un alto nivel de rentabilidad, superando ampliamente la tasa de descuento del 12%.</w:t>
      </w:r>
    </w:p>
    <w:p w14:paraId="542F6476" w14:textId="7AEDC797" w:rsidR="00B96686" w:rsidRDefault="00B96686" w:rsidP="00B96686">
      <w:pPr>
        <w:pStyle w:val="Prrafodelista"/>
        <w:numPr>
          <w:ilvl w:val="0"/>
          <w:numId w:val="109"/>
        </w:numPr>
        <w:spacing w:before="0" w:after="160" w:line="278" w:lineRule="auto"/>
      </w:pPr>
      <w:r>
        <w:t>Retorno sobre la Inversión (ROI):</w:t>
      </w:r>
    </w:p>
    <w:p w14:paraId="2557BF38" w14:textId="392DDEBB" w:rsidR="00B96686" w:rsidRDefault="00B96686" w:rsidP="00664F55">
      <w:pPr>
        <w:pStyle w:val="Prrafodelista"/>
        <w:numPr>
          <w:ilvl w:val="0"/>
          <w:numId w:val="110"/>
        </w:numPr>
        <w:spacing w:before="0" w:after="160" w:line="278" w:lineRule="auto"/>
      </w:pPr>
      <w:r>
        <w:t>Valores incrementales del ROI (296% en el Año 1, 599% en el Año 2, y 1114% en el Año 3) confirman el impacto positivo de la inversión en el proyecto.</w:t>
      </w:r>
    </w:p>
    <w:p w14:paraId="3D388947" w14:textId="77777777" w:rsidR="00F558EE" w:rsidRDefault="00F558EE" w:rsidP="00F558EE">
      <w:pPr>
        <w:spacing w:before="0" w:after="160" w:line="278" w:lineRule="auto"/>
      </w:pPr>
      <w:r>
        <w:t>CAPEX y OPEX:</w:t>
      </w:r>
    </w:p>
    <w:p w14:paraId="75CC869F" w14:textId="19730D61" w:rsidR="00F558EE" w:rsidRDefault="00F558EE" w:rsidP="00BB7580">
      <w:pPr>
        <w:pStyle w:val="Prrafodelista"/>
        <w:numPr>
          <w:ilvl w:val="0"/>
          <w:numId w:val="110"/>
        </w:numPr>
        <w:spacing w:before="0" w:after="160" w:line="278" w:lineRule="auto"/>
      </w:pPr>
      <w:r>
        <w:t xml:space="preserve">CAPEX (Capital </w:t>
      </w:r>
      <w:proofErr w:type="spellStart"/>
      <w:r>
        <w:t>Expenditure</w:t>
      </w:r>
      <w:proofErr w:type="spellEnd"/>
      <w:r>
        <w:t>):</w:t>
      </w:r>
      <w:r w:rsidR="00BB7580">
        <w:t xml:space="preserve"> </w:t>
      </w:r>
      <w:r>
        <w:t>Representa los costos iniciales de infraestructura y desarrollo del sistema, con un monto de $24,780,920 CLP.</w:t>
      </w:r>
    </w:p>
    <w:p w14:paraId="2DFFAF8C" w14:textId="6B14B6C5" w:rsidR="00F558EE" w:rsidRDefault="00F558EE" w:rsidP="00BB7580">
      <w:pPr>
        <w:pStyle w:val="Prrafodelista"/>
        <w:numPr>
          <w:ilvl w:val="0"/>
          <w:numId w:val="110"/>
        </w:numPr>
        <w:spacing w:before="0" w:after="160" w:line="278" w:lineRule="auto"/>
      </w:pPr>
      <w:r>
        <w:t>OPEX (</w:t>
      </w:r>
      <w:proofErr w:type="spellStart"/>
      <w:r>
        <w:t>Operational</w:t>
      </w:r>
      <w:proofErr w:type="spellEnd"/>
      <w:r>
        <w:t xml:space="preserve"> </w:t>
      </w:r>
      <w:proofErr w:type="spellStart"/>
      <w:r>
        <w:t>Expenditure</w:t>
      </w:r>
      <w:proofErr w:type="spellEnd"/>
      <w:r>
        <w:t>):</w:t>
      </w:r>
      <w:r w:rsidR="00BB7580">
        <w:t xml:space="preserve"> </w:t>
      </w:r>
      <w:r>
        <w:t>Incluye los costos operativos recurrentes que alcanzan $292,377,035 CLP en total.</w:t>
      </w:r>
    </w:p>
    <w:p w14:paraId="03576C31" w14:textId="24532B9D" w:rsidR="00B321BB" w:rsidRDefault="00976EE6" w:rsidP="00C16AA0">
      <w:pPr>
        <w:spacing w:before="0" w:after="160" w:line="278" w:lineRule="auto"/>
      </w:pPr>
      <w:r>
        <w:t xml:space="preserve">Reflexión:  </w:t>
      </w:r>
      <w:r w:rsidRPr="00976EE6">
        <w:t>El análisis proyecta un flujo de caja altamente positivo, sustentado por una estrategia de ingresos escalonada y costos operacionales controlados. Los indicadores financieros avalan la viabilidad del proyecto, destacando su alto nivel de retorno y su capacidad para generar valor en el mediano plazo.</w:t>
      </w:r>
    </w:p>
    <w:p w14:paraId="50EDB490" w14:textId="412A0039" w:rsidR="003243F5" w:rsidRPr="003243F5" w:rsidRDefault="003243F5" w:rsidP="003243F5">
      <w:hyperlink w:anchor="_Anexo" w:history="1">
        <w:r w:rsidRPr="007F72ED">
          <w:rPr>
            <w:rStyle w:val="Hipervnculo"/>
          </w:rPr>
          <w:t>Matriz de riesgo</w:t>
        </w:r>
      </w:hyperlink>
    </w:p>
    <w:p w14:paraId="3179DBC3" w14:textId="0C8C8CAF" w:rsidR="00C67593" w:rsidRPr="003243F5" w:rsidRDefault="00C67593" w:rsidP="003243F5">
      <w:r w:rsidRPr="00C67593">
        <w:t xml:space="preserve">La tabla identifica riesgos técnicos, organizacionales y externos que afectan la implementación de un sistema ACL con </w:t>
      </w:r>
      <w:proofErr w:type="spellStart"/>
      <w:r w:rsidRPr="00C67593">
        <w:t>Keycloak</w:t>
      </w:r>
      <w:proofErr w:type="spellEnd"/>
      <w:r w:rsidRPr="00C67593">
        <w:t>, priorizando aquellos con mayor puntuación PI para enfocar recursos en mitigar los riesgos más críticos. Cada columna define un flujo lógico desde la identificación del riesgo hasta su gestión, asegurando que el proyecto cumpla sus objetivos minimizando las interrupciones y fallas.</w:t>
      </w:r>
    </w:p>
    <w:p w14:paraId="745A7A74" w14:textId="4E48BC2D" w:rsidR="00DC161F" w:rsidRPr="003243F5" w:rsidRDefault="00DC161F" w:rsidP="00DC161F">
      <w:pPr>
        <w:pStyle w:val="Descripcin"/>
      </w:pPr>
      <w:bookmarkStart w:id="126" w:name="_Toc183462522"/>
      <w:r>
        <w:t xml:space="preserve">Ilustración </w:t>
      </w:r>
      <w:fldSimple w:instr=" SEQ Ilustración \* ARABIC ">
        <w:r w:rsidR="000311AC">
          <w:rPr>
            <w:noProof/>
          </w:rPr>
          <w:t>25</w:t>
        </w:r>
      </w:fldSimple>
      <w:r>
        <w:t xml:space="preserve"> Matriz de Riesgo</w:t>
      </w:r>
      <w:bookmarkEnd w:id="126"/>
    </w:p>
    <w:p w14:paraId="3A8ACE37" w14:textId="0FF124CA" w:rsidR="00464787" w:rsidRDefault="00522D57" w:rsidP="00464787">
      <w:r w:rsidRPr="00522D57">
        <w:rPr>
          <w:noProof/>
        </w:rPr>
        <w:drawing>
          <wp:inline distT="0" distB="0" distL="0" distR="0" wp14:anchorId="534838C5" wp14:editId="794EFA46">
            <wp:extent cx="5612130" cy="914400"/>
            <wp:effectExtent l="0" t="0" r="7620" b="0"/>
            <wp:docPr id="674910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0969" name=""/>
                    <pic:cNvPicPr/>
                  </pic:nvPicPr>
                  <pic:blipFill>
                    <a:blip r:embed="rId75"/>
                    <a:stretch>
                      <a:fillRect/>
                    </a:stretch>
                  </pic:blipFill>
                  <pic:spPr>
                    <a:xfrm>
                      <a:off x="0" y="0"/>
                      <a:ext cx="5631852" cy="917613"/>
                    </a:xfrm>
                    <a:prstGeom prst="rect">
                      <a:avLst/>
                    </a:prstGeom>
                  </pic:spPr>
                </pic:pic>
              </a:graphicData>
            </a:graphic>
          </wp:inline>
        </w:drawing>
      </w:r>
    </w:p>
    <w:p w14:paraId="1C4A2261" w14:textId="0ABEB5B4" w:rsidR="00202B83" w:rsidRDefault="00202B83" w:rsidP="00202B83">
      <w:r>
        <w:t xml:space="preserve">permite identificar, analizar y gestionar riesgos asociados con proyectos, particularmente en el contexto de implementación de sistemas como ACL (Access Control </w:t>
      </w:r>
      <w:proofErr w:type="spellStart"/>
      <w:r>
        <w:t>List</w:t>
      </w:r>
      <w:proofErr w:type="spellEnd"/>
      <w:r>
        <w:t xml:space="preserve">) con </w:t>
      </w:r>
      <w:proofErr w:type="spellStart"/>
      <w:r>
        <w:t>Keycloak</w:t>
      </w:r>
      <w:proofErr w:type="spellEnd"/>
      <w:r>
        <w:t xml:space="preserve">. </w:t>
      </w:r>
    </w:p>
    <w:p w14:paraId="4F2C91AD" w14:textId="4C34AC59" w:rsidR="00202B83" w:rsidRDefault="00202B83" w:rsidP="00202B83">
      <w:r>
        <w:t>ID de Referencia del Riesgo: Se asigna un identificador único a cada riesgo para facilitar su seguimiento y gestión en el proyecto.</w:t>
      </w:r>
    </w:p>
    <w:p w14:paraId="7B528598" w14:textId="1AE85B4C" w:rsidR="00202B83" w:rsidRDefault="00202B83" w:rsidP="00202B83">
      <w:r>
        <w:t>Riesgo: Describe de manera concisa el problema o amenaza que podría afectar al proyecto, como dificultades en la integración de sistemas o problemas organizacionales.</w:t>
      </w:r>
    </w:p>
    <w:p w14:paraId="27DC2011" w14:textId="77777777" w:rsidR="00202B83" w:rsidRDefault="00202B83" w:rsidP="00202B83">
      <w:r>
        <w:t>Propietario del Riesgo: Indica quién es responsable de supervisar y gestionar el riesgo, generalmente designado a un rol específico como el encargado técnico o un coordinador de riesgos.</w:t>
      </w:r>
    </w:p>
    <w:p w14:paraId="42C6EBCA" w14:textId="77777777" w:rsidR="00202B83" w:rsidRDefault="00202B83" w:rsidP="00202B83"/>
    <w:p w14:paraId="00407449" w14:textId="0C2968AD" w:rsidR="00202B83" w:rsidRDefault="00202B83" w:rsidP="00202B83">
      <w:r>
        <w:lastRenderedPageBreak/>
        <w:t>Desencadenante de Riesgos: Detalla las circunstancias o eventos que podrían provocar el riesgo, por ejemplo, configuraciones incorrectas o cambios en las regulaciones.</w:t>
      </w:r>
    </w:p>
    <w:p w14:paraId="4AD560D1" w14:textId="295C9A5D" w:rsidR="00202B83" w:rsidRDefault="00202B83" w:rsidP="00202B83">
      <w:r>
        <w:t>Categoría de Riesgo: Clasifica el riesgo en una de las categorías predefinidas: técnico, organizacional, operativo o externo, para establecer un enfoque estratégico de gestión.</w:t>
      </w:r>
    </w:p>
    <w:p w14:paraId="72030FBE" w14:textId="208F94FF" w:rsidR="00202B83" w:rsidRDefault="00202B83" w:rsidP="00202B83">
      <w:r>
        <w:t>Probabilidad (1-3): Evalúa la posibilidad de que el riesgo ocurra, utilizando una escala donde 1 es baja probabilidad y 3 es alta.</w:t>
      </w:r>
    </w:p>
    <w:p w14:paraId="17E9C694" w14:textId="40D5ED46" w:rsidR="00202B83" w:rsidRDefault="00202B83" w:rsidP="00202B83">
      <w:r>
        <w:t>Impacto (1-3): Mide el nivel de daño que podría causar el riesgo si se materializa, también en una escala de 1 a 3.</w:t>
      </w:r>
    </w:p>
    <w:p w14:paraId="3F6EA654" w14:textId="426BC2B8" w:rsidR="00202B83" w:rsidRDefault="00202B83" w:rsidP="00202B83">
      <w:r>
        <w:t>Puntuación PI (Probabilidad x Impacto): Calcula la prioridad del riesgo multiplicando la probabilidad por el impacto. Los riesgos con mayor puntuación reciben más atención en los planes de mitigación.</w:t>
      </w:r>
    </w:p>
    <w:p w14:paraId="12AB77A1" w14:textId="11A131BE" w:rsidR="00202B83" w:rsidRDefault="00202B83" w:rsidP="00202B83">
      <w:r>
        <w:t>Resultado Esperado Sin Acción: Explica las consecuencias de no tomar medidas preventivas, como retrasos en la implementación o problemas de seguridad.</w:t>
      </w:r>
    </w:p>
    <w:p w14:paraId="79BB903E" w14:textId="39DB7B00" w:rsidR="00202B83" w:rsidRDefault="00202B83" w:rsidP="00202B83">
      <w:r>
        <w:t>Respuesta Positiva al Riesgo: Presenta una estrategia para aprovechar oportunidades derivadas del riesgo o minimizar su impacto, como realizar pruebas exhaustivas o ajustes técnicos.</w:t>
      </w:r>
    </w:p>
    <w:p w14:paraId="3B8A4915" w14:textId="47B73E9C" w:rsidR="00202B83" w:rsidRDefault="00202B83" w:rsidP="00202B83">
      <w:r>
        <w:t>Respuesta Negativa al Riesgo: Proporciona una alternativa para evitar o mitigar el riesgo, como suspender actividades hasta resolver problemas.</w:t>
      </w:r>
    </w:p>
    <w:p w14:paraId="1B977FEB" w14:textId="4F6C1612" w:rsidR="00202B83" w:rsidRDefault="00202B83" w:rsidP="00202B83">
      <w:r>
        <w:t>Disparador de Respuesta: Identifica el evento específico que activa las acciones de respuesta, como la detección de fallos durante pruebas.</w:t>
      </w:r>
    </w:p>
    <w:p w14:paraId="5E9951E3" w14:textId="37F832A7" w:rsidR="00202B83" w:rsidRDefault="00202B83" w:rsidP="00202B83">
      <w:r>
        <w:lastRenderedPageBreak/>
        <w:t>Propietario de la Respuesta: Define quién ejecutará la respuesta al riesgo, asegurando la responsabilidad y seguimiento.</w:t>
      </w:r>
    </w:p>
    <w:p w14:paraId="587CC745" w14:textId="054BF6C0" w:rsidR="00202B83" w:rsidRDefault="00202B83" w:rsidP="00202B83">
      <w:r>
        <w:t>Descripción de la Respuesta: Detalla las acciones específicas que se llevarán a cabo para gestionar el riesgo, como actualizar configuraciones o capacitar al personal.</w:t>
      </w:r>
    </w:p>
    <w:p w14:paraId="3E58AD8D" w14:textId="45F5935C" w:rsidR="005C1970" w:rsidRDefault="00202B83" w:rsidP="00464787">
      <w:r>
        <w:t>Impacto Esperado de la Respuesta: Describe los beneficios o mejoras previstas tras implementar la respuesta, como garantizar la continuidad operativa y el cumplimiento normativo.</w:t>
      </w:r>
    </w:p>
    <w:sectPr w:rsidR="005C1970" w:rsidSect="00C9343D">
      <w:type w:val="continuous"/>
      <w:pgSz w:w="12240" w:h="15840"/>
      <w:pgMar w:top="1417" w:right="1701" w:bottom="1417" w:left="1701" w:header="708" w:footer="73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than Lopez" w:date="2024-11-30T18:54:00Z" w:initials="JL">
    <w:p w14:paraId="62E45F14" w14:textId="77777777" w:rsidR="00EF7505" w:rsidRDefault="00EF7505" w:rsidP="00EF7505">
      <w:pPr>
        <w:pStyle w:val="Textocomentario"/>
        <w:jc w:val="left"/>
      </w:pPr>
      <w:r>
        <w:rPr>
          <w:rStyle w:val="Refdecomentario"/>
        </w:rPr>
        <w:annotationRef/>
      </w:r>
      <w:r>
        <w:t>Corregir la palabra Atquitectura Hexagonal en la ilustración N°5</w:t>
      </w:r>
    </w:p>
  </w:comment>
  <w:comment w:id="10" w:author="Jonathan Lopez" w:date="2024-11-30T18:50:00Z" w:initials="JL">
    <w:p w14:paraId="45D32134" w14:textId="63E0AEA0" w:rsidR="001A1882" w:rsidRDefault="001A1882" w:rsidP="001A1882">
      <w:pPr>
        <w:pStyle w:val="Textocomentario"/>
        <w:jc w:val="left"/>
      </w:pPr>
      <w:r>
        <w:rPr>
          <w:rStyle w:val="Refdecomentario"/>
        </w:rPr>
        <w:annotationRef/>
      </w:r>
      <w:r>
        <w:t>Recordar cuantificar cual sería el impacto para Ripley de no incluir una separación de perfiles y roles</w:t>
      </w:r>
    </w:p>
  </w:comment>
  <w:comment w:id="15" w:author="Jonathan Lopez" w:date="2024-11-30T18:50:00Z" w:initials="JL">
    <w:p w14:paraId="03FC5F35" w14:textId="77777777" w:rsidR="001A1882" w:rsidRDefault="001A1882" w:rsidP="001A1882">
      <w:pPr>
        <w:pStyle w:val="Textocomentario"/>
        <w:jc w:val="left"/>
      </w:pPr>
      <w:r>
        <w:rPr>
          <w:rStyle w:val="Refdecomentario"/>
        </w:rPr>
        <w:annotationRef/>
      </w:r>
      <w:r>
        <w:t>El objetivo general y específico van en la misma página para que no haya tanto espacio entre documentos</w:t>
      </w:r>
    </w:p>
  </w:comment>
  <w:comment w:id="44" w:author="Jonathan Lopez" w:date="2024-11-30T18:52:00Z" w:initials="JL">
    <w:p w14:paraId="0083E852" w14:textId="77777777" w:rsidR="00450286" w:rsidRDefault="00450286" w:rsidP="00450286">
      <w:pPr>
        <w:pStyle w:val="Textocomentario"/>
        <w:jc w:val="left"/>
      </w:pPr>
      <w:r>
        <w:rPr>
          <w:rStyle w:val="Refdecomentario"/>
        </w:rPr>
        <w:annotationRef/>
      </w:r>
      <w:r>
        <w:t>Sugiero colocar viñetas en esta sección</w:t>
      </w:r>
    </w:p>
  </w:comment>
  <w:comment w:id="62" w:author="Jonathan Lopez" w:date="2024-11-30T18:54:00Z" w:initials="JL">
    <w:p w14:paraId="32EA956E" w14:textId="77777777" w:rsidR="00EF7505" w:rsidRDefault="00EF7505" w:rsidP="00EF7505">
      <w:pPr>
        <w:pStyle w:val="Textocomentario"/>
        <w:jc w:val="left"/>
      </w:pPr>
      <w:r>
        <w:rPr>
          <w:rStyle w:val="Refdecomentario"/>
        </w:rPr>
        <w:annotationRef/>
      </w:r>
      <w:r>
        <w:t xml:space="preserve">Corregir la palabra “Atquitectura Hexagonal” </w:t>
      </w:r>
    </w:p>
  </w:comment>
  <w:comment w:id="68" w:author="Jonathan Lopez" w:date="2024-11-30T18:55:00Z" w:initials="JL">
    <w:p w14:paraId="708A1804" w14:textId="77777777" w:rsidR="00C7420B" w:rsidRDefault="00C7420B" w:rsidP="00C7420B">
      <w:pPr>
        <w:pStyle w:val="Textocomentario"/>
        <w:jc w:val="left"/>
      </w:pPr>
      <w:r>
        <w:rPr>
          <w:rStyle w:val="Refdecomentario"/>
        </w:rPr>
        <w:annotationRef/>
      </w:r>
      <w:r>
        <w:t>Verificar el interlineado de los párrafos en todo el documento</w:t>
      </w:r>
    </w:p>
  </w:comment>
  <w:comment w:id="84" w:author="Jonathan Lopez" w:date="2024-11-30T18:57:00Z" w:initials="JL">
    <w:p w14:paraId="4A344BF0" w14:textId="77777777" w:rsidR="0065399F" w:rsidRDefault="0065399F" w:rsidP="0065399F">
      <w:pPr>
        <w:pStyle w:val="Textocomentario"/>
        <w:jc w:val="left"/>
      </w:pPr>
      <w:r>
        <w:rPr>
          <w:rStyle w:val="Refdecomentario"/>
        </w:rPr>
        <w:annotationRef/>
      </w:r>
      <w:r>
        <w:t>Todos los títulos de párrafos deben estar en negrita. Verificar en todo el documento</w:t>
      </w:r>
    </w:p>
  </w:comment>
  <w:comment w:id="91" w:author="Jonathan Lopez" w:date="2024-11-30T18:58:00Z" w:initials="JL">
    <w:p w14:paraId="155548BE" w14:textId="77777777" w:rsidR="00A47FCC" w:rsidRDefault="00A47FCC" w:rsidP="00A47FCC">
      <w:pPr>
        <w:pStyle w:val="Textocomentario"/>
        <w:jc w:val="left"/>
      </w:pPr>
      <w:r>
        <w:rPr>
          <w:rStyle w:val="Refdecomentario"/>
        </w:rPr>
        <w:annotationRef/>
      </w:r>
      <w:r>
        <w:t>El texto es “ Fuente el Autor o Elaboración propia” verificar en todo el documento.</w:t>
      </w:r>
    </w:p>
  </w:comment>
  <w:comment w:id="102" w:author="Jonathan Lopez" w:date="2024-11-30T19:00:00Z" w:initials="JL">
    <w:p w14:paraId="4E6D7893" w14:textId="77777777" w:rsidR="0092577B" w:rsidRDefault="0092577B" w:rsidP="0092577B">
      <w:pPr>
        <w:pStyle w:val="Textocomentario"/>
        <w:jc w:val="left"/>
      </w:pPr>
      <w:r>
        <w:rPr>
          <w:rStyle w:val="Refdecomentario"/>
        </w:rPr>
        <w:annotationRef/>
      </w:r>
      <w:r>
        <w:t>Verificar según lo conversado en la presentación del flujo de caja.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2E45F14" w15:done="0"/>
  <w15:commentEx w15:paraId="45D32134" w15:done="0"/>
  <w15:commentEx w15:paraId="03FC5F35" w15:done="0"/>
  <w15:commentEx w15:paraId="0083E852" w15:done="0"/>
  <w15:commentEx w15:paraId="32EA956E" w15:done="0"/>
  <w15:commentEx w15:paraId="708A1804" w15:done="0"/>
  <w15:commentEx w15:paraId="4A344BF0" w15:done="0"/>
  <w15:commentEx w15:paraId="155548BE" w15:done="0"/>
  <w15:commentEx w15:paraId="4E6D78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65BBB7F" w16cex:dateUtc="2024-11-30T21:54:00Z"/>
  <w16cex:commentExtensible w16cex:durableId="45A0ED95" w16cex:dateUtc="2024-11-30T21:50:00Z"/>
  <w16cex:commentExtensible w16cex:durableId="2B1A96A0" w16cex:dateUtc="2024-11-30T21:50:00Z"/>
  <w16cex:commentExtensible w16cex:durableId="6BF62A9A" w16cex:dateUtc="2024-11-30T21:52:00Z"/>
  <w16cex:commentExtensible w16cex:durableId="7B19B257" w16cex:dateUtc="2024-11-30T21:54:00Z"/>
  <w16cex:commentExtensible w16cex:durableId="5D18662D" w16cex:dateUtc="2024-11-30T21:55:00Z"/>
  <w16cex:commentExtensible w16cex:durableId="4362DAA0" w16cex:dateUtc="2024-11-30T21:57:00Z"/>
  <w16cex:commentExtensible w16cex:durableId="659587FE" w16cex:dateUtc="2024-11-30T21:58:00Z"/>
  <w16cex:commentExtensible w16cex:durableId="397A7E44" w16cex:dateUtc="2024-11-30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2E45F14" w16cid:durableId="765BBB7F"/>
  <w16cid:commentId w16cid:paraId="45D32134" w16cid:durableId="45A0ED95"/>
  <w16cid:commentId w16cid:paraId="03FC5F35" w16cid:durableId="2B1A96A0"/>
  <w16cid:commentId w16cid:paraId="0083E852" w16cid:durableId="6BF62A9A"/>
  <w16cid:commentId w16cid:paraId="32EA956E" w16cid:durableId="7B19B257"/>
  <w16cid:commentId w16cid:paraId="708A1804" w16cid:durableId="5D18662D"/>
  <w16cid:commentId w16cid:paraId="4A344BF0" w16cid:durableId="4362DAA0"/>
  <w16cid:commentId w16cid:paraId="155548BE" w16cid:durableId="659587FE"/>
  <w16cid:commentId w16cid:paraId="4E6D7893" w16cid:durableId="397A7E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A54DC1" w14:textId="77777777" w:rsidR="008A0487" w:rsidRDefault="008A0487">
      <w:pPr>
        <w:spacing w:after="0" w:line="240" w:lineRule="auto"/>
      </w:pPr>
      <w:r>
        <w:separator/>
      </w:r>
    </w:p>
  </w:endnote>
  <w:endnote w:type="continuationSeparator" w:id="0">
    <w:p w14:paraId="30020B08" w14:textId="77777777" w:rsidR="008A0487" w:rsidRDefault="008A0487">
      <w:pPr>
        <w:spacing w:after="0" w:line="240" w:lineRule="auto"/>
      </w:pPr>
      <w:r>
        <w:continuationSeparator/>
      </w:r>
    </w:p>
  </w:endnote>
  <w:endnote w:type="continuationNotice" w:id="1">
    <w:p w14:paraId="696D021B" w14:textId="77777777" w:rsidR="008A0487" w:rsidRDefault="008A04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BAA7D119-B2CC-42D3-95C9-15ACA29B67E1}"/>
    <w:embedBold r:id="rId2" w:fontKey="{4904E590-6CB0-4BCE-A367-74473C7D5B1A}"/>
    <w:embedItalic r:id="rId3" w:fontKey="{A1A47679-1279-410B-B604-D2A56A1BAD23}"/>
    <w:embedBoldItalic r:id="rId4" w:fontKey="{D758D101-1C09-4466-AAB4-467F92C10003}"/>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D11B4552-4294-4516-AF43-3AAA9B97D1C6}"/>
  </w:font>
  <w:font w:name="Play">
    <w:altName w:val="Calibri"/>
    <w:charset w:val="00"/>
    <w:family w:val="auto"/>
    <w:pitch w:val="default"/>
    <w:embedRegular r:id="rId6" w:fontKey="{D8F0B6A0-3DEC-4796-9D2A-3F1FE51B24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C8DCA" w14:textId="28A52419" w:rsidR="005C1970" w:rsidRDefault="00D9645A">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85056">
      <w:rPr>
        <w:noProof/>
        <w:color w:val="000000"/>
      </w:rPr>
      <w:t>1</w:t>
    </w:r>
    <w:r>
      <w:rPr>
        <w:color w:val="000000"/>
      </w:rPr>
      <w:fldChar w:fldCharType="end"/>
    </w:r>
  </w:p>
  <w:p w14:paraId="375C8DCB" w14:textId="77777777" w:rsidR="005C1970" w:rsidRDefault="005C1970">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33260D" w14:textId="77777777" w:rsidR="008A0487" w:rsidRDefault="008A0487">
      <w:pPr>
        <w:spacing w:after="0" w:line="240" w:lineRule="auto"/>
      </w:pPr>
      <w:r>
        <w:separator/>
      </w:r>
    </w:p>
  </w:footnote>
  <w:footnote w:type="continuationSeparator" w:id="0">
    <w:p w14:paraId="01403E20" w14:textId="77777777" w:rsidR="008A0487" w:rsidRDefault="008A0487">
      <w:pPr>
        <w:spacing w:after="0" w:line="240" w:lineRule="auto"/>
      </w:pPr>
      <w:r>
        <w:continuationSeparator/>
      </w:r>
    </w:p>
  </w:footnote>
  <w:footnote w:type="continuationNotice" w:id="1">
    <w:p w14:paraId="31A268F8" w14:textId="77777777" w:rsidR="008A0487" w:rsidRDefault="008A04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C8DC9" w14:textId="77777777" w:rsidR="005C1970" w:rsidRDefault="00D9645A">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0288" behindDoc="0" locked="0" layoutInCell="1" hidden="0" allowOverlap="1" wp14:anchorId="375C8DCC" wp14:editId="375C8DCD">
          <wp:simplePos x="0" y="0"/>
          <wp:positionH relativeFrom="column">
            <wp:posOffset>-499108</wp:posOffset>
          </wp:positionH>
          <wp:positionV relativeFrom="paragraph">
            <wp:posOffset>-1902</wp:posOffset>
          </wp:positionV>
          <wp:extent cx="2371725" cy="685800"/>
          <wp:effectExtent l="0" t="0" r="0" b="0"/>
          <wp:wrapTopAndBottom distT="0" distB="0"/>
          <wp:docPr id="350737576" name="image7.jpg" descr="Logotipo&#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7.jpg" descr="Logotipo&#10;&#10;Descripción generada automáticamente con confianza baja"/>
                  <pic:cNvPicPr preferRelativeResize="0"/>
                </pic:nvPicPr>
                <pic:blipFill>
                  <a:blip r:embed="rId1"/>
                  <a:srcRect/>
                  <a:stretch>
                    <a:fillRect/>
                  </a:stretch>
                </pic:blipFill>
                <pic:spPr>
                  <a:xfrm>
                    <a:off x="0" y="0"/>
                    <a:ext cx="2371725"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6BD3"/>
    <w:multiLevelType w:val="hybridMultilevel"/>
    <w:tmpl w:val="9C1681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313295D"/>
    <w:multiLevelType w:val="hybridMultilevel"/>
    <w:tmpl w:val="11D0BD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44F0C93"/>
    <w:multiLevelType w:val="hybridMultilevel"/>
    <w:tmpl w:val="1F86C6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47B109D"/>
    <w:multiLevelType w:val="hybridMultilevel"/>
    <w:tmpl w:val="0832AB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7062C29"/>
    <w:multiLevelType w:val="hybridMultilevel"/>
    <w:tmpl w:val="B72CBE5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94963EC"/>
    <w:multiLevelType w:val="hybridMultilevel"/>
    <w:tmpl w:val="55F883D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0A370949"/>
    <w:multiLevelType w:val="hybridMultilevel"/>
    <w:tmpl w:val="A926A52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0D1754E7"/>
    <w:multiLevelType w:val="hybridMultilevel"/>
    <w:tmpl w:val="D9AE77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C56C8C"/>
    <w:multiLevelType w:val="hybridMultilevel"/>
    <w:tmpl w:val="E60CD95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0ED778D6"/>
    <w:multiLevelType w:val="hybridMultilevel"/>
    <w:tmpl w:val="08EE0A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1410DAE"/>
    <w:multiLevelType w:val="hybridMultilevel"/>
    <w:tmpl w:val="F97222B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1" w15:restartNumberingAfterBreak="0">
    <w:nsid w:val="1241062A"/>
    <w:multiLevelType w:val="hybridMultilevel"/>
    <w:tmpl w:val="C89480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26E31CD"/>
    <w:multiLevelType w:val="hybridMultilevel"/>
    <w:tmpl w:val="4EBAA5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27A7F6C"/>
    <w:multiLevelType w:val="hybridMultilevel"/>
    <w:tmpl w:val="A760B4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3112840"/>
    <w:multiLevelType w:val="hybridMultilevel"/>
    <w:tmpl w:val="ABC650E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5" w15:restartNumberingAfterBreak="0">
    <w:nsid w:val="13782937"/>
    <w:multiLevelType w:val="hybridMultilevel"/>
    <w:tmpl w:val="BD46DA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39B4D22"/>
    <w:multiLevelType w:val="hybridMultilevel"/>
    <w:tmpl w:val="078E204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15:restartNumberingAfterBreak="0">
    <w:nsid w:val="13A317A1"/>
    <w:multiLevelType w:val="hybridMultilevel"/>
    <w:tmpl w:val="2A2EB5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13E02E59"/>
    <w:multiLevelType w:val="hybridMultilevel"/>
    <w:tmpl w:val="7F22B1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15D671E5"/>
    <w:multiLevelType w:val="hybridMultilevel"/>
    <w:tmpl w:val="4FE0CD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6410218"/>
    <w:multiLevelType w:val="hybridMultilevel"/>
    <w:tmpl w:val="E7E249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16FC7F1C"/>
    <w:multiLevelType w:val="hybridMultilevel"/>
    <w:tmpl w:val="3A6494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9546389"/>
    <w:multiLevelType w:val="hybridMultilevel"/>
    <w:tmpl w:val="B95ED1BE"/>
    <w:lvl w:ilvl="0" w:tplc="340A0001">
      <w:start w:val="1"/>
      <w:numFmt w:val="bullet"/>
      <w:lvlText w:val=""/>
      <w:lvlJc w:val="left"/>
      <w:pPr>
        <w:ind w:left="1429" w:hanging="360"/>
      </w:pPr>
      <w:rPr>
        <w:rFonts w:ascii="Symbol" w:hAnsi="Symbol" w:hint="default"/>
      </w:rPr>
    </w:lvl>
    <w:lvl w:ilvl="1" w:tplc="340A0003">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3" w15:restartNumberingAfterBreak="0">
    <w:nsid w:val="1AF13694"/>
    <w:multiLevelType w:val="hybridMultilevel"/>
    <w:tmpl w:val="0860B2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C70361A"/>
    <w:multiLevelType w:val="hybridMultilevel"/>
    <w:tmpl w:val="8F6A6C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1D8B05D0"/>
    <w:multiLevelType w:val="hybridMultilevel"/>
    <w:tmpl w:val="726E66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E113513"/>
    <w:multiLevelType w:val="hybridMultilevel"/>
    <w:tmpl w:val="8D86F1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206F7F4A"/>
    <w:multiLevelType w:val="hybridMultilevel"/>
    <w:tmpl w:val="1CC8AC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2073255E"/>
    <w:multiLevelType w:val="hybridMultilevel"/>
    <w:tmpl w:val="A6EACF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23EA7AFD"/>
    <w:multiLevelType w:val="hybridMultilevel"/>
    <w:tmpl w:val="3A2E4B58"/>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0" w15:restartNumberingAfterBreak="0">
    <w:nsid w:val="24480AF5"/>
    <w:multiLevelType w:val="hybridMultilevel"/>
    <w:tmpl w:val="39AE53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44C2A4D"/>
    <w:multiLevelType w:val="hybridMultilevel"/>
    <w:tmpl w:val="269A26C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24E34789"/>
    <w:multiLevelType w:val="hybridMultilevel"/>
    <w:tmpl w:val="4802F3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26983FEC"/>
    <w:multiLevelType w:val="hybridMultilevel"/>
    <w:tmpl w:val="A7FE4A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435AF9"/>
    <w:multiLevelType w:val="hybridMultilevel"/>
    <w:tmpl w:val="B45EF59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5" w15:restartNumberingAfterBreak="0">
    <w:nsid w:val="2BC73D08"/>
    <w:multiLevelType w:val="hybridMultilevel"/>
    <w:tmpl w:val="3200B7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D944564"/>
    <w:multiLevelType w:val="hybridMultilevel"/>
    <w:tmpl w:val="C12439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E97045C"/>
    <w:multiLevelType w:val="hybridMultilevel"/>
    <w:tmpl w:val="0EA06E64"/>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8" w15:restartNumberingAfterBreak="0">
    <w:nsid w:val="2FFF141E"/>
    <w:multiLevelType w:val="hybridMultilevel"/>
    <w:tmpl w:val="CE94A0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31204DF7"/>
    <w:multiLevelType w:val="hybridMultilevel"/>
    <w:tmpl w:val="82F2FE2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0" w15:restartNumberingAfterBreak="0">
    <w:nsid w:val="333A0352"/>
    <w:multiLevelType w:val="hybridMultilevel"/>
    <w:tmpl w:val="2794A0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33A32EFB"/>
    <w:multiLevelType w:val="hybridMultilevel"/>
    <w:tmpl w:val="255EFF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34670F43"/>
    <w:multiLevelType w:val="hybridMultilevel"/>
    <w:tmpl w:val="E72061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357045F4"/>
    <w:multiLevelType w:val="hybridMultilevel"/>
    <w:tmpl w:val="EAC877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4" w15:restartNumberingAfterBreak="0">
    <w:nsid w:val="36E06A63"/>
    <w:multiLevelType w:val="hybridMultilevel"/>
    <w:tmpl w:val="1820FCE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5" w15:restartNumberingAfterBreak="0">
    <w:nsid w:val="37E63111"/>
    <w:multiLevelType w:val="hybridMultilevel"/>
    <w:tmpl w:val="41C6C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8D3408A"/>
    <w:multiLevelType w:val="hybridMultilevel"/>
    <w:tmpl w:val="47CCD4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AB44207"/>
    <w:multiLevelType w:val="hybridMultilevel"/>
    <w:tmpl w:val="6DBC55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3BB25556"/>
    <w:multiLevelType w:val="hybridMultilevel"/>
    <w:tmpl w:val="12FCC7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D4F36E9"/>
    <w:multiLevelType w:val="hybridMultilevel"/>
    <w:tmpl w:val="BB3A4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3F251F83"/>
    <w:multiLevelType w:val="hybridMultilevel"/>
    <w:tmpl w:val="F30250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40485A1B"/>
    <w:multiLevelType w:val="hybridMultilevel"/>
    <w:tmpl w:val="F3B4E5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415F0DE5"/>
    <w:multiLevelType w:val="hybridMultilevel"/>
    <w:tmpl w:val="95C8B6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3" w15:restartNumberingAfterBreak="0">
    <w:nsid w:val="42C137E8"/>
    <w:multiLevelType w:val="hybridMultilevel"/>
    <w:tmpl w:val="FAAEA6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441778D0"/>
    <w:multiLevelType w:val="hybridMultilevel"/>
    <w:tmpl w:val="6D609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44484BC8"/>
    <w:multiLevelType w:val="hybridMultilevel"/>
    <w:tmpl w:val="1C625C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45324BA0"/>
    <w:multiLevelType w:val="hybridMultilevel"/>
    <w:tmpl w:val="1C007A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4E0D0604"/>
    <w:multiLevelType w:val="hybridMultilevel"/>
    <w:tmpl w:val="A696679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8" w15:restartNumberingAfterBreak="0">
    <w:nsid w:val="4E11379E"/>
    <w:multiLevelType w:val="hybridMultilevel"/>
    <w:tmpl w:val="1222086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9" w15:restartNumberingAfterBreak="0">
    <w:nsid w:val="4F02572A"/>
    <w:multiLevelType w:val="hybridMultilevel"/>
    <w:tmpl w:val="B254DD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1795DC6"/>
    <w:multiLevelType w:val="hybridMultilevel"/>
    <w:tmpl w:val="72163E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535C437C"/>
    <w:multiLevelType w:val="hybridMultilevel"/>
    <w:tmpl w:val="EB384DA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2" w15:restartNumberingAfterBreak="0">
    <w:nsid w:val="53D61292"/>
    <w:multiLevelType w:val="hybridMultilevel"/>
    <w:tmpl w:val="E61A040A"/>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3" w15:restartNumberingAfterBreak="0">
    <w:nsid w:val="54B4570E"/>
    <w:multiLevelType w:val="hybridMultilevel"/>
    <w:tmpl w:val="C28AAB0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5591715F"/>
    <w:multiLevelType w:val="hybridMultilevel"/>
    <w:tmpl w:val="5002E62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5" w15:restartNumberingAfterBreak="0">
    <w:nsid w:val="57C908BD"/>
    <w:multiLevelType w:val="hybridMultilevel"/>
    <w:tmpl w:val="289AF1B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6" w15:restartNumberingAfterBreak="0">
    <w:nsid w:val="58B61312"/>
    <w:multiLevelType w:val="hybridMultilevel"/>
    <w:tmpl w:val="249246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58F56E21"/>
    <w:multiLevelType w:val="hybridMultilevel"/>
    <w:tmpl w:val="807C97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BF3373A"/>
    <w:multiLevelType w:val="hybridMultilevel"/>
    <w:tmpl w:val="9EE8D8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D6C32B1"/>
    <w:multiLevelType w:val="hybridMultilevel"/>
    <w:tmpl w:val="8D40455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0" w15:restartNumberingAfterBreak="0">
    <w:nsid w:val="5D96048D"/>
    <w:multiLevelType w:val="hybridMultilevel"/>
    <w:tmpl w:val="90FC9D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1" w15:restartNumberingAfterBreak="0">
    <w:nsid w:val="5EFC3B66"/>
    <w:multiLevelType w:val="hybridMultilevel"/>
    <w:tmpl w:val="C2F4867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2" w15:restartNumberingAfterBreak="0">
    <w:nsid w:val="5F2C6DDE"/>
    <w:multiLevelType w:val="hybridMultilevel"/>
    <w:tmpl w:val="4FE0CD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0A565B6"/>
    <w:multiLevelType w:val="hybridMultilevel"/>
    <w:tmpl w:val="7798A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11000F2"/>
    <w:multiLevelType w:val="hybridMultilevel"/>
    <w:tmpl w:val="E58E0B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61AD76E7"/>
    <w:multiLevelType w:val="hybridMultilevel"/>
    <w:tmpl w:val="B00ADC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6" w15:restartNumberingAfterBreak="0">
    <w:nsid w:val="62C27829"/>
    <w:multiLevelType w:val="hybridMultilevel"/>
    <w:tmpl w:val="9F82E7E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7" w15:restartNumberingAfterBreak="0">
    <w:nsid w:val="62EC473F"/>
    <w:multiLevelType w:val="hybridMultilevel"/>
    <w:tmpl w:val="3F9CD25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8" w15:restartNumberingAfterBreak="0">
    <w:nsid w:val="637A7DAE"/>
    <w:multiLevelType w:val="hybridMultilevel"/>
    <w:tmpl w:val="817A93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9" w15:restartNumberingAfterBreak="0">
    <w:nsid w:val="63922B5F"/>
    <w:multiLevelType w:val="hybridMultilevel"/>
    <w:tmpl w:val="E0B40B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63FE4133"/>
    <w:multiLevelType w:val="hybridMultilevel"/>
    <w:tmpl w:val="164CA3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1" w15:restartNumberingAfterBreak="0">
    <w:nsid w:val="64CA5882"/>
    <w:multiLevelType w:val="hybridMultilevel"/>
    <w:tmpl w:val="5C06B7B6"/>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82" w15:restartNumberingAfterBreak="0">
    <w:nsid w:val="65F71239"/>
    <w:multiLevelType w:val="hybridMultilevel"/>
    <w:tmpl w:val="2DE284B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3" w15:restartNumberingAfterBreak="0">
    <w:nsid w:val="67A2013D"/>
    <w:multiLevelType w:val="hybridMultilevel"/>
    <w:tmpl w:val="481266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6AD00DF1"/>
    <w:multiLevelType w:val="hybridMultilevel"/>
    <w:tmpl w:val="142655E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5" w15:restartNumberingAfterBreak="0">
    <w:nsid w:val="6B9C0580"/>
    <w:multiLevelType w:val="hybridMultilevel"/>
    <w:tmpl w:val="62A496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6DA52C5F"/>
    <w:multiLevelType w:val="hybridMultilevel"/>
    <w:tmpl w:val="C59685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7" w15:restartNumberingAfterBreak="0">
    <w:nsid w:val="6E336EDA"/>
    <w:multiLevelType w:val="hybridMultilevel"/>
    <w:tmpl w:val="F8BABD5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88" w15:restartNumberingAfterBreak="0">
    <w:nsid w:val="6EDF3D0B"/>
    <w:multiLevelType w:val="hybridMultilevel"/>
    <w:tmpl w:val="9E4A0D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9" w15:restartNumberingAfterBreak="0">
    <w:nsid w:val="6EE64059"/>
    <w:multiLevelType w:val="hybridMultilevel"/>
    <w:tmpl w:val="9930445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713A194B"/>
    <w:multiLevelType w:val="hybridMultilevel"/>
    <w:tmpl w:val="F36C2C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1" w15:restartNumberingAfterBreak="0">
    <w:nsid w:val="714C53B8"/>
    <w:multiLevelType w:val="hybridMultilevel"/>
    <w:tmpl w:val="2820DD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71675EE4"/>
    <w:multiLevelType w:val="hybridMultilevel"/>
    <w:tmpl w:val="4E9E5D4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3" w15:restartNumberingAfterBreak="0">
    <w:nsid w:val="71B61F42"/>
    <w:multiLevelType w:val="hybridMultilevel"/>
    <w:tmpl w:val="DDDA948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4" w15:restartNumberingAfterBreak="0">
    <w:nsid w:val="73BB11CF"/>
    <w:multiLevelType w:val="hybridMultilevel"/>
    <w:tmpl w:val="DE0E70D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5" w15:restartNumberingAfterBreak="0">
    <w:nsid w:val="73C11124"/>
    <w:multiLevelType w:val="hybridMultilevel"/>
    <w:tmpl w:val="FCC6B9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7601540C"/>
    <w:multiLevelType w:val="hybridMultilevel"/>
    <w:tmpl w:val="5412A5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7" w15:restartNumberingAfterBreak="0">
    <w:nsid w:val="767711CC"/>
    <w:multiLevelType w:val="hybridMultilevel"/>
    <w:tmpl w:val="F5FA36B6"/>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8" w15:restartNumberingAfterBreak="0">
    <w:nsid w:val="78326EC4"/>
    <w:multiLevelType w:val="hybridMultilevel"/>
    <w:tmpl w:val="E0B66A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9" w15:restartNumberingAfterBreak="0">
    <w:nsid w:val="7A8A630D"/>
    <w:multiLevelType w:val="hybridMultilevel"/>
    <w:tmpl w:val="4612AE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7B262BF8"/>
    <w:multiLevelType w:val="hybridMultilevel"/>
    <w:tmpl w:val="0A9689F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1" w15:restartNumberingAfterBreak="0">
    <w:nsid w:val="7BE67B13"/>
    <w:multiLevelType w:val="hybridMultilevel"/>
    <w:tmpl w:val="9DF086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2" w15:restartNumberingAfterBreak="0">
    <w:nsid w:val="7C220873"/>
    <w:multiLevelType w:val="hybridMultilevel"/>
    <w:tmpl w:val="4CDACB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3" w15:restartNumberingAfterBreak="0">
    <w:nsid w:val="7C715B73"/>
    <w:multiLevelType w:val="hybridMultilevel"/>
    <w:tmpl w:val="7840C5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4" w15:restartNumberingAfterBreak="0">
    <w:nsid w:val="7D7F323D"/>
    <w:multiLevelType w:val="hybridMultilevel"/>
    <w:tmpl w:val="551687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7DEE757F"/>
    <w:multiLevelType w:val="hybridMultilevel"/>
    <w:tmpl w:val="DF5A18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6" w15:restartNumberingAfterBreak="0">
    <w:nsid w:val="7E4562D9"/>
    <w:multiLevelType w:val="hybridMultilevel"/>
    <w:tmpl w:val="E10412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7" w15:restartNumberingAfterBreak="0">
    <w:nsid w:val="7E612264"/>
    <w:multiLevelType w:val="hybridMultilevel"/>
    <w:tmpl w:val="1576AF6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8" w15:restartNumberingAfterBreak="0">
    <w:nsid w:val="7EB409DF"/>
    <w:multiLevelType w:val="hybridMultilevel"/>
    <w:tmpl w:val="AC8E5F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7FAE0E1F"/>
    <w:multiLevelType w:val="hybridMultilevel"/>
    <w:tmpl w:val="E5DE25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17631626">
    <w:abstractNumId w:val="61"/>
  </w:num>
  <w:num w:numId="2" w16cid:durableId="1799375719">
    <w:abstractNumId w:val="92"/>
  </w:num>
  <w:num w:numId="3" w16cid:durableId="1228565572">
    <w:abstractNumId w:val="43"/>
  </w:num>
  <w:num w:numId="4" w16cid:durableId="1819496002">
    <w:abstractNumId w:val="93"/>
  </w:num>
  <w:num w:numId="5" w16cid:durableId="583490862">
    <w:abstractNumId w:val="101"/>
  </w:num>
  <w:num w:numId="6" w16cid:durableId="899512438">
    <w:abstractNumId w:val="8"/>
  </w:num>
  <w:num w:numId="7" w16cid:durableId="2108227594">
    <w:abstractNumId w:val="39"/>
  </w:num>
  <w:num w:numId="8" w16cid:durableId="333917489">
    <w:abstractNumId w:val="87"/>
  </w:num>
  <w:num w:numId="9" w16cid:durableId="1013844598">
    <w:abstractNumId w:val="105"/>
  </w:num>
  <w:num w:numId="10" w16cid:durableId="634717413">
    <w:abstractNumId w:val="108"/>
  </w:num>
  <w:num w:numId="11" w16cid:durableId="1783183972">
    <w:abstractNumId w:val="57"/>
  </w:num>
  <w:num w:numId="12" w16cid:durableId="788548819">
    <w:abstractNumId w:val="3"/>
  </w:num>
  <w:num w:numId="13" w16cid:durableId="1277443786">
    <w:abstractNumId w:val="6"/>
  </w:num>
  <w:num w:numId="14" w16cid:durableId="1693527061">
    <w:abstractNumId w:val="65"/>
  </w:num>
  <w:num w:numId="15" w16cid:durableId="866798286">
    <w:abstractNumId w:val="94"/>
  </w:num>
  <w:num w:numId="16" w16cid:durableId="1651321113">
    <w:abstractNumId w:val="82"/>
  </w:num>
  <w:num w:numId="17" w16cid:durableId="1867525496">
    <w:abstractNumId w:val="22"/>
  </w:num>
  <w:num w:numId="18" w16cid:durableId="357893252">
    <w:abstractNumId w:val="81"/>
  </w:num>
  <w:num w:numId="19" w16cid:durableId="607080548">
    <w:abstractNumId w:val="76"/>
  </w:num>
  <w:num w:numId="20" w16cid:durableId="1367175847">
    <w:abstractNumId w:val="55"/>
  </w:num>
  <w:num w:numId="21" w16cid:durableId="1596860018">
    <w:abstractNumId w:val="9"/>
  </w:num>
  <w:num w:numId="22" w16cid:durableId="1191720533">
    <w:abstractNumId w:val="25"/>
  </w:num>
  <w:num w:numId="23" w16cid:durableId="789665675">
    <w:abstractNumId w:val="49"/>
  </w:num>
  <w:num w:numId="24" w16cid:durableId="1831171799">
    <w:abstractNumId w:val="79"/>
  </w:num>
  <w:num w:numId="25" w16cid:durableId="674647884">
    <w:abstractNumId w:val="74"/>
  </w:num>
  <w:num w:numId="26" w16cid:durableId="722215794">
    <w:abstractNumId w:val="17"/>
  </w:num>
  <w:num w:numId="27" w16cid:durableId="1178547120">
    <w:abstractNumId w:val="42"/>
  </w:num>
  <w:num w:numId="28" w16cid:durableId="1003582047">
    <w:abstractNumId w:val="96"/>
  </w:num>
  <w:num w:numId="29" w16cid:durableId="173345845">
    <w:abstractNumId w:val="0"/>
  </w:num>
  <w:num w:numId="30" w16cid:durableId="1237788651">
    <w:abstractNumId w:val="18"/>
  </w:num>
  <w:num w:numId="31" w16cid:durableId="876964024">
    <w:abstractNumId w:val="27"/>
  </w:num>
  <w:num w:numId="32" w16cid:durableId="1319530548">
    <w:abstractNumId w:val="50"/>
  </w:num>
  <w:num w:numId="33" w16cid:durableId="227227104">
    <w:abstractNumId w:val="1"/>
  </w:num>
  <w:num w:numId="34" w16cid:durableId="2086759638">
    <w:abstractNumId w:val="12"/>
  </w:num>
  <w:num w:numId="35" w16cid:durableId="689717375">
    <w:abstractNumId w:val="24"/>
  </w:num>
  <w:num w:numId="36" w16cid:durableId="847906778">
    <w:abstractNumId w:val="83"/>
  </w:num>
  <w:num w:numId="37" w16cid:durableId="627902589">
    <w:abstractNumId w:val="52"/>
  </w:num>
  <w:num w:numId="38" w16cid:durableId="1547528283">
    <w:abstractNumId w:val="54"/>
  </w:num>
  <w:num w:numId="39" w16cid:durableId="22875062">
    <w:abstractNumId w:val="107"/>
  </w:num>
  <w:num w:numId="40" w16cid:durableId="317656475">
    <w:abstractNumId w:val="44"/>
  </w:num>
  <w:num w:numId="41" w16cid:durableId="471142903">
    <w:abstractNumId w:val="69"/>
  </w:num>
  <w:num w:numId="42" w16cid:durableId="1764183675">
    <w:abstractNumId w:val="10"/>
  </w:num>
  <w:num w:numId="43" w16cid:durableId="284433752">
    <w:abstractNumId w:val="77"/>
  </w:num>
  <w:num w:numId="44" w16cid:durableId="2097632334">
    <w:abstractNumId w:val="4"/>
  </w:num>
  <w:num w:numId="45" w16cid:durableId="1680041416">
    <w:abstractNumId w:val="5"/>
  </w:num>
  <w:num w:numId="46" w16cid:durableId="47464273">
    <w:abstractNumId w:val="46"/>
  </w:num>
  <w:num w:numId="47" w16cid:durableId="1180896332">
    <w:abstractNumId w:val="95"/>
  </w:num>
  <w:num w:numId="48" w16cid:durableId="133716953">
    <w:abstractNumId w:val="60"/>
  </w:num>
  <w:num w:numId="49" w16cid:durableId="1815565846">
    <w:abstractNumId w:val="80"/>
  </w:num>
  <w:num w:numId="50" w16cid:durableId="1322661610">
    <w:abstractNumId w:val="102"/>
  </w:num>
  <w:num w:numId="51" w16cid:durableId="122039923">
    <w:abstractNumId w:val="30"/>
  </w:num>
  <w:num w:numId="52" w16cid:durableId="628702881">
    <w:abstractNumId w:val="70"/>
  </w:num>
  <w:num w:numId="53" w16cid:durableId="1441341027">
    <w:abstractNumId w:val="98"/>
  </w:num>
  <w:num w:numId="54" w16cid:durableId="1790391510">
    <w:abstractNumId w:val="56"/>
  </w:num>
  <w:num w:numId="55" w16cid:durableId="517543873">
    <w:abstractNumId w:val="7"/>
  </w:num>
  <w:num w:numId="56" w16cid:durableId="1222400696">
    <w:abstractNumId w:val="104"/>
  </w:num>
  <w:num w:numId="57" w16cid:durableId="976371286">
    <w:abstractNumId w:val="21"/>
  </w:num>
  <w:num w:numId="58" w16cid:durableId="1900901186">
    <w:abstractNumId w:val="90"/>
  </w:num>
  <w:num w:numId="59" w16cid:durableId="1826310512">
    <w:abstractNumId w:val="13"/>
  </w:num>
  <w:num w:numId="60" w16cid:durableId="2117747094">
    <w:abstractNumId w:val="63"/>
  </w:num>
  <w:num w:numId="61" w16cid:durableId="730349180">
    <w:abstractNumId w:val="68"/>
  </w:num>
  <w:num w:numId="62" w16cid:durableId="283728999">
    <w:abstractNumId w:val="41"/>
  </w:num>
  <w:num w:numId="63" w16cid:durableId="640035087">
    <w:abstractNumId w:val="66"/>
  </w:num>
  <w:num w:numId="64" w16cid:durableId="1552035022">
    <w:abstractNumId w:val="11"/>
  </w:num>
  <w:num w:numId="65" w16cid:durableId="1582057287">
    <w:abstractNumId w:val="34"/>
  </w:num>
  <w:num w:numId="66" w16cid:durableId="1475023041">
    <w:abstractNumId w:val="103"/>
  </w:num>
  <w:num w:numId="67" w16cid:durableId="1170295063">
    <w:abstractNumId w:val="45"/>
  </w:num>
  <w:num w:numId="68" w16cid:durableId="1421412115">
    <w:abstractNumId w:val="15"/>
  </w:num>
  <w:num w:numId="69" w16cid:durableId="1136605428">
    <w:abstractNumId w:val="47"/>
  </w:num>
  <w:num w:numId="70" w16cid:durableId="54623390">
    <w:abstractNumId w:val="99"/>
  </w:num>
  <w:num w:numId="71" w16cid:durableId="1204437948">
    <w:abstractNumId w:val="40"/>
  </w:num>
  <w:num w:numId="72" w16cid:durableId="1194198449">
    <w:abstractNumId w:val="20"/>
  </w:num>
  <w:num w:numId="73" w16cid:durableId="1183930692">
    <w:abstractNumId w:val="75"/>
  </w:num>
  <w:num w:numId="74" w16cid:durableId="1120103182">
    <w:abstractNumId w:val="67"/>
  </w:num>
  <w:num w:numId="75" w16cid:durableId="450173952">
    <w:abstractNumId w:val="78"/>
  </w:num>
  <w:num w:numId="76" w16cid:durableId="880673018">
    <w:abstractNumId w:val="31"/>
  </w:num>
  <w:num w:numId="77" w16cid:durableId="1275601036">
    <w:abstractNumId w:val="64"/>
  </w:num>
  <w:num w:numId="78" w16cid:durableId="693698890">
    <w:abstractNumId w:val="37"/>
  </w:num>
  <w:num w:numId="79" w16cid:durableId="1101101484">
    <w:abstractNumId w:val="73"/>
  </w:num>
  <w:num w:numId="80" w16cid:durableId="892808487">
    <w:abstractNumId w:val="100"/>
  </w:num>
  <w:num w:numId="81" w16cid:durableId="549347738">
    <w:abstractNumId w:val="19"/>
  </w:num>
  <w:num w:numId="82" w16cid:durableId="445973916">
    <w:abstractNumId w:val="88"/>
  </w:num>
  <w:num w:numId="83" w16cid:durableId="141387650">
    <w:abstractNumId w:val="48"/>
  </w:num>
  <w:num w:numId="84" w16cid:durableId="35936703">
    <w:abstractNumId w:val="51"/>
  </w:num>
  <w:num w:numId="85" w16cid:durableId="1419672070">
    <w:abstractNumId w:val="106"/>
  </w:num>
  <w:num w:numId="86" w16cid:durableId="760610896">
    <w:abstractNumId w:val="38"/>
  </w:num>
  <w:num w:numId="87" w16cid:durableId="229003071">
    <w:abstractNumId w:val="89"/>
  </w:num>
  <w:num w:numId="88" w16cid:durableId="921257859">
    <w:abstractNumId w:val="53"/>
  </w:num>
  <w:num w:numId="89" w16cid:durableId="1816290146">
    <w:abstractNumId w:val="86"/>
  </w:num>
  <w:num w:numId="90" w16cid:durableId="241913174">
    <w:abstractNumId w:val="23"/>
  </w:num>
  <w:num w:numId="91" w16cid:durableId="1648851029">
    <w:abstractNumId w:val="26"/>
  </w:num>
  <w:num w:numId="92" w16cid:durableId="2124886172">
    <w:abstractNumId w:val="28"/>
  </w:num>
  <w:num w:numId="93" w16cid:durableId="1475609682">
    <w:abstractNumId w:val="85"/>
  </w:num>
  <w:num w:numId="94" w16cid:durableId="963657978">
    <w:abstractNumId w:val="72"/>
  </w:num>
  <w:num w:numId="95" w16cid:durableId="674724510">
    <w:abstractNumId w:val="62"/>
  </w:num>
  <w:num w:numId="96" w16cid:durableId="744306578">
    <w:abstractNumId w:val="16"/>
  </w:num>
  <w:num w:numId="97" w16cid:durableId="775638207">
    <w:abstractNumId w:val="35"/>
  </w:num>
  <w:num w:numId="98" w16cid:durableId="1133985311">
    <w:abstractNumId w:val="97"/>
  </w:num>
  <w:num w:numId="99" w16cid:durableId="1277981407">
    <w:abstractNumId w:val="29"/>
  </w:num>
  <w:num w:numId="100" w16cid:durableId="1325357272">
    <w:abstractNumId w:val="14"/>
  </w:num>
  <w:num w:numId="101" w16cid:durableId="1746218453">
    <w:abstractNumId w:val="2"/>
  </w:num>
  <w:num w:numId="102" w16cid:durableId="906918781">
    <w:abstractNumId w:val="59"/>
  </w:num>
  <w:num w:numId="103" w16cid:durableId="1354111187">
    <w:abstractNumId w:val="36"/>
  </w:num>
  <w:num w:numId="104" w16cid:durableId="929050197">
    <w:abstractNumId w:val="32"/>
  </w:num>
  <w:num w:numId="105" w16cid:durableId="1061094779">
    <w:abstractNumId w:val="91"/>
  </w:num>
  <w:num w:numId="106" w16cid:durableId="1876624272">
    <w:abstractNumId w:val="33"/>
  </w:num>
  <w:num w:numId="107" w16cid:durableId="608585871">
    <w:abstractNumId w:val="84"/>
  </w:num>
  <w:num w:numId="108" w16cid:durableId="1142311238">
    <w:abstractNumId w:val="58"/>
  </w:num>
  <w:num w:numId="109" w16cid:durableId="1760981252">
    <w:abstractNumId w:val="109"/>
  </w:num>
  <w:num w:numId="110" w16cid:durableId="1973093494">
    <w:abstractNumId w:val="71"/>
  </w:num>
  <w:numIdMacAtCleanup w:val="9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than Lopez">
    <w15:presenceInfo w15:providerId="Windows Live" w15:userId="dbc5946d7b62c2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970"/>
    <w:rsid w:val="000001AE"/>
    <w:rsid w:val="00000B03"/>
    <w:rsid w:val="00000B99"/>
    <w:rsid w:val="0000140B"/>
    <w:rsid w:val="000036D0"/>
    <w:rsid w:val="00004CFF"/>
    <w:rsid w:val="000055EC"/>
    <w:rsid w:val="00005683"/>
    <w:rsid w:val="00006711"/>
    <w:rsid w:val="00007E8E"/>
    <w:rsid w:val="00010A67"/>
    <w:rsid w:val="000116F8"/>
    <w:rsid w:val="00012682"/>
    <w:rsid w:val="000126B8"/>
    <w:rsid w:val="000138DA"/>
    <w:rsid w:val="0001397D"/>
    <w:rsid w:val="00015009"/>
    <w:rsid w:val="000167D5"/>
    <w:rsid w:val="00016A85"/>
    <w:rsid w:val="00016C71"/>
    <w:rsid w:val="0001788E"/>
    <w:rsid w:val="00020CC5"/>
    <w:rsid w:val="00022A1E"/>
    <w:rsid w:val="00022FB5"/>
    <w:rsid w:val="0002372D"/>
    <w:rsid w:val="00024037"/>
    <w:rsid w:val="000258E7"/>
    <w:rsid w:val="00027615"/>
    <w:rsid w:val="00027A59"/>
    <w:rsid w:val="00030603"/>
    <w:rsid w:val="00030C8B"/>
    <w:rsid w:val="00030E87"/>
    <w:rsid w:val="000311AC"/>
    <w:rsid w:val="00031816"/>
    <w:rsid w:val="0003206D"/>
    <w:rsid w:val="00033FB4"/>
    <w:rsid w:val="000360ED"/>
    <w:rsid w:val="00036AAC"/>
    <w:rsid w:val="00036D90"/>
    <w:rsid w:val="00040080"/>
    <w:rsid w:val="00040D53"/>
    <w:rsid w:val="000410A3"/>
    <w:rsid w:val="00042255"/>
    <w:rsid w:val="00042BC5"/>
    <w:rsid w:val="00042CB9"/>
    <w:rsid w:val="00043D9F"/>
    <w:rsid w:val="00044256"/>
    <w:rsid w:val="00044848"/>
    <w:rsid w:val="00045D68"/>
    <w:rsid w:val="00050E15"/>
    <w:rsid w:val="00050E6F"/>
    <w:rsid w:val="0005129C"/>
    <w:rsid w:val="00052E67"/>
    <w:rsid w:val="000547C7"/>
    <w:rsid w:val="00054AE1"/>
    <w:rsid w:val="00055630"/>
    <w:rsid w:val="00057076"/>
    <w:rsid w:val="000572C2"/>
    <w:rsid w:val="000601A5"/>
    <w:rsid w:val="00060E2B"/>
    <w:rsid w:val="00062D2A"/>
    <w:rsid w:val="0006322B"/>
    <w:rsid w:val="00063A00"/>
    <w:rsid w:val="00063CB8"/>
    <w:rsid w:val="0006456B"/>
    <w:rsid w:val="00064662"/>
    <w:rsid w:val="00066942"/>
    <w:rsid w:val="00067B82"/>
    <w:rsid w:val="00071FD3"/>
    <w:rsid w:val="0007263C"/>
    <w:rsid w:val="00073D70"/>
    <w:rsid w:val="00075F92"/>
    <w:rsid w:val="00076036"/>
    <w:rsid w:val="00081573"/>
    <w:rsid w:val="000821C8"/>
    <w:rsid w:val="00082ACB"/>
    <w:rsid w:val="00083A5F"/>
    <w:rsid w:val="00083C8C"/>
    <w:rsid w:val="000850FA"/>
    <w:rsid w:val="000864C6"/>
    <w:rsid w:val="00086781"/>
    <w:rsid w:val="0009071C"/>
    <w:rsid w:val="0009110E"/>
    <w:rsid w:val="000924B8"/>
    <w:rsid w:val="00092F59"/>
    <w:rsid w:val="00093709"/>
    <w:rsid w:val="000A22BE"/>
    <w:rsid w:val="000A267F"/>
    <w:rsid w:val="000A2CA1"/>
    <w:rsid w:val="000A362A"/>
    <w:rsid w:val="000A78E7"/>
    <w:rsid w:val="000B11B6"/>
    <w:rsid w:val="000B2356"/>
    <w:rsid w:val="000B338E"/>
    <w:rsid w:val="000B36F7"/>
    <w:rsid w:val="000B574D"/>
    <w:rsid w:val="000B5C05"/>
    <w:rsid w:val="000B688A"/>
    <w:rsid w:val="000C0B2B"/>
    <w:rsid w:val="000C24B5"/>
    <w:rsid w:val="000C30ED"/>
    <w:rsid w:val="000C351A"/>
    <w:rsid w:val="000C3E80"/>
    <w:rsid w:val="000C4472"/>
    <w:rsid w:val="000C67ED"/>
    <w:rsid w:val="000C7F94"/>
    <w:rsid w:val="000D113C"/>
    <w:rsid w:val="000D15E0"/>
    <w:rsid w:val="000D177B"/>
    <w:rsid w:val="000D1F8E"/>
    <w:rsid w:val="000D2C6C"/>
    <w:rsid w:val="000D5404"/>
    <w:rsid w:val="000D77AE"/>
    <w:rsid w:val="000D7D44"/>
    <w:rsid w:val="000E1073"/>
    <w:rsid w:val="000E1382"/>
    <w:rsid w:val="000E17C4"/>
    <w:rsid w:val="000E234B"/>
    <w:rsid w:val="000E291C"/>
    <w:rsid w:val="000E31CD"/>
    <w:rsid w:val="000E5977"/>
    <w:rsid w:val="000E711B"/>
    <w:rsid w:val="000E7DF9"/>
    <w:rsid w:val="000F0A81"/>
    <w:rsid w:val="000F12B7"/>
    <w:rsid w:val="000F16FA"/>
    <w:rsid w:val="000F1E98"/>
    <w:rsid w:val="000F1FF0"/>
    <w:rsid w:val="000F2CF8"/>
    <w:rsid w:val="000F32BE"/>
    <w:rsid w:val="000F59E2"/>
    <w:rsid w:val="000F6343"/>
    <w:rsid w:val="0010032F"/>
    <w:rsid w:val="00102B80"/>
    <w:rsid w:val="00103E66"/>
    <w:rsid w:val="00105DDB"/>
    <w:rsid w:val="00107F3F"/>
    <w:rsid w:val="00112666"/>
    <w:rsid w:val="00112AA6"/>
    <w:rsid w:val="00113D1C"/>
    <w:rsid w:val="001172D7"/>
    <w:rsid w:val="00117598"/>
    <w:rsid w:val="0012226A"/>
    <w:rsid w:val="0012388D"/>
    <w:rsid w:val="001263CC"/>
    <w:rsid w:val="00126949"/>
    <w:rsid w:val="001310B3"/>
    <w:rsid w:val="00131861"/>
    <w:rsid w:val="001327B9"/>
    <w:rsid w:val="00135785"/>
    <w:rsid w:val="0013584A"/>
    <w:rsid w:val="001370FA"/>
    <w:rsid w:val="00137F0B"/>
    <w:rsid w:val="00140EC9"/>
    <w:rsid w:val="00141B39"/>
    <w:rsid w:val="00144425"/>
    <w:rsid w:val="00145495"/>
    <w:rsid w:val="00145C62"/>
    <w:rsid w:val="001463C7"/>
    <w:rsid w:val="0014667B"/>
    <w:rsid w:val="00147F25"/>
    <w:rsid w:val="00151BC5"/>
    <w:rsid w:val="001524B2"/>
    <w:rsid w:val="001525D6"/>
    <w:rsid w:val="00152AF5"/>
    <w:rsid w:val="00153006"/>
    <w:rsid w:val="001546BB"/>
    <w:rsid w:val="00155BF6"/>
    <w:rsid w:val="0015705F"/>
    <w:rsid w:val="001609B7"/>
    <w:rsid w:val="00161ED7"/>
    <w:rsid w:val="0016319E"/>
    <w:rsid w:val="00163592"/>
    <w:rsid w:val="00164327"/>
    <w:rsid w:val="00164827"/>
    <w:rsid w:val="00167684"/>
    <w:rsid w:val="00171330"/>
    <w:rsid w:val="0017297A"/>
    <w:rsid w:val="0017302D"/>
    <w:rsid w:val="00176116"/>
    <w:rsid w:val="0017639C"/>
    <w:rsid w:val="00177D85"/>
    <w:rsid w:val="00177F9D"/>
    <w:rsid w:val="00180F5C"/>
    <w:rsid w:val="00181A71"/>
    <w:rsid w:val="001822FC"/>
    <w:rsid w:val="001836C8"/>
    <w:rsid w:val="00183E56"/>
    <w:rsid w:val="00184EF0"/>
    <w:rsid w:val="00185692"/>
    <w:rsid w:val="001860A4"/>
    <w:rsid w:val="001914B0"/>
    <w:rsid w:val="001914EB"/>
    <w:rsid w:val="0019264B"/>
    <w:rsid w:val="00193D70"/>
    <w:rsid w:val="00195884"/>
    <w:rsid w:val="00195AB8"/>
    <w:rsid w:val="001A1882"/>
    <w:rsid w:val="001A1AE2"/>
    <w:rsid w:val="001A48B4"/>
    <w:rsid w:val="001A52CE"/>
    <w:rsid w:val="001A6821"/>
    <w:rsid w:val="001B05AF"/>
    <w:rsid w:val="001B0F43"/>
    <w:rsid w:val="001B20BF"/>
    <w:rsid w:val="001B657A"/>
    <w:rsid w:val="001B6F09"/>
    <w:rsid w:val="001B750B"/>
    <w:rsid w:val="001C03CE"/>
    <w:rsid w:val="001C0C90"/>
    <w:rsid w:val="001C28E3"/>
    <w:rsid w:val="001C2962"/>
    <w:rsid w:val="001C35E9"/>
    <w:rsid w:val="001C5CB0"/>
    <w:rsid w:val="001C6EEB"/>
    <w:rsid w:val="001D33A1"/>
    <w:rsid w:val="001D400C"/>
    <w:rsid w:val="001D4090"/>
    <w:rsid w:val="001D50DC"/>
    <w:rsid w:val="001D739B"/>
    <w:rsid w:val="001D73C8"/>
    <w:rsid w:val="001E0002"/>
    <w:rsid w:val="001E06D4"/>
    <w:rsid w:val="001E090F"/>
    <w:rsid w:val="001E0EA5"/>
    <w:rsid w:val="001E119F"/>
    <w:rsid w:val="001E19C7"/>
    <w:rsid w:val="001E1BC7"/>
    <w:rsid w:val="001E290E"/>
    <w:rsid w:val="001E2E5A"/>
    <w:rsid w:val="001E3F5D"/>
    <w:rsid w:val="001E4DB9"/>
    <w:rsid w:val="001E5E8F"/>
    <w:rsid w:val="001E61EB"/>
    <w:rsid w:val="001E7540"/>
    <w:rsid w:val="001E78B3"/>
    <w:rsid w:val="001E7AD0"/>
    <w:rsid w:val="001F06B8"/>
    <w:rsid w:val="001F1E69"/>
    <w:rsid w:val="001F33DC"/>
    <w:rsid w:val="001F3E29"/>
    <w:rsid w:val="001F3FB0"/>
    <w:rsid w:val="001F4360"/>
    <w:rsid w:val="001F55D2"/>
    <w:rsid w:val="001F6805"/>
    <w:rsid w:val="001F75B5"/>
    <w:rsid w:val="00201292"/>
    <w:rsid w:val="0020153F"/>
    <w:rsid w:val="00202B83"/>
    <w:rsid w:val="00203E35"/>
    <w:rsid w:val="00205369"/>
    <w:rsid w:val="00206893"/>
    <w:rsid w:val="00212EE0"/>
    <w:rsid w:val="002135A3"/>
    <w:rsid w:val="002135C8"/>
    <w:rsid w:val="00213C6C"/>
    <w:rsid w:val="002159D4"/>
    <w:rsid w:val="00216F47"/>
    <w:rsid w:val="002176FA"/>
    <w:rsid w:val="002208B1"/>
    <w:rsid w:val="002210B6"/>
    <w:rsid w:val="00221A22"/>
    <w:rsid w:val="00221EE8"/>
    <w:rsid w:val="002227C4"/>
    <w:rsid w:val="002238FE"/>
    <w:rsid w:val="00223B85"/>
    <w:rsid w:val="00223BC7"/>
    <w:rsid w:val="00224A3B"/>
    <w:rsid w:val="002260F6"/>
    <w:rsid w:val="002266E1"/>
    <w:rsid w:val="0023192D"/>
    <w:rsid w:val="00233970"/>
    <w:rsid w:val="00234E3F"/>
    <w:rsid w:val="0023528C"/>
    <w:rsid w:val="002408E6"/>
    <w:rsid w:val="002416CB"/>
    <w:rsid w:val="002433C7"/>
    <w:rsid w:val="00243C15"/>
    <w:rsid w:val="0024402F"/>
    <w:rsid w:val="0024425D"/>
    <w:rsid w:val="00244CCD"/>
    <w:rsid w:val="0024554A"/>
    <w:rsid w:val="00245A16"/>
    <w:rsid w:val="0024685D"/>
    <w:rsid w:val="00246ED9"/>
    <w:rsid w:val="00250142"/>
    <w:rsid w:val="002512A8"/>
    <w:rsid w:val="00252B28"/>
    <w:rsid w:val="00253321"/>
    <w:rsid w:val="00254910"/>
    <w:rsid w:val="0025492B"/>
    <w:rsid w:val="00254D61"/>
    <w:rsid w:val="00255D6B"/>
    <w:rsid w:val="00260D20"/>
    <w:rsid w:val="0026148B"/>
    <w:rsid w:val="002614A4"/>
    <w:rsid w:val="00261E06"/>
    <w:rsid w:val="002644DB"/>
    <w:rsid w:val="002666EC"/>
    <w:rsid w:val="00266FC9"/>
    <w:rsid w:val="002673C9"/>
    <w:rsid w:val="00270A02"/>
    <w:rsid w:val="00272223"/>
    <w:rsid w:val="002731C9"/>
    <w:rsid w:val="00274628"/>
    <w:rsid w:val="00274AA0"/>
    <w:rsid w:val="00275D03"/>
    <w:rsid w:val="002761B4"/>
    <w:rsid w:val="002775A2"/>
    <w:rsid w:val="00277961"/>
    <w:rsid w:val="002807C3"/>
    <w:rsid w:val="00281089"/>
    <w:rsid w:val="00281D7D"/>
    <w:rsid w:val="00282AE3"/>
    <w:rsid w:val="0028520D"/>
    <w:rsid w:val="002855D5"/>
    <w:rsid w:val="00286A20"/>
    <w:rsid w:val="00291721"/>
    <w:rsid w:val="00291B0E"/>
    <w:rsid w:val="002926CD"/>
    <w:rsid w:val="00293787"/>
    <w:rsid w:val="0029434C"/>
    <w:rsid w:val="00294CB4"/>
    <w:rsid w:val="002968A4"/>
    <w:rsid w:val="002973C9"/>
    <w:rsid w:val="002A5B18"/>
    <w:rsid w:val="002A6E21"/>
    <w:rsid w:val="002B0B48"/>
    <w:rsid w:val="002B2430"/>
    <w:rsid w:val="002B35C2"/>
    <w:rsid w:val="002B6DF9"/>
    <w:rsid w:val="002B704C"/>
    <w:rsid w:val="002C11E1"/>
    <w:rsid w:val="002C154F"/>
    <w:rsid w:val="002C1C67"/>
    <w:rsid w:val="002C1EC1"/>
    <w:rsid w:val="002C20F7"/>
    <w:rsid w:val="002C481A"/>
    <w:rsid w:val="002C4D16"/>
    <w:rsid w:val="002C586B"/>
    <w:rsid w:val="002C5B94"/>
    <w:rsid w:val="002C661D"/>
    <w:rsid w:val="002C6A17"/>
    <w:rsid w:val="002C6F83"/>
    <w:rsid w:val="002D03AB"/>
    <w:rsid w:val="002D0E9B"/>
    <w:rsid w:val="002D11FD"/>
    <w:rsid w:val="002D1302"/>
    <w:rsid w:val="002D1620"/>
    <w:rsid w:val="002D17EC"/>
    <w:rsid w:val="002D1C0B"/>
    <w:rsid w:val="002D2403"/>
    <w:rsid w:val="002D358B"/>
    <w:rsid w:val="002D3C0A"/>
    <w:rsid w:val="002D4A1B"/>
    <w:rsid w:val="002D4E47"/>
    <w:rsid w:val="002D51F2"/>
    <w:rsid w:val="002D6D92"/>
    <w:rsid w:val="002D6EBD"/>
    <w:rsid w:val="002D718A"/>
    <w:rsid w:val="002E0B2B"/>
    <w:rsid w:val="002E19B1"/>
    <w:rsid w:val="002E279D"/>
    <w:rsid w:val="002E39A5"/>
    <w:rsid w:val="002E3ACE"/>
    <w:rsid w:val="002E47F5"/>
    <w:rsid w:val="002F0B2B"/>
    <w:rsid w:val="002F2275"/>
    <w:rsid w:val="002F279E"/>
    <w:rsid w:val="002F35A7"/>
    <w:rsid w:val="002F3BA0"/>
    <w:rsid w:val="002F3E2A"/>
    <w:rsid w:val="002F6F32"/>
    <w:rsid w:val="002F7115"/>
    <w:rsid w:val="002F733A"/>
    <w:rsid w:val="002F752C"/>
    <w:rsid w:val="002F7A75"/>
    <w:rsid w:val="002F7B60"/>
    <w:rsid w:val="002F7FA4"/>
    <w:rsid w:val="003004D3"/>
    <w:rsid w:val="00300657"/>
    <w:rsid w:val="00301620"/>
    <w:rsid w:val="0030237A"/>
    <w:rsid w:val="00302D3C"/>
    <w:rsid w:val="00306C3F"/>
    <w:rsid w:val="00306E54"/>
    <w:rsid w:val="00311E92"/>
    <w:rsid w:val="00312AC7"/>
    <w:rsid w:val="00313522"/>
    <w:rsid w:val="00313A8B"/>
    <w:rsid w:val="00314285"/>
    <w:rsid w:val="00315512"/>
    <w:rsid w:val="00315F66"/>
    <w:rsid w:val="00316981"/>
    <w:rsid w:val="003171CF"/>
    <w:rsid w:val="00317F2D"/>
    <w:rsid w:val="003202BD"/>
    <w:rsid w:val="00321E14"/>
    <w:rsid w:val="00323EE0"/>
    <w:rsid w:val="003243F5"/>
    <w:rsid w:val="003247E6"/>
    <w:rsid w:val="00324F58"/>
    <w:rsid w:val="00325D5C"/>
    <w:rsid w:val="00326D62"/>
    <w:rsid w:val="0032780C"/>
    <w:rsid w:val="00330ACF"/>
    <w:rsid w:val="00332034"/>
    <w:rsid w:val="00332378"/>
    <w:rsid w:val="00332BBB"/>
    <w:rsid w:val="00333470"/>
    <w:rsid w:val="00333C85"/>
    <w:rsid w:val="00335BB7"/>
    <w:rsid w:val="00335CBF"/>
    <w:rsid w:val="003368F3"/>
    <w:rsid w:val="00336B3C"/>
    <w:rsid w:val="00337D6B"/>
    <w:rsid w:val="0034022D"/>
    <w:rsid w:val="00340769"/>
    <w:rsid w:val="003423F0"/>
    <w:rsid w:val="003430FD"/>
    <w:rsid w:val="00344747"/>
    <w:rsid w:val="00345E61"/>
    <w:rsid w:val="003505F2"/>
    <w:rsid w:val="00350A38"/>
    <w:rsid w:val="00351FDC"/>
    <w:rsid w:val="003558B2"/>
    <w:rsid w:val="00355D97"/>
    <w:rsid w:val="00361568"/>
    <w:rsid w:val="00365CFA"/>
    <w:rsid w:val="003667D6"/>
    <w:rsid w:val="00366AD2"/>
    <w:rsid w:val="00367BB8"/>
    <w:rsid w:val="00370434"/>
    <w:rsid w:val="00374096"/>
    <w:rsid w:val="003767CB"/>
    <w:rsid w:val="003768B8"/>
    <w:rsid w:val="00377174"/>
    <w:rsid w:val="003773ED"/>
    <w:rsid w:val="00377CE3"/>
    <w:rsid w:val="00381570"/>
    <w:rsid w:val="00387148"/>
    <w:rsid w:val="003872AE"/>
    <w:rsid w:val="00390EA9"/>
    <w:rsid w:val="003921C5"/>
    <w:rsid w:val="00394017"/>
    <w:rsid w:val="0039446C"/>
    <w:rsid w:val="0039579B"/>
    <w:rsid w:val="003959F6"/>
    <w:rsid w:val="00396722"/>
    <w:rsid w:val="00396939"/>
    <w:rsid w:val="00396B75"/>
    <w:rsid w:val="00396B77"/>
    <w:rsid w:val="00396CD9"/>
    <w:rsid w:val="0039740F"/>
    <w:rsid w:val="003A1BA8"/>
    <w:rsid w:val="003A1CAE"/>
    <w:rsid w:val="003A2A5F"/>
    <w:rsid w:val="003A2B0A"/>
    <w:rsid w:val="003A33C0"/>
    <w:rsid w:val="003A488E"/>
    <w:rsid w:val="003A4A71"/>
    <w:rsid w:val="003A4AA4"/>
    <w:rsid w:val="003A705B"/>
    <w:rsid w:val="003A726A"/>
    <w:rsid w:val="003A7809"/>
    <w:rsid w:val="003A7D99"/>
    <w:rsid w:val="003B0B4F"/>
    <w:rsid w:val="003B1EEA"/>
    <w:rsid w:val="003B1F06"/>
    <w:rsid w:val="003B2B7A"/>
    <w:rsid w:val="003B2C72"/>
    <w:rsid w:val="003B5692"/>
    <w:rsid w:val="003B61D0"/>
    <w:rsid w:val="003B65EA"/>
    <w:rsid w:val="003B7164"/>
    <w:rsid w:val="003C078F"/>
    <w:rsid w:val="003C1074"/>
    <w:rsid w:val="003C2ADC"/>
    <w:rsid w:val="003C76A3"/>
    <w:rsid w:val="003C7959"/>
    <w:rsid w:val="003C798B"/>
    <w:rsid w:val="003D073C"/>
    <w:rsid w:val="003D0F97"/>
    <w:rsid w:val="003D168E"/>
    <w:rsid w:val="003D1A31"/>
    <w:rsid w:val="003D4E18"/>
    <w:rsid w:val="003D52C8"/>
    <w:rsid w:val="003D69DA"/>
    <w:rsid w:val="003D6A4A"/>
    <w:rsid w:val="003D6B81"/>
    <w:rsid w:val="003D6E1F"/>
    <w:rsid w:val="003E0E5A"/>
    <w:rsid w:val="003E1CB9"/>
    <w:rsid w:val="003E2339"/>
    <w:rsid w:val="003E2356"/>
    <w:rsid w:val="003E3B3D"/>
    <w:rsid w:val="003E5011"/>
    <w:rsid w:val="003E5106"/>
    <w:rsid w:val="003E58BF"/>
    <w:rsid w:val="003E5C53"/>
    <w:rsid w:val="003E6144"/>
    <w:rsid w:val="003E7672"/>
    <w:rsid w:val="003F1EF1"/>
    <w:rsid w:val="003F2CF9"/>
    <w:rsid w:val="003F4297"/>
    <w:rsid w:val="003F5CE6"/>
    <w:rsid w:val="003F6159"/>
    <w:rsid w:val="004010F0"/>
    <w:rsid w:val="00403554"/>
    <w:rsid w:val="00403578"/>
    <w:rsid w:val="004045A5"/>
    <w:rsid w:val="0040496A"/>
    <w:rsid w:val="00405204"/>
    <w:rsid w:val="00405C28"/>
    <w:rsid w:val="0040786C"/>
    <w:rsid w:val="0041060D"/>
    <w:rsid w:val="00410DB2"/>
    <w:rsid w:val="00411BBD"/>
    <w:rsid w:val="00413E7D"/>
    <w:rsid w:val="004159A0"/>
    <w:rsid w:val="004168A2"/>
    <w:rsid w:val="00421315"/>
    <w:rsid w:val="004213E0"/>
    <w:rsid w:val="00421500"/>
    <w:rsid w:val="004241BB"/>
    <w:rsid w:val="00425AD3"/>
    <w:rsid w:val="004266D7"/>
    <w:rsid w:val="004303E9"/>
    <w:rsid w:val="0043043E"/>
    <w:rsid w:val="0043086E"/>
    <w:rsid w:val="00430FD3"/>
    <w:rsid w:val="00431059"/>
    <w:rsid w:val="004322CC"/>
    <w:rsid w:val="0043295C"/>
    <w:rsid w:val="00433BC6"/>
    <w:rsid w:val="00435543"/>
    <w:rsid w:val="004355EB"/>
    <w:rsid w:val="00437EEE"/>
    <w:rsid w:val="00440879"/>
    <w:rsid w:val="00440B4E"/>
    <w:rsid w:val="00441F13"/>
    <w:rsid w:val="00444FA4"/>
    <w:rsid w:val="004455BF"/>
    <w:rsid w:val="004457BB"/>
    <w:rsid w:val="004459D5"/>
    <w:rsid w:val="0044616B"/>
    <w:rsid w:val="00446463"/>
    <w:rsid w:val="0044687F"/>
    <w:rsid w:val="00447036"/>
    <w:rsid w:val="00447C6E"/>
    <w:rsid w:val="00450286"/>
    <w:rsid w:val="0045068B"/>
    <w:rsid w:val="00450A8A"/>
    <w:rsid w:val="00451B52"/>
    <w:rsid w:val="0045341B"/>
    <w:rsid w:val="00453BA3"/>
    <w:rsid w:val="00454263"/>
    <w:rsid w:val="00454A3C"/>
    <w:rsid w:val="0045622C"/>
    <w:rsid w:val="0045647A"/>
    <w:rsid w:val="00456ED6"/>
    <w:rsid w:val="004603FA"/>
    <w:rsid w:val="00460434"/>
    <w:rsid w:val="004605F3"/>
    <w:rsid w:val="00462FAE"/>
    <w:rsid w:val="00463759"/>
    <w:rsid w:val="00464787"/>
    <w:rsid w:val="00465B89"/>
    <w:rsid w:val="00465ED4"/>
    <w:rsid w:val="00472F53"/>
    <w:rsid w:val="0047343B"/>
    <w:rsid w:val="00473508"/>
    <w:rsid w:val="00473527"/>
    <w:rsid w:val="00475D14"/>
    <w:rsid w:val="00480C39"/>
    <w:rsid w:val="00481C02"/>
    <w:rsid w:val="00482B32"/>
    <w:rsid w:val="00482DBF"/>
    <w:rsid w:val="00485056"/>
    <w:rsid w:val="004855CA"/>
    <w:rsid w:val="004859D7"/>
    <w:rsid w:val="00486529"/>
    <w:rsid w:val="00486613"/>
    <w:rsid w:val="004917F6"/>
    <w:rsid w:val="00493E98"/>
    <w:rsid w:val="0049507B"/>
    <w:rsid w:val="0049512B"/>
    <w:rsid w:val="00496AD2"/>
    <w:rsid w:val="004A189E"/>
    <w:rsid w:val="004A1CA4"/>
    <w:rsid w:val="004A1CE1"/>
    <w:rsid w:val="004A5131"/>
    <w:rsid w:val="004A5AF9"/>
    <w:rsid w:val="004A5D1C"/>
    <w:rsid w:val="004A6734"/>
    <w:rsid w:val="004A7C59"/>
    <w:rsid w:val="004B06A8"/>
    <w:rsid w:val="004B61F5"/>
    <w:rsid w:val="004B664B"/>
    <w:rsid w:val="004B77F1"/>
    <w:rsid w:val="004C0AFB"/>
    <w:rsid w:val="004C163C"/>
    <w:rsid w:val="004C20BA"/>
    <w:rsid w:val="004C22FF"/>
    <w:rsid w:val="004C2FFC"/>
    <w:rsid w:val="004C39BD"/>
    <w:rsid w:val="004C4610"/>
    <w:rsid w:val="004C4E63"/>
    <w:rsid w:val="004C5EF1"/>
    <w:rsid w:val="004C6FB7"/>
    <w:rsid w:val="004D03AE"/>
    <w:rsid w:val="004D0DBD"/>
    <w:rsid w:val="004D2A0E"/>
    <w:rsid w:val="004E0717"/>
    <w:rsid w:val="004E0D73"/>
    <w:rsid w:val="004E14D2"/>
    <w:rsid w:val="004E1E88"/>
    <w:rsid w:val="004E2B2C"/>
    <w:rsid w:val="004E3E59"/>
    <w:rsid w:val="004E417D"/>
    <w:rsid w:val="004E667D"/>
    <w:rsid w:val="004E68F5"/>
    <w:rsid w:val="004E7DD7"/>
    <w:rsid w:val="004F20FB"/>
    <w:rsid w:val="004F2A03"/>
    <w:rsid w:val="004F2D54"/>
    <w:rsid w:val="004F4D95"/>
    <w:rsid w:val="004F5BFD"/>
    <w:rsid w:val="004F6EFA"/>
    <w:rsid w:val="004F7071"/>
    <w:rsid w:val="00500014"/>
    <w:rsid w:val="0050279D"/>
    <w:rsid w:val="00502977"/>
    <w:rsid w:val="005038FD"/>
    <w:rsid w:val="00504A39"/>
    <w:rsid w:val="00505673"/>
    <w:rsid w:val="00505B78"/>
    <w:rsid w:val="0050660F"/>
    <w:rsid w:val="00507454"/>
    <w:rsid w:val="00507798"/>
    <w:rsid w:val="00507912"/>
    <w:rsid w:val="00510438"/>
    <w:rsid w:val="005156C3"/>
    <w:rsid w:val="00515F65"/>
    <w:rsid w:val="00517689"/>
    <w:rsid w:val="0051782C"/>
    <w:rsid w:val="00517EB5"/>
    <w:rsid w:val="00517FEA"/>
    <w:rsid w:val="005207B7"/>
    <w:rsid w:val="00521BCA"/>
    <w:rsid w:val="00521CB9"/>
    <w:rsid w:val="00522D57"/>
    <w:rsid w:val="00525505"/>
    <w:rsid w:val="00525E05"/>
    <w:rsid w:val="0052611B"/>
    <w:rsid w:val="005316E8"/>
    <w:rsid w:val="005323D2"/>
    <w:rsid w:val="00532B0C"/>
    <w:rsid w:val="00532F4F"/>
    <w:rsid w:val="005351A1"/>
    <w:rsid w:val="00535C02"/>
    <w:rsid w:val="00535C36"/>
    <w:rsid w:val="00537FB5"/>
    <w:rsid w:val="00541FDB"/>
    <w:rsid w:val="00543138"/>
    <w:rsid w:val="00543D23"/>
    <w:rsid w:val="00544B61"/>
    <w:rsid w:val="0055038B"/>
    <w:rsid w:val="0055070C"/>
    <w:rsid w:val="00550BBD"/>
    <w:rsid w:val="00552406"/>
    <w:rsid w:val="00554424"/>
    <w:rsid w:val="005573C4"/>
    <w:rsid w:val="00557C81"/>
    <w:rsid w:val="00561254"/>
    <w:rsid w:val="00562D4A"/>
    <w:rsid w:val="005647F0"/>
    <w:rsid w:val="00566456"/>
    <w:rsid w:val="0056794A"/>
    <w:rsid w:val="00570ADF"/>
    <w:rsid w:val="0057113C"/>
    <w:rsid w:val="00571F00"/>
    <w:rsid w:val="005726B5"/>
    <w:rsid w:val="0057359E"/>
    <w:rsid w:val="00573D89"/>
    <w:rsid w:val="00574599"/>
    <w:rsid w:val="00574B31"/>
    <w:rsid w:val="005754D9"/>
    <w:rsid w:val="00575B8E"/>
    <w:rsid w:val="005802AF"/>
    <w:rsid w:val="00580AB8"/>
    <w:rsid w:val="00581089"/>
    <w:rsid w:val="005812DE"/>
    <w:rsid w:val="005822C6"/>
    <w:rsid w:val="0058274D"/>
    <w:rsid w:val="005845EB"/>
    <w:rsid w:val="00584795"/>
    <w:rsid w:val="0058540E"/>
    <w:rsid w:val="00586163"/>
    <w:rsid w:val="00586E83"/>
    <w:rsid w:val="005906C9"/>
    <w:rsid w:val="00591CFF"/>
    <w:rsid w:val="005927A4"/>
    <w:rsid w:val="0059384F"/>
    <w:rsid w:val="00593B20"/>
    <w:rsid w:val="005947C3"/>
    <w:rsid w:val="00596886"/>
    <w:rsid w:val="005A0FC3"/>
    <w:rsid w:val="005A2645"/>
    <w:rsid w:val="005A4409"/>
    <w:rsid w:val="005A45CE"/>
    <w:rsid w:val="005A4FFC"/>
    <w:rsid w:val="005B0CC9"/>
    <w:rsid w:val="005B148D"/>
    <w:rsid w:val="005B2CF7"/>
    <w:rsid w:val="005B3653"/>
    <w:rsid w:val="005B3897"/>
    <w:rsid w:val="005B6E32"/>
    <w:rsid w:val="005B7BDC"/>
    <w:rsid w:val="005B7CB0"/>
    <w:rsid w:val="005C05C8"/>
    <w:rsid w:val="005C1970"/>
    <w:rsid w:val="005C1F3B"/>
    <w:rsid w:val="005C23FF"/>
    <w:rsid w:val="005C3BBD"/>
    <w:rsid w:val="005C5BC0"/>
    <w:rsid w:val="005C6002"/>
    <w:rsid w:val="005C7CAA"/>
    <w:rsid w:val="005D09A6"/>
    <w:rsid w:val="005D2C6E"/>
    <w:rsid w:val="005D3142"/>
    <w:rsid w:val="005D3532"/>
    <w:rsid w:val="005D67D8"/>
    <w:rsid w:val="005D6FEE"/>
    <w:rsid w:val="005E1D66"/>
    <w:rsid w:val="005E1FB6"/>
    <w:rsid w:val="005E4128"/>
    <w:rsid w:val="005E42A7"/>
    <w:rsid w:val="005E46AC"/>
    <w:rsid w:val="005E5F15"/>
    <w:rsid w:val="005F08F3"/>
    <w:rsid w:val="005F1AF5"/>
    <w:rsid w:val="005F2EA5"/>
    <w:rsid w:val="005F40C6"/>
    <w:rsid w:val="005F4EAD"/>
    <w:rsid w:val="005F61DE"/>
    <w:rsid w:val="0060004A"/>
    <w:rsid w:val="006038F2"/>
    <w:rsid w:val="006039D9"/>
    <w:rsid w:val="00604F3C"/>
    <w:rsid w:val="00605658"/>
    <w:rsid w:val="0061048C"/>
    <w:rsid w:val="006105F8"/>
    <w:rsid w:val="00610F1D"/>
    <w:rsid w:val="0061230A"/>
    <w:rsid w:val="0061340A"/>
    <w:rsid w:val="0061416A"/>
    <w:rsid w:val="00617A3D"/>
    <w:rsid w:val="00620836"/>
    <w:rsid w:val="0062444D"/>
    <w:rsid w:val="006245BA"/>
    <w:rsid w:val="00627F7A"/>
    <w:rsid w:val="006308DC"/>
    <w:rsid w:val="00631F39"/>
    <w:rsid w:val="00634D26"/>
    <w:rsid w:val="00634DBF"/>
    <w:rsid w:val="00635785"/>
    <w:rsid w:val="00640383"/>
    <w:rsid w:val="00642F49"/>
    <w:rsid w:val="00643621"/>
    <w:rsid w:val="00645999"/>
    <w:rsid w:val="00645A45"/>
    <w:rsid w:val="0064684D"/>
    <w:rsid w:val="00646E1E"/>
    <w:rsid w:val="00646F40"/>
    <w:rsid w:val="00650586"/>
    <w:rsid w:val="00652A45"/>
    <w:rsid w:val="0065399F"/>
    <w:rsid w:val="006548BF"/>
    <w:rsid w:val="00654AEF"/>
    <w:rsid w:val="00654EA6"/>
    <w:rsid w:val="006551A3"/>
    <w:rsid w:val="00657F23"/>
    <w:rsid w:val="0066096C"/>
    <w:rsid w:val="0066137B"/>
    <w:rsid w:val="00661FB7"/>
    <w:rsid w:val="0066384D"/>
    <w:rsid w:val="006649C4"/>
    <w:rsid w:val="00664F55"/>
    <w:rsid w:val="00665E69"/>
    <w:rsid w:val="00667336"/>
    <w:rsid w:val="006679B8"/>
    <w:rsid w:val="00667F26"/>
    <w:rsid w:val="006701E1"/>
    <w:rsid w:val="0067073C"/>
    <w:rsid w:val="00672FD1"/>
    <w:rsid w:val="00673189"/>
    <w:rsid w:val="00673F55"/>
    <w:rsid w:val="006752B6"/>
    <w:rsid w:val="00675479"/>
    <w:rsid w:val="00676CAB"/>
    <w:rsid w:val="00677793"/>
    <w:rsid w:val="006800FA"/>
    <w:rsid w:val="00680C22"/>
    <w:rsid w:val="00681152"/>
    <w:rsid w:val="006822C0"/>
    <w:rsid w:val="00682F5E"/>
    <w:rsid w:val="00692114"/>
    <w:rsid w:val="00692C24"/>
    <w:rsid w:val="00694013"/>
    <w:rsid w:val="006940A0"/>
    <w:rsid w:val="00694845"/>
    <w:rsid w:val="00695E73"/>
    <w:rsid w:val="00696BE2"/>
    <w:rsid w:val="006A02A8"/>
    <w:rsid w:val="006A15D0"/>
    <w:rsid w:val="006A1A1A"/>
    <w:rsid w:val="006A1AA1"/>
    <w:rsid w:val="006A1F41"/>
    <w:rsid w:val="006A4831"/>
    <w:rsid w:val="006A6D27"/>
    <w:rsid w:val="006A73AB"/>
    <w:rsid w:val="006A7705"/>
    <w:rsid w:val="006B0007"/>
    <w:rsid w:val="006B02EB"/>
    <w:rsid w:val="006B136D"/>
    <w:rsid w:val="006B178C"/>
    <w:rsid w:val="006B3314"/>
    <w:rsid w:val="006B4AC3"/>
    <w:rsid w:val="006B6D82"/>
    <w:rsid w:val="006B7027"/>
    <w:rsid w:val="006C0558"/>
    <w:rsid w:val="006C0F7A"/>
    <w:rsid w:val="006C120D"/>
    <w:rsid w:val="006C12C0"/>
    <w:rsid w:val="006C172F"/>
    <w:rsid w:val="006C2329"/>
    <w:rsid w:val="006C57A9"/>
    <w:rsid w:val="006D0882"/>
    <w:rsid w:val="006D2B71"/>
    <w:rsid w:val="006D2DD7"/>
    <w:rsid w:val="006D3FA2"/>
    <w:rsid w:val="006D59F4"/>
    <w:rsid w:val="006D5D08"/>
    <w:rsid w:val="006D6DA3"/>
    <w:rsid w:val="006D70C6"/>
    <w:rsid w:val="006E071E"/>
    <w:rsid w:val="006E11A8"/>
    <w:rsid w:val="006E14FC"/>
    <w:rsid w:val="006E2139"/>
    <w:rsid w:val="006E29AD"/>
    <w:rsid w:val="006E5244"/>
    <w:rsid w:val="006E6270"/>
    <w:rsid w:val="006E67EB"/>
    <w:rsid w:val="006E6C0F"/>
    <w:rsid w:val="006E763F"/>
    <w:rsid w:val="006F05D2"/>
    <w:rsid w:val="006F215D"/>
    <w:rsid w:val="006F378D"/>
    <w:rsid w:val="006F4867"/>
    <w:rsid w:val="00700F19"/>
    <w:rsid w:val="007010F0"/>
    <w:rsid w:val="00701871"/>
    <w:rsid w:val="0070323B"/>
    <w:rsid w:val="00703C50"/>
    <w:rsid w:val="00704417"/>
    <w:rsid w:val="0070686E"/>
    <w:rsid w:val="007074C1"/>
    <w:rsid w:val="00710425"/>
    <w:rsid w:val="0071091E"/>
    <w:rsid w:val="00710ABB"/>
    <w:rsid w:val="00711888"/>
    <w:rsid w:val="007136FA"/>
    <w:rsid w:val="0071399E"/>
    <w:rsid w:val="00720295"/>
    <w:rsid w:val="00721B1F"/>
    <w:rsid w:val="0072416A"/>
    <w:rsid w:val="00724595"/>
    <w:rsid w:val="0072570A"/>
    <w:rsid w:val="00725BD4"/>
    <w:rsid w:val="00725CC5"/>
    <w:rsid w:val="00725EF1"/>
    <w:rsid w:val="007272FD"/>
    <w:rsid w:val="007300D4"/>
    <w:rsid w:val="00730A41"/>
    <w:rsid w:val="00732F41"/>
    <w:rsid w:val="00733989"/>
    <w:rsid w:val="00733FE5"/>
    <w:rsid w:val="007340B5"/>
    <w:rsid w:val="007344B6"/>
    <w:rsid w:val="00734508"/>
    <w:rsid w:val="007345E3"/>
    <w:rsid w:val="00736195"/>
    <w:rsid w:val="0073757B"/>
    <w:rsid w:val="007375A5"/>
    <w:rsid w:val="00740791"/>
    <w:rsid w:val="00740BC0"/>
    <w:rsid w:val="00742D14"/>
    <w:rsid w:val="00745435"/>
    <w:rsid w:val="007459C0"/>
    <w:rsid w:val="007460DA"/>
    <w:rsid w:val="0074672B"/>
    <w:rsid w:val="00746906"/>
    <w:rsid w:val="00747533"/>
    <w:rsid w:val="00747C4B"/>
    <w:rsid w:val="007508E9"/>
    <w:rsid w:val="00754968"/>
    <w:rsid w:val="00754D2E"/>
    <w:rsid w:val="00755A47"/>
    <w:rsid w:val="00757E68"/>
    <w:rsid w:val="00760592"/>
    <w:rsid w:val="00761671"/>
    <w:rsid w:val="007645D0"/>
    <w:rsid w:val="00764628"/>
    <w:rsid w:val="00766C3A"/>
    <w:rsid w:val="00766FB2"/>
    <w:rsid w:val="0076776C"/>
    <w:rsid w:val="0077160D"/>
    <w:rsid w:val="007738C4"/>
    <w:rsid w:val="007745D1"/>
    <w:rsid w:val="00774C59"/>
    <w:rsid w:val="0077695C"/>
    <w:rsid w:val="007801B6"/>
    <w:rsid w:val="00780D19"/>
    <w:rsid w:val="0078193F"/>
    <w:rsid w:val="00784156"/>
    <w:rsid w:val="00785B37"/>
    <w:rsid w:val="00786967"/>
    <w:rsid w:val="0079287C"/>
    <w:rsid w:val="007944F2"/>
    <w:rsid w:val="00795695"/>
    <w:rsid w:val="007956DC"/>
    <w:rsid w:val="007969CB"/>
    <w:rsid w:val="007A0100"/>
    <w:rsid w:val="007A0616"/>
    <w:rsid w:val="007A1253"/>
    <w:rsid w:val="007A25E5"/>
    <w:rsid w:val="007A2685"/>
    <w:rsid w:val="007A43E9"/>
    <w:rsid w:val="007A4FB5"/>
    <w:rsid w:val="007A5A89"/>
    <w:rsid w:val="007A5B6E"/>
    <w:rsid w:val="007A790A"/>
    <w:rsid w:val="007B03B9"/>
    <w:rsid w:val="007B0B42"/>
    <w:rsid w:val="007B1598"/>
    <w:rsid w:val="007B2A45"/>
    <w:rsid w:val="007B537E"/>
    <w:rsid w:val="007B72E4"/>
    <w:rsid w:val="007B7319"/>
    <w:rsid w:val="007B73B6"/>
    <w:rsid w:val="007B75B4"/>
    <w:rsid w:val="007B7B33"/>
    <w:rsid w:val="007C309A"/>
    <w:rsid w:val="007C5F0B"/>
    <w:rsid w:val="007C6B96"/>
    <w:rsid w:val="007C7C31"/>
    <w:rsid w:val="007D0D81"/>
    <w:rsid w:val="007D1281"/>
    <w:rsid w:val="007D1E26"/>
    <w:rsid w:val="007D29E5"/>
    <w:rsid w:val="007D2FCC"/>
    <w:rsid w:val="007D5C4E"/>
    <w:rsid w:val="007D6A8F"/>
    <w:rsid w:val="007E0D5B"/>
    <w:rsid w:val="007E18ED"/>
    <w:rsid w:val="007E613B"/>
    <w:rsid w:val="007E6142"/>
    <w:rsid w:val="007E6E2F"/>
    <w:rsid w:val="007F03B3"/>
    <w:rsid w:val="007F1BD3"/>
    <w:rsid w:val="007F431E"/>
    <w:rsid w:val="007F5DC8"/>
    <w:rsid w:val="007F65D4"/>
    <w:rsid w:val="007F72ED"/>
    <w:rsid w:val="007F7745"/>
    <w:rsid w:val="007F7783"/>
    <w:rsid w:val="007F7E34"/>
    <w:rsid w:val="00800246"/>
    <w:rsid w:val="00800B8F"/>
    <w:rsid w:val="00800F2C"/>
    <w:rsid w:val="00804B13"/>
    <w:rsid w:val="008052ED"/>
    <w:rsid w:val="0080644F"/>
    <w:rsid w:val="00806FDE"/>
    <w:rsid w:val="00807F4D"/>
    <w:rsid w:val="008116D3"/>
    <w:rsid w:val="00811D2B"/>
    <w:rsid w:val="0081205F"/>
    <w:rsid w:val="00813043"/>
    <w:rsid w:val="00813381"/>
    <w:rsid w:val="00813A04"/>
    <w:rsid w:val="00817C71"/>
    <w:rsid w:val="0082313A"/>
    <w:rsid w:val="00823DF7"/>
    <w:rsid w:val="00824629"/>
    <w:rsid w:val="008261A7"/>
    <w:rsid w:val="00827714"/>
    <w:rsid w:val="00831248"/>
    <w:rsid w:val="00832C94"/>
    <w:rsid w:val="0083391D"/>
    <w:rsid w:val="0083404A"/>
    <w:rsid w:val="0083510E"/>
    <w:rsid w:val="00837A16"/>
    <w:rsid w:val="0084006A"/>
    <w:rsid w:val="0084060E"/>
    <w:rsid w:val="00841353"/>
    <w:rsid w:val="00841B31"/>
    <w:rsid w:val="0084326A"/>
    <w:rsid w:val="0084432F"/>
    <w:rsid w:val="0084452F"/>
    <w:rsid w:val="0084588D"/>
    <w:rsid w:val="0084635E"/>
    <w:rsid w:val="008465E8"/>
    <w:rsid w:val="00846635"/>
    <w:rsid w:val="00847970"/>
    <w:rsid w:val="00847A87"/>
    <w:rsid w:val="00847E36"/>
    <w:rsid w:val="00847F2D"/>
    <w:rsid w:val="00860416"/>
    <w:rsid w:val="00860AAF"/>
    <w:rsid w:val="00861158"/>
    <w:rsid w:val="0086368B"/>
    <w:rsid w:val="00863823"/>
    <w:rsid w:val="00863B42"/>
    <w:rsid w:val="00864DB1"/>
    <w:rsid w:val="0086644B"/>
    <w:rsid w:val="00866C77"/>
    <w:rsid w:val="00866FDD"/>
    <w:rsid w:val="00866FDE"/>
    <w:rsid w:val="00867161"/>
    <w:rsid w:val="00871692"/>
    <w:rsid w:val="008717AB"/>
    <w:rsid w:val="00871A73"/>
    <w:rsid w:val="00871EA5"/>
    <w:rsid w:val="0087439A"/>
    <w:rsid w:val="00876DFF"/>
    <w:rsid w:val="008775E5"/>
    <w:rsid w:val="008777CB"/>
    <w:rsid w:val="00880F2E"/>
    <w:rsid w:val="00881A80"/>
    <w:rsid w:val="008821B5"/>
    <w:rsid w:val="00882271"/>
    <w:rsid w:val="008851A2"/>
    <w:rsid w:val="00886343"/>
    <w:rsid w:val="00886D8D"/>
    <w:rsid w:val="008901EA"/>
    <w:rsid w:val="00891662"/>
    <w:rsid w:val="008928FC"/>
    <w:rsid w:val="00892944"/>
    <w:rsid w:val="0089348F"/>
    <w:rsid w:val="00893B4F"/>
    <w:rsid w:val="00893CA7"/>
    <w:rsid w:val="008950B4"/>
    <w:rsid w:val="008973FF"/>
    <w:rsid w:val="008A0487"/>
    <w:rsid w:val="008A1D4A"/>
    <w:rsid w:val="008A1F66"/>
    <w:rsid w:val="008A2D9A"/>
    <w:rsid w:val="008A352D"/>
    <w:rsid w:val="008A3A4E"/>
    <w:rsid w:val="008A3EE1"/>
    <w:rsid w:val="008A71F8"/>
    <w:rsid w:val="008B0227"/>
    <w:rsid w:val="008B2A1C"/>
    <w:rsid w:val="008B3875"/>
    <w:rsid w:val="008B3A0F"/>
    <w:rsid w:val="008B3AA1"/>
    <w:rsid w:val="008B518C"/>
    <w:rsid w:val="008B644F"/>
    <w:rsid w:val="008B691C"/>
    <w:rsid w:val="008B6EC9"/>
    <w:rsid w:val="008C01CC"/>
    <w:rsid w:val="008C02F6"/>
    <w:rsid w:val="008C0FB4"/>
    <w:rsid w:val="008C1C61"/>
    <w:rsid w:val="008C38EB"/>
    <w:rsid w:val="008C5DC6"/>
    <w:rsid w:val="008C5E41"/>
    <w:rsid w:val="008D0362"/>
    <w:rsid w:val="008D6288"/>
    <w:rsid w:val="008D6914"/>
    <w:rsid w:val="008D7B6F"/>
    <w:rsid w:val="008E0AE0"/>
    <w:rsid w:val="008E1446"/>
    <w:rsid w:val="008E1470"/>
    <w:rsid w:val="008E162F"/>
    <w:rsid w:val="008E1891"/>
    <w:rsid w:val="008E221C"/>
    <w:rsid w:val="008E3087"/>
    <w:rsid w:val="008E342F"/>
    <w:rsid w:val="008E53B3"/>
    <w:rsid w:val="008E59F6"/>
    <w:rsid w:val="008E5C98"/>
    <w:rsid w:val="008E700B"/>
    <w:rsid w:val="008F0523"/>
    <w:rsid w:val="008F07D5"/>
    <w:rsid w:val="008F0BD8"/>
    <w:rsid w:val="008F0EEC"/>
    <w:rsid w:val="008F433F"/>
    <w:rsid w:val="008F5845"/>
    <w:rsid w:val="008F6C62"/>
    <w:rsid w:val="008F7BCB"/>
    <w:rsid w:val="00901512"/>
    <w:rsid w:val="00902887"/>
    <w:rsid w:val="009032CD"/>
    <w:rsid w:val="009037AA"/>
    <w:rsid w:val="00903D7E"/>
    <w:rsid w:val="00904AF1"/>
    <w:rsid w:val="00905223"/>
    <w:rsid w:val="00905588"/>
    <w:rsid w:val="00906F59"/>
    <w:rsid w:val="0091099F"/>
    <w:rsid w:val="00910F84"/>
    <w:rsid w:val="00911413"/>
    <w:rsid w:val="0091281D"/>
    <w:rsid w:val="00913C6F"/>
    <w:rsid w:val="00915DA5"/>
    <w:rsid w:val="009208B9"/>
    <w:rsid w:val="0092194F"/>
    <w:rsid w:val="00921C39"/>
    <w:rsid w:val="00922F3F"/>
    <w:rsid w:val="0092338F"/>
    <w:rsid w:val="00924380"/>
    <w:rsid w:val="0092470E"/>
    <w:rsid w:val="0092485C"/>
    <w:rsid w:val="00924D72"/>
    <w:rsid w:val="0092577B"/>
    <w:rsid w:val="00926879"/>
    <w:rsid w:val="00926E06"/>
    <w:rsid w:val="00927CDD"/>
    <w:rsid w:val="00927DF2"/>
    <w:rsid w:val="00930DF2"/>
    <w:rsid w:val="0093157B"/>
    <w:rsid w:val="009326A6"/>
    <w:rsid w:val="00933A5B"/>
    <w:rsid w:val="009369F1"/>
    <w:rsid w:val="009379E8"/>
    <w:rsid w:val="00941BE2"/>
    <w:rsid w:val="00941FEB"/>
    <w:rsid w:val="00944366"/>
    <w:rsid w:val="0094510F"/>
    <w:rsid w:val="00946C5D"/>
    <w:rsid w:val="00950BFE"/>
    <w:rsid w:val="00951F04"/>
    <w:rsid w:val="0095227C"/>
    <w:rsid w:val="00953E04"/>
    <w:rsid w:val="00954A3B"/>
    <w:rsid w:val="00954DC9"/>
    <w:rsid w:val="009579BE"/>
    <w:rsid w:val="00960B0F"/>
    <w:rsid w:val="00961263"/>
    <w:rsid w:val="009629B8"/>
    <w:rsid w:val="00963B7C"/>
    <w:rsid w:val="009648BA"/>
    <w:rsid w:val="00965023"/>
    <w:rsid w:val="00965F0D"/>
    <w:rsid w:val="009666A3"/>
    <w:rsid w:val="009669B9"/>
    <w:rsid w:val="00966AC3"/>
    <w:rsid w:val="00967035"/>
    <w:rsid w:val="009674D9"/>
    <w:rsid w:val="00967B92"/>
    <w:rsid w:val="0097022B"/>
    <w:rsid w:val="00970D56"/>
    <w:rsid w:val="0097157F"/>
    <w:rsid w:val="00972F0C"/>
    <w:rsid w:val="00974915"/>
    <w:rsid w:val="00975158"/>
    <w:rsid w:val="009757B9"/>
    <w:rsid w:val="0097617E"/>
    <w:rsid w:val="00976EE6"/>
    <w:rsid w:val="009773FA"/>
    <w:rsid w:val="009778FB"/>
    <w:rsid w:val="00980375"/>
    <w:rsid w:val="009803F1"/>
    <w:rsid w:val="00980461"/>
    <w:rsid w:val="0098160B"/>
    <w:rsid w:val="00982435"/>
    <w:rsid w:val="009828BE"/>
    <w:rsid w:val="00985121"/>
    <w:rsid w:val="00985272"/>
    <w:rsid w:val="00985653"/>
    <w:rsid w:val="009865C1"/>
    <w:rsid w:val="00987E20"/>
    <w:rsid w:val="009901E6"/>
    <w:rsid w:val="00990CAF"/>
    <w:rsid w:val="00991F45"/>
    <w:rsid w:val="0099340F"/>
    <w:rsid w:val="0099374E"/>
    <w:rsid w:val="0099617A"/>
    <w:rsid w:val="00996992"/>
    <w:rsid w:val="009A0414"/>
    <w:rsid w:val="009A1829"/>
    <w:rsid w:val="009A39B9"/>
    <w:rsid w:val="009A43BC"/>
    <w:rsid w:val="009B01BF"/>
    <w:rsid w:val="009B051B"/>
    <w:rsid w:val="009B055D"/>
    <w:rsid w:val="009B27CE"/>
    <w:rsid w:val="009B3335"/>
    <w:rsid w:val="009B3604"/>
    <w:rsid w:val="009B3B83"/>
    <w:rsid w:val="009B3C84"/>
    <w:rsid w:val="009B402C"/>
    <w:rsid w:val="009B40BF"/>
    <w:rsid w:val="009B4439"/>
    <w:rsid w:val="009B7449"/>
    <w:rsid w:val="009C025D"/>
    <w:rsid w:val="009C0D13"/>
    <w:rsid w:val="009C1208"/>
    <w:rsid w:val="009C1568"/>
    <w:rsid w:val="009C2FC9"/>
    <w:rsid w:val="009C340A"/>
    <w:rsid w:val="009C34EF"/>
    <w:rsid w:val="009C3731"/>
    <w:rsid w:val="009C3924"/>
    <w:rsid w:val="009C3A18"/>
    <w:rsid w:val="009C47C3"/>
    <w:rsid w:val="009D2689"/>
    <w:rsid w:val="009D3222"/>
    <w:rsid w:val="009D35CC"/>
    <w:rsid w:val="009D44D7"/>
    <w:rsid w:val="009D4526"/>
    <w:rsid w:val="009D74A1"/>
    <w:rsid w:val="009E044E"/>
    <w:rsid w:val="009E0492"/>
    <w:rsid w:val="009E072C"/>
    <w:rsid w:val="009E0C0E"/>
    <w:rsid w:val="009E3375"/>
    <w:rsid w:val="009E39FF"/>
    <w:rsid w:val="009E3B8C"/>
    <w:rsid w:val="009E434A"/>
    <w:rsid w:val="009E5AB9"/>
    <w:rsid w:val="009E6B5F"/>
    <w:rsid w:val="009E7EE9"/>
    <w:rsid w:val="009F007B"/>
    <w:rsid w:val="009F0AFB"/>
    <w:rsid w:val="009F2A9E"/>
    <w:rsid w:val="009F446D"/>
    <w:rsid w:val="009F598C"/>
    <w:rsid w:val="009F59E2"/>
    <w:rsid w:val="009F5DA5"/>
    <w:rsid w:val="00A0026D"/>
    <w:rsid w:val="00A009C5"/>
    <w:rsid w:val="00A02BC4"/>
    <w:rsid w:val="00A067D7"/>
    <w:rsid w:val="00A07A1E"/>
    <w:rsid w:val="00A10AA2"/>
    <w:rsid w:val="00A12B56"/>
    <w:rsid w:val="00A130C2"/>
    <w:rsid w:val="00A13A78"/>
    <w:rsid w:val="00A140F2"/>
    <w:rsid w:val="00A1538B"/>
    <w:rsid w:val="00A15C4E"/>
    <w:rsid w:val="00A15DF9"/>
    <w:rsid w:val="00A21A6E"/>
    <w:rsid w:val="00A21B83"/>
    <w:rsid w:val="00A21C97"/>
    <w:rsid w:val="00A21EE5"/>
    <w:rsid w:val="00A228D2"/>
    <w:rsid w:val="00A23A1A"/>
    <w:rsid w:val="00A23FFA"/>
    <w:rsid w:val="00A2777C"/>
    <w:rsid w:val="00A27812"/>
    <w:rsid w:val="00A31753"/>
    <w:rsid w:val="00A328F9"/>
    <w:rsid w:val="00A3380F"/>
    <w:rsid w:val="00A33BF9"/>
    <w:rsid w:val="00A3549A"/>
    <w:rsid w:val="00A36D84"/>
    <w:rsid w:val="00A37444"/>
    <w:rsid w:val="00A40248"/>
    <w:rsid w:val="00A408D7"/>
    <w:rsid w:val="00A414AA"/>
    <w:rsid w:val="00A415D2"/>
    <w:rsid w:val="00A417D5"/>
    <w:rsid w:val="00A433EE"/>
    <w:rsid w:val="00A43692"/>
    <w:rsid w:val="00A43C17"/>
    <w:rsid w:val="00A443E1"/>
    <w:rsid w:val="00A4554C"/>
    <w:rsid w:val="00A45EC4"/>
    <w:rsid w:val="00A45FE0"/>
    <w:rsid w:val="00A46D3F"/>
    <w:rsid w:val="00A47844"/>
    <w:rsid w:val="00A47FCC"/>
    <w:rsid w:val="00A5048C"/>
    <w:rsid w:val="00A505A7"/>
    <w:rsid w:val="00A5096B"/>
    <w:rsid w:val="00A52531"/>
    <w:rsid w:val="00A52C3F"/>
    <w:rsid w:val="00A542E1"/>
    <w:rsid w:val="00A54324"/>
    <w:rsid w:val="00A572D2"/>
    <w:rsid w:val="00A609CA"/>
    <w:rsid w:val="00A60ABA"/>
    <w:rsid w:val="00A615D0"/>
    <w:rsid w:val="00A61650"/>
    <w:rsid w:val="00A61DC4"/>
    <w:rsid w:val="00A62DF3"/>
    <w:rsid w:val="00A64297"/>
    <w:rsid w:val="00A64EEB"/>
    <w:rsid w:val="00A65010"/>
    <w:rsid w:val="00A6604A"/>
    <w:rsid w:val="00A67BAD"/>
    <w:rsid w:val="00A71327"/>
    <w:rsid w:val="00A719D0"/>
    <w:rsid w:val="00A71AF8"/>
    <w:rsid w:val="00A71B51"/>
    <w:rsid w:val="00A7324A"/>
    <w:rsid w:val="00A7571B"/>
    <w:rsid w:val="00A764EF"/>
    <w:rsid w:val="00A772BC"/>
    <w:rsid w:val="00A773FC"/>
    <w:rsid w:val="00A77587"/>
    <w:rsid w:val="00A77782"/>
    <w:rsid w:val="00A77FC5"/>
    <w:rsid w:val="00A806A7"/>
    <w:rsid w:val="00A81A4D"/>
    <w:rsid w:val="00A8401E"/>
    <w:rsid w:val="00A84F1E"/>
    <w:rsid w:val="00A85FDA"/>
    <w:rsid w:val="00A862EE"/>
    <w:rsid w:val="00A866C0"/>
    <w:rsid w:val="00A872C8"/>
    <w:rsid w:val="00A879DB"/>
    <w:rsid w:val="00A905A9"/>
    <w:rsid w:val="00A910C9"/>
    <w:rsid w:val="00A917D7"/>
    <w:rsid w:val="00A91C43"/>
    <w:rsid w:val="00A920BE"/>
    <w:rsid w:val="00A92888"/>
    <w:rsid w:val="00A95017"/>
    <w:rsid w:val="00A95450"/>
    <w:rsid w:val="00A95F1D"/>
    <w:rsid w:val="00A96A00"/>
    <w:rsid w:val="00AA06B0"/>
    <w:rsid w:val="00AA28CD"/>
    <w:rsid w:val="00AA5419"/>
    <w:rsid w:val="00AA66B3"/>
    <w:rsid w:val="00AA6FE8"/>
    <w:rsid w:val="00AA7143"/>
    <w:rsid w:val="00AA7478"/>
    <w:rsid w:val="00AB02E6"/>
    <w:rsid w:val="00AB190D"/>
    <w:rsid w:val="00AB5C6A"/>
    <w:rsid w:val="00AB5F88"/>
    <w:rsid w:val="00AB79EA"/>
    <w:rsid w:val="00AB7D32"/>
    <w:rsid w:val="00AC0EDB"/>
    <w:rsid w:val="00AC2756"/>
    <w:rsid w:val="00AC303C"/>
    <w:rsid w:val="00AC3B5F"/>
    <w:rsid w:val="00AC4513"/>
    <w:rsid w:val="00AC4655"/>
    <w:rsid w:val="00AC5B2D"/>
    <w:rsid w:val="00AC5C60"/>
    <w:rsid w:val="00AC6DB2"/>
    <w:rsid w:val="00AD2BF2"/>
    <w:rsid w:val="00AD45F8"/>
    <w:rsid w:val="00AD4D62"/>
    <w:rsid w:val="00AD5912"/>
    <w:rsid w:val="00AD715E"/>
    <w:rsid w:val="00AE0954"/>
    <w:rsid w:val="00AE1972"/>
    <w:rsid w:val="00AE21A0"/>
    <w:rsid w:val="00AE29E7"/>
    <w:rsid w:val="00AE2EC0"/>
    <w:rsid w:val="00AE413E"/>
    <w:rsid w:val="00AE4C90"/>
    <w:rsid w:val="00AE6405"/>
    <w:rsid w:val="00AE6423"/>
    <w:rsid w:val="00AE64DD"/>
    <w:rsid w:val="00AE6E92"/>
    <w:rsid w:val="00AE77B1"/>
    <w:rsid w:val="00AF23D5"/>
    <w:rsid w:val="00AF3033"/>
    <w:rsid w:val="00AF37E1"/>
    <w:rsid w:val="00AF3B75"/>
    <w:rsid w:val="00AF5320"/>
    <w:rsid w:val="00B02262"/>
    <w:rsid w:val="00B02400"/>
    <w:rsid w:val="00B03EC9"/>
    <w:rsid w:val="00B04CED"/>
    <w:rsid w:val="00B04F77"/>
    <w:rsid w:val="00B059C3"/>
    <w:rsid w:val="00B05E7E"/>
    <w:rsid w:val="00B106B1"/>
    <w:rsid w:val="00B129B7"/>
    <w:rsid w:val="00B12CCA"/>
    <w:rsid w:val="00B13A29"/>
    <w:rsid w:val="00B13F39"/>
    <w:rsid w:val="00B17041"/>
    <w:rsid w:val="00B2060E"/>
    <w:rsid w:val="00B21311"/>
    <w:rsid w:val="00B21EED"/>
    <w:rsid w:val="00B247E9"/>
    <w:rsid w:val="00B26C68"/>
    <w:rsid w:val="00B30D76"/>
    <w:rsid w:val="00B321BB"/>
    <w:rsid w:val="00B3465E"/>
    <w:rsid w:val="00B35B69"/>
    <w:rsid w:val="00B3678F"/>
    <w:rsid w:val="00B374DA"/>
    <w:rsid w:val="00B40404"/>
    <w:rsid w:val="00B4046E"/>
    <w:rsid w:val="00B407ED"/>
    <w:rsid w:val="00B40986"/>
    <w:rsid w:val="00B4181D"/>
    <w:rsid w:val="00B420AA"/>
    <w:rsid w:val="00B4341A"/>
    <w:rsid w:val="00B44833"/>
    <w:rsid w:val="00B46010"/>
    <w:rsid w:val="00B504F7"/>
    <w:rsid w:val="00B506B7"/>
    <w:rsid w:val="00B50ABC"/>
    <w:rsid w:val="00B50CD5"/>
    <w:rsid w:val="00B52814"/>
    <w:rsid w:val="00B538BE"/>
    <w:rsid w:val="00B55235"/>
    <w:rsid w:val="00B556D5"/>
    <w:rsid w:val="00B55E20"/>
    <w:rsid w:val="00B579DA"/>
    <w:rsid w:val="00B60F1C"/>
    <w:rsid w:val="00B61AB2"/>
    <w:rsid w:val="00B61B70"/>
    <w:rsid w:val="00B633FB"/>
    <w:rsid w:val="00B6363D"/>
    <w:rsid w:val="00B6431F"/>
    <w:rsid w:val="00B64D2F"/>
    <w:rsid w:val="00B64D57"/>
    <w:rsid w:val="00B657CE"/>
    <w:rsid w:val="00B66163"/>
    <w:rsid w:val="00B667C2"/>
    <w:rsid w:val="00B66DD9"/>
    <w:rsid w:val="00B702F6"/>
    <w:rsid w:val="00B70A06"/>
    <w:rsid w:val="00B70AE6"/>
    <w:rsid w:val="00B719D7"/>
    <w:rsid w:val="00B71AD9"/>
    <w:rsid w:val="00B72BBC"/>
    <w:rsid w:val="00B76DD3"/>
    <w:rsid w:val="00B76E2E"/>
    <w:rsid w:val="00B771B0"/>
    <w:rsid w:val="00B77341"/>
    <w:rsid w:val="00B77FB5"/>
    <w:rsid w:val="00B85AE9"/>
    <w:rsid w:val="00B87801"/>
    <w:rsid w:val="00B87AFC"/>
    <w:rsid w:val="00B91055"/>
    <w:rsid w:val="00B910CD"/>
    <w:rsid w:val="00B92002"/>
    <w:rsid w:val="00B9203A"/>
    <w:rsid w:val="00B92478"/>
    <w:rsid w:val="00B927C4"/>
    <w:rsid w:val="00B93219"/>
    <w:rsid w:val="00B93AEA"/>
    <w:rsid w:val="00B94543"/>
    <w:rsid w:val="00B94857"/>
    <w:rsid w:val="00B94B6A"/>
    <w:rsid w:val="00B96686"/>
    <w:rsid w:val="00B96A7F"/>
    <w:rsid w:val="00BA05D9"/>
    <w:rsid w:val="00BA1A85"/>
    <w:rsid w:val="00BA2DCC"/>
    <w:rsid w:val="00BA4CBB"/>
    <w:rsid w:val="00BA4D0A"/>
    <w:rsid w:val="00BA4F07"/>
    <w:rsid w:val="00BA56E9"/>
    <w:rsid w:val="00BA71F1"/>
    <w:rsid w:val="00BA73B0"/>
    <w:rsid w:val="00BA76BC"/>
    <w:rsid w:val="00BB0470"/>
    <w:rsid w:val="00BB06D4"/>
    <w:rsid w:val="00BB0708"/>
    <w:rsid w:val="00BB0A04"/>
    <w:rsid w:val="00BB16C3"/>
    <w:rsid w:val="00BB22E0"/>
    <w:rsid w:val="00BB4E2F"/>
    <w:rsid w:val="00BB5D39"/>
    <w:rsid w:val="00BB6762"/>
    <w:rsid w:val="00BB7580"/>
    <w:rsid w:val="00BC02E8"/>
    <w:rsid w:val="00BC0401"/>
    <w:rsid w:val="00BC0488"/>
    <w:rsid w:val="00BC1132"/>
    <w:rsid w:val="00BC15A7"/>
    <w:rsid w:val="00BC2485"/>
    <w:rsid w:val="00BC2E09"/>
    <w:rsid w:val="00BC2FB3"/>
    <w:rsid w:val="00BC4F62"/>
    <w:rsid w:val="00BC5CC9"/>
    <w:rsid w:val="00BC68A1"/>
    <w:rsid w:val="00BD08A8"/>
    <w:rsid w:val="00BD6627"/>
    <w:rsid w:val="00BD708E"/>
    <w:rsid w:val="00BE18EB"/>
    <w:rsid w:val="00BE4C22"/>
    <w:rsid w:val="00BE54E3"/>
    <w:rsid w:val="00BE6954"/>
    <w:rsid w:val="00BE7D26"/>
    <w:rsid w:val="00BF0006"/>
    <w:rsid w:val="00BF0358"/>
    <w:rsid w:val="00BF0675"/>
    <w:rsid w:val="00BF2986"/>
    <w:rsid w:val="00BF3884"/>
    <w:rsid w:val="00BF4956"/>
    <w:rsid w:val="00BF4A59"/>
    <w:rsid w:val="00BF5C23"/>
    <w:rsid w:val="00BF7ABE"/>
    <w:rsid w:val="00BF7EA6"/>
    <w:rsid w:val="00C00AE1"/>
    <w:rsid w:val="00C01EE6"/>
    <w:rsid w:val="00C02237"/>
    <w:rsid w:val="00C05961"/>
    <w:rsid w:val="00C06CEA"/>
    <w:rsid w:val="00C06D07"/>
    <w:rsid w:val="00C0725D"/>
    <w:rsid w:val="00C07A40"/>
    <w:rsid w:val="00C10945"/>
    <w:rsid w:val="00C11E26"/>
    <w:rsid w:val="00C12B4D"/>
    <w:rsid w:val="00C13467"/>
    <w:rsid w:val="00C14163"/>
    <w:rsid w:val="00C141A7"/>
    <w:rsid w:val="00C147DA"/>
    <w:rsid w:val="00C14866"/>
    <w:rsid w:val="00C157E5"/>
    <w:rsid w:val="00C16AA0"/>
    <w:rsid w:val="00C21B2A"/>
    <w:rsid w:val="00C223DE"/>
    <w:rsid w:val="00C2256F"/>
    <w:rsid w:val="00C268DB"/>
    <w:rsid w:val="00C26A92"/>
    <w:rsid w:val="00C27CE3"/>
    <w:rsid w:val="00C3014A"/>
    <w:rsid w:val="00C30D0E"/>
    <w:rsid w:val="00C326CC"/>
    <w:rsid w:val="00C33595"/>
    <w:rsid w:val="00C33639"/>
    <w:rsid w:val="00C33BE1"/>
    <w:rsid w:val="00C342DF"/>
    <w:rsid w:val="00C343F1"/>
    <w:rsid w:val="00C3668B"/>
    <w:rsid w:val="00C36F6D"/>
    <w:rsid w:val="00C42C86"/>
    <w:rsid w:val="00C43130"/>
    <w:rsid w:val="00C43AA5"/>
    <w:rsid w:val="00C443A7"/>
    <w:rsid w:val="00C45E5F"/>
    <w:rsid w:val="00C45FF8"/>
    <w:rsid w:val="00C4633C"/>
    <w:rsid w:val="00C466B8"/>
    <w:rsid w:val="00C467B8"/>
    <w:rsid w:val="00C4775A"/>
    <w:rsid w:val="00C47C3B"/>
    <w:rsid w:val="00C5017F"/>
    <w:rsid w:val="00C503F3"/>
    <w:rsid w:val="00C50E31"/>
    <w:rsid w:val="00C53FEB"/>
    <w:rsid w:val="00C5587E"/>
    <w:rsid w:val="00C572BA"/>
    <w:rsid w:val="00C613EB"/>
    <w:rsid w:val="00C621E4"/>
    <w:rsid w:val="00C633BE"/>
    <w:rsid w:val="00C65190"/>
    <w:rsid w:val="00C651EB"/>
    <w:rsid w:val="00C66D04"/>
    <w:rsid w:val="00C67593"/>
    <w:rsid w:val="00C70371"/>
    <w:rsid w:val="00C71444"/>
    <w:rsid w:val="00C71701"/>
    <w:rsid w:val="00C71710"/>
    <w:rsid w:val="00C71D94"/>
    <w:rsid w:val="00C7230A"/>
    <w:rsid w:val="00C73113"/>
    <w:rsid w:val="00C7399C"/>
    <w:rsid w:val="00C7420B"/>
    <w:rsid w:val="00C7441B"/>
    <w:rsid w:val="00C75368"/>
    <w:rsid w:val="00C75D37"/>
    <w:rsid w:val="00C7718C"/>
    <w:rsid w:val="00C80621"/>
    <w:rsid w:val="00C807A2"/>
    <w:rsid w:val="00C8083D"/>
    <w:rsid w:val="00C8124D"/>
    <w:rsid w:val="00C817C4"/>
    <w:rsid w:val="00C81DE7"/>
    <w:rsid w:val="00C8277C"/>
    <w:rsid w:val="00C833E7"/>
    <w:rsid w:val="00C845DD"/>
    <w:rsid w:val="00C84CE2"/>
    <w:rsid w:val="00C86239"/>
    <w:rsid w:val="00C87D32"/>
    <w:rsid w:val="00C90209"/>
    <w:rsid w:val="00C90909"/>
    <w:rsid w:val="00C909C1"/>
    <w:rsid w:val="00C90D5F"/>
    <w:rsid w:val="00C9343D"/>
    <w:rsid w:val="00C93FF5"/>
    <w:rsid w:val="00C962BB"/>
    <w:rsid w:val="00C973D8"/>
    <w:rsid w:val="00C97BE2"/>
    <w:rsid w:val="00CA13EC"/>
    <w:rsid w:val="00CA2578"/>
    <w:rsid w:val="00CA2F2B"/>
    <w:rsid w:val="00CA3859"/>
    <w:rsid w:val="00CA39D5"/>
    <w:rsid w:val="00CA5366"/>
    <w:rsid w:val="00CA5A0C"/>
    <w:rsid w:val="00CA6857"/>
    <w:rsid w:val="00CA6A33"/>
    <w:rsid w:val="00CA7087"/>
    <w:rsid w:val="00CB02FF"/>
    <w:rsid w:val="00CB07FC"/>
    <w:rsid w:val="00CB29F9"/>
    <w:rsid w:val="00CB3856"/>
    <w:rsid w:val="00CB5D14"/>
    <w:rsid w:val="00CB6777"/>
    <w:rsid w:val="00CB71FE"/>
    <w:rsid w:val="00CC093A"/>
    <w:rsid w:val="00CC2433"/>
    <w:rsid w:val="00CC4380"/>
    <w:rsid w:val="00CC4A53"/>
    <w:rsid w:val="00CC5173"/>
    <w:rsid w:val="00CC5723"/>
    <w:rsid w:val="00CC58BA"/>
    <w:rsid w:val="00CC76AB"/>
    <w:rsid w:val="00CD24AF"/>
    <w:rsid w:val="00CD46AD"/>
    <w:rsid w:val="00CD4CFA"/>
    <w:rsid w:val="00CD62BB"/>
    <w:rsid w:val="00CD67DD"/>
    <w:rsid w:val="00CD6FEC"/>
    <w:rsid w:val="00CE1215"/>
    <w:rsid w:val="00CE196D"/>
    <w:rsid w:val="00CE2D83"/>
    <w:rsid w:val="00CE3D94"/>
    <w:rsid w:val="00CE40AB"/>
    <w:rsid w:val="00CE4B4A"/>
    <w:rsid w:val="00CE6913"/>
    <w:rsid w:val="00CE6CE9"/>
    <w:rsid w:val="00CE7A6A"/>
    <w:rsid w:val="00CF0419"/>
    <w:rsid w:val="00CF18DD"/>
    <w:rsid w:val="00CF279B"/>
    <w:rsid w:val="00CF3CC1"/>
    <w:rsid w:val="00CF46EE"/>
    <w:rsid w:val="00CF56FB"/>
    <w:rsid w:val="00CF5A2D"/>
    <w:rsid w:val="00CF5F00"/>
    <w:rsid w:val="00CF6BE6"/>
    <w:rsid w:val="00D013DC"/>
    <w:rsid w:val="00D029ED"/>
    <w:rsid w:val="00D02DE0"/>
    <w:rsid w:val="00D0335D"/>
    <w:rsid w:val="00D060E5"/>
    <w:rsid w:val="00D06949"/>
    <w:rsid w:val="00D1167A"/>
    <w:rsid w:val="00D1193D"/>
    <w:rsid w:val="00D11D71"/>
    <w:rsid w:val="00D13B97"/>
    <w:rsid w:val="00D13F72"/>
    <w:rsid w:val="00D15FD0"/>
    <w:rsid w:val="00D163BC"/>
    <w:rsid w:val="00D17534"/>
    <w:rsid w:val="00D17D75"/>
    <w:rsid w:val="00D209F5"/>
    <w:rsid w:val="00D21D9B"/>
    <w:rsid w:val="00D21E07"/>
    <w:rsid w:val="00D22142"/>
    <w:rsid w:val="00D2283A"/>
    <w:rsid w:val="00D22BF4"/>
    <w:rsid w:val="00D24E08"/>
    <w:rsid w:val="00D262B6"/>
    <w:rsid w:val="00D303FC"/>
    <w:rsid w:val="00D32E64"/>
    <w:rsid w:val="00D3300D"/>
    <w:rsid w:val="00D336E2"/>
    <w:rsid w:val="00D36A1C"/>
    <w:rsid w:val="00D36A2C"/>
    <w:rsid w:val="00D37ED2"/>
    <w:rsid w:val="00D406EE"/>
    <w:rsid w:val="00D4100C"/>
    <w:rsid w:val="00D41645"/>
    <w:rsid w:val="00D46193"/>
    <w:rsid w:val="00D507CD"/>
    <w:rsid w:val="00D50D91"/>
    <w:rsid w:val="00D51503"/>
    <w:rsid w:val="00D53AB5"/>
    <w:rsid w:val="00D53ADE"/>
    <w:rsid w:val="00D53ECE"/>
    <w:rsid w:val="00D5445A"/>
    <w:rsid w:val="00D5601D"/>
    <w:rsid w:val="00D564B1"/>
    <w:rsid w:val="00D61E2A"/>
    <w:rsid w:val="00D62262"/>
    <w:rsid w:val="00D62388"/>
    <w:rsid w:val="00D62CBA"/>
    <w:rsid w:val="00D64168"/>
    <w:rsid w:val="00D67DB1"/>
    <w:rsid w:val="00D70A52"/>
    <w:rsid w:val="00D72F80"/>
    <w:rsid w:val="00D757DF"/>
    <w:rsid w:val="00D76AF1"/>
    <w:rsid w:val="00D7791D"/>
    <w:rsid w:val="00D80265"/>
    <w:rsid w:val="00D80BBB"/>
    <w:rsid w:val="00D80F95"/>
    <w:rsid w:val="00D8278B"/>
    <w:rsid w:val="00D82DFE"/>
    <w:rsid w:val="00D84201"/>
    <w:rsid w:val="00D8517A"/>
    <w:rsid w:val="00D873AA"/>
    <w:rsid w:val="00D8781E"/>
    <w:rsid w:val="00D91A28"/>
    <w:rsid w:val="00D91B3B"/>
    <w:rsid w:val="00D91E45"/>
    <w:rsid w:val="00D92A65"/>
    <w:rsid w:val="00D92E45"/>
    <w:rsid w:val="00D93A90"/>
    <w:rsid w:val="00D94763"/>
    <w:rsid w:val="00D958E3"/>
    <w:rsid w:val="00D9645A"/>
    <w:rsid w:val="00D97EA0"/>
    <w:rsid w:val="00DA229D"/>
    <w:rsid w:val="00DA24E9"/>
    <w:rsid w:val="00DA2BD4"/>
    <w:rsid w:val="00DA49C9"/>
    <w:rsid w:val="00DA4CB4"/>
    <w:rsid w:val="00DA6A5E"/>
    <w:rsid w:val="00DA6ADB"/>
    <w:rsid w:val="00DA75FE"/>
    <w:rsid w:val="00DA7A6E"/>
    <w:rsid w:val="00DB0583"/>
    <w:rsid w:val="00DB11C2"/>
    <w:rsid w:val="00DB349E"/>
    <w:rsid w:val="00DB55CC"/>
    <w:rsid w:val="00DB692C"/>
    <w:rsid w:val="00DB6ABE"/>
    <w:rsid w:val="00DC161F"/>
    <w:rsid w:val="00DC2AA7"/>
    <w:rsid w:val="00DC3F30"/>
    <w:rsid w:val="00DC6AD4"/>
    <w:rsid w:val="00DD26CE"/>
    <w:rsid w:val="00DD2932"/>
    <w:rsid w:val="00DD2C09"/>
    <w:rsid w:val="00DE0CD5"/>
    <w:rsid w:val="00DE1D5D"/>
    <w:rsid w:val="00DE6DE6"/>
    <w:rsid w:val="00DE7AB4"/>
    <w:rsid w:val="00DF04F0"/>
    <w:rsid w:val="00DF1CC4"/>
    <w:rsid w:val="00DF2689"/>
    <w:rsid w:val="00DF4480"/>
    <w:rsid w:val="00DF5C63"/>
    <w:rsid w:val="00DF660D"/>
    <w:rsid w:val="00DF77D0"/>
    <w:rsid w:val="00E0353A"/>
    <w:rsid w:val="00E03B48"/>
    <w:rsid w:val="00E05D06"/>
    <w:rsid w:val="00E064C1"/>
    <w:rsid w:val="00E07684"/>
    <w:rsid w:val="00E07A8E"/>
    <w:rsid w:val="00E10475"/>
    <w:rsid w:val="00E11810"/>
    <w:rsid w:val="00E11BE8"/>
    <w:rsid w:val="00E1233A"/>
    <w:rsid w:val="00E12765"/>
    <w:rsid w:val="00E13D09"/>
    <w:rsid w:val="00E146B9"/>
    <w:rsid w:val="00E14B5F"/>
    <w:rsid w:val="00E153B4"/>
    <w:rsid w:val="00E166BF"/>
    <w:rsid w:val="00E175C3"/>
    <w:rsid w:val="00E2171A"/>
    <w:rsid w:val="00E217E0"/>
    <w:rsid w:val="00E2418B"/>
    <w:rsid w:val="00E24325"/>
    <w:rsid w:val="00E248B2"/>
    <w:rsid w:val="00E254E7"/>
    <w:rsid w:val="00E26EB0"/>
    <w:rsid w:val="00E27093"/>
    <w:rsid w:val="00E31632"/>
    <w:rsid w:val="00E337CD"/>
    <w:rsid w:val="00E33ABC"/>
    <w:rsid w:val="00E350ED"/>
    <w:rsid w:val="00E35A83"/>
    <w:rsid w:val="00E42273"/>
    <w:rsid w:val="00E42972"/>
    <w:rsid w:val="00E4382A"/>
    <w:rsid w:val="00E438DB"/>
    <w:rsid w:val="00E476BF"/>
    <w:rsid w:val="00E5282E"/>
    <w:rsid w:val="00E52F7B"/>
    <w:rsid w:val="00E550F6"/>
    <w:rsid w:val="00E561F7"/>
    <w:rsid w:val="00E6007B"/>
    <w:rsid w:val="00E6065D"/>
    <w:rsid w:val="00E6148A"/>
    <w:rsid w:val="00E62CFC"/>
    <w:rsid w:val="00E635ED"/>
    <w:rsid w:val="00E63647"/>
    <w:rsid w:val="00E63E07"/>
    <w:rsid w:val="00E63EAA"/>
    <w:rsid w:val="00E645CA"/>
    <w:rsid w:val="00E65942"/>
    <w:rsid w:val="00E65EC3"/>
    <w:rsid w:val="00E67A3B"/>
    <w:rsid w:val="00E74B17"/>
    <w:rsid w:val="00E7604F"/>
    <w:rsid w:val="00E76644"/>
    <w:rsid w:val="00E82167"/>
    <w:rsid w:val="00E832E8"/>
    <w:rsid w:val="00E848D2"/>
    <w:rsid w:val="00E8511B"/>
    <w:rsid w:val="00E87C6D"/>
    <w:rsid w:val="00E9000D"/>
    <w:rsid w:val="00E901AF"/>
    <w:rsid w:val="00E90BBE"/>
    <w:rsid w:val="00E915E1"/>
    <w:rsid w:val="00E91D3B"/>
    <w:rsid w:val="00E92ACD"/>
    <w:rsid w:val="00E94A2D"/>
    <w:rsid w:val="00E95183"/>
    <w:rsid w:val="00E9653D"/>
    <w:rsid w:val="00E971A4"/>
    <w:rsid w:val="00EA10FF"/>
    <w:rsid w:val="00EA127F"/>
    <w:rsid w:val="00EA2981"/>
    <w:rsid w:val="00EA365C"/>
    <w:rsid w:val="00EA47B3"/>
    <w:rsid w:val="00EA524E"/>
    <w:rsid w:val="00EA5F8E"/>
    <w:rsid w:val="00EA63CE"/>
    <w:rsid w:val="00EA7E2C"/>
    <w:rsid w:val="00EA7FFE"/>
    <w:rsid w:val="00EB0AAD"/>
    <w:rsid w:val="00EB1EB4"/>
    <w:rsid w:val="00EB1ECE"/>
    <w:rsid w:val="00EB1FF0"/>
    <w:rsid w:val="00EB3BDB"/>
    <w:rsid w:val="00EB4EFE"/>
    <w:rsid w:val="00EB6329"/>
    <w:rsid w:val="00EC0097"/>
    <w:rsid w:val="00EC05E5"/>
    <w:rsid w:val="00EC08DC"/>
    <w:rsid w:val="00EC0ADB"/>
    <w:rsid w:val="00EC1952"/>
    <w:rsid w:val="00EC1DAF"/>
    <w:rsid w:val="00EC2414"/>
    <w:rsid w:val="00EC2D6B"/>
    <w:rsid w:val="00EC5CF8"/>
    <w:rsid w:val="00EC6EE6"/>
    <w:rsid w:val="00ED0B09"/>
    <w:rsid w:val="00ED1272"/>
    <w:rsid w:val="00ED301E"/>
    <w:rsid w:val="00ED4C62"/>
    <w:rsid w:val="00ED6201"/>
    <w:rsid w:val="00ED72E3"/>
    <w:rsid w:val="00EE18B4"/>
    <w:rsid w:val="00EE2E12"/>
    <w:rsid w:val="00EE3339"/>
    <w:rsid w:val="00EE366A"/>
    <w:rsid w:val="00EE4538"/>
    <w:rsid w:val="00EE4A8E"/>
    <w:rsid w:val="00EE4E8A"/>
    <w:rsid w:val="00EE69F4"/>
    <w:rsid w:val="00EE7828"/>
    <w:rsid w:val="00EF258A"/>
    <w:rsid w:val="00EF502E"/>
    <w:rsid w:val="00EF7159"/>
    <w:rsid w:val="00EF72D5"/>
    <w:rsid w:val="00EF7505"/>
    <w:rsid w:val="00F01623"/>
    <w:rsid w:val="00F016BD"/>
    <w:rsid w:val="00F02157"/>
    <w:rsid w:val="00F0312B"/>
    <w:rsid w:val="00F044AD"/>
    <w:rsid w:val="00F05A7C"/>
    <w:rsid w:val="00F05FB6"/>
    <w:rsid w:val="00F1017C"/>
    <w:rsid w:val="00F1495E"/>
    <w:rsid w:val="00F14E55"/>
    <w:rsid w:val="00F17395"/>
    <w:rsid w:val="00F23046"/>
    <w:rsid w:val="00F23298"/>
    <w:rsid w:val="00F257A6"/>
    <w:rsid w:val="00F27818"/>
    <w:rsid w:val="00F27AF8"/>
    <w:rsid w:val="00F27EFE"/>
    <w:rsid w:val="00F30AE0"/>
    <w:rsid w:val="00F31A90"/>
    <w:rsid w:val="00F33557"/>
    <w:rsid w:val="00F3431E"/>
    <w:rsid w:val="00F348B3"/>
    <w:rsid w:val="00F34DC5"/>
    <w:rsid w:val="00F35F7E"/>
    <w:rsid w:val="00F36AD5"/>
    <w:rsid w:val="00F4048D"/>
    <w:rsid w:val="00F41247"/>
    <w:rsid w:val="00F4138A"/>
    <w:rsid w:val="00F4189B"/>
    <w:rsid w:val="00F427A3"/>
    <w:rsid w:val="00F448FE"/>
    <w:rsid w:val="00F44F9F"/>
    <w:rsid w:val="00F457F4"/>
    <w:rsid w:val="00F50496"/>
    <w:rsid w:val="00F50734"/>
    <w:rsid w:val="00F52255"/>
    <w:rsid w:val="00F522A1"/>
    <w:rsid w:val="00F5279F"/>
    <w:rsid w:val="00F532C4"/>
    <w:rsid w:val="00F54198"/>
    <w:rsid w:val="00F55137"/>
    <w:rsid w:val="00F558EE"/>
    <w:rsid w:val="00F6050E"/>
    <w:rsid w:val="00F60666"/>
    <w:rsid w:val="00F60B5D"/>
    <w:rsid w:val="00F61EC0"/>
    <w:rsid w:val="00F646A2"/>
    <w:rsid w:val="00F65020"/>
    <w:rsid w:val="00F65E06"/>
    <w:rsid w:val="00F671F5"/>
    <w:rsid w:val="00F7076B"/>
    <w:rsid w:val="00F70982"/>
    <w:rsid w:val="00F714BE"/>
    <w:rsid w:val="00F72D07"/>
    <w:rsid w:val="00F73B1D"/>
    <w:rsid w:val="00F75996"/>
    <w:rsid w:val="00F815BB"/>
    <w:rsid w:val="00F825E1"/>
    <w:rsid w:val="00F84AF8"/>
    <w:rsid w:val="00F902B3"/>
    <w:rsid w:val="00F904E5"/>
    <w:rsid w:val="00F909CD"/>
    <w:rsid w:val="00F93066"/>
    <w:rsid w:val="00F93614"/>
    <w:rsid w:val="00F93893"/>
    <w:rsid w:val="00F97827"/>
    <w:rsid w:val="00FA112A"/>
    <w:rsid w:val="00FA443A"/>
    <w:rsid w:val="00FA458A"/>
    <w:rsid w:val="00FA47EF"/>
    <w:rsid w:val="00FA4B53"/>
    <w:rsid w:val="00FA6594"/>
    <w:rsid w:val="00FA6A10"/>
    <w:rsid w:val="00FB020D"/>
    <w:rsid w:val="00FB02B7"/>
    <w:rsid w:val="00FB0400"/>
    <w:rsid w:val="00FB1691"/>
    <w:rsid w:val="00FB1B27"/>
    <w:rsid w:val="00FB1F51"/>
    <w:rsid w:val="00FB205A"/>
    <w:rsid w:val="00FB2B8F"/>
    <w:rsid w:val="00FB34EB"/>
    <w:rsid w:val="00FB3E64"/>
    <w:rsid w:val="00FB404F"/>
    <w:rsid w:val="00FB4598"/>
    <w:rsid w:val="00FB658D"/>
    <w:rsid w:val="00FB78A9"/>
    <w:rsid w:val="00FC3126"/>
    <w:rsid w:val="00FC5F01"/>
    <w:rsid w:val="00FD043A"/>
    <w:rsid w:val="00FD0CBF"/>
    <w:rsid w:val="00FD1539"/>
    <w:rsid w:val="00FD233F"/>
    <w:rsid w:val="00FD25D0"/>
    <w:rsid w:val="00FD2AC1"/>
    <w:rsid w:val="00FD4133"/>
    <w:rsid w:val="00FD6514"/>
    <w:rsid w:val="00FD7146"/>
    <w:rsid w:val="00FE18A4"/>
    <w:rsid w:val="00FE19F6"/>
    <w:rsid w:val="00FE2834"/>
    <w:rsid w:val="00FE2C73"/>
    <w:rsid w:val="00FE594F"/>
    <w:rsid w:val="00FE6955"/>
    <w:rsid w:val="00FE7A5A"/>
    <w:rsid w:val="00FF2AFA"/>
    <w:rsid w:val="00FF54EA"/>
    <w:rsid w:val="00FF7458"/>
    <w:rsid w:val="00FF7874"/>
    <w:rsid w:val="00FF7E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C8BE1"/>
  <w15:docId w15:val="{CC1EEF8E-45BF-40D1-8AF9-90ED6502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AD5"/>
    <w:pPr>
      <w:spacing w:before="120" w:after="280" w:line="360" w:lineRule="auto"/>
      <w:jc w:val="both"/>
    </w:pPr>
    <w:rPr>
      <w:rFonts w:ascii="Arial" w:hAnsi="Arial"/>
    </w:rPr>
  </w:style>
  <w:style w:type="paragraph" w:styleId="Ttulo1">
    <w:name w:val="heading 1"/>
    <w:basedOn w:val="Normal"/>
    <w:next w:val="Normal"/>
    <w:link w:val="Ttulo1Car"/>
    <w:uiPriority w:val="9"/>
    <w:qFormat/>
    <w:rsid w:val="00A23FFA"/>
    <w:pPr>
      <w:keepNext/>
      <w:keepLines/>
      <w:spacing w:after="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B94B6A"/>
    <w:pPr>
      <w:keepNext/>
      <w:keepLines/>
      <w:spacing w:before="160" w:after="80"/>
      <w:outlineLvl w:val="1"/>
    </w:pPr>
    <w:rPr>
      <w:rFonts w:eastAsiaTheme="majorEastAsia" w:cstheme="majorBidi"/>
      <w:b/>
      <w:color w:val="000000" w:themeColor="text1"/>
      <w:sz w:val="26"/>
      <w:szCs w:val="32"/>
    </w:rPr>
  </w:style>
  <w:style w:type="paragraph" w:styleId="Ttulo3">
    <w:name w:val="heading 3"/>
    <w:basedOn w:val="Normal"/>
    <w:next w:val="Normal"/>
    <w:link w:val="Ttulo3Car"/>
    <w:uiPriority w:val="9"/>
    <w:unhideWhenUsed/>
    <w:qFormat/>
    <w:rsid w:val="00A7324A"/>
    <w:pPr>
      <w:keepNext/>
      <w:keepLines/>
      <w:spacing w:before="160" w:after="80"/>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unhideWhenUsed/>
    <w:qFormat/>
    <w:rsid w:val="00A21C97"/>
    <w:pPr>
      <w:keepNext/>
      <w:keepLines/>
      <w:spacing w:before="8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A21C97"/>
    <w:pPr>
      <w:keepNext/>
      <w:keepLines/>
      <w:spacing w:before="80"/>
      <w:outlineLvl w:val="4"/>
    </w:pPr>
    <w:rPr>
      <w:rFonts w:eastAsiaTheme="majorEastAsia" w:cstheme="majorBidi"/>
      <w:b/>
      <w:i/>
      <w:color w:val="000000" w:themeColor="text1"/>
    </w:rPr>
  </w:style>
  <w:style w:type="paragraph" w:styleId="Ttulo6">
    <w:name w:val="heading 6"/>
    <w:basedOn w:val="Normal"/>
    <w:next w:val="Normal"/>
    <w:link w:val="Ttulo6Car"/>
    <w:uiPriority w:val="9"/>
    <w:semiHidden/>
    <w:unhideWhenUsed/>
    <w:qFormat/>
    <w:rsid w:val="004550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50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50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50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unhideWhenUsed/>
    <w:qFormat/>
    <w:rsid w:val="006A73AB"/>
    <w:pPr>
      <w:spacing w:after="200" w:line="240" w:lineRule="auto"/>
    </w:pPr>
    <w:rPr>
      <w:i/>
      <w:iCs/>
      <w:color w:val="0E2841" w:themeColor="text2"/>
      <w:sz w:val="18"/>
      <w:szCs w:val="18"/>
    </w:rPr>
  </w:style>
  <w:style w:type="paragraph" w:styleId="Ttulo">
    <w:name w:val="Title"/>
    <w:basedOn w:val="Normal"/>
    <w:next w:val="Normal"/>
    <w:link w:val="TtuloCar"/>
    <w:uiPriority w:val="10"/>
    <w:qFormat/>
    <w:rsid w:val="00455081"/>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3">
    <w:name w:val="Table Normal3"/>
    <w:rsid w:val="00B77FB5"/>
    <w:tblPr>
      <w:tblCellMar>
        <w:top w:w="0" w:type="dxa"/>
        <w:left w:w="0" w:type="dxa"/>
        <w:bottom w:w="0" w:type="dxa"/>
        <w:right w:w="0" w:type="dxa"/>
      </w:tblCellMar>
    </w:tblPr>
  </w:style>
  <w:style w:type="character" w:customStyle="1" w:styleId="Ttulo1Car">
    <w:name w:val="Título 1 Car"/>
    <w:basedOn w:val="Fuentedeprrafopredeter"/>
    <w:link w:val="Ttulo1"/>
    <w:uiPriority w:val="9"/>
    <w:rsid w:val="00A23FFA"/>
    <w:rPr>
      <w:rFonts w:ascii="Arial" w:eastAsiaTheme="majorEastAsia" w:hAnsi="Arial" w:cstheme="majorBidi"/>
      <w:b/>
      <w:color w:val="000000" w:themeColor="text1"/>
      <w:sz w:val="28"/>
      <w:szCs w:val="40"/>
    </w:rPr>
  </w:style>
  <w:style w:type="character" w:customStyle="1" w:styleId="Ttulo2Car">
    <w:name w:val="Título 2 Car"/>
    <w:basedOn w:val="Fuentedeprrafopredeter"/>
    <w:link w:val="Ttulo2"/>
    <w:uiPriority w:val="9"/>
    <w:rsid w:val="00B94B6A"/>
    <w:rPr>
      <w:rFonts w:ascii="Arial" w:eastAsiaTheme="majorEastAsia" w:hAnsi="Arial" w:cstheme="majorBidi"/>
      <w:b/>
      <w:color w:val="000000" w:themeColor="text1"/>
      <w:sz w:val="26"/>
      <w:szCs w:val="32"/>
    </w:rPr>
  </w:style>
  <w:style w:type="character" w:customStyle="1" w:styleId="Ttulo3Car">
    <w:name w:val="Título 3 Car"/>
    <w:basedOn w:val="Fuentedeprrafopredeter"/>
    <w:link w:val="Ttulo3"/>
    <w:uiPriority w:val="9"/>
    <w:rsid w:val="00A7324A"/>
    <w:rPr>
      <w:rFonts w:ascii="Arial" w:eastAsiaTheme="majorEastAsia" w:hAnsi="Arial" w:cstheme="majorBidi"/>
      <w:b/>
      <w:i/>
      <w:color w:val="000000" w:themeColor="text1"/>
      <w:szCs w:val="28"/>
    </w:rPr>
  </w:style>
  <w:style w:type="character" w:customStyle="1" w:styleId="Ttulo4Car">
    <w:name w:val="Título 4 Car"/>
    <w:basedOn w:val="Fuentedeprrafopredeter"/>
    <w:link w:val="Ttulo4"/>
    <w:uiPriority w:val="9"/>
    <w:rsid w:val="00A21C97"/>
    <w:rPr>
      <w:rFonts w:ascii="Arial" w:eastAsiaTheme="majorEastAsia" w:hAnsi="Arial" w:cstheme="majorBidi"/>
      <w:b/>
      <w:iCs/>
      <w:color w:val="000000" w:themeColor="text1"/>
      <w:sz w:val="20"/>
    </w:rPr>
  </w:style>
  <w:style w:type="character" w:customStyle="1" w:styleId="Ttulo5Car">
    <w:name w:val="Título 5 Car"/>
    <w:basedOn w:val="Fuentedeprrafopredeter"/>
    <w:link w:val="Ttulo5"/>
    <w:uiPriority w:val="9"/>
    <w:rsid w:val="00A21C97"/>
    <w:rPr>
      <w:rFonts w:ascii="Arial" w:eastAsiaTheme="majorEastAsia" w:hAnsi="Arial" w:cstheme="majorBidi"/>
      <w:b/>
      <w:i/>
      <w:color w:val="000000" w:themeColor="text1"/>
      <w:sz w:val="20"/>
    </w:rPr>
  </w:style>
  <w:style w:type="character" w:customStyle="1" w:styleId="Ttulo6Car">
    <w:name w:val="Título 6 Car"/>
    <w:basedOn w:val="Fuentedeprrafopredeter"/>
    <w:link w:val="Ttulo6"/>
    <w:uiPriority w:val="9"/>
    <w:semiHidden/>
    <w:rsid w:val="004550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50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50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5081"/>
    <w:rPr>
      <w:rFonts w:eastAsiaTheme="majorEastAsia" w:cstheme="majorBidi"/>
      <w:color w:val="272727" w:themeColor="text1" w:themeTint="D8"/>
    </w:rPr>
  </w:style>
  <w:style w:type="character" w:customStyle="1" w:styleId="TtuloCar">
    <w:name w:val="Título Car"/>
    <w:basedOn w:val="Fuentedeprrafopredeter"/>
    <w:link w:val="Ttulo"/>
    <w:uiPriority w:val="10"/>
    <w:rsid w:val="004550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4550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5081"/>
    <w:pPr>
      <w:spacing w:before="160"/>
      <w:jc w:val="center"/>
    </w:pPr>
    <w:rPr>
      <w:i/>
      <w:iCs/>
      <w:color w:val="404040" w:themeColor="text1" w:themeTint="BF"/>
    </w:rPr>
  </w:style>
  <w:style w:type="character" w:customStyle="1" w:styleId="CitaCar">
    <w:name w:val="Cita Car"/>
    <w:basedOn w:val="Fuentedeprrafopredeter"/>
    <w:link w:val="Cita"/>
    <w:uiPriority w:val="29"/>
    <w:rsid w:val="00455081"/>
    <w:rPr>
      <w:i/>
      <w:iCs/>
      <w:color w:val="404040" w:themeColor="text1" w:themeTint="BF"/>
    </w:rPr>
  </w:style>
  <w:style w:type="paragraph" w:styleId="Prrafodelista">
    <w:name w:val="List Paragraph"/>
    <w:basedOn w:val="Normal"/>
    <w:uiPriority w:val="34"/>
    <w:qFormat/>
    <w:rsid w:val="00455081"/>
    <w:pPr>
      <w:contextualSpacing/>
    </w:pPr>
  </w:style>
  <w:style w:type="character" w:styleId="nfasisintenso">
    <w:name w:val="Intense Emphasis"/>
    <w:basedOn w:val="Fuentedeprrafopredeter"/>
    <w:uiPriority w:val="21"/>
    <w:qFormat/>
    <w:rsid w:val="00455081"/>
    <w:rPr>
      <w:i/>
      <w:iCs/>
      <w:color w:val="0F4761" w:themeColor="accent1" w:themeShade="BF"/>
    </w:rPr>
  </w:style>
  <w:style w:type="paragraph" w:styleId="Citadestacada">
    <w:name w:val="Intense Quote"/>
    <w:basedOn w:val="Normal"/>
    <w:next w:val="Normal"/>
    <w:link w:val="CitadestacadaCar"/>
    <w:uiPriority w:val="30"/>
    <w:qFormat/>
    <w:rsid w:val="00455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5081"/>
    <w:rPr>
      <w:i/>
      <w:iCs/>
      <w:color w:val="0F4761" w:themeColor="accent1" w:themeShade="BF"/>
    </w:rPr>
  </w:style>
  <w:style w:type="character" w:styleId="Referenciaintensa">
    <w:name w:val="Intense Reference"/>
    <w:basedOn w:val="Fuentedeprrafopredeter"/>
    <w:uiPriority w:val="32"/>
    <w:qFormat/>
    <w:rsid w:val="00455081"/>
    <w:rPr>
      <w:b/>
      <w:bCs/>
      <w:smallCaps/>
      <w:color w:val="0F4761" w:themeColor="accent1" w:themeShade="BF"/>
      <w:spacing w:val="5"/>
    </w:rPr>
  </w:style>
  <w:style w:type="paragraph" w:styleId="TtuloTDC">
    <w:name w:val="TOC Heading"/>
    <w:basedOn w:val="Ttulo1"/>
    <w:next w:val="Normal"/>
    <w:uiPriority w:val="39"/>
    <w:unhideWhenUsed/>
    <w:qFormat/>
    <w:rsid w:val="00455081"/>
    <w:pPr>
      <w:spacing w:before="240" w:line="259" w:lineRule="auto"/>
      <w:outlineLvl w:val="9"/>
    </w:pPr>
    <w:rPr>
      <w:sz w:val="32"/>
      <w:szCs w:val="32"/>
    </w:rPr>
  </w:style>
  <w:style w:type="character" w:styleId="Refdecomentario">
    <w:name w:val="annotation reference"/>
    <w:basedOn w:val="Fuentedeprrafopredeter"/>
    <w:uiPriority w:val="99"/>
    <w:semiHidden/>
    <w:unhideWhenUsed/>
    <w:rsid w:val="00455081"/>
    <w:rPr>
      <w:sz w:val="16"/>
      <w:szCs w:val="16"/>
    </w:rPr>
  </w:style>
  <w:style w:type="paragraph" w:styleId="Textocomentario">
    <w:name w:val="annotation text"/>
    <w:basedOn w:val="Normal"/>
    <w:link w:val="TextocomentarioCar"/>
    <w:uiPriority w:val="99"/>
    <w:unhideWhenUsed/>
    <w:rsid w:val="00455081"/>
    <w:pPr>
      <w:spacing w:line="240" w:lineRule="auto"/>
    </w:pPr>
    <w:rPr>
      <w:szCs w:val="20"/>
    </w:rPr>
  </w:style>
  <w:style w:type="character" w:customStyle="1" w:styleId="TextocomentarioCar">
    <w:name w:val="Texto comentario Car"/>
    <w:basedOn w:val="Fuentedeprrafopredeter"/>
    <w:link w:val="Textocomentario"/>
    <w:uiPriority w:val="99"/>
    <w:rsid w:val="00455081"/>
    <w:rPr>
      <w:sz w:val="20"/>
      <w:szCs w:val="20"/>
    </w:rPr>
  </w:style>
  <w:style w:type="paragraph" w:styleId="Asuntodelcomentario">
    <w:name w:val="annotation subject"/>
    <w:basedOn w:val="Textocomentario"/>
    <w:next w:val="Textocomentario"/>
    <w:link w:val="AsuntodelcomentarioCar"/>
    <w:uiPriority w:val="99"/>
    <w:semiHidden/>
    <w:unhideWhenUsed/>
    <w:rsid w:val="00455081"/>
    <w:rPr>
      <w:b/>
      <w:bCs/>
    </w:rPr>
  </w:style>
  <w:style w:type="character" w:customStyle="1" w:styleId="AsuntodelcomentarioCar">
    <w:name w:val="Asunto del comentario Car"/>
    <w:basedOn w:val="TextocomentarioCar"/>
    <w:link w:val="Asuntodelcomentario"/>
    <w:uiPriority w:val="99"/>
    <w:semiHidden/>
    <w:rsid w:val="00455081"/>
    <w:rPr>
      <w:b/>
      <w:bCs/>
      <w:sz w:val="20"/>
      <w:szCs w:val="20"/>
    </w:rPr>
  </w:style>
  <w:style w:type="character" w:styleId="Hipervnculo">
    <w:name w:val="Hyperlink"/>
    <w:basedOn w:val="Fuentedeprrafopredeter"/>
    <w:uiPriority w:val="99"/>
    <w:unhideWhenUsed/>
    <w:rsid w:val="00455081"/>
    <w:rPr>
      <w:color w:val="467886" w:themeColor="hyperlink"/>
      <w:u w:val="single"/>
    </w:rPr>
  </w:style>
  <w:style w:type="character" w:styleId="Mencinsinresolver">
    <w:name w:val="Unresolved Mention"/>
    <w:basedOn w:val="Fuentedeprrafopredeter"/>
    <w:uiPriority w:val="99"/>
    <w:semiHidden/>
    <w:unhideWhenUsed/>
    <w:rsid w:val="00455081"/>
    <w:rPr>
      <w:color w:val="605E5C"/>
      <w:shd w:val="clear" w:color="auto" w:fill="E1DFDD"/>
    </w:rPr>
  </w:style>
  <w:style w:type="paragraph" w:styleId="TDC1">
    <w:name w:val="toc 1"/>
    <w:basedOn w:val="Normal"/>
    <w:next w:val="Normal"/>
    <w:autoRedefine/>
    <w:uiPriority w:val="39"/>
    <w:unhideWhenUsed/>
    <w:rsid w:val="005856C2"/>
    <w:pPr>
      <w:spacing w:after="0"/>
    </w:pPr>
    <w:rPr>
      <w:rFonts w:asciiTheme="minorHAnsi" w:hAnsiTheme="minorHAnsi"/>
      <w:b/>
      <w:bCs/>
      <w:i/>
      <w:iCs/>
    </w:rPr>
  </w:style>
  <w:style w:type="paragraph" w:styleId="Encabezado">
    <w:name w:val="header"/>
    <w:basedOn w:val="Normal"/>
    <w:link w:val="EncabezadoCar"/>
    <w:uiPriority w:val="99"/>
    <w:unhideWhenUsed/>
    <w:rsid w:val="00D051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51CC"/>
  </w:style>
  <w:style w:type="paragraph" w:styleId="Piedepgina">
    <w:name w:val="footer"/>
    <w:basedOn w:val="Normal"/>
    <w:link w:val="PiedepginaCar"/>
    <w:uiPriority w:val="99"/>
    <w:unhideWhenUsed/>
    <w:rsid w:val="00D051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51CC"/>
  </w:style>
  <w:style w:type="paragraph" w:styleId="TDC2">
    <w:name w:val="toc 2"/>
    <w:basedOn w:val="Normal"/>
    <w:next w:val="Normal"/>
    <w:autoRedefine/>
    <w:uiPriority w:val="39"/>
    <w:unhideWhenUsed/>
    <w:rsid w:val="00E314B8"/>
    <w:pPr>
      <w:spacing w:after="0"/>
      <w:ind w:left="200"/>
    </w:pPr>
    <w:rPr>
      <w:rFonts w:asciiTheme="minorHAnsi" w:hAnsiTheme="minorHAnsi"/>
      <w:b/>
      <w:bCs/>
      <w:sz w:val="22"/>
      <w:szCs w:val="22"/>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Ind w:w="0" w:type="nil"/>
      <w:tblCellMar>
        <w:top w:w="100" w:type="dxa"/>
        <w:left w:w="100" w:type="dxa"/>
        <w:bottom w:w="100" w:type="dxa"/>
        <w:right w:w="100" w:type="dxa"/>
      </w:tblCellMar>
    </w:tblPr>
  </w:style>
  <w:style w:type="paragraph" w:styleId="NormalWeb">
    <w:name w:val="Normal (Web)"/>
    <w:basedOn w:val="Normal"/>
    <w:uiPriority w:val="99"/>
    <w:semiHidden/>
    <w:unhideWhenUsed/>
    <w:rsid w:val="00E65EC3"/>
    <w:rPr>
      <w:rFonts w:ascii="Times New Roman" w:hAnsi="Times New Roman" w:cs="Times New Roman"/>
    </w:rPr>
  </w:style>
  <w:style w:type="paragraph" w:styleId="TDC3">
    <w:name w:val="toc 3"/>
    <w:basedOn w:val="Normal"/>
    <w:next w:val="Normal"/>
    <w:autoRedefine/>
    <w:uiPriority w:val="39"/>
    <w:unhideWhenUsed/>
    <w:rsid w:val="00E832E8"/>
    <w:pPr>
      <w:spacing w:after="0"/>
      <w:ind w:left="400"/>
    </w:pPr>
    <w:rPr>
      <w:rFonts w:asciiTheme="minorHAnsi" w:hAnsiTheme="minorHAnsi"/>
      <w:szCs w:val="20"/>
    </w:rPr>
  </w:style>
  <w:style w:type="paragraph" w:styleId="TDC4">
    <w:name w:val="toc 4"/>
    <w:basedOn w:val="Normal"/>
    <w:next w:val="Normal"/>
    <w:autoRedefine/>
    <w:uiPriority w:val="39"/>
    <w:unhideWhenUsed/>
    <w:rsid w:val="008E59F6"/>
    <w:pPr>
      <w:spacing w:after="0"/>
      <w:ind w:left="600"/>
    </w:pPr>
    <w:rPr>
      <w:rFonts w:asciiTheme="minorHAnsi" w:hAnsiTheme="minorHAnsi"/>
      <w:szCs w:val="20"/>
    </w:rPr>
  </w:style>
  <w:style w:type="paragraph" w:styleId="TDC5">
    <w:name w:val="toc 5"/>
    <w:basedOn w:val="Normal"/>
    <w:next w:val="Normal"/>
    <w:autoRedefine/>
    <w:uiPriority w:val="39"/>
    <w:unhideWhenUsed/>
    <w:rsid w:val="00A23FFA"/>
    <w:pPr>
      <w:spacing w:after="0"/>
      <w:ind w:left="800"/>
    </w:pPr>
    <w:rPr>
      <w:rFonts w:asciiTheme="minorHAnsi" w:hAnsiTheme="minorHAnsi"/>
      <w:szCs w:val="20"/>
    </w:rPr>
  </w:style>
  <w:style w:type="paragraph" w:styleId="TDC6">
    <w:name w:val="toc 6"/>
    <w:basedOn w:val="Normal"/>
    <w:next w:val="Normal"/>
    <w:autoRedefine/>
    <w:uiPriority w:val="39"/>
    <w:unhideWhenUsed/>
    <w:rsid w:val="00A23FFA"/>
    <w:pPr>
      <w:spacing w:after="0"/>
      <w:ind w:left="1000"/>
    </w:pPr>
    <w:rPr>
      <w:rFonts w:asciiTheme="minorHAnsi" w:hAnsiTheme="minorHAnsi"/>
      <w:szCs w:val="20"/>
    </w:rPr>
  </w:style>
  <w:style w:type="paragraph" w:styleId="TDC7">
    <w:name w:val="toc 7"/>
    <w:basedOn w:val="Normal"/>
    <w:next w:val="Normal"/>
    <w:autoRedefine/>
    <w:uiPriority w:val="39"/>
    <w:unhideWhenUsed/>
    <w:rsid w:val="00A23FFA"/>
    <w:pPr>
      <w:spacing w:after="0"/>
      <w:ind w:left="1200"/>
    </w:pPr>
    <w:rPr>
      <w:rFonts w:asciiTheme="minorHAnsi" w:hAnsiTheme="minorHAnsi"/>
      <w:szCs w:val="20"/>
    </w:rPr>
  </w:style>
  <w:style w:type="paragraph" w:styleId="TDC8">
    <w:name w:val="toc 8"/>
    <w:basedOn w:val="Normal"/>
    <w:next w:val="Normal"/>
    <w:autoRedefine/>
    <w:uiPriority w:val="39"/>
    <w:unhideWhenUsed/>
    <w:rsid w:val="00A23FFA"/>
    <w:pPr>
      <w:spacing w:after="0"/>
      <w:ind w:left="1400"/>
    </w:pPr>
    <w:rPr>
      <w:rFonts w:asciiTheme="minorHAnsi" w:hAnsiTheme="minorHAnsi"/>
      <w:szCs w:val="20"/>
    </w:rPr>
  </w:style>
  <w:style w:type="paragraph" w:styleId="TDC9">
    <w:name w:val="toc 9"/>
    <w:basedOn w:val="Normal"/>
    <w:next w:val="Normal"/>
    <w:autoRedefine/>
    <w:uiPriority w:val="39"/>
    <w:unhideWhenUsed/>
    <w:rsid w:val="00A23FFA"/>
    <w:pPr>
      <w:spacing w:after="0"/>
      <w:ind w:left="1600"/>
    </w:pPr>
    <w:rPr>
      <w:rFonts w:asciiTheme="minorHAnsi" w:hAnsiTheme="minorHAnsi"/>
      <w:szCs w:val="20"/>
    </w:rPr>
  </w:style>
  <w:style w:type="table" w:customStyle="1" w:styleId="TableNormal1">
    <w:name w:val="Table Normal1"/>
    <w:rsid w:val="002238FE"/>
    <w:tblPr>
      <w:tblCellMar>
        <w:top w:w="0" w:type="dxa"/>
        <w:left w:w="0" w:type="dxa"/>
        <w:bottom w:w="0" w:type="dxa"/>
        <w:right w:w="0" w:type="dxa"/>
      </w:tblCellMar>
    </w:tblPr>
  </w:style>
  <w:style w:type="table" w:customStyle="1" w:styleId="TableNormal2">
    <w:name w:val="Table Normal2"/>
    <w:rsid w:val="002238FE"/>
    <w:tblPr>
      <w:tblCellMar>
        <w:top w:w="0" w:type="dxa"/>
        <w:left w:w="0" w:type="dxa"/>
        <w:bottom w:w="0" w:type="dxa"/>
        <w:right w:w="0" w:type="dxa"/>
      </w:tblCellMar>
    </w:tblPr>
  </w:style>
  <w:style w:type="paragraph" w:styleId="Tabladeilustraciones">
    <w:name w:val="table of figures"/>
    <w:basedOn w:val="Normal"/>
    <w:next w:val="Normal"/>
    <w:uiPriority w:val="99"/>
    <w:unhideWhenUsed/>
    <w:rsid w:val="006A73AB"/>
    <w:pPr>
      <w:spacing w:before="0" w:after="0"/>
      <w:jc w:val="left"/>
    </w:pPr>
    <w:rPr>
      <w:rFonts w:asciiTheme="minorHAnsi" w:hAnsiTheme="minorHAnsi"/>
      <w:i/>
      <w:iCs/>
      <w:sz w:val="20"/>
      <w:szCs w:val="20"/>
    </w:rPr>
  </w:style>
  <w:style w:type="table" w:styleId="Tablaconcuadrcula">
    <w:name w:val="Table Grid"/>
    <w:basedOn w:val="Tablanormal"/>
    <w:uiPriority w:val="39"/>
    <w:rsid w:val="00396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BB4E2F"/>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o-nfasis2">
    <w:name w:val="Grid Table 1 Light Accent 2"/>
    <w:basedOn w:val="Tablanormal"/>
    <w:uiPriority w:val="46"/>
    <w:rsid w:val="00974915"/>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97491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74915"/>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4-nfasis1">
    <w:name w:val="Grid Table 4 Accent 1"/>
    <w:basedOn w:val="Tablanormal"/>
    <w:uiPriority w:val="49"/>
    <w:rsid w:val="0076462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3">
    <w:name w:val="Grid Table 6 Colorful Accent 3"/>
    <w:basedOn w:val="Tablanormal"/>
    <w:uiPriority w:val="51"/>
    <w:rsid w:val="00B55E20"/>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6concolores-nfasis4">
    <w:name w:val="Grid Table 6 Colorful Accent 4"/>
    <w:basedOn w:val="Tablanormal"/>
    <w:uiPriority w:val="51"/>
    <w:rsid w:val="00B55E20"/>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6concolores-nfasis5">
    <w:name w:val="Grid Table 6 Colorful Accent 5"/>
    <w:basedOn w:val="Tablanormal"/>
    <w:uiPriority w:val="51"/>
    <w:rsid w:val="00B55E20"/>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4-nfasis6">
    <w:name w:val="Grid Table 4 Accent 6"/>
    <w:basedOn w:val="Tablanormal"/>
    <w:uiPriority w:val="49"/>
    <w:rsid w:val="0076462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Tablaconcuadrcula5oscura-nfasis4">
    <w:name w:val="Grid Table 5 Dark Accent 4"/>
    <w:basedOn w:val="Tablanormal"/>
    <w:uiPriority w:val="50"/>
    <w:rsid w:val="00EE2E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ndice1">
    <w:name w:val="index 1"/>
    <w:basedOn w:val="Normal"/>
    <w:next w:val="Normal"/>
    <w:autoRedefine/>
    <w:uiPriority w:val="99"/>
    <w:unhideWhenUsed/>
    <w:rsid w:val="00C05961"/>
    <w:pPr>
      <w:spacing w:before="0" w:after="0"/>
      <w:ind w:left="240" w:hanging="240"/>
      <w:jc w:val="left"/>
    </w:pPr>
    <w:rPr>
      <w:rFonts w:asciiTheme="minorHAnsi" w:hAnsiTheme="minorHAnsi"/>
      <w:sz w:val="18"/>
      <w:szCs w:val="18"/>
    </w:rPr>
  </w:style>
  <w:style w:type="paragraph" w:styleId="ndice2">
    <w:name w:val="index 2"/>
    <w:basedOn w:val="Normal"/>
    <w:next w:val="Normal"/>
    <w:autoRedefine/>
    <w:uiPriority w:val="99"/>
    <w:unhideWhenUsed/>
    <w:rsid w:val="00C05961"/>
    <w:pPr>
      <w:spacing w:before="0" w:after="0"/>
      <w:ind w:left="480" w:hanging="240"/>
      <w:jc w:val="left"/>
    </w:pPr>
    <w:rPr>
      <w:rFonts w:asciiTheme="minorHAnsi" w:hAnsiTheme="minorHAnsi"/>
      <w:sz w:val="18"/>
      <w:szCs w:val="18"/>
    </w:rPr>
  </w:style>
  <w:style w:type="paragraph" w:styleId="ndice3">
    <w:name w:val="index 3"/>
    <w:basedOn w:val="Normal"/>
    <w:next w:val="Normal"/>
    <w:autoRedefine/>
    <w:uiPriority w:val="99"/>
    <w:unhideWhenUsed/>
    <w:rsid w:val="00C05961"/>
    <w:pPr>
      <w:spacing w:before="0" w:after="0"/>
      <w:ind w:left="720" w:hanging="240"/>
      <w:jc w:val="left"/>
    </w:pPr>
    <w:rPr>
      <w:rFonts w:asciiTheme="minorHAnsi" w:hAnsiTheme="minorHAnsi"/>
      <w:sz w:val="18"/>
      <w:szCs w:val="18"/>
    </w:rPr>
  </w:style>
  <w:style w:type="paragraph" w:styleId="ndice4">
    <w:name w:val="index 4"/>
    <w:basedOn w:val="Normal"/>
    <w:next w:val="Normal"/>
    <w:autoRedefine/>
    <w:uiPriority w:val="99"/>
    <w:unhideWhenUsed/>
    <w:rsid w:val="00C05961"/>
    <w:pPr>
      <w:spacing w:before="0" w:after="0"/>
      <w:ind w:left="960" w:hanging="240"/>
      <w:jc w:val="left"/>
    </w:pPr>
    <w:rPr>
      <w:rFonts w:asciiTheme="minorHAnsi" w:hAnsiTheme="minorHAnsi"/>
      <w:sz w:val="18"/>
      <w:szCs w:val="18"/>
    </w:rPr>
  </w:style>
  <w:style w:type="paragraph" w:styleId="ndice5">
    <w:name w:val="index 5"/>
    <w:basedOn w:val="Normal"/>
    <w:next w:val="Normal"/>
    <w:autoRedefine/>
    <w:uiPriority w:val="99"/>
    <w:unhideWhenUsed/>
    <w:rsid w:val="00C05961"/>
    <w:pPr>
      <w:spacing w:before="0" w:after="0"/>
      <w:ind w:left="1200" w:hanging="240"/>
      <w:jc w:val="left"/>
    </w:pPr>
    <w:rPr>
      <w:rFonts w:asciiTheme="minorHAnsi" w:hAnsiTheme="minorHAnsi"/>
      <w:sz w:val="18"/>
      <w:szCs w:val="18"/>
    </w:rPr>
  </w:style>
  <w:style w:type="paragraph" w:styleId="ndice6">
    <w:name w:val="index 6"/>
    <w:basedOn w:val="Normal"/>
    <w:next w:val="Normal"/>
    <w:autoRedefine/>
    <w:uiPriority w:val="99"/>
    <w:unhideWhenUsed/>
    <w:rsid w:val="00C05961"/>
    <w:pPr>
      <w:spacing w:before="0" w:after="0"/>
      <w:ind w:left="1440" w:hanging="240"/>
      <w:jc w:val="left"/>
    </w:pPr>
    <w:rPr>
      <w:rFonts w:asciiTheme="minorHAnsi" w:hAnsiTheme="minorHAnsi"/>
      <w:sz w:val="18"/>
      <w:szCs w:val="18"/>
    </w:rPr>
  </w:style>
  <w:style w:type="paragraph" w:styleId="ndice7">
    <w:name w:val="index 7"/>
    <w:basedOn w:val="Normal"/>
    <w:next w:val="Normal"/>
    <w:autoRedefine/>
    <w:uiPriority w:val="99"/>
    <w:unhideWhenUsed/>
    <w:rsid w:val="00C05961"/>
    <w:pPr>
      <w:spacing w:before="0" w:after="0"/>
      <w:ind w:left="1680" w:hanging="240"/>
      <w:jc w:val="left"/>
    </w:pPr>
    <w:rPr>
      <w:rFonts w:asciiTheme="minorHAnsi" w:hAnsiTheme="minorHAnsi"/>
      <w:sz w:val="18"/>
      <w:szCs w:val="18"/>
    </w:rPr>
  </w:style>
  <w:style w:type="paragraph" w:styleId="ndice8">
    <w:name w:val="index 8"/>
    <w:basedOn w:val="Normal"/>
    <w:next w:val="Normal"/>
    <w:autoRedefine/>
    <w:uiPriority w:val="99"/>
    <w:unhideWhenUsed/>
    <w:rsid w:val="00C05961"/>
    <w:pPr>
      <w:spacing w:before="0" w:after="0"/>
      <w:ind w:left="1920" w:hanging="240"/>
      <w:jc w:val="left"/>
    </w:pPr>
    <w:rPr>
      <w:rFonts w:asciiTheme="minorHAnsi" w:hAnsiTheme="minorHAnsi"/>
      <w:sz w:val="18"/>
      <w:szCs w:val="18"/>
    </w:rPr>
  </w:style>
  <w:style w:type="paragraph" w:styleId="ndice9">
    <w:name w:val="index 9"/>
    <w:basedOn w:val="Normal"/>
    <w:next w:val="Normal"/>
    <w:autoRedefine/>
    <w:uiPriority w:val="99"/>
    <w:unhideWhenUsed/>
    <w:rsid w:val="00C05961"/>
    <w:pPr>
      <w:spacing w:before="0" w:after="0"/>
      <w:ind w:left="2160" w:hanging="240"/>
      <w:jc w:val="left"/>
    </w:pPr>
    <w:rPr>
      <w:rFonts w:asciiTheme="minorHAnsi" w:hAnsiTheme="minorHAnsi"/>
      <w:sz w:val="18"/>
      <w:szCs w:val="18"/>
    </w:rPr>
  </w:style>
  <w:style w:type="paragraph" w:styleId="Ttulodendice">
    <w:name w:val="index heading"/>
    <w:basedOn w:val="Normal"/>
    <w:next w:val="ndice1"/>
    <w:uiPriority w:val="99"/>
    <w:unhideWhenUsed/>
    <w:rsid w:val="00C05961"/>
    <w:pPr>
      <w:spacing w:before="240" w:after="120"/>
      <w:jc w:val="center"/>
    </w:pPr>
    <w:rPr>
      <w:rFonts w:asciiTheme="minorHAnsi" w:hAnsiTheme="minorHAnsi"/>
      <w:b/>
      <w:bCs/>
      <w:sz w:val="26"/>
      <w:szCs w:val="26"/>
    </w:rPr>
  </w:style>
  <w:style w:type="paragraph" w:styleId="Sinespaciado">
    <w:name w:val="No Spacing"/>
    <w:uiPriority w:val="1"/>
    <w:qFormat/>
    <w:rsid w:val="00C05961"/>
    <w:pPr>
      <w:spacing w:after="0" w:line="240" w:lineRule="auto"/>
      <w:jc w:val="both"/>
    </w:pPr>
    <w:rPr>
      <w:rFonts w:ascii="Arial" w:hAnsi="Arial"/>
    </w:rPr>
  </w:style>
  <w:style w:type="character" w:styleId="Hipervnculovisitado">
    <w:name w:val="FollowedHyperlink"/>
    <w:basedOn w:val="Fuentedeprrafopredeter"/>
    <w:uiPriority w:val="99"/>
    <w:semiHidden/>
    <w:unhideWhenUsed/>
    <w:rsid w:val="004A1C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349">
      <w:bodyDiv w:val="1"/>
      <w:marLeft w:val="0"/>
      <w:marRight w:val="0"/>
      <w:marTop w:val="0"/>
      <w:marBottom w:val="0"/>
      <w:divBdr>
        <w:top w:val="none" w:sz="0" w:space="0" w:color="auto"/>
        <w:left w:val="none" w:sz="0" w:space="0" w:color="auto"/>
        <w:bottom w:val="none" w:sz="0" w:space="0" w:color="auto"/>
        <w:right w:val="none" w:sz="0" w:space="0" w:color="auto"/>
      </w:divBdr>
    </w:div>
    <w:div w:id="30542278">
      <w:bodyDiv w:val="1"/>
      <w:marLeft w:val="0"/>
      <w:marRight w:val="0"/>
      <w:marTop w:val="0"/>
      <w:marBottom w:val="0"/>
      <w:divBdr>
        <w:top w:val="none" w:sz="0" w:space="0" w:color="auto"/>
        <w:left w:val="none" w:sz="0" w:space="0" w:color="auto"/>
        <w:bottom w:val="none" w:sz="0" w:space="0" w:color="auto"/>
        <w:right w:val="none" w:sz="0" w:space="0" w:color="auto"/>
      </w:divBdr>
    </w:div>
    <w:div w:id="52000264">
      <w:bodyDiv w:val="1"/>
      <w:marLeft w:val="0"/>
      <w:marRight w:val="0"/>
      <w:marTop w:val="0"/>
      <w:marBottom w:val="0"/>
      <w:divBdr>
        <w:top w:val="none" w:sz="0" w:space="0" w:color="auto"/>
        <w:left w:val="none" w:sz="0" w:space="0" w:color="auto"/>
        <w:bottom w:val="none" w:sz="0" w:space="0" w:color="auto"/>
        <w:right w:val="none" w:sz="0" w:space="0" w:color="auto"/>
      </w:divBdr>
    </w:div>
    <w:div w:id="52656176">
      <w:bodyDiv w:val="1"/>
      <w:marLeft w:val="0"/>
      <w:marRight w:val="0"/>
      <w:marTop w:val="0"/>
      <w:marBottom w:val="0"/>
      <w:divBdr>
        <w:top w:val="none" w:sz="0" w:space="0" w:color="auto"/>
        <w:left w:val="none" w:sz="0" w:space="0" w:color="auto"/>
        <w:bottom w:val="none" w:sz="0" w:space="0" w:color="auto"/>
        <w:right w:val="none" w:sz="0" w:space="0" w:color="auto"/>
      </w:divBdr>
    </w:div>
    <w:div w:id="53966204">
      <w:bodyDiv w:val="1"/>
      <w:marLeft w:val="0"/>
      <w:marRight w:val="0"/>
      <w:marTop w:val="0"/>
      <w:marBottom w:val="0"/>
      <w:divBdr>
        <w:top w:val="none" w:sz="0" w:space="0" w:color="auto"/>
        <w:left w:val="none" w:sz="0" w:space="0" w:color="auto"/>
        <w:bottom w:val="none" w:sz="0" w:space="0" w:color="auto"/>
        <w:right w:val="none" w:sz="0" w:space="0" w:color="auto"/>
      </w:divBdr>
    </w:div>
    <w:div w:id="58214093">
      <w:bodyDiv w:val="1"/>
      <w:marLeft w:val="0"/>
      <w:marRight w:val="0"/>
      <w:marTop w:val="0"/>
      <w:marBottom w:val="0"/>
      <w:divBdr>
        <w:top w:val="none" w:sz="0" w:space="0" w:color="auto"/>
        <w:left w:val="none" w:sz="0" w:space="0" w:color="auto"/>
        <w:bottom w:val="none" w:sz="0" w:space="0" w:color="auto"/>
        <w:right w:val="none" w:sz="0" w:space="0" w:color="auto"/>
      </w:divBdr>
    </w:div>
    <w:div w:id="59598503">
      <w:bodyDiv w:val="1"/>
      <w:marLeft w:val="0"/>
      <w:marRight w:val="0"/>
      <w:marTop w:val="0"/>
      <w:marBottom w:val="0"/>
      <w:divBdr>
        <w:top w:val="none" w:sz="0" w:space="0" w:color="auto"/>
        <w:left w:val="none" w:sz="0" w:space="0" w:color="auto"/>
        <w:bottom w:val="none" w:sz="0" w:space="0" w:color="auto"/>
        <w:right w:val="none" w:sz="0" w:space="0" w:color="auto"/>
      </w:divBdr>
    </w:div>
    <w:div w:id="64961712">
      <w:bodyDiv w:val="1"/>
      <w:marLeft w:val="0"/>
      <w:marRight w:val="0"/>
      <w:marTop w:val="0"/>
      <w:marBottom w:val="0"/>
      <w:divBdr>
        <w:top w:val="none" w:sz="0" w:space="0" w:color="auto"/>
        <w:left w:val="none" w:sz="0" w:space="0" w:color="auto"/>
        <w:bottom w:val="none" w:sz="0" w:space="0" w:color="auto"/>
        <w:right w:val="none" w:sz="0" w:space="0" w:color="auto"/>
      </w:divBdr>
      <w:divsChild>
        <w:div w:id="1600487116">
          <w:marLeft w:val="-720"/>
          <w:marRight w:val="0"/>
          <w:marTop w:val="0"/>
          <w:marBottom w:val="0"/>
          <w:divBdr>
            <w:top w:val="none" w:sz="0" w:space="0" w:color="auto"/>
            <w:left w:val="none" w:sz="0" w:space="0" w:color="auto"/>
            <w:bottom w:val="none" w:sz="0" w:space="0" w:color="auto"/>
            <w:right w:val="none" w:sz="0" w:space="0" w:color="auto"/>
          </w:divBdr>
        </w:div>
      </w:divsChild>
    </w:div>
    <w:div w:id="66457848">
      <w:bodyDiv w:val="1"/>
      <w:marLeft w:val="0"/>
      <w:marRight w:val="0"/>
      <w:marTop w:val="0"/>
      <w:marBottom w:val="0"/>
      <w:divBdr>
        <w:top w:val="none" w:sz="0" w:space="0" w:color="auto"/>
        <w:left w:val="none" w:sz="0" w:space="0" w:color="auto"/>
        <w:bottom w:val="none" w:sz="0" w:space="0" w:color="auto"/>
        <w:right w:val="none" w:sz="0" w:space="0" w:color="auto"/>
      </w:divBdr>
    </w:div>
    <w:div w:id="69469409">
      <w:bodyDiv w:val="1"/>
      <w:marLeft w:val="0"/>
      <w:marRight w:val="0"/>
      <w:marTop w:val="0"/>
      <w:marBottom w:val="0"/>
      <w:divBdr>
        <w:top w:val="none" w:sz="0" w:space="0" w:color="auto"/>
        <w:left w:val="none" w:sz="0" w:space="0" w:color="auto"/>
        <w:bottom w:val="none" w:sz="0" w:space="0" w:color="auto"/>
        <w:right w:val="none" w:sz="0" w:space="0" w:color="auto"/>
      </w:divBdr>
    </w:div>
    <w:div w:id="83301695">
      <w:bodyDiv w:val="1"/>
      <w:marLeft w:val="0"/>
      <w:marRight w:val="0"/>
      <w:marTop w:val="0"/>
      <w:marBottom w:val="0"/>
      <w:divBdr>
        <w:top w:val="none" w:sz="0" w:space="0" w:color="auto"/>
        <w:left w:val="none" w:sz="0" w:space="0" w:color="auto"/>
        <w:bottom w:val="none" w:sz="0" w:space="0" w:color="auto"/>
        <w:right w:val="none" w:sz="0" w:space="0" w:color="auto"/>
      </w:divBdr>
    </w:div>
    <w:div w:id="113791512">
      <w:bodyDiv w:val="1"/>
      <w:marLeft w:val="0"/>
      <w:marRight w:val="0"/>
      <w:marTop w:val="0"/>
      <w:marBottom w:val="0"/>
      <w:divBdr>
        <w:top w:val="none" w:sz="0" w:space="0" w:color="auto"/>
        <w:left w:val="none" w:sz="0" w:space="0" w:color="auto"/>
        <w:bottom w:val="none" w:sz="0" w:space="0" w:color="auto"/>
        <w:right w:val="none" w:sz="0" w:space="0" w:color="auto"/>
      </w:divBdr>
    </w:div>
    <w:div w:id="146360157">
      <w:bodyDiv w:val="1"/>
      <w:marLeft w:val="0"/>
      <w:marRight w:val="0"/>
      <w:marTop w:val="0"/>
      <w:marBottom w:val="0"/>
      <w:divBdr>
        <w:top w:val="none" w:sz="0" w:space="0" w:color="auto"/>
        <w:left w:val="none" w:sz="0" w:space="0" w:color="auto"/>
        <w:bottom w:val="none" w:sz="0" w:space="0" w:color="auto"/>
        <w:right w:val="none" w:sz="0" w:space="0" w:color="auto"/>
      </w:divBdr>
    </w:div>
    <w:div w:id="157187197">
      <w:bodyDiv w:val="1"/>
      <w:marLeft w:val="0"/>
      <w:marRight w:val="0"/>
      <w:marTop w:val="0"/>
      <w:marBottom w:val="0"/>
      <w:divBdr>
        <w:top w:val="none" w:sz="0" w:space="0" w:color="auto"/>
        <w:left w:val="none" w:sz="0" w:space="0" w:color="auto"/>
        <w:bottom w:val="none" w:sz="0" w:space="0" w:color="auto"/>
        <w:right w:val="none" w:sz="0" w:space="0" w:color="auto"/>
      </w:divBdr>
    </w:div>
    <w:div w:id="168064389">
      <w:bodyDiv w:val="1"/>
      <w:marLeft w:val="0"/>
      <w:marRight w:val="0"/>
      <w:marTop w:val="0"/>
      <w:marBottom w:val="0"/>
      <w:divBdr>
        <w:top w:val="none" w:sz="0" w:space="0" w:color="auto"/>
        <w:left w:val="none" w:sz="0" w:space="0" w:color="auto"/>
        <w:bottom w:val="none" w:sz="0" w:space="0" w:color="auto"/>
        <w:right w:val="none" w:sz="0" w:space="0" w:color="auto"/>
      </w:divBdr>
    </w:div>
    <w:div w:id="198130349">
      <w:bodyDiv w:val="1"/>
      <w:marLeft w:val="0"/>
      <w:marRight w:val="0"/>
      <w:marTop w:val="0"/>
      <w:marBottom w:val="0"/>
      <w:divBdr>
        <w:top w:val="none" w:sz="0" w:space="0" w:color="auto"/>
        <w:left w:val="none" w:sz="0" w:space="0" w:color="auto"/>
        <w:bottom w:val="none" w:sz="0" w:space="0" w:color="auto"/>
        <w:right w:val="none" w:sz="0" w:space="0" w:color="auto"/>
      </w:divBdr>
    </w:div>
    <w:div w:id="198321513">
      <w:bodyDiv w:val="1"/>
      <w:marLeft w:val="0"/>
      <w:marRight w:val="0"/>
      <w:marTop w:val="0"/>
      <w:marBottom w:val="0"/>
      <w:divBdr>
        <w:top w:val="none" w:sz="0" w:space="0" w:color="auto"/>
        <w:left w:val="none" w:sz="0" w:space="0" w:color="auto"/>
        <w:bottom w:val="none" w:sz="0" w:space="0" w:color="auto"/>
        <w:right w:val="none" w:sz="0" w:space="0" w:color="auto"/>
      </w:divBdr>
    </w:div>
    <w:div w:id="210851201">
      <w:bodyDiv w:val="1"/>
      <w:marLeft w:val="0"/>
      <w:marRight w:val="0"/>
      <w:marTop w:val="0"/>
      <w:marBottom w:val="0"/>
      <w:divBdr>
        <w:top w:val="none" w:sz="0" w:space="0" w:color="auto"/>
        <w:left w:val="none" w:sz="0" w:space="0" w:color="auto"/>
        <w:bottom w:val="none" w:sz="0" w:space="0" w:color="auto"/>
        <w:right w:val="none" w:sz="0" w:space="0" w:color="auto"/>
      </w:divBdr>
    </w:div>
    <w:div w:id="219830612">
      <w:bodyDiv w:val="1"/>
      <w:marLeft w:val="0"/>
      <w:marRight w:val="0"/>
      <w:marTop w:val="0"/>
      <w:marBottom w:val="0"/>
      <w:divBdr>
        <w:top w:val="none" w:sz="0" w:space="0" w:color="auto"/>
        <w:left w:val="none" w:sz="0" w:space="0" w:color="auto"/>
        <w:bottom w:val="none" w:sz="0" w:space="0" w:color="auto"/>
        <w:right w:val="none" w:sz="0" w:space="0" w:color="auto"/>
      </w:divBdr>
    </w:div>
    <w:div w:id="228658576">
      <w:bodyDiv w:val="1"/>
      <w:marLeft w:val="0"/>
      <w:marRight w:val="0"/>
      <w:marTop w:val="0"/>
      <w:marBottom w:val="0"/>
      <w:divBdr>
        <w:top w:val="none" w:sz="0" w:space="0" w:color="auto"/>
        <w:left w:val="none" w:sz="0" w:space="0" w:color="auto"/>
        <w:bottom w:val="none" w:sz="0" w:space="0" w:color="auto"/>
        <w:right w:val="none" w:sz="0" w:space="0" w:color="auto"/>
      </w:divBdr>
    </w:div>
    <w:div w:id="229120776">
      <w:bodyDiv w:val="1"/>
      <w:marLeft w:val="0"/>
      <w:marRight w:val="0"/>
      <w:marTop w:val="0"/>
      <w:marBottom w:val="0"/>
      <w:divBdr>
        <w:top w:val="none" w:sz="0" w:space="0" w:color="auto"/>
        <w:left w:val="none" w:sz="0" w:space="0" w:color="auto"/>
        <w:bottom w:val="none" w:sz="0" w:space="0" w:color="auto"/>
        <w:right w:val="none" w:sz="0" w:space="0" w:color="auto"/>
      </w:divBdr>
    </w:div>
    <w:div w:id="230621955">
      <w:bodyDiv w:val="1"/>
      <w:marLeft w:val="0"/>
      <w:marRight w:val="0"/>
      <w:marTop w:val="0"/>
      <w:marBottom w:val="0"/>
      <w:divBdr>
        <w:top w:val="none" w:sz="0" w:space="0" w:color="auto"/>
        <w:left w:val="none" w:sz="0" w:space="0" w:color="auto"/>
        <w:bottom w:val="none" w:sz="0" w:space="0" w:color="auto"/>
        <w:right w:val="none" w:sz="0" w:space="0" w:color="auto"/>
      </w:divBdr>
    </w:div>
    <w:div w:id="238906332">
      <w:bodyDiv w:val="1"/>
      <w:marLeft w:val="0"/>
      <w:marRight w:val="0"/>
      <w:marTop w:val="0"/>
      <w:marBottom w:val="0"/>
      <w:divBdr>
        <w:top w:val="none" w:sz="0" w:space="0" w:color="auto"/>
        <w:left w:val="none" w:sz="0" w:space="0" w:color="auto"/>
        <w:bottom w:val="none" w:sz="0" w:space="0" w:color="auto"/>
        <w:right w:val="none" w:sz="0" w:space="0" w:color="auto"/>
      </w:divBdr>
    </w:div>
    <w:div w:id="260652776">
      <w:bodyDiv w:val="1"/>
      <w:marLeft w:val="0"/>
      <w:marRight w:val="0"/>
      <w:marTop w:val="0"/>
      <w:marBottom w:val="0"/>
      <w:divBdr>
        <w:top w:val="none" w:sz="0" w:space="0" w:color="auto"/>
        <w:left w:val="none" w:sz="0" w:space="0" w:color="auto"/>
        <w:bottom w:val="none" w:sz="0" w:space="0" w:color="auto"/>
        <w:right w:val="none" w:sz="0" w:space="0" w:color="auto"/>
      </w:divBdr>
    </w:div>
    <w:div w:id="263880621">
      <w:bodyDiv w:val="1"/>
      <w:marLeft w:val="0"/>
      <w:marRight w:val="0"/>
      <w:marTop w:val="0"/>
      <w:marBottom w:val="0"/>
      <w:divBdr>
        <w:top w:val="none" w:sz="0" w:space="0" w:color="auto"/>
        <w:left w:val="none" w:sz="0" w:space="0" w:color="auto"/>
        <w:bottom w:val="none" w:sz="0" w:space="0" w:color="auto"/>
        <w:right w:val="none" w:sz="0" w:space="0" w:color="auto"/>
      </w:divBdr>
    </w:div>
    <w:div w:id="268052222">
      <w:bodyDiv w:val="1"/>
      <w:marLeft w:val="0"/>
      <w:marRight w:val="0"/>
      <w:marTop w:val="0"/>
      <w:marBottom w:val="0"/>
      <w:divBdr>
        <w:top w:val="none" w:sz="0" w:space="0" w:color="auto"/>
        <w:left w:val="none" w:sz="0" w:space="0" w:color="auto"/>
        <w:bottom w:val="none" w:sz="0" w:space="0" w:color="auto"/>
        <w:right w:val="none" w:sz="0" w:space="0" w:color="auto"/>
      </w:divBdr>
    </w:div>
    <w:div w:id="271137233">
      <w:bodyDiv w:val="1"/>
      <w:marLeft w:val="0"/>
      <w:marRight w:val="0"/>
      <w:marTop w:val="0"/>
      <w:marBottom w:val="0"/>
      <w:divBdr>
        <w:top w:val="none" w:sz="0" w:space="0" w:color="auto"/>
        <w:left w:val="none" w:sz="0" w:space="0" w:color="auto"/>
        <w:bottom w:val="none" w:sz="0" w:space="0" w:color="auto"/>
        <w:right w:val="none" w:sz="0" w:space="0" w:color="auto"/>
      </w:divBdr>
      <w:divsChild>
        <w:div w:id="677535544">
          <w:marLeft w:val="-720"/>
          <w:marRight w:val="0"/>
          <w:marTop w:val="0"/>
          <w:marBottom w:val="0"/>
          <w:divBdr>
            <w:top w:val="none" w:sz="0" w:space="0" w:color="auto"/>
            <w:left w:val="none" w:sz="0" w:space="0" w:color="auto"/>
            <w:bottom w:val="none" w:sz="0" w:space="0" w:color="auto"/>
            <w:right w:val="none" w:sz="0" w:space="0" w:color="auto"/>
          </w:divBdr>
        </w:div>
      </w:divsChild>
    </w:div>
    <w:div w:id="306201479">
      <w:bodyDiv w:val="1"/>
      <w:marLeft w:val="0"/>
      <w:marRight w:val="0"/>
      <w:marTop w:val="0"/>
      <w:marBottom w:val="0"/>
      <w:divBdr>
        <w:top w:val="none" w:sz="0" w:space="0" w:color="auto"/>
        <w:left w:val="none" w:sz="0" w:space="0" w:color="auto"/>
        <w:bottom w:val="none" w:sz="0" w:space="0" w:color="auto"/>
        <w:right w:val="none" w:sz="0" w:space="0" w:color="auto"/>
      </w:divBdr>
    </w:div>
    <w:div w:id="314183039">
      <w:bodyDiv w:val="1"/>
      <w:marLeft w:val="0"/>
      <w:marRight w:val="0"/>
      <w:marTop w:val="0"/>
      <w:marBottom w:val="0"/>
      <w:divBdr>
        <w:top w:val="none" w:sz="0" w:space="0" w:color="auto"/>
        <w:left w:val="none" w:sz="0" w:space="0" w:color="auto"/>
        <w:bottom w:val="none" w:sz="0" w:space="0" w:color="auto"/>
        <w:right w:val="none" w:sz="0" w:space="0" w:color="auto"/>
      </w:divBdr>
    </w:div>
    <w:div w:id="321591439">
      <w:bodyDiv w:val="1"/>
      <w:marLeft w:val="0"/>
      <w:marRight w:val="0"/>
      <w:marTop w:val="0"/>
      <w:marBottom w:val="0"/>
      <w:divBdr>
        <w:top w:val="none" w:sz="0" w:space="0" w:color="auto"/>
        <w:left w:val="none" w:sz="0" w:space="0" w:color="auto"/>
        <w:bottom w:val="none" w:sz="0" w:space="0" w:color="auto"/>
        <w:right w:val="none" w:sz="0" w:space="0" w:color="auto"/>
      </w:divBdr>
    </w:div>
    <w:div w:id="344330062">
      <w:bodyDiv w:val="1"/>
      <w:marLeft w:val="0"/>
      <w:marRight w:val="0"/>
      <w:marTop w:val="0"/>
      <w:marBottom w:val="0"/>
      <w:divBdr>
        <w:top w:val="none" w:sz="0" w:space="0" w:color="auto"/>
        <w:left w:val="none" w:sz="0" w:space="0" w:color="auto"/>
        <w:bottom w:val="none" w:sz="0" w:space="0" w:color="auto"/>
        <w:right w:val="none" w:sz="0" w:space="0" w:color="auto"/>
      </w:divBdr>
    </w:div>
    <w:div w:id="354354584">
      <w:bodyDiv w:val="1"/>
      <w:marLeft w:val="0"/>
      <w:marRight w:val="0"/>
      <w:marTop w:val="0"/>
      <w:marBottom w:val="0"/>
      <w:divBdr>
        <w:top w:val="none" w:sz="0" w:space="0" w:color="auto"/>
        <w:left w:val="none" w:sz="0" w:space="0" w:color="auto"/>
        <w:bottom w:val="none" w:sz="0" w:space="0" w:color="auto"/>
        <w:right w:val="none" w:sz="0" w:space="0" w:color="auto"/>
      </w:divBdr>
    </w:div>
    <w:div w:id="359743859">
      <w:bodyDiv w:val="1"/>
      <w:marLeft w:val="0"/>
      <w:marRight w:val="0"/>
      <w:marTop w:val="0"/>
      <w:marBottom w:val="0"/>
      <w:divBdr>
        <w:top w:val="none" w:sz="0" w:space="0" w:color="auto"/>
        <w:left w:val="none" w:sz="0" w:space="0" w:color="auto"/>
        <w:bottom w:val="none" w:sz="0" w:space="0" w:color="auto"/>
        <w:right w:val="none" w:sz="0" w:space="0" w:color="auto"/>
      </w:divBdr>
      <w:divsChild>
        <w:div w:id="1326713570">
          <w:marLeft w:val="-714"/>
          <w:marRight w:val="0"/>
          <w:marTop w:val="0"/>
          <w:marBottom w:val="0"/>
          <w:divBdr>
            <w:top w:val="none" w:sz="0" w:space="0" w:color="auto"/>
            <w:left w:val="none" w:sz="0" w:space="0" w:color="auto"/>
            <w:bottom w:val="none" w:sz="0" w:space="0" w:color="auto"/>
            <w:right w:val="none" w:sz="0" w:space="0" w:color="auto"/>
          </w:divBdr>
        </w:div>
      </w:divsChild>
    </w:div>
    <w:div w:id="360325644">
      <w:bodyDiv w:val="1"/>
      <w:marLeft w:val="0"/>
      <w:marRight w:val="0"/>
      <w:marTop w:val="0"/>
      <w:marBottom w:val="0"/>
      <w:divBdr>
        <w:top w:val="none" w:sz="0" w:space="0" w:color="auto"/>
        <w:left w:val="none" w:sz="0" w:space="0" w:color="auto"/>
        <w:bottom w:val="none" w:sz="0" w:space="0" w:color="auto"/>
        <w:right w:val="none" w:sz="0" w:space="0" w:color="auto"/>
      </w:divBdr>
      <w:divsChild>
        <w:div w:id="2125227569">
          <w:marLeft w:val="-720"/>
          <w:marRight w:val="0"/>
          <w:marTop w:val="0"/>
          <w:marBottom w:val="0"/>
          <w:divBdr>
            <w:top w:val="none" w:sz="0" w:space="0" w:color="auto"/>
            <w:left w:val="none" w:sz="0" w:space="0" w:color="auto"/>
            <w:bottom w:val="none" w:sz="0" w:space="0" w:color="auto"/>
            <w:right w:val="none" w:sz="0" w:space="0" w:color="auto"/>
          </w:divBdr>
        </w:div>
      </w:divsChild>
    </w:div>
    <w:div w:id="368337144">
      <w:bodyDiv w:val="1"/>
      <w:marLeft w:val="0"/>
      <w:marRight w:val="0"/>
      <w:marTop w:val="0"/>
      <w:marBottom w:val="0"/>
      <w:divBdr>
        <w:top w:val="none" w:sz="0" w:space="0" w:color="auto"/>
        <w:left w:val="none" w:sz="0" w:space="0" w:color="auto"/>
        <w:bottom w:val="none" w:sz="0" w:space="0" w:color="auto"/>
        <w:right w:val="none" w:sz="0" w:space="0" w:color="auto"/>
      </w:divBdr>
      <w:divsChild>
        <w:div w:id="2068259372">
          <w:marLeft w:val="-720"/>
          <w:marRight w:val="0"/>
          <w:marTop w:val="0"/>
          <w:marBottom w:val="0"/>
          <w:divBdr>
            <w:top w:val="none" w:sz="0" w:space="0" w:color="auto"/>
            <w:left w:val="none" w:sz="0" w:space="0" w:color="auto"/>
            <w:bottom w:val="none" w:sz="0" w:space="0" w:color="auto"/>
            <w:right w:val="none" w:sz="0" w:space="0" w:color="auto"/>
          </w:divBdr>
        </w:div>
      </w:divsChild>
    </w:div>
    <w:div w:id="369645799">
      <w:bodyDiv w:val="1"/>
      <w:marLeft w:val="0"/>
      <w:marRight w:val="0"/>
      <w:marTop w:val="0"/>
      <w:marBottom w:val="0"/>
      <w:divBdr>
        <w:top w:val="none" w:sz="0" w:space="0" w:color="auto"/>
        <w:left w:val="none" w:sz="0" w:space="0" w:color="auto"/>
        <w:bottom w:val="none" w:sz="0" w:space="0" w:color="auto"/>
        <w:right w:val="none" w:sz="0" w:space="0" w:color="auto"/>
      </w:divBdr>
    </w:div>
    <w:div w:id="378408237">
      <w:bodyDiv w:val="1"/>
      <w:marLeft w:val="0"/>
      <w:marRight w:val="0"/>
      <w:marTop w:val="0"/>
      <w:marBottom w:val="0"/>
      <w:divBdr>
        <w:top w:val="none" w:sz="0" w:space="0" w:color="auto"/>
        <w:left w:val="none" w:sz="0" w:space="0" w:color="auto"/>
        <w:bottom w:val="none" w:sz="0" w:space="0" w:color="auto"/>
        <w:right w:val="none" w:sz="0" w:space="0" w:color="auto"/>
      </w:divBdr>
    </w:div>
    <w:div w:id="390233286">
      <w:bodyDiv w:val="1"/>
      <w:marLeft w:val="0"/>
      <w:marRight w:val="0"/>
      <w:marTop w:val="0"/>
      <w:marBottom w:val="0"/>
      <w:divBdr>
        <w:top w:val="none" w:sz="0" w:space="0" w:color="auto"/>
        <w:left w:val="none" w:sz="0" w:space="0" w:color="auto"/>
        <w:bottom w:val="none" w:sz="0" w:space="0" w:color="auto"/>
        <w:right w:val="none" w:sz="0" w:space="0" w:color="auto"/>
      </w:divBdr>
    </w:div>
    <w:div w:id="398746453">
      <w:bodyDiv w:val="1"/>
      <w:marLeft w:val="0"/>
      <w:marRight w:val="0"/>
      <w:marTop w:val="0"/>
      <w:marBottom w:val="0"/>
      <w:divBdr>
        <w:top w:val="none" w:sz="0" w:space="0" w:color="auto"/>
        <w:left w:val="none" w:sz="0" w:space="0" w:color="auto"/>
        <w:bottom w:val="none" w:sz="0" w:space="0" w:color="auto"/>
        <w:right w:val="none" w:sz="0" w:space="0" w:color="auto"/>
      </w:divBdr>
    </w:div>
    <w:div w:id="414714070">
      <w:bodyDiv w:val="1"/>
      <w:marLeft w:val="0"/>
      <w:marRight w:val="0"/>
      <w:marTop w:val="0"/>
      <w:marBottom w:val="0"/>
      <w:divBdr>
        <w:top w:val="none" w:sz="0" w:space="0" w:color="auto"/>
        <w:left w:val="none" w:sz="0" w:space="0" w:color="auto"/>
        <w:bottom w:val="none" w:sz="0" w:space="0" w:color="auto"/>
        <w:right w:val="none" w:sz="0" w:space="0" w:color="auto"/>
      </w:divBdr>
    </w:div>
    <w:div w:id="414977627">
      <w:bodyDiv w:val="1"/>
      <w:marLeft w:val="0"/>
      <w:marRight w:val="0"/>
      <w:marTop w:val="0"/>
      <w:marBottom w:val="0"/>
      <w:divBdr>
        <w:top w:val="none" w:sz="0" w:space="0" w:color="auto"/>
        <w:left w:val="none" w:sz="0" w:space="0" w:color="auto"/>
        <w:bottom w:val="none" w:sz="0" w:space="0" w:color="auto"/>
        <w:right w:val="none" w:sz="0" w:space="0" w:color="auto"/>
      </w:divBdr>
    </w:div>
    <w:div w:id="416251216">
      <w:bodyDiv w:val="1"/>
      <w:marLeft w:val="0"/>
      <w:marRight w:val="0"/>
      <w:marTop w:val="0"/>
      <w:marBottom w:val="0"/>
      <w:divBdr>
        <w:top w:val="none" w:sz="0" w:space="0" w:color="auto"/>
        <w:left w:val="none" w:sz="0" w:space="0" w:color="auto"/>
        <w:bottom w:val="none" w:sz="0" w:space="0" w:color="auto"/>
        <w:right w:val="none" w:sz="0" w:space="0" w:color="auto"/>
      </w:divBdr>
    </w:div>
    <w:div w:id="420025218">
      <w:bodyDiv w:val="1"/>
      <w:marLeft w:val="0"/>
      <w:marRight w:val="0"/>
      <w:marTop w:val="0"/>
      <w:marBottom w:val="0"/>
      <w:divBdr>
        <w:top w:val="none" w:sz="0" w:space="0" w:color="auto"/>
        <w:left w:val="none" w:sz="0" w:space="0" w:color="auto"/>
        <w:bottom w:val="none" w:sz="0" w:space="0" w:color="auto"/>
        <w:right w:val="none" w:sz="0" w:space="0" w:color="auto"/>
      </w:divBdr>
      <w:divsChild>
        <w:div w:id="1383678771">
          <w:marLeft w:val="-720"/>
          <w:marRight w:val="0"/>
          <w:marTop w:val="0"/>
          <w:marBottom w:val="0"/>
          <w:divBdr>
            <w:top w:val="none" w:sz="0" w:space="0" w:color="auto"/>
            <w:left w:val="none" w:sz="0" w:space="0" w:color="auto"/>
            <w:bottom w:val="none" w:sz="0" w:space="0" w:color="auto"/>
            <w:right w:val="none" w:sz="0" w:space="0" w:color="auto"/>
          </w:divBdr>
        </w:div>
      </w:divsChild>
    </w:div>
    <w:div w:id="424961253">
      <w:bodyDiv w:val="1"/>
      <w:marLeft w:val="0"/>
      <w:marRight w:val="0"/>
      <w:marTop w:val="0"/>
      <w:marBottom w:val="0"/>
      <w:divBdr>
        <w:top w:val="none" w:sz="0" w:space="0" w:color="auto"/>
        <w:left w:val="none" w:sz="0" w:space="0" w:color="auto"/>
        <w:bottom w:val="none" w:sz="0" w:space="0" w:color="auto"/>
        <w:right w:val="none" w:sz="0" w:space="0" w:color="auto"/>
      </w:divBdr>
      <w:divsChild>
        <w:div w:id="1830292328">
          <w:marLeft w:val="0"/>
          <w:marRight w:val="0"/>
          <w:marTop w:val="0"/>
          <w:marBottom w:val="0"/>
          <w:divBdr>
            <w:top w:val="none" w:sz="0" w:space="0" w:color="auto"/>
            <w:left w:val="none" w:sz="0" w:space="0" w:color="auto"/>
            <w:bottom w:val="none" w:sz="0" w:space="0" w:color="auto"/>
            <w:right w:val="none" w:sz="0" w:space="0" w:color="auto"/>
          </w:divBdr>
        </w:div>
      </w:divsChild>
    </w:div>
    <w:div w:id="427624226">
      <w:bodyDiv w:val="1"/>
      <w:marLeft w:val="0"/>
      <w:marRight w:val="0"/>
      <w:marTop w:val="0"/>
      <w:marBottom w:val="0"/>
      <w:divBdr>
        <w:top w:val="none" w:sz="0" w:space="0" w:color="auto"/>
        <w:left w:val="none" w:sz="0" w:space="0" w:color="auto"/>
        <w:bottom w:val="none" w:sz="0" w:space="0" w:color="auto"/>
        <w:right w:val="none" w:sz="0" w:space="0" w:color="auto"/>
      </w:divBdr>
      <w:divsChild>
        <w:div w:id="2023361210">
          <w:marLeft w:val="0"/>
          <w:marRight w:val="0"/>
          <w:marTop w:val="0"/>
          <w:marBottom w:val="0"/>
          <w:divBdr>
            <w:top w:val="none" w:sz="0" w:space="0" w:color="auto"/>
            <w:left w:val="none" w:sz="0" w:space="0" w:color="auto"/>
            <w:bottom w:val="none" w:sz="0" w:space="0" w:color="auto"/>
            <w:right w:val="none" w:sz="0" w:space="0" w:color="auto"/>
          </w:divBdr>
          <w:divsChild>
            <w:div w:id="799541285">
              <w:marLeft w:val="0"/>
              <w:marRight w:val="0"/>
              <w:marTop w:val="0"/>
              <w:marBottom w:val="0"/>
              <w:divBdr>
                <w:top w:val="none" w:sz="0" w:space="0" w:color="auto"/>
                <w:left w:val="none" w:sz="0" w:space="0" w:color="auto"/>
                <w:bottom w:val="none" w:sz="0" w:space="0" w:color="auto"/>
                <w:right w:val="none" w:sz="0" w:space="0" w:color="auto"/>
              </w:divBdr>
              <w:divsChild>
                <w:div w:id="467818133">
                  <w:marLeft w:val="0"/>
                  <w:marRight w:val="0"/>
                  <w:marTop w:val="0"/>
                  <w:marBottom w:val="0"/>
                  <w:divBdr>
                    <w:top w:val="none" w:sz="0" w:space="0" w:color="auto"/>
                    <w:left w:val="none" w:sz="0" w:space="0" w:color="auto"/>
                    <w:bottom w:val="none" w:sz="0" w:space="0" w:color="auto"/>
                    <w:right w:val="none" w:sz="0" w:space="0" w:color="auto"/>
                  </w:divBdr>
                  <w:divsChild>
                    <w:div w:id="1849520837">
                      <w:marLeft w:val="0"/>
                      <w:marRight w:val="0"/>
                      <w:marTop w:val="0"/>
                      <w:marBottom w:val="0"/>
                      <w:divBdr>
                        <w:top w:val="none" w:sz="0" w:space="0" w:color="auto"/>
                        <w:left w:val="none" w:sz="0" w:space="0" w:color="auto"/>
                        <w:bottom w:val="none" w:sz="0" w:space="0" w:color="auto"/>
                        <w:right w:val="none" w:sz="0" w:space="0" w:color="auto"/>
                      </w:divBdr>
                      <w:divsChild>
                        <w:div w:id="1732341951">
                          <w:marLeft w:val="0"/>
                          <w:marRight w:val="0"/>
                          <w:marTop w:val="0"/>
                          <w:marBottom w:val="0"/>
                          <w:divBdr>
                            <w:top w:val="none" w:sz="0" w:space="0" w:color="auto"/>
                            <w:left w:val="none" w:sz="0" w:space="0" w:color="auto"/>
                            <w:bottom w:val="none" w:sz="0" w:space="0" w:color="auto"/>
                            <w:right w:val="none" w:sz="0" w:space="0" w:color="auto"/>
                          </w:divBdr>
                          <w:divsChild>
                            <w:div w:id="4017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404988">
      <w:bodyDiv w:val="1"/>
      <w:marLeft w:val="0"/>
      <w:marRight w:val="0"/>
      <w:marTop w:val="0"/>
      <w:marBottom w:val="0"/>
      <w:divBdr>
        <w:top w:val="none" w:sz="0" w:space="0" w:color="auto"/>
        <w:left w:val="none" w:sz="0" w:space="0" w:color="auto"/>
        <w:bottom w:val="none" w:sz="0" w:space="0" w:color="auto"/>
        <w:right w:val="none" w:sz="0" w:space="0" w:color="auto"/>
      </w:divBdr>
    </w:div>
    <w:div w:id="457187534">
      <w:bodyDiv w:val="1"/>
      <w:marLeft w:val="0"/>
      <w:marRight w:val="0"/>
      <w:marTop w:val="0"/>
      <w:marBottom w:val="0"/>
      <w:divBdr>
        <w:top w:val="none" w:sz="0" w:space="0" w:color="auto"/>
        <w:left w:val="none" w:sz="0" w:space="0" w:color="auto"/>
        <w:bottom w:val="none" w:sz="0" w:space="0" w:color="auto"/>
        <w:right w:val="none" w:sz="0" w:space="0" w:color="auto"/>
      </w:divBdr>
    </w:div>
    <w:div w:id="458769861">
      <w:bodyDiv w:val="1"/>
      <w:marLeft w:val="0"/>
      <w:marRight w:val="0"/>
      <w:marTop w:val="0"/>
      <w:marBottom w:val="0"/>
      <w:divBdr>
        <w:top w:val="none" w:sz="0" w:space="0" w:color="auto"/>
        <w:left w:val="none" w:sz="0" w:space="0" w:color="auto"/>
        <w:bottom w:val="none" w:sz="0" w:space="0" w:color="auto"/>
        <w:right w:val="none" w:sz="0" w:space="0" w:color="auto"/>
      </w:divBdr>
    </w:div>
    <w:div w:id="466749504">
      <w:bodyDiv w:val="1"/>
      <w:marLeft w:val="0"/>
      <w:marRight w:val="0"/>
      <w:marTop w:val="0"/>
      <w:marBottom w:val="0"/>
      <w:divBdr>
        <w:top w:val="none" w:sz="0" w:space="0" w:color="auto"/>
        <w:left w:val="none" w:sz="0" w:space="0" w:color="auto"/>
        <w:bottom w:val="none" w:sz="0" w:space="0" w:color="auto"/>
        <w:right w:val="none" w:sz="0" w:space="0" w:color="auto"/>
      </w:divBdr>
      <w:divsChild>
        <w:div w:id="2079277805">
          <w:marLeft w:val="0"/>
          <w:marRight w:val="0"/>
          <w:marTop w:val="0"/>
          <w:marBottom w:val="0"/>
          <w:divBdr>
            <w:top w:val="none" w:sz="0" w:space="0" w:color="auto"/>
            <w:left w:val="none" w:sz="0" w:space="0" w:color="auto"/>
            <w:bottom w:val="none" w:sz="0" w:space="0" w:color="auto"/>
            <w:right w:val="none" w:sz="0" w:space="0" w:color="auto"/>
          </w:divBdr>
          <w:divsChild>
            <w:div w:id="1159420657">
              <w:marLeft w:val="0"/>
              <w:marRight w:val="0"/>
              <w:marTop w:val="0"/>
              <w:marBottom w:val="0"/>
              <w:divBdr>
                <w:top w:val="none" w:sz="0" w:space="0" w:color="auto"/>
                <w:left w:val="none" w:sz="0" w:space="0" w:color="auto"/>
                <w:bottom w:val="none" w:sz="0" w:space="0" w:color="auto"/>
                <w:right w:val="none" w:sz="0" w:space="0" w:color="auto"/>
              </w:divBdr>
              <w:divsChild>
                <w:div w:id="180439881">
                  <w:marLeft w:val="0"/>
                  <w:marRight w:val="0"/>
                  <w:marTop w:val="0"/>
                  <w:marBottom w:val="0"/>
                  <w:divBdr>
                    <w:top w:val="none" w:sz="0" w:space="0" w:color="auto"/>
                    <w:left w:val="none" w:sz="0" w:space="0" w:color="auto"/>
                    <w:bottom w:val="none" w:sz="0" w:space="0" w:color="auto"/>
                    <w:right w:val="none" w:sz="0" w:space="0" w:color="auto"/>
                  </w:divBdr>
                  <w:divsChild>
                    <w:div w:id="2074549220">
                      <w:marLeft w:val="0"/>
                      <w:marRight w:val="0"/>
                      <w:marTop w:val="0"/>
                      <w:marBottom w:val="0"/>
                      <w:divBdr>
                        <w:top w:val="none" w:sz="0" w:space="0" w:color="auto"/>
                        <w:left w:val="none" w:sz="0" w:space="0" w:color="auto"/>
                        <w:bottom w:val="none" w:sz="0" w:space="0" w:color="auto"/>
                        <w:right w:val="none" w:sz="0" w:space="0" w:color="auto"/>
                      </w:divBdr>
                      <w:divsChild>
                        <w:div w:id="848518741">
                          <w:marLeft w:val="0"/>
                          <w:marRight w:val="0"/>
                          <w:marTop w:val="0"/>
                          <w:marBottom w:val="0"/>
                          <w:divBdr>
                            <w:top w:val="none" w:sz="0" w:space="0" w:color="auto"/>
                            <w:left w:val="none" w:sz="0" w:space="0" w:color="auto"/>
                            <w:bottom w:val="none" w:sz="0" w:space="0" w:color="auto"/>
                            <w:right w:val="none" w:sz="0" w:space="0" w:color="auto"/>
                          </w:divBdr>
                          <w:divsChild>
                            <w:div w:id="19883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992878">
      <w:bodyDiv w:val="1"/>
      <w:marLeft w:val="0"/>
      <w:marRight w:val="0"/>
      <w:marTop w:val="0"/>
      <w:marBottom w:val="0"/>
      <w:divBdr>
        <w:top w:val="none" w:sz="0" w:space="0" w:color="auto"/>
        <w:left w:val="none" w:sz="0" w:space="0" w:color="auto"/>
        <w:bottom w:val="none" w:sz="0" w:space="0" w:color="auto"/>
        <w:right w:val="none" w:sz="0" w:space="0" w:color="auto"/>
      </w:divBdr>
      <w:divsChild>
        <w:div w:id="559708569">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477265172">
      <w:bodyDiv w:val="1"/>
      <w:marLeft w:val="0"/>
      <w:marRight w:val="0"/>
      <w:marTop w:val="0"/>
      <w:marBottom w:val="0"/>
      <w:divBdr>
        <w:top w:val="none" w:sz="0" w:space="0" w:color="auto"/>
        <w:left w:val="none" w:sz="0" w:space="0" w:color="auto"/>
        <w:bottom w:val="none" w:sz="0" w:space="0" w:color="auto"/>
        <w:right w:val="none" w:sz="0" w:space="0" w:color="auto"/>
      </w:divBdr>
    </w:div>
    <w:div w:id="478033808">
      <w:bodyDiv w:val="1"/>
      <w:marLeft w:val="0"/>
      <w:marRight w:val="0"/>
      <w:marTop w:val="0"/>
      <w:marBottom w:val="0"/>
      <w:divBdr>
        <w:top w:val="none" w:sz="0" w:space="0" w:color="auto"/>
        <w:left w:val="none" w:sz="0" w:space="0" w:color="auto"/>
        <w:bottom w:val="none" w:sz="0" w:space="0" w:color="auto"/>
        <w:right w:val="none" w:sz="0" w:space="0" w:color="auto"/>
      </w:divBdr>
    </w:div>
    <w:div w:id="484979432">
      <w:bodyDiv w:val="1"/>
      <w:marLeft w:val="0"/>
      <w:marRight w:val="0"/>
      <w:marTop w:val="0"/>
      <w:marBottom w:val="0"/>
      <w:divBdr>
        <w:top w:val="none" w:sz="0" w:space="0" w:color="auto"/>
        <w:left w:val="none" w:sz="0" w:space="0" w:color="auto"/>
        <w:bottom w:val="none" w:sz="0" w:space="0" w:color="auto"/>
        <w:right w:val="none" w:sz="0" w:space="0" w:color="auto"/>
      </w:divBdr>
      <w:divsChild>
        <w:div w:id="445388238">
          <w:marLeft w:val="-720"/>
          <w:marRight w:val="0"/>
          <w:marTop w:val="0"/>
          <w:marBottom w:val="0"/>
          <w:divBdr>
            <w:top w:val="none" w:sz="0" w:space="0" w:color="auto"/>
            <w:left w:val="none" w:sz="0" w:space="0" w:color="auto"/>
            <w:bottom w:val="none" w:sz="0" w:space="0" w:color="auto"/>
            <w:right w:val="none" w:sz="0" w:space="0" w:color="auto"/>
          </w:divBdr>
        </w:div>
      </w:divsChild>
    </w:div>
    <w:div w:id="485049284">
      <w:bodyDiv w:val="1"/>
      <w:marLeft w:val="0"/>
      <w:marRight w:val="0"/>
      <w:marTop w:val="0"/>
      <w:marBottom w:val="0"/>
      <w:divBdr>
        <w:top w:val="none" w:sz="0" w:space="0" w:color="auto"/>
        <w:left w:val="none" w:sz="0" w:space="0" w:color="auto"/>
        <w:bottom w:val="none" w:sz="0" w:space="0" w:color="auto"/>
        <w:right w:val="none" w:sz="0" w:space="0" w:color="auto"/>
      </w:divBdr>
    </w:div>
    <w:div w:id="488450696">
      <w:bodyDiv w:val="1"/>
      <w:marLeft w:val="0"/>
      <w:marRight w:val="0"/>
      <w:marTop w:val="0"/>
      <w:marBottom w:val="0"/>
      <w:divBdr>
        <w:top w:val="none" w:sz="0" w:space="0" w:color="auto"/>
        <w:left w:val="none" w:sz="0" w:space="0" w:color="auto"/>
        <w:bottom w:val="none" w:sz="0" w:space="0" w:color="auto"/>
        <w:right w:val="none" w:sz="0" w:space="0" w:color="auto"/>
      </w:divBdr>
    </w:div>
    <w:div w:id="495070768">
      <w:bodyDiv w:val="1"/>
      <w:marLeft w:val="0"/>
      <w:marRight w:val="0"/>
      <w:marTop w:val="0"/>
      <w:marBottom w:val="0"/>
      <w:divBdr>
        <w:top w:val="none" w:sz="0" w:space="0" w:color="auto"/>
        <w:left w:val="none" w:sz="0" w:space="0" w:color="auto"/>
        <w:bottom w:val="none" w:sz="0" w:space="0" w:color="auto"/>
        <w:right w:val="none" w:sz="0" w:space="0" w:color="auto"/>
      </w:divBdr>
    </w:div>
    <w:div w:id="496968221">
      <w:bodyDiv w:val="1"/>
      <w:marLeft w:val="0"/>
      <w:marRight w:val="0"/>
      <w:marTop w:val="0"/>
      <w:marBottom w:val="0"/>
      <w:divBdr>
        <w:top w:val="none" w:sz="0" w:space="0" w:color="auto"/>
        <w:left w:val="none" w:sz="0" w:space="0" w:color="auto"/>
        <w:bottom w:val="none" w:sz="0" w:space="0" w:color="auto"/>
        <w:right w:val="none" w:sz="0" w:space="0" w:color="auto"/>
      </w:divBdr>
    </w:div>
    <w:div w:id="497312105">
      <w:bodyDiv w:val="1"/>
      <w:marLeft w:val="0"/>
      <w:marRight w:val="0"/>
      <w:marTop w:val="0"/>
      <w:marBottom w:val="0"/>
      <w:divBdr>
        <w:top w:val="none" w:sz="0" w:space="0" w:color="auto"/>
        <w:left w:val="none" w:sz="0" w:space="0" w:color="auto"/>
        <w:bottom w:val="none" w:sz="0" w:space="0" w:color="auto"/>
        <w:right w:val="none" w:sz="0" w:space="0" w:color="auto"/>
      </w:divBdr>
      <w:divsChild>
        <w:div w:id="511259769">
          <w:marLeft w:val="-720"/>
          <w:marRight w:val="0"/>
          <w:marTop w:val="0"/>
          <w:marBottom w:val="0"/>
          <w:divBdr>
            <w:top w:val="none" w:sz="0" w:space="0" w:color="auto"/>
            <w:left w:val="none" w:sz="0" w:space="0" w:color="auto"/>
            <w:bottom w:val="none" w:sz="0" w:space="0" w:color="auto"/>
            <w:right w:val="none" w:sz="0" w:space="0" w:color="auto"/>
          </w:divBdr>
        </w:div>
      </w:divsChild>
    </w:div>
    <w:div w:id="514005178">
      <w:bodyDiv w:val="1"/>
      <w:marLeft w:val="0"/>
      <w:marRight w:val="0"/>
      <w:marTop w:val="0"/>
      <w:marBottom w:val="0"/>
      <w:divBdr>
        <w:top w:val="none" w:sz="0" w:space="0" w:color="auto"/>
        <w:left w:val="none" w:sz="0" w:space="0" w:color="auto"/>
        <w:bottom w:val="none" w:sz="0" w:space="0" w:color="auto"/>
        <w:right w:val="none" w:sz="0" w:space="0" w:color="auto"/>
      </w:divBdr>
    </w:div>
    <w:div w:id="516040327">
      <w:bodyDiv w:val="1"/>
      <w:marLeft w:val="0"/>
      <w:marRight w:val="0"/>
      <w:marTop w:val="0"/>
      <w:marBottom w:val="0"/>
      <w:divBdr>
        <w:top w:val="none" w:sz="0" w:space="0" w:color="auto"/>
        <w:left w:val="none" w:sz="0" w:space="0" w:color="auto"/>
        <w:bottom w:val="none" w:sz="0" w:space="0" w:color="auto"/>
        <w:right w:val="none" w:sz="0" w:space="0" w:color="auto"/>
      </w:divBdr>
    </w:div>
    <w:div w:id="518814807">
      <w:bodyDiv w:val="1"/>
      <w:marLeft w:val="0"/>
      <w:marRight w:val="0"/>
      <w:marTop w:val="0"/>
      <w:marBottom w:val="0"/>
      <w:divBdr>
        <w:top w:val="none" w:sz="0" w:space="0" w:color="auto"/>
        <w:left w:val="none" w:sz="0" w:space="0" w:color="auto"/>
        <w:bottom w:val="none" w:sz="0" w:space="0" w:color="auto"/>
        <w:right w:val="none" w:sz="0" w:space="0" w:color="auto"/>
      </w:divBdr>
    </w:div>
    <w:div w:id="522474950">
      <w:bodyDiv w:val="1"/>
      <w:marLeft w:val="0"/>
      <w:marRight w:val="0"/>
      <w:marTop w:val="0"/>
      <w:marBottom w:val="0"/>
      <w:divBdr>
        <w:top w:val="none" w:sz="0" w:space="0" w:color="auto"/>
        <w:left w:val="none" w:sz="0" w:space="0" w:color="auto"/>
        <w:bottom w:val="none" w:sz="0" w:space="0" w:color="auto"/>
        <w:right w:val="none" w:sz="0" w:space="0" w:color="auto"/>
      </w:divBdr>
    </w:div>
    <w:div w:id="525754567">
      <w:bodyDiv w:val="1"/>
      <w:marLeft w:val="0"/>
      <w:marRight w:val="0"/>
      <w:marTop w:val="0"/>
      <w:marBottom w:val="0"/>
      <w:divBdr>
        <w:top w:val="none" w:sz="0" w:space="0" w:color="auto"/>
        <w:left w:val="none" w:sz="0" w:space="0" w:color="auto"/>
        <w:bottom w:val="none" w:sz="0" w:space="0" w:color="auto"/>
        <w:right w:val="none" w:sz="0" w:space="0" w:color="auto"/>
      </w:divBdr>
    </w:div>
    <w:div w:id="528763285">
      <w:bodyDiv w:val="1"/>
      <w:marLeft w:val="0"/>
      <w:marRight w:val="0"/>
      <w:marTop w:val="0"/>
      <w:marBottom w:val="0"/>
      <w:divBdr>
        <w:top w:val="none" w:sz="0" w:space="0" w:color="auto"/>
        <w:left w:val="none" w:sz="0" w:space="0" w:color="auto"/>
        <w:bottom w:val="none" w:sz="0" w:space="0" w:color="auto"/>
        <w:right w:val="none" w:sz="0" w:space="0" w:color="auto"/>
      </w:divBdr>
    </w:div>
    <w:div w:id="52876395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44024427">
      <w:bodyDiv w:val="1"/>
      <w:marLeft w:val="0"/>
      <w:marRight w:val="0"/>
      <w:marTop w:val="0"/>
      <w:marBottom w:val="0"/>
      <w:divBdr>
        <w:top w:val="none" w:sz="0" w:space="0" w:color="auto"/>
        <w:left w:val="none" w:sz="0" w:space="0" w:color="auto"/>
        <w:bottom w:val="none" w:sz="0" w:space="0" w:color="auto"/>
        <w:right w:val="none" w:sz="0" w:space="0" w:color="auto"/>
      </w:divBdr>
    </w:div>
    <w:div w:id="544486042">
      <w:bodyDiv w:val="1"/>
      <w:marLeft w:val="0"/>
      <w:marRight w:val="0"/>
      <w:marTop w:val="0"/>
      <w:marBottom w:val="0"/>
      <w:divBdr>
        <w:top w:val="none" w:sz="0" w:space="0" w:color="auto"/>
        <w:left w:val="none" w:sz="0" w:space="0" w:color="auto"/>
        <w:bottom w:val="none" w:sz="0" w:space="0" w:color="auto"/>
        <w:right w:val="none" w:sz="0" w:space="0" w:color="auto"/>
      </w:divBdr>
    </w:div>
    <w:div w:id="560291393">
      <w:bodyDiv w:val="1"/>
      <w:marLeft w:val="0"/>
      <w:marRight w:val="0"/>
      <w:marTop w:val="0"/>
      <w:marBottom w:val="0"/>
      <w:divBdr>
        <w:top w:val="none" w:sz="0" w:space="0" w:color="auto"/>
        <w:left w:val="none" w:sz="0" w:space="0" w:color="auto"/>
        <w:bottom w:val="none" w:sz="0" w:space="0" w:color="auto"/>
        <w:right w:val="none" w:sz="0" w:space="0" w:color="auto"/>
      </w:divBdr>
    </w:div>
    <w:div w:id="560946374">
      <w:bodyDiv w:val="1"/>
      <w:marLeft w:val="0"/>
      <w:marRight w:val="0"/>
      <w:marTop w:val="0"/>
      <w:marBottom w:val="0"/>
      <w:divBdr>
        <w:top w:val="none" w:sz="0" w:space="0" w:color="auto"/>
        <w:left w:val="none" w:sz="0" w:space="0" w:color="auto"/>
        <w:bottom w:val="none" w:sz="0" w:space="0" w:color="auto"/>
        <w:right w:val="none" w:sz="0" w:space="0" w:color="auto"/>
      </w:divBdr>
    </w:div>
    <w:div w:id="564493877">
      <w:bodyDiv w:val="1"/>
      <w:marLeft w:val="0"/>
      <w:marRight w:val="0"/>
      <w:marTop w:val="0"/>
      <w:marBottom w:val="0"/>
      <w:divBdr>
        <w:top w:val="none" w:sz="0" w:space="0" w:color="auto"/>
        <w:left w:val="none" w:sz="0" w:space="0" w:color="auto"/>
        <w:bottom w:val="none" w:sz="0" w:space="0" w:color="auto"/>
        <w:right w:val="none" w:sz="0" w:space="0" w:color="auto"/>
      </w:divBdr>
    </w:div>
    <w:div w:id="565647849">
      <w:bodyDiv w:val="1"/>
      <w:marLeft w:val="0"/>
      <w:marRight w:val="0"/>
      <w:marTop w:val="0"/>
      <w:marBottom w:val="0"/>
      <w:divBdr>
        <w:top w:val="none" w:sz="0" w:space="0" w:color="auto"/>
        <w:left w:val="none" w:sz="0" w:space="0" w:color="auto"/>
        <w:bottom w:val="none" w:sz="0" w:space="0" w:color="auto"/>
        <w:right w:val="none" w:sz="0" w:space="0" w:color="auto"/>
      </w:divBdr>
    </w:div>
    <w:div w:id="586157340">
      <w:bodyDiv w:val="1"/>
      <w:marLeft w:val="0"/>
      <w:marRight w:val="0"/>
      <w:marTop w:val="0"/>
      <w:marBottom w:val="0"/>
      <w:divBdr>
        <w:top w:val="none" w:sz="0" w:space="0" w:color="auto"/>
        <w:left w:val="none" w:sz="0" w:space="0" w:color="auto"/>
        <w:bottom w:val="none" w:sz="0" w:space="0" w:color="auto"/>
        <w:right w:val="none" w:sz="0" w:space="0" w:color="auto"/>
      </w:divBdr>
    </w:div>
    <w:div w:id="587808602">
      <w:bodyDiv w:val="1"/>
      <w:marLeft w:val="0"/>
      <w:marRight w:val="0"/>
      <w:marTop w:val="0"/>
      <w:marBottom w:val="0"/>
      <w:divBdr>
        <w:top w:val="none" w:sz="0" w:space="0" w:color="auto"/>
        <w:left w:val="none" w:sz="0" w:space="0" w:color="auto"/>
        <w:bottom w:val="none" w:sz="0" w:space="0" w:color="auto"/>
        <w:right w:val="none" w:sz="0" w:space="0" w:color="auto"/>
      </w:divBdr>
    </w:div>
    <w:div w:id="591934438">
      <w:bodyDiv w:val="1"/>
      <w:marLeft w:val="0"/>
      <w:marRight w:val="0"/>
      <w:marTop w:val="0"/>
      <w:marBottom w:val="0"/>
      <w:divBdr>
        <w:top w:val="none" w:sz="0" w:space="0" w:color="auto"/>
        <w:left w:val="none" w:sz="0" w:space="0" w:color="auto"/>
        <w:bottom w:val="none" w:sz="0" w:space="0" w:color="auto"/>
        <w:right w:val="none" w:sz="0" w:space="0" w:color="auto"/>
      </w:divBdr>
      <w:divsChild>
        <w:div w:id="1350911382">
          <w:marLeft w:val="-720"/>
          <w:marRight w:val="0"/>
          <w:marTop w:val="0"/>
          <w:marBottom w:val="0"/>
          <w:divBdr>
            <w:top w:val="none" w:sz="0" w:space="0" w:color="auto"/>
            <w:left w:val="none" w:sz="0" w:space="0" w:color="auto"/>
            <w:bottom w:val="none" w:sz="0" w:space="0" w:color="auto"/>
            <w:right w:val="none" w:sz="0" w:space="0" w:color="auto"/>
          </w:divBdr>
        </w:div>
      </w:divsChild>
    </w:div>
    <w:div w:id="605845717">
      <w:bodyDiv w:val="1"/>
      <w:marLeft w:val="0"/>
      <w:marRight w:val="0"/>
      <w:marTop w:val="0"/>
      <w:marBottom w:val="0"/>
      <w:divBdr>
        <w:top w:val="none" w:sz="0" w:space="0" w:color="auto"/>
        <w:left w:val="none" w:sz="0" w:space="0" w:color="auto"/>
        <w:bottom w:val="none" w:sz="0" w:space="0" w:color="auto"/>
        <w:right w:val="none" w:sz="0" w:space="0" w:color="auto"/>
      </w:divBdr>
    </w:div>
    <w:div w:id="632252282">
      <w:bodyDiv w:val="1"/>
      <w:marLeft w:val="0"/>
      <w:marRight w:val="0"/>
      <w:marTop w:val="0"/>
      <w:marBottom w:val="0"/>
      <w:divBdr>
        <w:top w:val="none" w:sz="0" w:space="0" w:color="auto"/>
        <w:left w:val="none" w:sz="0" w:space="0" w:color="auto"/>
        <w:bottom w:val="none" w:sz="0" w:space="0" w:color="auto"/>
        <w:right w:val="none" w:sz="0" w:space="0" w:color="auto"/>
      </w:divBdr>
      <w:divsChild>
        <w:div w:id="1976328226">
          <w:marLeft w:val="0"/>
          <w:marRight w:val="0"/>
          <w:marTop w:val="0"/>
          <w:marBottom w:val="0"/>
          <w:divBdr>
            <w:top w:val="single" w:sz="2" w:space="0" w:color="ECEDEE"/>
            <w:left w:val="single" w:sz="2" w:space="0" w:color="ECEDEE"/>
            <w:bottom w:val="single" w:sz="2" w:space="0" w:color="ECEDEE"/>
            <w:right w:val="single" w:sz="2" w:space="0" w:color="ECEDEE"/>
          </w:divBdr>
          <w:divsChild>
            <w:div w:id="14504825">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663968585">
      <w:bodyDiv w:val="1"/>
      <w:marLeft w:val="0"/>
      <w:marRight w:val="0"/>
      <w:marTop w:val="0"/>
      <w:marBottom w:val="0"/>
      <w:divBdr>
        <w:top w:val="none" w:sz="0" w:space="0" w:color="auto"/>
        <w:left w:val="none" w:sz="0" w:space="0" w:color="auto"/>
        <w:bottom w:val="none" w:sz="0" w:space="0" w:color="auto"/>
        <w:right w:val="none" w:sz="0" w:space="0" w:color="auto"/>
      </w:divBdr>
    </w:div>
    <w:div w:id="676469003">
      <w:bodyDiv w:val="1"/>
      <w:marLeft w:val="0"/>
      <w:marRight w:val="0"/>
      <w:marTop w:val="0"/>
      <w:marBottom w:val="0"/>
      <w:divBdr>
        <w:top w:val="none" w:sz="0" w:space="0" w:color="auto"/>
        <w:left w:val="none" w:sz="0" w:space="0" w:color="auto"/>
        <w:bottom w:val="none" w:sz="0" w:space="0" w:color="auto"/>
        <w:right w:val="none" w:sz="0" w:space="0" w:color="auto"/>
      </w:divBdr>
    </w:div>
    <w:div w:id="690686099">
      <w:bodyDiv w:val="1"/>
      <w:marLeft w:val="0"/>
      <w:marRight w:val="0"/>
      <w:marTop w:val="0"/>
      <w:marBottom w:val="0"/>
      <w:divBdr>
        <w:top w:val="none" w:sz="0" w:space="0" w:color="auto"/>
        <w:left w:val="none" w:sz="0" w:space="0" w:color="auto"/>
        <w:bottom w:val="none" w:sz="0" w:space="0" w:color="auto"/>
        <w:right w:val="none" w:sz="0" w:space="0" w:color="auto"/>
      </w:divBdr>
      <w:divsChild>
        <w:div w:id="1493448822">
          <w:marLeft w:val="-714"/>
          <w:marRight w:val="0"/>
          <w:marTop w:val="0"/>
          <w:marBottom w:val="0"/>
          <w:divBdr>
            <w:top w:val="none" w:sz="0" w:space="0" w:color="auto"/>
            <w:left w:val="none" w:sz="0" w:space="0" w:color="auto"/>
            <w:bottom w:val="none" w:sz="0" w:space="0" w:color="auto"/>
            <w:right w:val="none" w:sz="0" w:space="0" w:color="auto"/>
          </w:divBdr>
        </w:div>
      </w:divsChild>
    </w:div>
    <w:div w:id="697507667">
      <w:bodyDiv w:val="1"/>
      <w:marLeft w:val="0"/>
      <w:marRight w:val="0"/>
      <w:marTop w:val="0"/>
      <w:marBottom w:val="0"/>
      <w:divBdr>
        <w:top w:val="none" w:sz="0" w:space="0" w:color="auto"/>
        <w:left w:val="none" w:sz="0" w:space="0" w:color="auto"/>
        <w:bottom w:val="none" w:sz="0" w:space="0" w:color="auto"/>
        <w:right w:val="none" w:sz="0" w:space="0" w:color="auto"/>
      </w:divBdr>
      <w:divsChild>
        <w:div w:id="1828547212">
          <w:marLeft w:val="-720"/>
          <w:marRight w:val="0"/>
          <w:marTop w:val="0"/>
          <w:marBottom w:val="0"/>
          <w:divBdr>
            <w:top w:val="none" w:sz="0" w:space="0" w:color="auto"/>
            <w:left w:val="none" w:sz="0" w:space="0" w:color="auto"/>
            <w:bottom w:val="none" w:sz="0" w:space="0" w:color="auto"/>
            <w:right w:val="none" w:sz="0" w:space="0" w:color="auto"/>
          </w:divBdr>
        </w:div>
      </w:divsChild>
    </w:div>
    <w:div w:id="717166843">
      <w:bodyDiv w:val="1"/>
      <w:marLeft w:val="0"/>
      <w:marRight w:val="0"/>
      <w:marTop w:val="0"/>
      <w:marBottom w:val="0"/>
      <w:divBdr>
        <w:top w:val="none" w:sz="0" w:space="0" w:color="auto"/>
        <w:left w:val="none" w:sz="0" w:space="0" w:color="auto"/>
        <w:bottom w:val="none" w:sz="0" w:space="0" w:color="auto"/>
        <w:right w:val="none" w:sz="0" w:space="0" w:color="auto"/>
      </w:divBdr>
    </w:div>
    <w:div w:id="717825846">
      <w:bodyDiv w:val="1"/>
      <w:marLeft w:val="0"/>
      <w:marRight w:val="0"/>
      <w:marTop w:val="0"/>
      <w:marBottom w:val="0"/>
      <w:divBdr>
        <w:top w:val="none" w:sz="0" w:space="0" w:color="auto"/>
        <w:left w:val="none" w:sz="0" w:space="0" w:color="auto"/>
        <w:bottom w:val="none" w:sz="0" w:space="0" w:color="auto"/>
        <w:right w:val="none" w:sz="0" w:space="0" w:color="auto"/>
      </w:divBdr>
    </w:div>
    <w:div w:id="721051895">
      <w:bodyDiv w:val="1"/>
      <w:marLeft w:val="0"/>
      <w:marRight w:val="0"/>
      <w:marTop w:val="0"/>
      <w:marBottom w:val="0"/>
      <w:divBdr>
        <w:top w:val="none" w:sz="0" w:space="0" w:color="auto"/>
        <w:left w:val="none" w:sz="0" w:space="0" w:color="auto"/>
        <w:bottom w:val="none" w:sz="0" w:space="0" w:color="auto"/>
        <w:right w:val="none" w:sz="0" w:space="0" w:color="auto"/>
      </w:divBdr>
    </w:div>
    <w:div w:id="730151924">
      <w:bodyDiv w:val="1"/>
      <w:marLeft w:val="0"/>
      <w:marRight w:val="0"/>
      <w:marTop w:val="0"/>
      <w:marBottom w:val="0"/>
      <w:divBdr>
        <w:top w:val="none" w:sz="0" w:space="0" w:color="auto"/>
        <w:left w:val="none" w:sz="0" w:space="0" w:color="auto"/>
        <w:bottom w:val="none" w:sz="0" w:space="0" w:color="auto"/>
        <w:right w:val="none" w:sz="0" w:space="0" w:color="auto"/>
      </w:divBdr>
    </w:div>
    <w:div w:id="732847160">
      <w:bodyDiv w:val="1"/>
      <w:marLeft w:val="0"/>
      <w:marRight w:val="0"/>
      <w:marTop w:val="0"/>
      <w:marBottom w:val="0"/>
      <w:divBdr>
        <w:top w:val="none" w:sz="0" w:space="0" w:color="auto"/>
        <w:left w:val="none" w:sz="0" w:space="0" w:color="auto"/>
        <w:bottom w:val="none" w:sz="0" w:space="0" w:color="auto"/>
        <w:right w:val="none" w:sz="0" w:space="0" w:color="auto"/>
      </w:divBdr>
    </w:div>
    <w:div w:id="738600104">
      <w:bodyDiv w:val="1"/>
      <w:marLeft w:val="0"/>
      <w:marRight w:val="0"/>
      <w:marTop w:val="0"/>
      <w:marBottom w:val="0"/>
      <w:divBdr>
        <w:top w:val="none" w:sz="0" w:space="0" w:color="auto"/>
        <w:left w:val="none" w:sz="0" w:space="0" w:color="auto"/>
        <w:bottom w:val="none" w:sz="0" w:space="0" w:color="auto"/>
        <w:right w:val="none" w:sz="0" w:space="0" w:color="auto"/>
      </w:divBdr>
    </w:div>
    <w:div w:id="752048790">
      <w:bodyDiv w:val="1"/>
      <w:marLeft w:val="0"/>
      <w:marRight w:val="0"/>
      <w:marTop w:val="0"/>
      <w:marBottom w:val="0"/>
      <w:divBdr>
        <w:top w:val="none" w:sz="0" w:space="0" w:color="auto"/>
        <w:left w:val="none" w:sz="0" w:space="0" w:color="auto"/>
        <w:bottom w:val="none" w:sz="0" w:space="0" w:color="auto"/>
        <w:right w:val="none" w:sz="0" w:space="0" w:color="auto"/>
      </w:divBdr>
      <w:divsChild>
        <w:div w:id="1188761238">
          <w:marLeft w:val="-720"/>
          <w:marRight w:val="0"/>
          <w:marTop w:val="0"/>
          <w:marBottom w:val="0"/>
          <w:divBdr>
            <w:top w:val="none" w:sz="0" w:space="0" w:color="auto"/>
            <w:left w:val="none" w:sz="0" w:space="0" w:color="auto"/>
            <w:bottom w:val="none" w:sz="0" w:space="0" w:color="auto"/>
            <w:right w:val="none" w:sz="0" w:space="0" w:color="auto"/>
          </w:divBdr>
        </w:div>
      </w:divsChild>
    </w:div>
    <w:div w:id="795833213">
      <w:bodyDiv w:val="1"/>
      <w:marLeft w:val="0"/>
      <w:marRight w:val="0"/>
      <w:marTop w:val="0"/>
      <w:marBottom w:val="0"/>
      <w:divBdr>
        <w:top w:val="none" w:sz="0" w:space="0" w:color="auto"/>
        <w:left w:val="none" w:sz="0" w:space="0" w:color="auto"/>
        <w:bottom w:val="none" w:sz="0" w:space="0" w:color="auto"/>
        <w:right w:val="none" w:sz="0" w:space="0" w:color="auto"/>
      </w:divBdr>
    </w:div>
    <w:div w:id="800728322">
      <w:bodyDiv w:val="1"/>
      <w:marLeft w:val="0"/>
      <w:marRight w:val="0"/>
      <w:marTop w:val="0"/>
      <w:marBottom w:val="0"/>
      <w:divBdr>
        <w:top w:val="none" w:sz="0" w:space="0" w:color="auto"/>
        <w:left w:val="none" w:sz="0" w:space="0" w:color="auto"/>
        <w:bottom w:val="none" w:sz="0" w:space="0" w:color="auto"/>
        <w:right w:val="none" w:sz="0" w:space="0" w:color="auto"/>
      </w:divBdr>
      <w:divsChild>
        <w:div w:id="1650859531">
          <w:marLeft w:val="-572"/>
          <w:marRight w:val="0"/>
          <w:marTop w:val="0"/>
          <w:marBottom w:val="0"/>
          <w:divBdr>
            <w:top w:val="none" w:sz="0" w:space="0" w:color="auto"/>
            <w:left w:val="none" w:sz="0" w:space="0" w:color="auto"/>
            <w:bottom w:val="none" w:sz="0" w:space="0" w:color="auto"/>
            <w:right w:val="none" w:sz="0" w:space="0" w:color="auto"/>
          </w:divBdr>
        </w:div>
      </w:divsChild>
    </w:div>
    <w:div w:id="801852232">
      <w:bodyDiv w:val="1"/>
      <w:marLeft w:val="0"/>
      <w:marRight w:val="0"/>
      <w:marTop w:val="0"/>
      <w:marBottom w:val="0"/>
      <w:divBdr>
        <w:top w:val="none" w:sz="0" w:space="0" w:color="auto"/>
        <w:left w:val="none" w:sz="0" w:space="0" w:color="auto"/>
        <w:bottom w:val="none" w:sz="0" w:space="0" w:color="auto"/>
        <w:right w:val="none" w:sz="0" w:space="0" w:color="auto"/>
      </w:divBdr>
    </w:div>
    <w:div w:id="803079957">
      <w:bodyDiv w:val="1"/>
      <w:marLeft w:val="0"/>
      <w:marRight w:val="0"/>
      <w:marTop w:val="0"/>
      <w:marBottom w:val="0"/>
      <w:divBdr>
        <w:top w:val="none" w:sz="0" w:space="0" w:color="auto"/>
        <w:left w:val="none" w:sz="0" w:space="0" w:color="auto"/>
        <w:bottom w:val="none" w:sz="0" w:space="0" w:color="auto"/>
        <w:right w:val="none" w:sz="0" w:space="0" w:color="auto"/>
      </w:divBdr>
    </w:div>
    <w:div w:id="822045475">
      <w:bodyDiv w:val="1"/>
      <w:marLeft w:val="0"/>
      <w:marRight w:val="0"/>
      <w:marTop w:val="0"/>
      <w:marBottom w:val="0"/>
      <w:divBdr>
        <w:top w:val="none" w:sz="0" w:space="0" w:color="auto"/>
        <w:left w:val="none" w:sz="0" w:space="0" w:color="auto"/>
        <w:bottom w:val="none" w:sz="0" w:space="0" w:color="auto"/>
        <w:right w:val="none" w:sz="0" w:space="0" w:color="auto"/>
      </w:divBdr>
    </w:div>
    <w:div w:id="825248304">
      <w:bodyDiv w:val="1"/>
      <w:marLeft w:val="0"/>
      <w:marRight w:val="0"/>
      <w:marTop w:val="0"/>
      <w:marBottom w:val="0"/>
      <w:divBdr>
        <w:top w:val="none" w:sz="0" w:space="0" w:color="auto"/>
        <w:left w:val="none" w:sz="0" w:space="0" w:color="auto"/>
        <w:bottom w:val="none" w:sz="0" w:space="0" w:color="auto"/>
        <w:right w:val="none" w:sz="0" w:space="0" w:color="auto"/>
      </w:divBdr>
    </w:div>
    <w:div w:id="834995170">
      <w:bodyDiv w:val="1"/>
      <w:marLeft w:val="0"/>
      <w:marRight w:val="0"/>
      <w:marTop w:val="0"/>
      <w:marBottom w:val="0"/>
      <w:divBdr>
        <w:top w:val="none" w:sz="0" w:space="0" w:color="auto"/>
        <w:left w:val="none" w:sz="0" w:space="0" w:color="auto"/>
        <w:bottom w:val="none" w:sz="0" w:space="0" w:color="auto"/>
        <w:right w:val="none" w:sz="0" w:space="0" w:color="auto"/>
      </w:divBdr>
    </w:div>
    <w:div w:id="845485856">
      <w:bodyDiv w:val="1"/>
      <w:marLeft w:val="0"/>
      <w:marRight w:val="0"/>
      <w:marTop w:val="0"/>
      <w:marBottom w:val="0"/>
      <w:divBdr>
        <w:top w:val="none" w:sz="0" w:space="0" w:color="auto"/>
        <w:left w:val="none" w:sz="0" w:space="0" w:color="auto"/>
        <w:bottom w:val="none" w:sz="0" w:space="0" w:color="auto"/>
        <w:right w:val="none" w:sz="0" w:space="0" w:color="auto"/>
      </w:divBdr>
    </w:div>
    <w:div w:id="845636651">
      <w:bodyDiv w:val="1"/>
      <w:marLeft w:val="0"/>
      <w:marRight w:val="0"/>
      <w:marTop w:val="0"/>
      <w:marBottom w:val="0"/>
      <w:divBdr>
        <w:top w:val="none" w:sz="0" w:space="0" w:color="auto"/>
        <w:left w:val="none" w:sz="0" w:space="0" w:color="auto"/>
        <w:bottom w:val="none" w:sz="0" w:space="0" w:color="auto"/>
        <w:right w:val="none" w:sz="0" w:space="0" w:color="auto"/>
      </w:divBdr>
    </w:div>
    <w:div w:id="857810485">
      <w:bodyDiv w:val="1"/>
      <w:marLeft w:val="0"/>
      <w:marRight w:val="0"/>
      <w:marTop w:val="0"/>
      <w:marBottom w:val="0"/>
      <w:divBdr>
        <w:top w:val="none" w:sz="0" w:space="0" w:color="auto"/>
        <w:left w:val="none" w:sz="0" w:space="0" w:color="auto"/>
        <w:bottom w:val="none" w:sz="0" w:space="0" w:color="auto"/>
        <w:right w:val="none" w:sz="0" w:space="0" w:color="auto"/>
      </w:divBdr>
    </w:div>
    <w:div w:id="867454443">
      <w:bodyDiv w:val="1"/>
      <w:marLeft w:val="0"/>
      <w:marRight w:val="0"/>
      <w:marTop w:val="0"/>
      <w:marBottom w:val="0"/>
      <w:divBdr>
        <w:top w:val="none" w:sz="0" w:space="0" w:color="auto"/>
        <w:left w:val="none" w:sz="0" w:space="0" w:color="auto"/>
        <w:bottom w:val="none" w:sz="0" w:space="0" w:color="auto"/>
        <w:right w:val="none" w:sz="0" w:space="0" w:color="auto"/>
      </w:divBdr>
    </w:div>
    <w:div w:id="881018559">
      <w:bodyDiv w:val="1"/>
      <w:marLeft w:val="0"/>
      <w:marRight w:val="0"/>
      <w:marTop w:val="0"/>
      <w:marBottom w:val="0"/>
      <w:divBdr>
        <w:top w:val="none" w:sz="0" w:space="0" w:color="auto"/>
        <w:left w:val="none" w:sz="0" w:space="0" w:color="auto"/>
        <w:bottom w:val="none" w:sz="0" w:space="0" w:color="auto"/>
        <w:right w:val="none" w:sz="0" w:space="0" w:color="auto"/>
      </w:divBdr>
      <w:divsChild>
        <w:div w:id="591162764">
          <w:marLeft w:val="-720"/>
          <w:marRight w:val="0"/>
          <w:marTop w:val="0"/>
          <w:marBottom w:val="0"/>
          <w:divBdr>
            <w:top w:val="none" w:sz="0" w:space="0" w:color="auto"/>
            <w:left w:val="none" w:sz="0" w:space="0" w:color="auto"/>
            <w:bottom w:val="none" w:sz="0" w:space="0" w:color="auto"/>
            <w:right w:val="none" w:sz="0" w:space="0" w:color="auto"/>
          </w:divBdr>
        </w:div>
      </w:divsChild>
    </w:div>
    <w:div w:id="883710444">
      <w:bodyDiv w:val="1"/>
      <w:marLeft w:val="0"/>
      <w:marRight w:val="0"/>
      <w:marTop w:val="0"/>
      <w:marBottom w:val="0"/>
      <w:divBdr>
        <w:top w:val="none" w:sz="0" w:space="0" w:color="auto"/>
        <w:left w:val="none" w:sz="0" w:space="0" w:color="auto"/>
        <w:bottom w:val="none" w:sz="0" w:space="0" w:color="auto"/>
        <w:right w:val="none" w:sz="0" w:space="0" w:color="auto"/>
      </w:divBdr>
    </w:div>
    <w:div w:id="899250710">
      <w:bodyDiv w:val="1"/>
      <w:marLeft w:val="0"/>
      <w:marRight w:val="0"/>
      <w:marTop w:val="0"/>
      <w:marBottom w:val="0"/>
      <w:divBdr>
        <w:top w:val="none" w:sz="0" w:space="0" w:color="auto"/>
        <w:left w:val="none" w:sz="0" w:space="0" w:color="auto"/>
        <w:bottom w:val="none" w:sz="0" w:space="0" w:color="auto"/>
        <w:right w:val="none" w:sz="0" w:space="0" w:color="auto"/>
      </w:divBdr>
    </w:div>
    <w:div w:id="912541569">
      <w:bodyDiv w:val="1"/>
      <w:marLeft w:val="0"/>
      <w:marRight w:val="0"/>
      <w:marTop w:val="0"/>
      <w:marBottom w:val="0"/>
      <w:divBdr>
        <w:top w:val="none" w:sz="0" w:space="0" w:color="auto"/>
        <w:left w:val="none" w:sz="0" w:space="0" w:color="auto"/>
        <w:bottom w:val="none" w:sz="0" w:space="0" w:color="auto"/>
        <w:right w:val="none" w:sz="0" w:space="0" w:color="auto"/>
      </w:divBdr>
    </w:div>
    <w:div w:id="916981716">
      <w:bodyDiv w:val="1"/>
      <w:marLeft w:val="0"/>
      <w:marRight w:val="0"/>
      <w:marTop w:val="0"/>
      <w:marBottom w:val="0"/>
      <w:divBdr>
        <w:top w:val="none" w:sz="0" w:space="0" w:color="auto"/>
        <w:left w:val="none" w:sz="0" w:space="0" w:color="auto"/>
        <w:bottom w:val="none" w:sz="0" w:space="0" w:color="auto"/>
        <w:right w:val="none" w:sz="0" w:space="0" w:color="auto"/>
      </w:divBdr>
    </w:div>
    <w:div w:id="918637220">
      <w:bodyDiv w:val="1"/>
      <w:marLeft w:val="0"/>
      <w:marRight w:val="0"/>
      <w:marTop w:val="0"/>
      <w:marBottom w:val="0"/>
      <w:divBdr>
        <w:top w:val="none" w:sz="0" w:space="0" w:color="auto"/>
        <w:left w:val="none" w:sz="0" w:space="0" w:color="auto"/>
        <w:bottom w:val="none" w:sz="0" w:space="0" w:color="auto"/>
        <w:right w:val="none" w:sz="0" w:space="0" w:color="auto"/>
      </w:divBdr>
    </w:div>
    <w:div w:id="927425395">
      <w:bodyDiv w:val="1"/>
      <w:marLeft w:val="0"/>
      <w:marRight w:val="0"/>
      <w:marTop w:val="0"/>
      <w:marBottom w:val="0"/>
      <w:divBdr>
        <w:top w:val="none" w:sz="0" w:space="0" w:color="auto"/>
        <w:left w:val="none" w:sz="0" w:space="0" w:color="auto"/>
        <w:bottom w:val="none" w:sz="0" w:space="0" w:color="auto"/>
        <w:right w:val="none" w:sz="0" w:space="0" w:color="auto"/>
      </w:divBdr>
    </w:div>
    <w:div w:id="931737809">
      <w:bodyDiv w:val="1"/>
      <w:marLeft w:val="0"/>
      <w:marRight w:val="0"/>
      <w:marTop w:val="0"/>
      <w:marBottom w:val="0"/>
      <w:divBdr>
        <w:top w:val="none" w:sz="0" w:space="0" w:color="auto"/>
        <w:left w:val="none" w:sz="0" w:space="0" w:color="auto"/>
        <w:bottom w:val="none" w:sz="0" w:space="0" w:color="auto"/>
        <w:right w:val="none" w:sz="0" w:space="0" w:color="auto"/>
      </w:divBdr>
    </w:div>
    <w:div w:id="938298378">
      <w:bodyDiv w:val="1"/>
      <w:marLeft w:val="0"/>
      <w:marRight w:val="0"/>
      <w:marTop w:val="0"/>
      <w:marBottom w:val="0"/>
      <w:divBdr>
        <w:top w:val="none" w:sz="0" w:space="0" w:color="auto"/>
        <w:left w:val="none" w:sz="0" w:space="0" w:color="auto"/>
        <w:bottom w:val="none" w:sz="0" w:space="0" w:color="auto"/>
        <w:right w:val="none" w:sz="0" w:space="0" w:color="auto"/>
      </w:divBdr>
      <w:divsChild>
        <w:div w:id="2007394379">
          <w:marLeft w:val="-720"/>
          <w:marRight w:val="0"/>
          <w:marTop w:val="0"/>
          <w:marBottom w:val="0"/>
          <w:divBdr>
            <w:top w:val="none" w:sz="0" w:space="0" w:color="auto"/>
            <w:left w:val="none" w:sz="0" w:space="0" w:color="auto"/>
            <w:bottom w:val="none" w:sz="0" w:space="0" w:color="auto"/>
            <w:right w:val="none" w:sz="0" w:space="0" w:color="auto"/>
          </w:divBdr>
        </w:div>
      </w:divsChild>
    </w:div>
    <w:div w:id="946695640">
      <w:bodyDiv w:val="1"/>
      <w:marLeft w:val="0"/>
      <w:marRight w:val="0"/>
      <w:marTop w:val="0"/>
      <w:marBottom w:val="0"/>
      <w:divBdr>
        <w:top w:val="none" w:sz="0" w:space="0" w:color="auto"/>
        <w:left w:val="none" w:sz="0" w:space="0" w:color="auto"/>
        <w:bottom w:val="none" w:sz="0" w:space="0" w:color="auto"/>
        <w:right w:val="none" w:sz="0" w:space="0" w:color="auto"/>
      </w:divBdr>
    </w:div>
    <w:div w:id="955908114">
      <w:bodyDiv w:val="1"/>
      <w:marLeft w:val="0"/>
      <w:marRight w:val="0"/>
      <w:marTop w:val="0"/>
      <w:marBottom w:val="0"/>
      <w:divBdr>
        <w:top w:val="none" w:sz="0" w:space="0" w:color="auto"/>
        <w:left w:val="none" w:sz="0" w:space="0" w:color="auto"/>
        <w:bottom w:val="none" w:sz="0" w:space="0" w:color="auto"/>
        <w:right w:val="none" w:sz="0" w:space="0" w:color="auto"/>
      </w:divBdr>
    </w:div>
    <w:div w:id="961115302">
      <w:bodyDiv w:val="1"/>
      <w:marLeft w:val="0"/>
      <w:marRight w:val="0"/>
      <w:marTop w:val="0"/>
      <w:marBottom w:val="0"/>
      <w:divBdr>
        <w:top w:val="none" w:sz="0" w:space="0" w:color="auto"/>
        <w:left w:val="none" w:sz="0" w:space="0" w:color="auto"/>
        <w:bottom w:val="none" w:sz="0" w:space="0" w:color="auto"/>
        <w:right w:val="none" w:sz="0" w:space="0" w:color="auto"/>
      </w:divBdr>
    </w:div>
    <w:div w:id="962272298">
      <w:bodyDiv w:val="1"/>
      <w:marLeft w:val="0"/>
      <w:marRight w:val="0"/>
      <w:marTop w:val="0"/>
      <w:marBottom w:val="0"/>
      <w:divBdr>
        <w:top w:val="none" w:sz="0" w:space="0" w:color="auto"/>
        <w:left w:val="none" w:sz="0" w:space="0" w:color="auto"/>
        <w:bottom w:val="none" w:sz="0" w:space="0" w:color="auto"/>
        <w:right w:val="none" w:sz="0" w:space="0" w:color="auto"/>
      </w:divBdr>
    </w:div>
    <w:div w:id="1000354582">
      <w:bodyDiv w:val="1"/>
      <w:marLeft w:val="0"/>
      <w:marRight w:val="0"/>
      <w:marTop w:val="0"/>
      <w:marBottom w:val="0"/>
      <w:divBdr>
        <w:top w:val="none" w:sz="0" w:space="0" w:color="auto"/>
        <w:left w:val="none" w:sz="0" w:space="0" w:color="auto"/>
        <w:bottom w:val="none" w:sz="0" w:space="0" w:color="auto"/>
        <w:right w:val="none" w:sz="0" w:space="0" w:color="auto"/>
      </w:divBdr>
    </w:div>
    <w:div w:id="1004429737">
      <w:bodyDiv w:val="1"/>
      <w:marLeft w:val="0"/>
      <w:marRight w:val="0"/>
      <w:marTop w:val="0"/>
      <w:marBottom w:val="0"/>
      <w:divBdr>
        <w:top w:val="none" w:sz="0" w:space="0" w:color="auto"/>
        <w:left w:val="none" w:sz="0" w:space="0" w:color="auto"/>
        <w:bottom w:val="none" w:sz="0" w:space="0" w:color="auto"/>
        <w:right w:val="none" w:sz="0" w:space="0" w:color="auto"/>
      </w:divBdr>
    </w:div>
    <w:div w:id="1008674890">
      <w:bodyDiv w:val="1"/>
      <w:marLeft w:val="0"/>
      <w:marRight w:val="0"/>
      <w:marTop w:val="0"/>
      <w:marBottom w:val="0"/>
      <w:divBdr>
        <w:top w:val="none" w:sz="0" w:space="0" w:color="auto"/>
        <w:left w:val="none" w:sz="0" w:space="0" w:color="auto"/>
        <w:bottom w:val="none" w:sz="0" w:space="0" w:color="auto"/>
        <w:right w:val="none" w:sz="0" w:space="0" w:color="auto"/>
      </w:divBdr>
    </w:div>
    <w:div w:id="1019233883">
      <w:bodyDiv w:val="1"/>
      <w:marLeft w:val="0"/>
      <w:marRight w:val="0"/>
      <w:marTop w:val="0"/>
      <w:marBottom w:val="0"/>
      <w:divBdr>
        <w:top w:val="none" w:sz="0" w:space="0" w:color="auto"/>
        <w:left w:val="none" w:sz="0" w:space="0" w:color="auto"/>
        <w:bottom w:val="none" w:sz="0" w:space="0" w:color="auto"/>
        <w:right w:val="none" w:sz="0" w:space="0" w:color="auto"/>
      </w:divBdr>
      <w:divsChild>
        <w:div w:id="1865054118">
          <w:marLeft w:val="-720"/>
          <w:marRight w:val="0"/>
          <w:marTop w:val="0"/>
          <w:marBottom w:val="0"/>
          <w:divBdr>
            <w:top w:val="none" w:sz="0" w:space="0" w:color="auto"/>
            <w:left w:val="none" w:sz="0" w:space="0" w:color="auto"/>
            <w:bottom w:val="none" w:sz="0" w:space="0" w:color="auto"/>
            <w:right w:val="none" w:sz="0" w:space="0" w:color="auto"/>
          </w:divBdr>
        </w:div>
      </w:divsChild>
    </w:div>
    <w:div w:id="1054550693">
      <w:bodyDiv w:val="1"/>
      <w:marLeft w:val="0"/>
      <w:marRight w:val="0"/>
      <w:marTop w:val="0"/>
      <w:marBottom w:val="0"/>
      <w:divBdr>
        <w:top w:val="none" w:sz="0" w:space="0" w:color="auto"/>
        <w:left w:val="none" w:sz="0" w:space="0" w:color="auto"/>
        <w:bottom w:val="none" w:sz="0" w:space="0" w:color="auto"/>
        <w:right w:val="none" w:sz="0" w:space="0" w:color="auto"/>
      </w:divBdr>
    </w:div>
    <w:div w:id="1098720102">
      <w:bodyDiv w:val="1"/>
      <w:marLeft w:val="0"/>
      <w:marRight w:val="0"/>
      <w:marTop w:val="0"/>
      <w:marBottom w:val="0"/>
      <w:divBdr>
        <w:top w:val="none" w:sz="0" w:space="0" w:color="auto"/>
        <w:left w:val="none" w:sz="0" w:space="0" w:color="auto"/>
        <w:bottom w:val="none" w:sz="0" w:space="0" w:color="auto"/>
        <w:right w:val="none" w:sz="0" w:space="0" w:color="auto"/>
      </w:divBdr>
    </w:div>
    <w:div w:id="1099836227">
      <w:bodyDiv w:val="1"/>
      <w:marLeft w:val="0"/>
      <w:marRight w:val="0"/>
      <w:marTop w:val="0"/>
      <w:marBottom w:val="0"/>
      <w:divBdr>
        <w:top w:val="none" w:sz="0" w:space="0" w:color="auto"/>
        <w:left w:val="none" w:sz="0" w:space="0" w:color="auto"/>
        <w:bottom w:val="none" w:sz="0" w:space="0" w:color="auto"/>
        <w:right w:val="none" w:sz="0" w:space="0" w:color="auto"/>
      </w:divBdr>
    </w:div>
    <w:div w:id="1114599361">
      <w:bodyDiv w:val="1"/>
      <w:marLeft w:val="0"/>
      <w:marRight w:val="0"/>
      <w:marTop w:val="0"/>
      <w:marBottom w:val="0"/>
      <w:divBdr>
        <w:top w:val="none" w:sz="0" w:space="0" w:color="auto"/>
        <w:left w:val="none" w:sz="0" w:space="0" w:color="auto"/>
        <w:bottom w:val="none" w:sz="0" w:space="0" w:color="auto"/>
        <w:right w:val="none" w:sz="0" w:space="0" w:color="auto"/>
      </w:divBdr>
    </w:div>
    <w:div w:id="1151630870">
      <w:bodyDiv w:val="1"/>
      <w:marLeft w:val="0"/>
      <w:marRight w:val="0"/>
      <w:marTop w:val="0"/>
      <w:marBottom w:val="0"/>
      <w:divBdr>
        <w:top w:val="none" w:sz="0" w:space="0" w:color="auto"/>
        <w:left w:val="none" w:sz="0" w:space="0" w:color="auto"/>
        <w:bottom w:val="none" w:sz="0" w:space="0" w:color="auto"/>
        <w:right w:val="none" w:sz="0" w:space="0" w:color="auto"/>
      </w:divBdr>
      <w:divsChild>
        <w:div w:id="163008819">
          <w:marLeft w:val="-720"/>
          <w:marRight w:val="0"/>
          <w:marTop w:val="0"/>
          <w:marBottom w:val="0"/>
          <w:divBdr>
            <w:top w:val="none" w:sz="0" w:space="0" w:color="auto"/>
            <w:left w:val="none" w:sz="0" w:space="0" w:color="auto"/>
            <w:bottom w:val="none" w:sz="0" w:space="0" w:color="auto"/>
            <w:right w:val="none" w:sz="0" w:space="0" w:color="auto"/>
          </w:divBdr>
        </w:div>
      </w:divsChild>
    </w:div>
    <w:div w:id="1173031750">
      <w:bodyDiv w:val="1"/>
      <w:marLeft w:val="0"/>
      <w:marRight w:val="0"/>
      <w:marTop w:val="0"/>
      <w:marBottom w:val="0"/>
      <w:divBdr>
        <w:top w:val="none" w:sz="0" w:space="0" w:color="auto"/>
        <w:left w:val="none" w:sz="0" w:space="0" w:color="auto"/>
        <w:bottom w:val="none" w:sz="0" w:space="0" w:color="auto"/>
        <w:right w:val="none" w:sz="0" w:space="0" w:color="auto"/>
      </w:divBdr>
    </w:div>
    <w:div w:id="1176112298">
      <w:bodyDiv w:val="1"/>
      <w:marLeft w:val="0"/>
      <w:marRight w:val="0"/>
      <w:marTop w:val="0"/>
      <w:marBottom w:val="0"/>
      <w:divBdr>
        <w:top w:val="none" w:sz="0" w:space="0" w:color="auto"/>
        <w:left w:val="none" w:sz="0" w:space="0" w:color="auto"/>
        <w:bottom w:val="none" w:sz="0" w:space="0" w:color="auto"/>
        <w:right w:val="none" w:sz="0" w:space="0" w:color="auto"/>
      </w:divBdr>
      <w:divsChild>
        <w:div w:id="1308895236">
          <w:marLeft w:val="0"/>
          <w:marRight w:val="0"/>
          <w:marTop w:val="0"/>
          <w:marBottom w:val="0"/>
          <w:divBdr>
            <w:top w:val="none" w:sz="0" w:space="0" w:color="auto"/>
            <w:left w:val="none" w:sz="0" w:space="0" w:color="auto"/>
            <w:bottom w:val="none" w:sz="0" w:space="0" w:color="auto"/>
            <w:right w:val="none" w:sz="0" w:space="0" w:color="auto"/>
          </w:divBdr>
          <w:divsChild>
            <w:div w:id="986595111">
              <w:marLeft w:val="0"/>
              <w:marRight w:val="0"/>
              <w:marTop w:val="0"/>
              <w:marBottom w:val="0"/>
              <w:divBdr>
                <w:top w:val="none" w:sz="0" w:space="0" w:color="auto"/>
                <w:left w:val="none" w:sz="0" w:space="0" w:color="auto"/>
                <w:bottom w:val="none" w:sz="0" w:space="0" w:color="auto"/>
                <w:right w:val="none" w:sz="0" w:space="0" w:color="auto"/>
              </w:divBdr>
              <w:divsChild>
                <w:div w:id="408117106">
                  <w:marLeft w:val="0"/>
                  <w:marRight w:val="0"/>
                  <w:marTop w:val="0"/>
                  <w:marBottom w:val="0"/>
                  <w:divBdr>
                    <w:top w:val="none" w:sz="0" w:space="0" w:color="auto"/>
                    <w:left w:val="none" w:sz="0" w:space="0" w:color="auto"/>
                    <w:bottom w:val="none" w:sz="0" w:space="0" w:color="auto"/>
                    <w:right w:val="none" w:sz="0" w:space="0" w:color="auto"/>
                  </w:divBdr>
                  <w:divsChild>
                    <w:div w:id="1083573229">
                      <w:marLeft w:val="0"/>
                      <w:marRight w:val="0"/>
                      <w:marTop w:val="0"/>
                      <w:marBottom w:val="0"/>
                      <w:divBdr>
                        <w:top w:val="none" w:sz="0" w:space="0" w:color="auto"/>
                        <w:left w:val="none" w:sz="0" w:space="0" w:color="auto"/>
                        <w:bottom w:val="none" w:sz="0" w:space="0" w:color="auto"/>
                        <w:right w:val="none" w:sz="0" w:space="0" w:color="auto"/>
                      </w:divBdr>
                      <w:divsChild>
                        <w:div w:id="1765031992">
                          <w:marLeft w:val="0"/>
                          <w:marRight w:val="0"/>
                          <w:marTop w:val="0"/>
                          <w:marBottom w:val="0"/>
                          <w:divBdr>
                            <w:top w:val="none" w:sz="0" w:space="0" w:color="auto"/>
                            <w:left w:val="none" w:sz="0" w:space="0" w:color="auto"/>
                            <w:bottom w:val="none" w:sz="0" w:space="0" w:color="auto"/>
                            <w:right w:val="none" w:sz="0" w:space="0" w:color="auto"/>
                          </w:divBdr>
                          <w:divsChild>
                            <w:div w:id="73632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788771">
      <w:bodyDiv w:val="1"/>
      <w:marLeft w:val="0"/>
      <w:marRight w:val="0"/>
      <w:marTop w:val="0"/>
      <w:marBottom w:val="0"/>
      <w:divBdr>
        <w:top w:val="none" w:sz="0" w:space="0" w:color="auto"/>
        <w:left w:val="none" w:sz="0" w:space="0" w:color="auto"/>
        <w:bottom w:val="none" w:sz="0" w:space="0" w:color="auto"/>
        <w:right w:val="none" w:sz="0" w:space="0" w:color="auto"/>
      </w:divBdr>
    </w:div>
    <w:div w:id="1205555978">
      <w:bodyDiv w:val="1"/>
      <w:marLeft w:val="0"/>
      <w:marRight w:val="0"/>
      <w:marTop w:val="0"/>
      <w:marBottom w:val="0"/>
      <w:divBdr>
        <w:top w:val="none" w:sz="0" w:space="0" w:color="auto"/>
        <w:left w:val="none" w:sz="0" w:space="0" w:color="auto"/>
        <w:bottom w:val="none" w:sz="0" w:space="0" w:color="auto"/>
        <w:right w:val="none" w:sz="0" w:space="0" w:color="auto"/>
      </w:divBdr>
    </w:div>
    <w:div w:id="1212957407">
      <w:bodyDiv w:val="1"/>
      <w:marLeft w:val="0"/>
      <w:marRight w:val="0"/>
      <w:marTop w:val="0"/>
      <w:marBottom w:val="0"/>
      <w:divBdr>
        <w:top w:val="none" w:sz="0" w:space="0" w:color="auto"/>
        <w:left w:val="none" w:sz="0" w:space="0" w:color="auto"/>
        <w:bottom w:val="none" w:sz="0" w:space="0" w:color="auto"/>
        <w:right w:val="none" w:sz="0" w:space="0" w:color="auto"/>
      </w:divBdr>
      <w:divsChild>
        <w:div w:id="1548301201">
          <w:marLeft w:val="-720"/>
          <w:marRight w:val="0"/>
          <w:marTop w:val="0"/>
          <w:marBottom w:val="0"/>
          <w:divBdr>
            <w:top w:val="none" w:sz="0" w:space="0" w:color="auto"/>
            <w:left w:val="none" w:sz="0" w:space="0" w:color="auto"/>
            <w:bottom w:val="none" w:sz="0" w:space="0" w:color="auto"/>
            <w:right w:val="none" w:sz="0" w:space="0" w:color="auto"/>
          </w:divBdr>
        </w:div>
      </w:divsChild>
    </w:div>
    <w:div w:id="1220627004">
      <w:bodyDiv w:val="1"/>
      <w:marLeft w:val="0"/>
      <w:marRight w:val="0"/>
      <w:marTop w:val="0"/>
      <w:marBottom w:val="0"/>
      <w:divBdr>
        <w:top w:val="none" w:sz="0" w:space="0" w:color="auto"/>
        <w:left w:val="none" w:sz="0" w:space="0" w:color="auto"/>
        <w:bottom w:val="none" w:sz="0" w:space="0" w:color="auto"/>
        <w:right w:val="none" w:sz="0" w:space="0" w:color="auto"/>
      </w:divBdr>
    </w:div>
    <w:div w:id="1226993868">
      <w:bodyDiv w:val="1"/>
      <w:marLeft w:val="0"/>
      <w:marRight w:val="0"/>
      <w:marTop w:val="0"/>
      <w:marBottom w:val="0"/>
      <w:divBdr>
        <w:top w:val="none" w:sz="0" w:space="0" w:color="auto"/>
        <w:left w:val="none" w:sz="0" w:space="0" w:color="auto"/>
        <w:bottom w:val="none" w:sz="0" w:space="0" w:color="auto"/>
        <w:right w:val="none" w:sz="0" w:space="0" w:color="auto"/>
      </w:divBdr>
    </w:div>
    <w:div w:id="1230265817">
      <w:bodyDiv w:val="1"/>
      <w:marLeft w:val="0"/>
      <w:marRight w:val="0"/>
      <w:marTop w:val="0"/>
      <w:marBottom w:val="0"/>
      <w:divBdr>
        <w:top w:val="none" w:sz="0" w:space="0" w:color="auto"/>
        <w:left w:val="none" w:sz="0" w:space="0" w:color="auto"/>
        <w:bottom w:val="none" w:sz="0" w:space="0" w:color="auto"/>
        <w:right w:val="none" w:sz="0" w:space="0" w:color="auto"/>
      </w:divBdr>
    </w:div>
    <w:div w:id="1238901562">
      <w:bodyDiv w:val="1"/>
      <w:marLeft w:val="0"/>
      <w:marRight w:val="0"/>
      <w:marTop w:val="0"/>
      <w:marBottom w:val="0"/>
      <w:divBdr>
        <w:top w:val="none" w:sz="0" w:space="0" w:color="auto"/>
        <w:left w:val="none" w:sz="0" w:space="0" w:color="auto"/>
        <w:bottom w:val="none" w:sz="0" w:space="0" w:color="auto"/>
        <w:right w:val="none" w:sz="0" w:space="0" w:color="auto"/>
      </w:divBdr>
    </w:div>
    <w:div w:id="1245797905">
      <w:bodyDiv w:val="1"/>
      <w:marLeft w:val="0"/>
      <w:marRight w:val="0"/>
      <w:marTop w:val="0"/>
      <w:marBottom w:val="0"/>
      <w:divBdr>
        <w:top w:val="none" w:sz="0" w:space="0" w:color="auto"/>
        <w:left w:val="none" w:sz="0" w:space="0" w:color="auto"/>
        <w:bottom w:val="none" w:sz="0" w:space="0" w:color="auto"/>
        <w:right w:val="none" w:sz="0" w:space="0" w:color="auto"/>
      </w:divBdr>
    </w:div>
    <w:div w:id="1255630386">
      <w:bodyDiv w:val="1"/>
      <w:marLeft w:val="0"/>
      <w:marRight w:val="0"/>
      <w:marTop w:val="0"/>
      <w:marBottom w:val="0"/>
      <w:divBdr>
        <w:top w:val="none" w:sz="0" w:space="0" w:color="auto"/>
        <w:left w:val="none" w:sz="0" w:space="0" w:color="auto"/>
        <w:bottom w:val="none" w:sz="0" w:space="0" w:color="auto"/>
        <w:right w:val="none" w:sz="0" w:space="0" w:color="auto"/>
      </w:divBdr>
    </w:div>
    <w:div w:id="1261064425">
      <w:bodyDiv w:val="1"/>
      <w:marLeft w:val="0"/>
      <w:marRight w:val="0"/>
      <w:marTop w:val="0"/>
      <w:marBottom w:val="0"/>
      <w:divBdr>
        <w:top w:val="none" w:sz="0" w:space="0" w:color="auto"/>
        <w:left w:val="none" w:sz="0" w:space="0" w:color="auto"/>
        <w:bottom w:val="none" w:sz="0" w:space="0" w:color="auto"/>
        <w:right w:val="none" w:sz="0" w:space="0" w:color="auto"/>
      </w:divBdr>
    </w:div>
    <w:div w:id="1264463096">
      <w:bodyDiv w:val="1"/>
      <w:marLeft w:val="0"/>
      <w:marRight w:val="0"/>
      <w:marTop w:val="0"/>
      <w:marBottom w:val="0"/>
      <w:divBdr>
        <w:top w:val="none" w:sz="0" w:space="0" w:color="auto"/>
        <w:left w:val="none" w:sz="0" w:space="0" w:color="auto"/>
        <w:bottom w:val="none" w:sz="0" w:space="0" w:color="auto"/>
        <w:right w:val="none" w:sz="0" w:space="0" w:color="auto"/>
      </w:divBdr>
    </w:div>
    <w:div w:id="1269776349">
      <w:bodyDiv w:val="1"/>
      <w:marLeft w:val="0"/>
      <w:marRight w:val="0"/>
      <w:marTop w:val="0"/>
      <w:marBottom w:val="0"/>
      <w:divBdr>
        <w:top w:val="none" w:sz="0" w:space="0" w:color="auto"/>
        <w:left w:val="none" w:sz="0" w:space="0" w:color="auto"/>
        <w:bottom w:val="none" w:sz="0" w:space="0" w:color="auto"/>
        <w:right w:val="none" w:sz="0" w:space="0" w:color="auto"/>
      </w:divBdr>
    </w:div>
    <w:div w:id="1280645421">
      <w:bodyDiv w:val="1"/>
      <w:marLeft w:val="0"/>
      <w:marRight w:val="0"/>
      <w:marTop w:val="0"/>
      <w:marBottom w:val="0"/>
      <w:divBdr>
        <w:top w:val="none" w:sz="0" w:space="0" w:color="auto"/>
        <w:left w:val="none" w:sz="0" w:space="0" w:color="auto"/>
        <w:bottom w:val="none" w:sz="0" w:space="0" w:color="auto"/>
        <w:right w:val="none" w:sz="0" w:space="0" w:color="auto"/>
      </w:divBdr>
    </w:div>
    <w:div w:id="1290091776">
      <w:bodyDiv w:val="1"/>
      <w:marLeft w:val="0"/>
      <w:marRight w:val="0"/>
      <w:marTop w:val="0"/>
      <w:marBottom w:val="0"/>
      <w:divBdr>
        <w:top w:val="none" w:sz="0" w:space="0" w:color="auto"/>
        <w:left w:val="none" w:sz="0" w:space="0" w:color="auto"/>
        <w:bottom w:val="none" w:sz="0" w:space="0" w:color="auto"/>
        <w:right w:val="none" w:sz="0" w:space="0" w:color="auto"/>
      </w:divBdr>
    </w:div>
    <w:div w:id="1298219282">
      <w:bodyDiv w:val="1"/>
      <w:marLeft w:val="0"/>
      <w:marRight w:val="0"/>
      <w:marTop w:val="0"/>
      <w:marBottom w:val="0"/>
      <w:divBdr>
        <w:top w:val="none" w:sz="0" w:space="0" w:color="auto"/>
        <w:left w:val="none" w:sz="0" w:space="0" w:color="auto"/>
        <w:bottom w:val="none" w:sz="0" w:space="0" w:color="auto"/>
        <w:right w:val="none" w:sz="0" w:space="0" w:color="auto"/>
      </w:divBdr>
    </w:div>
    <w:div w:id="1303117844">
      <w:bodyDiv w:val="1"/>
      <w:marLeft w:val="0"/>
      <w:marRight w:val="0"/>
      <w:marTop w:val="0"/>
      <w:marBottom w:val="0"/>
      <w:divBdr>
        <w:top w:val="none" w:sz="0" w:space="0" w:color="auto"/>
        <w:left w:val="none" w:sz="0" w:space="0" w:color="auto"/>
        <w:bottom w:val="none" w:sz="0" w:space="0" w:color="auto"/>
        <w:right w:val="none" w:sz="0" w:space="0" w:color="auto"/>
      </w:divBdr>
    </w:div>
    <w:div w:id="1311902370">
      <w:bodyDiv w:val="1"/>
      <w:marLeft w:val="0"/>
      <w:marRight w:val="0"/>
      <w:marTop w:val="0"/>
      <w:marBottom w:val="0"/>
      <w:divBdr>
        <w:top w:val="none" w:sz="0" w:space="0" w:color="auto"/>
        <w:left w:val="none" w:sz="0" w:space="0" w:color="auto"/>
        <w:bottom w:val="none" w:sz="0" w:space="0" w:color="auto"/>
        <w:right w:val="none" w:sz="0" w:space="0" w:color="auto"/>
      </w:divBdr>
    </w:div>
    <w:div w:id="1327436252">
      <w:bodyDiv w:val="1"/>
      <w:marLeft w:val="0"/>
      <w:marRight w:val="0"/>
      <w:marTop w:val="0"/>
      <w:marBottom w:val="0"/>
      <w:divBdr>
        <w:top w:val="none" w:sz="0" w:space="0" w:color="auto"/>
        <w:left w:val="none" w:sz="0" w:space="0" w:color="auto"/>
        <w:bottom w:val="none" w:sz="0" w:space="0" w:color="auto"/>
        <w:right w:val="none" w:sz="0" w:space="0" w:color="auto"/>
      </w:divBdr>
    </w:div>
    <w:div w:id="1329988655">
      <w:bodyDiv w:val="1"/>
      <w:marLeft w:val="0"/>
      <w:marRight w:val="0"/>
      <w:marTop w:val="0"/>
      <w:marBottom w:val="0"/>
      <w:divBdr>
        <w:top w:val="none" w:sz="0" w:space="0" w:color="auto"/>
        <w:left w:val="none" w:sz="0" w:space="0" w:color="auto"/>
        <w:bottom w:val="none" w:sz="0" w:space="0" w:color="auto"/>
        <w:right w:val="none" w:sz="0" w:space="0" w:color="auto"/>
      </w:divBdr>
    </w:div>
    <w:div w:id="1336153665">
      <w:bodyDiv w:val="1"/>
      <w:marLeft w:val="0"/>
      <w:marRight w:val="0"/>
      <w:marTop w:val="0"/>
      <w:marBottom w:val="0"/>
      <w:divBdr>
        <w:top w:val="none" w:sz="0" w:space="0" w:color="auto"/>
        <w:left w:val="none" w:sz="0" w:space="0" w:color="auto"/>
        <w:bottom w:val="none" w:sz="0" w:space="0" w:color="auto"/>
        <w:right w:val="none" w:sz="0" w:space="0" w:color="auto"/>
      </w:divBdr>
    </w:div>
    <w:div w:id="1363365513">
      <w:bodyDiv w:val="1"/>
      <w:marLeft w:val="0"/>
      <w:marRight w:val="0"/>
      <w:marTop w:val="0"/>
      <w:marBottom w:val="0"/>
      <w:divBdr>
        <w:top w:val="none" w:sz="0" w:space="0" w:color="auto"/>
        <w:left w:val="none" w:sz="0" w:space="0" w:color="auto"/>
        <w:bottom w:val="none" w:sz="0" w:space="0" w:color="auto"/>
        <w:right w:val="none" w:sz="0" w:space="0" w:color="auto"/>
      </w:divBdr>
    </w:div>
    <w:div w:id="1377049847">
      <w:bodyDiv w:val="1"/>
      <w:marLeft w:val="0"/>
      <w:marRight w:val="0"/>
      <w:marTop w:val="0"/>
      <w:marBottom w:val="0"/>
      <w:divBdr>
        <w:top w:val="none" w:sz="0" w:space="0" w:color="auto"/>
        <w:left w:val="none" w:sz="0" w:space="0" w:color="auto"/>
        <w:bottom w:val="none" w:sz="0" w:space="0" w:color="auto"/>
        <w:right w:val="none" w:sz="0" w:space="0" w:color="auto"/>
      </w:divBdr>
    </w:div>
    <w:div w:id="1385060786">
      <w:bodyDiv w:val="1"/>
      <w:marLeft w:val="0"/>
      <w:marRight w:val="0"/>
      <w:marTop w:val="0"/>
      <w:marBottom w:val="0"/>
      <w:divBdr>
        <w:top w:val="none" w:sz="0" w:space="0" w:color="auto"/>
        <w:left w:val="none" w:sz="0" w:space="0" w:color="auto"/>
        <w:bottom w:val="none" w:sz="0" w:space="0" w:color="auto"/>
        <w:right w:val="none" w:sz="0" w:space="0" w:color="auto"/>
      </w:divBdr>
    </w:div>
    <w:div w:id="1391684704">
      <w:bodyDiv w:val="1"/>
      <w:marLeft w:val="0"/>
      <w:marRight w:val="0"/>
      <w:marTop w:val="0"/>
      <w:marBottom w:val="0"/>
      <w:divBdr>
        <w:top w:val="none" w:sz="0" w:space="0" w:color="auto"/>
        <w:left w:val="none" w:sz="0" w:space="0" w:color="auto"/>
        <w:bottom w:val="none" w:sz="0" w:space="0" w:color="auto"/>
        <w:right w:val="none" w:sz="0" w:space="0" w:color="auto"/>
      </w:divBdr>
    </w:div>
    <w:div w:id="1391996697">
      <w:bodyDiv w:val="1"/>
      <w:marLeft w:val="0"/>
      <w:marRight w:val="0"/>
      <w:marTop w:val="0"/>
      <w:marBottom w:val="0"/>
      <w:divBdr>
        <w:top w:val="none" w:sz="0" w:space="0" w:color="auto"/>
        <w:left w:val="none" w:sz="0" w:space="0" w:color="auto"/>
        <w:bottom w:val="none" w:sz="0" w:space="0" w:color="auto"/>
        <w:right w:val="none" w:sz="0" w:space="0" w:color="auto"/>
      </w:divBdr>
    </w:div>
    <w:div w:id="1420058627">
      <w:bodyDiv w:val="1"/>
      <w:marLeft w:val="0"/>
      <w:marRight w:val="0"/>
      <w:marTop w:val="0"/>
      <w:marBottom w:val="0"/>
      <w:divBdr>
        <w:top w:val="none" w:sz="0" w:space="0" w:color="auto"/>
        <w:left w:val="none" w:sz="0" w:space="0" w:color="auto"/>
        <w:bottom w:val="none" w:sz="0" w:space="0" w:color="auto"/>
        <w:right w:val="none" w:sz="0" w:space="0" w:color="auto"/>
      </w:divBdr>
    </w:div>
    <w:div w:id="1426028450">
      <w:bodyDiv w:val="1"/>
      <w:marLeft w:val="0"/>
      <w:marRight w:val="0"/>
      <w:marTop w:val="0"/>
      <w:marBottom w:val="0"/>
      <w:divBdr>
        <w:top w:val="none" w:sz="0" w:space="0" w:color="auto"/>
        <w:left w:val="none" w:sz="0" w:space="0" w:color="auto"/>
        <w:bottom w:val="none" w:sz="0" w:space="0" w:color="auto"/>
        <w:right w:val="none" w:sz="0" w:space="0" w:color="auto"/>
      </w:divBdr>
    </w:div>
    <w:div w:id="1432165589">
      <w:bodyDiv w:val="1"/>
      <w:marLeft w:val="0"/>
      <w:marRight w:val="0"/>
      <w:marTop w:val="0"/>
      <w:marBottom w:val="0"/>
      <w:divBdr>
        <w:top w:val="none" w:sz="0" w:space="0" w:color="auto"/>
        <w:left w:val="none" w:sz="0" w:space="0" w:color="auto"/>
        <w:bottom w:val="none" w:sz="0" w:space="0" w:color="auto"/>
        <w:right w:val="none" w:sz="0" w:space="0" w:color="auto"/>
      </w:divBdr>
    </w:div>
    <w:div w:id="1451558629">
      <w:bodyDiv w:val="1"/>
      <w:marLeft w:val="0"/>
      <w:marRight w:val="0"/>
      <w:marTop w:val="0"/>
      <w:marBottom w:val="0"/>
      <w:divBdr>
        <w:top w:val="none" w:sz="0" w:space="0" w:color="auto"/>
        <w:left w:val="none" w:sz="0" w:space="0" w:color="auto"/>
        <w:bottom w:val="none" w:sz="0" w:space="0" w:color="auto"/>
        <w:right w:val="none" w:sz="0" w:space="0" w:color="auto"/>
      </w:divBdr>
      <w:divsChild>
        <w:div w:id="2061126120">
          <w:marLeft w:val="-720"/>
          <w:marRight w:val="0"/>
          <w:marTop w:val="0"/>
          <w:marBottom w:val="0"/>
          <w:divBdr>
            <w:top w:val="none" w:sz="0" w:space="0" w:color="auto"/>
            <w:left w:val="none" w:sz="0" w:space="0" w:color="auto"/>
            <w:bottom w:val="none" w:sz="0" w:space="0" w:color="auto"/>
            <w:right w:val="none" w:sz="0" w:space="0" w:color="auto"/>
          </w:divBdr>
        </w:div>
      </w:divsChild>
    </w:div>
    <w:div w:id="1454710082">
      <w:bodyDiv w:val="1"/>
      <w:marLeft w:val="0"/>
      <w:marRight w:val="0"/>
      <w:marTop w:val="0"/>
      <w:marBottom w:val="0"/>
      <w:divBdr>
        <w:top w:val="none" w:sz="0" w:space="0" w:color="auto"/>
        <w:left w:val="none" w:sz="0" w:space="0" w:color="auto"/>
        <w:bottom w:val="none" w:sz="0" w:space="0" w:color="auto"/>
        <w:right w:val="none" w:sz="0" w:space="0" w:color="auto"/>
      </w:divBdr>
      <w:divsChild>
        <w:div w:id="1748378151">
          <w:marLeft w:val="-720"/>
          <w:marRight w:val="0"/>
          <w:marTop w:val="0"/>
          <w:marBottom w:val="0"/>
          <w:divBdr>
            <w:top w:val="none" w:sz="0" w:space="0" w:color="auto"/>
            <w:left w:val="none" w:sz="0" w:space="0" w:color="auto"/>
            <w:bottom w:val="none" w:sz="0" w:space="0" w:color="auto"/>
            <w:right w:val="none" w:sz="0" w:space="0" w:color="auto"/>
          </w:divBdr>
        </w:div>
      </w:divsChild>
    </w:div>
    <w:div w:id="1459488899">
      <w:bodyDiv w:val="1"/>
      <w:marLeft w:val="0"/>
      <w:marRight w:val="0"/>
      <w:marTop w:val="0"/>
      <w:marBottom w:val="0"/>
      <w:divBdr>
        <w:top w:val="none" w:sz="0" w:space="0" w:color="auto"/>
        <w:left w:val="none" w:sz="0" w:space="0" w:color="auto"/>
        <w:bottom w:val="none" w:sz="0" w:space="0" w:color="auto"/>
        <w:right w:val="none" w:sz="0" w:space="0" w:color="auto"/>
      </w:divBdr>
    </w:div>
    <w:div w:id="1463303572">
      <w:bodyDiv w:val="1"/>
      <w:marLeft w:val="0"/>
      <w:marRight w:val="0"/>
      <w:marTop w:val="0"/>
      <w:marBottom w:val="0"/>
      <w:divBdr>
        <w:top w:val="none" w:sz="0" w:space="0" w:color="auto"/>
        <w:left w:val="none" w:sz="0" w:space="0" w:color="auto"/>
        <w:bottom w:val="none" w:sz="0" w:space="0" w:color="auto"/>
        <w:right w:val="none" w:sz="0" w:space="0" w:color="auto"/>
      </w:divBdr>
    </w:div>
    <w:div w:id="1463646951">
      <w:bodyDiv w:val="1"/>
      <w:marLeft w:val="0"/>
      <w:marRight w:val="0"/>
      <w:marTop w:val="0"/>
      <w:marBottom w:val="0"/>
      <w:divBdr>
        <w:top w:val="none" w:sz="0" w:space="0" w:color="auto"/>
        <w:left w:val="none" w:sz="0" w:space="0" w:color="auto"/>
        <w:bottom w:val="none" w:sz="0" w:space="0" w:color="auto"/>
        <w:right w:val="none" w:sz="0" w:space="0" w:color="auto"/>
      </w:divBdr>
      <w:divsChild>
        <w:div w:id="103769564">
          <w:marLeft w:val="-720"/>
          <w:marRight w:val="0"/>
          <w:marTop w:val="0"/>
          <w:marBottom w:val="0"/>
          <w:divBdr>
            <w:top w:val="none" w:sz="0" w:space="0" w:color="auto"/>
            <w:left w:val="none" w:sz="0" w:space="0" w:color="auto"/>
            <w:bottom w:val="none" w:sz="0" w:space="0" w:color="auto"/>
            <w:right w:val="none" w:sz="0" w:space="0" w:color="auto"/>
          </w:divBdr>
        </w:div>
      </w:divsChild>
    </w:div>
    <w:div w:id="1466267680">
      <w:bodyDiv w:val="1"/>
      <w:marLeft w:val="0"/>
      <w:marRight w:val="0"/>
      <w:marTop w:val="0"/>
      <w:marBottom w:val="0"/>
      <w:divBdr>
        <w:top w:val="none" w:sz="0" w:space="0" w:color="auto"/>
        <w:left w:val="none" w:sz="0" w:space="0" w:color="auto"/>
        <w:bottom w:val="none" w:sz="0" w:space="0" w:color="auto"/>
        <w:right w:val="none" w:sz="0" w:space="0" w:color="auto"/>
      </w:divBdr>
    </w:div>
    <w:div w:id="1468472010">
      <w:bodyDiv w:val="1"/>
      <w:marLeft w:val="0"/>
      <w:marRight w:val="0"/>
      <w:marTop w:val="0"/>
      <w:marBottom w:val="0"/>
      <w:divBdr>
        <w:top w:val="none" w:sz="0" w:space="0" w:color="auto"/>
        <w:left w:val="none" w:sz="0" w:space="0" w:color="auto"/>
        <w:bottom w:val="none" w:sz="0" w:space="0" w:color="auto"/>
        <w:right w:val="none" w:sz="0" w:space="0" w:color="auto"/>
      </w:divBdr>
      <w:divsChild>
        <w:div w:id="1441141547">
          <w:marLeft w:val="-720"/>
          <w:marRight w:val="0"/>
          <w:marTop w:val="0"/>
          <w:marBottom w:val="0"/>
          <w:divBdr>
            <w:top w:val="none" w:sz="0" w:space="0" w:color="auto"/>
            <w:left w:val="none" w:sz="0" w:space="0" w:color="auto"/>
            <w:bottom w:val="none" w:sz="0" w:space="0" w:color="auto"/>
            <w:right w:val="none" w:sz="0" w:space="0" w:color="auto"/>
          </w:divBdr>
        </w:div>
      </w:divsChild>
    </w:div>
    <w:div w:id="1473448014">
      <w:bodyDiv w:val="1"/>
      <w:marLeft w:val="0"/>
      <w:marRight w:val="0"/>
      <w:marTop w:val="0"/>
      <w:marBottom w:val="0"/>
      <w:divBdr>
        <w:top w:val="none" w:sz="0" w:space="0" w:color="auto"/>
        <w:left w:val="none" w:sz="0" w:space="0" w:color="auto"/>
        <w:bottom w:val="none" w:sz="0" w:space="0" w:color="auto"/>
        <w:right w:val="none" w:sz="0" w:space="0" w:color="auto"/>
      </w:divBdr>
    </w:div>
    <w:div w:id="1479151468">
      <w:bodyDiv w:val="1"/>
      <w:marLeft w:val="0"/>
      <w:marRight w:val="0"/>
      <w:marTop w:val="0"/>
      <w:marBottom w:val="0"/>
      <w:divBdr>
        <w:top w:val="none" w:sz="0" w:space="0" w:color="auto"/>
        <w:left w:val="none" w:sz="0" w:space="0" w:color="auto"/>
        <w:bottom w:val="none" w:sz="0" w:space="0" w:color="auto"/>
        <w:right w:val="none" w:sz="0" w:space="0" w:color="auto"/>
      </w:divBdr>
      <w:divsChild>
        <w:div w:id="523442080">
          <w:marLeft w:val="-720"/>
          <w:marRight w:val="0"/>
          <w:marTop w:val="0"/>
          <w:marBottom w:val="0"/>
          <w:divBdr>
            <w:top w:val="none" w:sz="0" w:space="0" w:color="auto"/>
            <w:left w:val="none" w:sz="0" w:space="0" w:color="auto"/>
            <w:bottom w:val="none" w:sz="0" w:space="0" w:color="auto"/>
            <w:right w:val="none" w:sz="0" w:space="0" w:color="auto"/>
          </w:divBdr>
        </w:div>
      </w:divsChild>
    </w:div>
    <w:div w:id="1504391709">
      <w:bodyDiv w:val="1"/>
      <w:marLeft w:val="0"/>
      <w:marRight w:val="0"/>
      <w:marTop w:val="0"/>
      <w:marBottom w:val="0"/>
      <w:divBdr>
        <w:top w:val="none" w:sz="0" w:space="0" w:color="auto"/>
        <w:left w:val="none" w:sz="0" w:space="0" w:color="auto"/>
        <w:bottom w:val="none" w:sz="0" w:space="0" w:color="auto"/>
        <w:right w:val="none" w:sz="0" w:space="0" w:color="auto"/>
      </w:divBdr>
      <w:divsChild>
        <w:div w:id="1424299749">
          <w:marLeft w:val="-720"/>
          <w:marRight w:val="0"/>
          <w:marTop w:val="0"/>
          <w:marBottom w:val="0"/>
          <w:divBdr>
            <w:top w:val="none" w:sz="0" w:space="0" w:color="auto"/>
            <w:left w:val="none" w:sz="0" w:space="0" w:color="auto"/>
            <w:bottom w:val="none" w:sz="0" w:space="0" w:color="auto"/>
            <w:right w:val="none" w:sz="0" w:space="0" w:color="auto"/>
          </w:divBdr>
        </w:div>
      </w:divsChild>
    </w:div>
    <w:div w:id="1506090936">
      <w:bodyDiv w:val="1"/>
      <w:marLeft w:val="0"/>
      <w:marRight w:val="0"/>
      <w:marTop w:val="0"/>
      <w:marBottom w:val="0"/>
      <w:divBdr>
        <w:top w:val="none" w:sz="0" w:space="0" w:color="auto"/>
        <w:left w:val="none" w:sz="0" w:space="0" w:color="auto"/>
        <w:bottom w:val="none" w:sz="0" w:space="0" w:color="auto"/>
        <w:right w:val="none" w:sz="0" w:space="0" w:color="auto"/>
      </w:divBdr>
    </w:div>
    <w:div w:id="1511873163">
      <w:bodyDiv w:val="1"/>
      <w:marLeft w:val="0"/>
      <w:marRight w:val="0"/>
      <w:marTop w:val="0"/>
      <w:marBottom w:val="0"/>
      <w:divBdr>
        <w:top w:val="none" w:sz="0" w:space="0" w:color="auto"/>
        <w:left w:val="none" w:sz="0" w:space="0" w:color="auto"/>
        <w:bottom w:val="none" w:sz="0" w:space="0" w:color="auto"/>
        <w:right w:val="none" w:sz="0" w:space="0" w:color="auto"/>
      </w:divBdr>
    </w:div>
    <w:div w:id="1521163175">
      <w:bodyDiv w:val="1"/>
      <w:marLeft w:val="0"/>
      <w:marRight w:val="0"/>
      <w:marTop w:val="0"/>
      <w:marBottom w:val="0"/>
      <w:divBdr>
        <w:top w:val="none" w:sz="0" w:space="0" w:color="auto"/>
        <w:left w:val="none" w:sz="0" w:space="0" w:color="auto"/>
        <w:bottom w:val="none" w:sz="0" w:space="0" w:color="auto"/>
        <w:right w:val="none" w:sz="0" w:space="0" w:color="auto"/>
      </w:divBdr>
    </w:div>
    <w:div w:id="1529106568">
      <w:bodyDiv w:val="1"/>
      <w:marLeft w:val="0"/>
      <w:marRight w:val="0"/>
      <w:marTop w:val="0"/>
      <w:marBottom w:val="0"/>
      <w:divBdr>
        <w:top w:val="none" w:sz="0" w:space="0" w:color="auto"/>
        <w:left w:val="none" w:sz="0" w:space="0" w:color="auto"/>
        <w:bottom w:val="none" w:sz="0" w:space="0" w:color="auto"/>
        <w:right w:val="none" w:sz="0" w:space="0" w:color="auto"/>
      </w:divBdr>
    </w:div>
    <w:div w:id="1531410964">
      <w:bodyDiv w:val="1"/>
      <w:marLeft w:val="0"/>
      <w:marRight w:val="0"/>
      <w:marTop w:val="0"/>
      <w:marBottom w:val="0"/>
      <w:divBdr>
        <w:top w:val="none" w:sz="0" w:space="0" w:color="auto"/>
        <w:left w:val="none" w:sz="0" w:space="0" w:color="auto"/>
        <w:bottom w:val="none" w:sz="0" w:space="0" w:color="auto"/>
        <w:right w:val="none" w:sz="0" w:space="0" w:color="auto"/>
      </w:divBdr>
    </w:div>
    <w:div w:id="1535925342">
      <w:bodyDiv w:val="1"/>
      <w:marLeft w:val="0"/>
      <w:marRight w:val="0"/>
      <w:marTop w:val="0"/>
      <w:marBottom w:val="0"/>
      <w:divBdr>
        <w:top w:val="none" w:sz="0" w:space="0" w:color="auto"/>
        <w:left w:val="none" w:sz="0" w:space="0" w:color="auto"/>
        <w:bottom w:val="none" w:sz="0" w:space="0" w:color="auto"/>
        <w:right w:val="none" w:sz="0" w:space="0" w:color="auto"/>
      </w:divBdr>
    </w:div>
    <w:div w:id="1549218311">
      <w:bodyDiv w:val="1"/>
      <w:marLeft w:val="0"/>
      <w:marRight w:val="0"/>
      <w:marTop w:val="0"/>
      <w:marBottom w:val="0"/>
      <w:divBdr>
        <w:top w:val="none" w:sz="0" w:space="0" w:color="auto"/>
        <w:left w:val="none" w:sz="0" w:space="0" w:color="auto"/>
        <w:bottom w:val="none" w:sz="0" w:space="0" w:color="auto"/>
        <w:right w:val="none" w:sz="0" w:space="0" w:color="auto"/>
      </w:divBdr>
    </w:div>
    <w:div w:id="1558007809">
      <w:bodyDiv w:val="1"/>
      <w:marLeft w:val="0"/>
      <w:marRight w:val="0"/>
      <w:marTop w:val="0"/>
      <w:marBottom w:val="0"/>
      <w:divBdr>
        <w:top w:val="none" w:sz="0" w:space="0" w:color="auto"/>
        <w:left w:val="none" w:sz="0" w:space="0" w:color="auto"/>
        <w:bottom w:val="none" w:sz="0" w:space="0" w:color="auto"/>
        <w:right w:val="none" w:sz="0" w:space="0" w:color="auto"/>
      </w:divBdr>
    </w:div>
    <w:div w:id="1568497217">
      <w:bodyDiv w:val="1"/>
      <w:marLeft w:val="0"/>
      <w:marRight w:val="0"/>
      <w:marTop w:val="0"/>
      <w:marBottom w:val="0"/>
      <w:divBdr>
        <w:top w:val="none" w:sz="0" w:space="0" w:color="auto"/>
        <w:left w:val="none" w:sz="0" w:space="0" w:color="auto"/>
        <w:bottom w:val="none" w:sz="0" w:space="0" w:color="auto"/>
        <w:right w:val="none" w:sz="0" w:space="0" w:color="auto"/>
      </w:divBdr>
    </w:div>
    <w:div w:id="1577663604">
      <w:bodyDiv w:val="1"/>
      <w:marLeft w:val="0"/>
      <w:marRight w:val="0"/>
      <w:marTop w:val="0"/>
      <w:marBottom w:val="0"/>
      <w:divBdr>
        <w:top w:val="none" w:sz="0" w:space="0" w:color="auto"/>
        <w:left w:val="none" w:sz="0" w:space="0" w:color="auto"/>
        <w:bottom w:val="none" w:sz="0" w:space="0" w:color="auto"/>
        <w:right w:val="none" w:sz="0" w:space="0" w:color="auto"/>
      </w:divBdr>
      <w:divsChild>
        <w:div w:id="1018655784">
          <w:marLeft w:val="0"/>
          <w:marRight w:val="0"/>
          <w:marTop w:val="0"/>
          <w:marBottom w:val="0"/>
          <w:divBdr>
            <w:top w:val="single" w:sz="2" w:space="0" w:color="ECEDEE"/>
            <w:left w:val="single" w:sz="2" w:space="0" w:color="ECEDEE"/>
            <w:bottom w:val="single" w:sz="2" w:space="0" w:color="ECEDEE"/>
            <w:right w:val="single" w:sz="2" w:space="0" w:color="ECEDEE"/>
          </w:divBdr>
        </w:div>
      </w:divsChild>
    </w:div>
    <w:div w:id="1585409454">
      <w:bodyDiv w:val="1"/>
      <w:marLeft w:val="0"/>
      <w:marRight w:val="0"/>
      <w:marTop w:val="0"/>
      <w:marBottom w:val="0"/>
      <w:divBdr>
        <w:top w:val="none" w:sz="0" w:space="0" w:color="auto"/>
        <w:left w:val="none" w:sz="0" w:space="0" w:color="auto"/>
        <w:bottom w:val="none" w:sz="0" w:space="0" w:color="auto"/>
        <w:right w:val="none" w:sz="0" w:space="0" w:color="auto"/>
      </w:divBdr>
    </w:div>
    <w:div w:id="1597900824">
      <w:bodyDiv w:val="1"/>
      <w:marLeft w:val="0"/>
      <w:marRight w:val="0"/>
      <w:marTop w:val="0"/>
      <w:marBottom w:val="0"/>
      <w:divBdr>
        <w:top w:val="none" w:sz="0" w:space="0" w:color="auto"/>
        <w:left w:val="none" w:sz="0" w:space="0" w:color="auto"/>
        <w:bottom w:val="none" w:sz="0" w:space="0" w:color="auto"/>
        <w:right w:val="none" w:sz="0" w:space="0" w:color="auto"/>
      </w:divBdr>
    </w:div>
    <w:div w:id="1614439525">
      <w:bodyDiv w:val="1"/>
      <w:marLeft w:val="0"/>
      <w:marRight w:val="0"/>
      <w:marTop w:val="0"/>
      <w:marBottom w:val="0"/>
      <w:divBdr>
        <w:top w:val="none" w:sz="0" w:space="0" w:color="auto"/>
        <w:left w:val="none" w:sz="0" w:space="0" w:color="auto"/>
        <w:bottom w:val="none" w:sz="0" w:space="0" w:color="auto"/>
        <w:right w:val="none" w:sz="0" w:space="0" w:color="auto"/>
      </w:divBdr>
    </w:div>
    <w:div w:id="1657101311">
      <w:bodyDiv w:val="1"/>
      <w:marLeft w:val="0"/>
      <w:marRight w:val="0"/>
      <w:marTop w:val="0"/>
      <w:marBottom w:val="0"/>
      <w:divBdr>
        <w:top w:val="none" w:sz="0" w:space="0" w:color="auto"/>
        <w:left w:val="none" w:sz="0" w:space="0" w:color="auto"/>
        <w:bottom w:val="none" w:sz="0" w:space="0" w:color="auto"/>
        <w:right w:val="none" w:sz="0" w:space="0" w:color="auto"/>
      </w:divBdr>
    </w:div>
    <w:div w:id="1668290692">
      <w:bodyDiv w:val="1"/>
      <w:marLeft w:val="0"/>
      <w:marRight w:val="0"/>
      <w:marTop w:val="0"/>
      <w:marBottom w:val="0"/>
      <w:divBdr>
        <w:top w:val="none" w:sz="0" w:space="0" w:color="auto"/>
        <w:left w:val="none" w:sz="0" w:space="0" w:color="auto"/>
        <w:bottom w:val="none" w:sz="0" w:space="0" w:color="auto"/>
        <w:right w:val="none" w:sz="0" w:space="0" w:color="auto"/>
      </w:divBdr>
    </w:div>
    <w:div w:id="1688215265">
      <w:bodyDiv w:val="1"/>
      <w:marLeft w:val="0"/>
      <w:marRight w:val="0"/>
      <w:marTop w:val="0"/>
      <w:marBottom w:val="0"/>
      <w:divBdr>
        <w:top w:val="none" w:sz="0" w:space="0" w:color="auto"/>
        <w:left w:val="none" w:sz="0" w:space="0" w:color="auto"/>
        <w:bottom w:val="none" w:sz="0" w:space="0" w:color="auto"/>
        <w:right w:val="none" w:sz="0" w:space="0" w:color="auto"/>
      </w:divBdr>
    </w:div>
    <w:div w:id="1694570426">
      <w:bodyDiv w:val="1"/>
      <w:marLeft w:val="0"/>
      <w:marRight w:val="0"/>
      <w:marTop w:val="0"/>
      <w:marBottom w:val="0"/>
      <w:divBdr>
        <w:top w:val="none" w:sz="0" w:space="0" w:color="auto"/>
        <w:left w:val="none" w:sz="0" w:space="0" w:color="auto"/>
        <w:bottom w:val="none" w:sz="0" w:space="0" w:color="auto"/>
        <w:right w:val="none" w:sz="0" w:space="0" w:color="auto"/>
      </w:divBdr>
    </w:div>
    <w:div w:id="1699692899">
      <w:bodyDiv w:val="1"/>
      <w:marLeft w:val="0"/>
      <w:marRight w:val="0"/>
      <w:marTop w:val="0"/>
      <w:marBottom w:val="0"/>
      <w:divBdr>
        <w:top w:val="none" w:sz="0" w:space="0" w:color="auto"/>
        <w:left w:val="none" w:sz="0" w:space="0" w:color="auto"/>
        <w:bottom w:val="none" w:sz="0" w:space="0" w:color="auto"/>
        <w:right w:val="none" w:sz="0" w:space="0" w:color="auto"/>
      </w:divBdr>
    </w:div>
    <w:div w:id="1702510849">
      <w:bodyDiv w:val="1"/>
      <w:marLeft w:val="0"/>
      <w:marRight w:val="0"/>
      <w:marTop w:val="0"/>
      <w:marBottom w:val="0"/>
      <w:divBdr>
        <w:top w:val="none" w:sz="0" w:space="0" w:color="auto"/>
        <w:left w:val="none" w:sz="0" w:space="0" w:color="auto"/>
        <w:bottom w:val="none" w:sz="0" w:space="0" w:color="auto"/>
        <w:right w:val="none" w:sz="0" w:space="0" w:color="auto"/>
      </w:divBdr>
    </w:div>
    <w:div w:id="1739522543">
      <w:bodyDiv w:val="1"/>
      <w:marLeft w:val="0"/>
      <w:marRight w:val="0"/>
      <w:marTop w:val="0"/>
      <w:marBottom w:val="0"/>
      <w:divBdr>
        <w:top w:val="none" w:sz="0" w:space="0" w:color="auto"/>
        <w:left w:val="none" w:sz="0" w:space="0" w:color="auto"/>
        <w:bottom w:val="none" w:sz="0" w:space="0" w:color="auto"/>
        <w:right w:val="none" w:sz="0" w:space="0" w:color="auto"/>
      </w:divBdr>
    </w:div>
    <w:div w:id="1741901404">
      <w:bodyDiv w:val="1"/>
      <w:marLeft w:val="0"/>
      <w:marRight w:val="0"/>
      <w:marTop w:val="0"/>
      <w:marBottom w:val="0"/>
      <w:divBdr>
        <w:top w:val="none" w:sz="0" w:space="0" w:color="auto"/>
        <w:left w:val="none" w:sz="0" w:space="0" w:color="auto"/>
        <w:bottom w:val="none" w:sz="0" w:space="0" w:color="auto"/>
        <w:right w:val="none" w:sz="0" w:space="0" w:color="auto"/>
      </w:divBdr>
    </w:div>
    <w:div w:id="1745641792">
      <w:bodyDiv w:val="1"/>
      <w:marLeft w:val="0"/>
      <w:marRight w:val="0"/>
      <w:marTop w:val="0"/>
      <w:marBottom w:val="0"/>
      <w:divBdr>
        <w:top w:val="none" w:sz="0" w:space="0" w:color="auto"/>
        <w:left w:val="none" w:sz="0" w:space="0" w:color="auto"/>
        <w:bottom w:val="none" w:sz="0" w:space="0" w:color="auto"/>
        <w:right w:val="none" w:sz="0" w:space="0" w:color="auto"/>
      </w:divBdr>
    </w:div>
    <w:div w:id="1776750376">
      <w:bodyDiv w:val="1"/>
      <w:marLeft w:val="0"/>
      <w:marRight w:val="0"/>
      <w:marTop w:val="0"/>
      <w:marBottom w:val="0"/>
      <w:divBdr>
        <w:top w:val="none" w:sz="0" w:space="0" w:color="auto"/>
        <w:left w:val="none" w:sz="0" w:space="0" w:color="auto"/>
        <w:bottom w:val="none" w:sz="0" w:space="0" w:color="auto"/>
        <w:right w:val="none" w:sz="0" w:space="0" w:color="auto"/>
      </w:divBdr>
    </w:div>
    <w:div w:id="1777404796">
      <w:bodyDiv w:val="1"/>
      <w:marLeft w:val="0"/>
      <w:marRight w:val="0"/>
      <w:marTop w:val="0"/>
      <w:marBottom w:val="0"/>
      <w:divBdr>
        <w:top w:val="none" w:sz="0" w:space="0" w:color="auto"/>
        <w:left w:val="none" w:sz="0" w:space="0" w:color="auto"/>
        <w:bottom w:val="none" w:sz="0" w:space="0" w:color="auto"/>
        <w:right w:val="none" w:sz="0" w:space="0" w:color="auto"/>
      </w:divBdr>
    </w:div>
    <w:div w:id="1782798678">
      <w:bodyDiv w:val="1"/>
      <w:marLeft w:val="0"/>
      <w:marRight w:val="0"/>
      <w:marTop w:val="0"/>
      <w:marBottom w:val="0"/>
      <w:divBdr>
        <w:top w:val="none" w:sz="0" w:space="0" w:color="auto"/>
        <w:left w:val="none" w:sz="0" w:space="0" w:color="auto"/>
        <w:bottom w:val="none" w:sz="0" w:space="0" w:color="auto"/>
        <w:right w:val="none" w:sz="0" w:space="0" w:color="auto"/>
      </w:divBdr>
      <w:divsChild>
        <w:div w:id="1187253268">
          <w:marLeft w:val="-720"/>
          <w:marRight w:val="0"/>
          <w:marTop w:val="0"/>
          <w:marBottom w:val="0"/>
          <w:divBdr>
            <w:top w:val="none" w:sz="0" w:space="0" w:color="auto"/>
            <w:left w:val="none" w:sz="0" w:space="0" w:color="auto"/>
            <w:bottom w:val="none" w:sz="0" w:space="0" w:color="auto"/>
            <w:right w:val="none" w:sz="0" w:space="0" w:color="auto"/>
          </w:divBdr>
        </w:div>
      </w:divsChild>
    </w:div>
    <w:div w:id="1790274241">
      <w:bodyDiv w:val="1"/>
      <w:marLeft w:val="0"/>
      <w:marRight w:val="0"/>
      <w:marTop w:val="0"/>
      <w:marBottom w:val="0"/>
      <w:divBdr>
        <w:top w:val="none" w:sz="0" w:space="0" w:color="auto"/>
        <w:left w:val="none" w:sz="0" w:space="0" w:color="auto"/>
        <w:bottom w:val="none" w:sz="0" w:space="0" w:color="auto"/>
        <w:right w:val="none" w:sz="0" w:space="0" w:color="auto"/>
      </w:divBdr>
    </w:div>
    <w:div w:id="1798328047">
      <w:bodyDiv w:val="1"/>
      <w:marLeft w:val="0"/>
      <w:marRight w:val="0"/>
      <w:marTop w:val="0"/>
      <w:marBottom w:val="0"/>
      <w:divBdr>
        <w:top w:val="none" w:sz="0" w:space="0" w:color="auto"/>
        <w:left w:val="none" w:sz="0" w:space="0" w:color="auto"/>
        <w:bottom w:val="none" w:sz="0" w:space="0" w:color="auto"/>
        <w:right w:val="none" w:sz="0" w:space="0" w:color="auto"/>
      </w:divBdr>
    </w:div>
    <w:div w:id="1840388171">
      <w:bodyDiv w:val="1"/>
      <w:marLeft w:val="0"/>
      <w:marRight w:val="0"/>
      <w:marTop w:val="0"/>
      <w:marBottom w:val="0"/>
      <w:divBdr>
        <w:top w:val="none" w:sz="0" w:space="0" w:color="auto"/>
        <w:left w:val="none" w:sz="0" w:space="0" w:color="auto"/>
        <w:bottom w:val="none" w:sz="0" w:space="0" w:color="auto"/>
        <w:right w:val="none" w:sz="0" w:space="0" w:color="auto"/>
      </w:divBdr>
      <w:divsChild>
        <w:div w:id="119538884">
          <w:marLeft w:val="0"/>
          <w:marRight w:val="0"/>
          <w:marTop w:val="0"/>
          <w:marBottom w:val="0"/>
          <w:divBdr>
            <w:top w:val="none" w:sz="0" w:space="0" w:color="auto"/>
            <w:left w:val="none" w:sz="0" w:space="0" w:color="auto"/>
            <w:bottom w:val="none" w:sz="0" w:space="0" w:color="auto"/>
            <w:right w:val="none" w:sz="0" w:space="0" w:color="auto"/>
          </w:divBdr>
          <w:divsChild>
            <w:div w:id="1383750242">
              <w:marLeft w:val="0"/>
              <w:marRight w:val="0"/>
              <w:marTop w:val="0"/>
              <w:marBottom w:val="0"/>
              <w:divBdr>
                <w:top w:val="none" w:sz="0" w:space="0" w:color="auto"/>
                <w:left w:val="none" w:sz="0" w:space="0" w:color="auto"/>
                <w:bottom w:val="none" w:sz="0" w:space="0" w:color="auto"/>
                <w:right w:val="none" w:sz="0" w:space="0" w:color="auto"/>
              </w:divBdr>
              <w:divsChild>
                <w:div w:id="1099064559">
                  <w:marLeft w:val="0"/>
                  <w:marRight w:val="0"/>
                  <w:marTop w:val="0"/>
                  <w:marBottom w:val="0"/>
                  <w:divBdr>
                    <w:top w:val="none" w:sz="0" w:space="0" w:color="auto"/>
                    <w:left w:val="none" w:sz="0" w:space="0" w:color="auto"/>
                    <w:bottom w:val="none" w:sz="0" w:space="0" w:color="auto"/>
                    <w:right w:val="none" w:sz="0" w:space="0" w:color="auto"/>
                  </w:divBdr>
                  <w:divsChild>
                    <w:div w:id="751898527">
                      <w:marLeft w:val="0"/>
                      <w:marRight w:val="0"/>
                      <w:marTop w:val="0"/>
                      <w:marBottom w:val="0"/>
                      <w:divBdr>
                        <w:top w:val="none" w:sz="0" w:space="0" w:color="auto"/>
                        <w:left w:val="none" w:sz="0" w:space="0" w:color="auto"/>
                        <w:bottom w:val="none" w:sz="0" w:space="0" w:color="auto"/>
                        <w:right w:val="none" w:sz="0" w:space="0" w:color="auto"/>
                      </w:divBdr>
                      <w:divsChild>
                        <w:div w:id="596406201">
                          <w:marLeft w:val="0"/>
                          <w:marRight w:val="0"/>
                          <w:marTop w:val="0"/>
                          <w:marBottom w:val="0"/>
                          <w:divBdr>
                            <w:top w:val="none" w:sz="0" w:space="0" w:color="auto"/>
                            <w:left w:val="none" w:sz="0" w:space="0" w:color="auto"/>
                            <w:bottom w:val="none" w:sz="0" w:space="0" w:color="auto"/>
                            <w:right w:val="none" w:sz="0" w:space="0" w:color="auto"/>
                          </w:divBdr>
                          <w:divsChild>
                            <w:div w:id="91193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389133">
      <w:bodyDiv w:val="1"/>
      <w:marLeft w:val="0"/>
      <w:marRight w:val="0"/>
      <w:marTop w:val="0"/>
      <w:marBottom w:val="0"/>
      <w:divBdr>
        <w:top w:val="none" w:sz="0" w:space="0" w:color="auto"/>
        <w:left w:val="none" w:sz="0" w:space="0" w:color="auto"/>
        <w:bottom w:val="none" w:sz="0" w:space="0" w:color="auto"/>
        <w:right w:val="none" w:sz="0" w:space="0" w:color="auto"/>
      </w:divBdr>
    </w:div>
    <w:div w:id="1854801063">
      <w:bodyDiv w:val="1"/>
      <w:marLeft w:val="0"/>
      <w:marRight w:val="0"/>
      <w:marTop w:val="0"/>
      <w:marBottom w:val="0"/>
      <w:divBdr>
        <w:top w:val="none" w:sz="0" w:space="0" w:color="auto"/>
        <w:left w:val="none" w:sz="0" w:space="0" w:color="auto"/>
        <w:bottom w:val="none" w:sz="0" w:space="0" w:color="auto"/>
        <w:right w:val="none" w:sz="0" w:space="0" w:color="auto"/>
      </w:divBdr>
    </w:div>
    <w:div w:id="1876506525">
      <w:bodyDiv w:val="1"/>
      <w:marLeft w:val="0"/>
      <w:marRight w:val="0"/>
      <w:marTop w:val="0"/>
      <w:marBottom w:val="0"/>
      <w:divBdr>
        <w:top w:val="none" w:sz="0" w:space="0" w:color="auto"/>
        <w:left w:val="none" w:sz="0" w:space="0" w:color="auto"/>
        <w:bottom w:val="none" w:sz="0" w:space="0" w:color="auto"/>
        <w:right w:val="none" w:sz="0" w:space="0" w:color="auto"/>
      </w:divBdr>
    </w:div>
    <w:div w:id="1888951838">
      <w:bodyDiv w:val="1"/>
      <w:marLeft w:val="0"/>
      <w:marRight w:val="0"/>
      <w:marTop w:val="0"/>
      <w:marBottom w:val="0"/>
      <w:divBdr>
        <w:top w:val="none" w:sz="0" w:space="0" w:color="auto"/>
        <w:left w:val="none" w:sz="0" w:space="0" w:color="auto"/>
        <w:bottom w:val="none" w:sz="0" w:space="0" w:color="auto"/>
        <w:right w:val="none" w:sz="0" w:space="0" w:color="auto"/>
      </w:divBdr>
    </w:div>
    <w:div w:id="1891649708">
      <w:bodyDiv w:val="1"/>
      <w:marLeft w:val="0"/>
      <w:marRight w:val="0"/>
      <w:marTop w:val="0"/>
      <w:marBottom w:val="0"/>
      <w:divBdr>
        <w:top w:val="none" w:sz="0" w:space="0" w:color="auto"/>
        <w:left w:val="none" w:sz="0" w:space="0" w:color="auto"/>
        <w:bottom w:val="none" w:sz="0" w:space="0" w:color="auto"/>
        <w:right w:val="none" w:sz="0" w:space="0" w:color="auto"/>
      </w:divBdr>
    </w:div>
    <w:div w:id="1901551842">
      <w:bodyDiv w:val="1"/>
      <w:marLeft w:val="0"/>
      <w:marRight w:val="0"/>
      <w:marTop w:val="0"/>
      <w:marBottom w:val="0"/>
      <w:divBdr>
        <w:top w:val="none" w:sz="0" w:space="0" w:color="auto"/>
        <w:left w:val="none" w:sz="0" w:space="0" w:color="auto"/>
        <w:bottom w:val="none" w:sz="0" w:space="0" w:color="auto"/>
        <w:right w:val="none" w:sz="0" w:space="0" w:color="auto"/>
      </w:divBdr>
    </w:div>
    <w:div w:id="1906918019">
      <w:bodyDiv w:val="1"/>
      <w:marLeft w:val="0"/>
      <w:marRight w:val="0"/>
      <w:marTop w:val="0"/>
      <w:marBottom w:val="0"/>
      <w:divBdr>
        <w:top w:val="none" w:sz="0" w:space="0" w:color="auto"/>
        <w:left w:val="none" w:sz="0" w:space="0" w:color="auto"/>
        <w:bottom w:val="none" w:sz="0" w:space="0" w:color="auto"/>
        <w:right w:val="none" w:sz="0" w:space="0" w:color="auto"/>
      </w:divBdr>
    </w:div>
    <w:div w:id="1914199734">
      <w:bodyDiv w:val="1"/>
      <w:marLeft w:val="0"/>
      <w:marRight w:val="0"/>
      <w:marTop w:val="0"/>
      <w:marBottom w:val="0"/>
      <w:divBdr>
        <w:top w:val="none" w:sz="0" w:space="0" w:color="auto"/>
        <w:left w:val="none" w:sz="0" w:space="0" w:color="auto"/>
        <w:bottom w:val="none" w:sz="0" w:space="0" w:color="auto"/>
        <w:right w:val="none" w:sz="0" w:space="0" w:color="auto"/>
      </w:divBdr>
    </w:div>
    <w:div w:id="1920478355">
      <w:bodyDiv w:val="1"/>
      <w:marLeft w:val="0"/>
      <w:marRight w:val="0"/>
      <w:marTop w:val="0"/>
      <w:marBottom w:val="0"/>
      <w:divBdr>
        <w:top w:val="none" w:sz="0" w:space="0" w:color="auto"/>
        <w:left w:val="none" w:sz="0" w:space="0" w:color="auto"/>
        <w:bottom w:val="none" w:sz="0" w:space="0" w:color="auto"/>
        <w:right w:val="none" w:sz="0" w:space="0" w:color="auto"/>
      </w:divBdr>
    </w:div>
    <w:div w:id="1931886185">
      <w:bodyDiv w:val="1"/>
      <w:marLeft w:val="0"/>
      <w:marRight w:val="0"/>
      <w:marTop w:val="0"/>
      <w:marBottom w:val="0"/>
      <w:divBdr>
        <w:top w:val="none" w:sz="0" w:space="0" w:color="auto"/>
        <w:left w:val="none" w:sz="0" w:space="0" w:color="auto"/>
        <w:bottom w:val="none" w:sz="0" w:space="0" w:color="auto"/>
        <w:right w:val="none" w:sz="0" w:space="0" w:color="auto"/>
      </w:divBdr>
    </w:div>
    <w:div w:id="1932351166">
      <w:bodyDiv w:val="1"/>
      <w:marLeft w:val="0"/>
      <w:marRight w:val="0"/>
      <w:marTop w:val="0"/>
      <w:marBottom w:val="0"/>
      <w:divBdr>
        <w:top w:val="none" w:sz="0" w:space="0" w:color="auto"/>
        <w:left w:val="none" w:sz="0" w:space="0" w:color="auto"/>
        <w:bottom w:val="none" w:sz="0" w:space="0" w:color="auto"/>
        <w:right w:val="none" w:sz="0" w:space="0" w:color="auto"/>
      </w:divBdr>
    </w:div>
    <w:div w:id="1932422891">
      <w:bodyDiv w:val="1"/>
      <w:marLeft w:val="0"/>
      <w:marRight w:val="0"/>
      <w:marTop w:val="0"/>
      <w:marBottom w:val="0"/>
      <w:divBdr>
        <w:top w:val="none" w:sz="0" w:space="0" w:color="auto"/>
        <w:left w:val="none" w:sz="0" w:space="0" w:color="auto"/>
        <w:bottom w:val="none" w:sz="0" w:space="0" w:color="auto"/>
        <w:right w:val="none" w:sz="0" w:space="0" w:color="auto"/>
      </w:divBdr>
    </w:div>
    <w:div w:id="1952280949">
      <w:bodyDiv w:val="1"/>
      <w:marLeft w:val="0"/>
      <w:marRight w:val="0"/>
      <w:marTop w:val="0"/>
      <w:marBottom w:val="0"/>
      <w:divBdr>
        <w:top w:val="none" w:sz="0" w:space="0" w:color="auto"/>
        <w:left w:val="none" w:sz="0" w:space="0" w:color="auto"/>
        <w:bottom w:val="none" w:sz="0" w:space="0" w:color="auto"/>
        <w:right w:val="none" w:sz="0" w:space="0" w:color="auto"/>
      </w:divBdr>
    </w:div>
    <w:div w:id="1952743021">
      <w:bodyDiv w:val="1"/>
      <w:marLeft w:val="0"/>
      <w:marRight w:val="0"/>
      <w:marTop w:val="0"/>
      <w:marBottom w:val="0"/>
      <w:divBdr>
        <w:top w:val="none" w:sz="0" w:space="0" w:color="auto"/>
        <w:left w:val="none" w:sz="0" w:space="0" w:color="auto"/>
        <w:bottom w:val="none" w:sz="0" w:space="0" w:color="auto"/>
        <w:right w:val="none" w:sz="0" w:space="0" w:color="auto"/>
      </w:divBdr>
    </w:div>
    <w:div w:id="1954289714">
      <w:bodyDiv w:val="1"/>
      <w:marLeft w:val="0"/>
      <w:marRight w:val="0"/>
      <w:marTop w:val="0"/>
      <w:marBottom w:val="0"/>
      <w:divBdr>
        <w:top w:val="none" w:sz="0" w:space="0" w:color="auto"/>
        <w:left w:val="none" w:sz="0" w:space="0" w:color="auto"/>
        <w:bottom w:val="none" w:sz="0" w:space="0" w:color="auto"/>
        <w:right w:val="none" w:sz="0" w:space="0" w:color="auto"/>
      </w:divBdr>
      <w:divsChild>
        <w:div w:id="2043556260">
          <w:marLeft w:val="-720"/>
          <w:marRight w:val="0"/>
          <w:marTop w:val="0"/>
          <w:marBottom w:val="0"/>
          <w:divBdr>
            <w:top w:val="none" w:sz="0" w:space="0" w:color="auto"/>
            <w:left w:val="none" w:sz="0" w:space="0" w:color="auto"/>
            <w:bottom w:val="none" w:sz="0" w:space="0" w:color="auto"/>
            <w:right w:val="none" w:sz="0" w:space="0" w:color="auto"/>
          </w:divBdr>
        </w:div>
      </w:divsChild>
    </w:div>
    <w:div w:id="1959292968">
      <w:bodyDiv w:val="1"/>
      <w:marLeft w:val="0"/>
      <w:marRight w:val="0"/>
      <w:marTop w:val="0"/>
      <w:marBottom w:val="0"/>
      <w:divBdr>
        <w:top w:val="none" w:sz="0" w:space="0" w:color="auto"/>
        <w:left w:val="none" w:sz="0" w:space="0" w:color="auto"/>
        <w:bottom w:val="none" w:sz="0" w:space="0" w:color="auto"/>
        <w:right w:val="none" w:sz="0" w:space="0" w:color="auto"/>
      </w:divBdr>
      <w:divsChild>
        <w:div w:id="534390579">
          <w:marLeft w:val="0"/>
          <w:marRight w:val="0"/>
          <w:marTop w:val="0"/>
          <w:marBottom w:val="0"/>
          <w:divBdr>
            <w:top w:val="none" w:sz="0" w:space="0" w:color="auto"/>
            <w:left w:val="none" w:sz="0" w:space="0" w:color="auto"/>
            <w:bottom w:val="none" w:sz="0" w:space="0" w:color="auto"/>
            <w:right w:val="none" w:sz="0" w:space="0" w:color="auto"/>
          </w:divBdr>
        </w:div>
      </w:divsChild>
    </w:div>
    <w:div w:id="1965649390">
      <w:bodyDiv w:val="1"/>
      <w:marLeft w:val="0"/>
      <w:marRight w:val="0"/>
      <w:marTop w:val="0"/>
      <w:marBottom w:val="0"/>
      <w:divBdr>
        <w:top w:val="none" w:sz="0" w:space="0" w:color="auto"/>
        <w:left w:val="none" w:sz="0" w:space="0" w:color="auto"/>
        <w:bottom w:val="none" w:sz="0" w:space="0" w:color="auto"/>
        <w:right w:val="none" w:sz="0" w:space="0" w:color="auto"/>
      </w:divBdr>
    </w:div>
    <w:div w:id="1965652953">
      <w:bodyDiv w:val="1"/>
      <w:marLeft w:val="0"/>
      <w:marRight w:val="0"/>
      <w:marTop w:val="0"/>
      <w:marBottom w:val="0"/>
      <w:divBdr>
        <w:top w:val="none" w:sz="0" w:space="0" w:color="auto"/>
        <w:left w:val="none" w:sz="0" w:space="0" w:color="auto"/>
        <w:bottom w:val="none" w:sz="0" w:space="0" w:color="auto"/>
        <w:right w:val="none" w:sz="0" w:space="0" w:color="auto"/>
      </w:divBdr>
    </w:div>
    <w:div w:id="1966348785">
      <w:bodyDiv w:val="1"/>
      <w:marLeft w:val="0"/>
      <w:marRight w:val="0"/>
      <w:marTop w:val="0"/>
      <w:marBottom w:val="0"/>
      <w:divBdr>
        <w:top w:val="none" w:sz="0" w:space="0" w:color="auto"/>
        <w:left w:val="none" w:sz="0" w:space="0" w:color="auto"/>
        <w:bottom w:val="none" w:sz="0" w:space="0" w:color="auto"/>
        <w:right w:val="none" w:sz="0" w:space="0" w:color="auto"/>
      </w:divBdr>
    </w:div>
    <w:div w:id="1969046486">
      <w:bodyDiv w:val="1"/>
      <w:marLeft w:val="0"/>
      <w:marRight w:val="0"/>
      <w:marTop w:val="0"/>
      <w:marBottom w:val="0"/>
      <w:divBdr>
        <w:top w:val="none" w:sz="0" w:space="0" w:color="auto"/>
        <w:left w:val="none" w:sz="0" w:space="0" w:color="auto"/>
        <w:bottom w:val="none" w:sz="0" w:space="0" w:color="auto"/>
        <w:right w:val="none" w:sz="0" w:space="0" w:color="auto"/>
      </w:divBdr>
    </w:div>
    <w:div w:id="1971551239">
      <w:bodyDiv w:val="1"/>
      <w:marLeft w:val="0"/>
      <w:marRight w:val="0"/>
      <w:marTop w:val="0"/>
      <w:marBottom w:val="0"/>
      <w:divBdr>
        <w:top w:val="none" w:sz="0" w:space="0" w:color="auto"/>
        <w:left w:val="none" w:sz="0" w:space="0" w:color="auto"/>
        <w:bottom w:val="none" w:sz="0" w:space="0" w:color="auto"/>
        <w:right w:val="none" w:sz="0" w:space="0" w:color="auto"/>
      </w:divBdr>
    </w:div>
    <w:div w:id="1972784815">
      <w:bodyDiv w:val="1"/>
      <w:marLeft w:val="0"/>
      <w:marRight w:val="0"/>
      <w:marTop w:val="0"/>
      <w:marBottom w:val="0"/>
      <w:divBdr>
        <w:top w:val="none" w:sz="0" w:space="0" w:color="auto"/>
        <w:left w:val="none" w:sz="0" w:space="0" w:color="auto"/>
        <w:bottom w:val="none" w:sz="0" w:space="0" w:color="auto"/>
        <w:right w:val="none" w:sz="0" w:space="0" w:color="auto"/>
      </w:divBdr>
    </w:div>
    <w:div w:id="1988167420">
      <w:bodyDiv w:val="1"/>
      <w:marLeft w:val="0"/>
      <w:marRight w:val="0"/>
      <w:marTop w:val="0"/>
      <w:marBottom w:val="0"/>
      <w:divBdr>
        <w:top w:val="none" w:sz="0" w:space="0" w:color="auto"/>
        <w:left w:val="none" w:sz="0" w:space="0" w:color="auto"/>
        <w:bottom w:val="none" w:sz="0" w:space="0" w:color="auto"/>
        <w:right w:val="none" w:sz="0" w:space="0" w:color="auto"/>
      </w:divBdr>
    </w:div>
    <w:div w:id="1993555223">
      <w:bodyDiv w:val="1"/>
      <w:marLeft w:val="0"/>
      <w:marRight w:val="0"/>
      <w:marTop w:val="0"/>
      <w:marBottom w:val="0"/>
      <w:divBdr>
        <w:top w:val="none" w:sz="0" w:space="0" w:color="auto"/>
        <w:left w:val="none" w:sz="0" w:space="0" w:color="auto"/>
        <w:bottom w:val="none" w:sz="0" w:space="0" w:color="auto"/>
        <w:right w:val="none" w:sz="0" w:space="0" w:color="auto"/>
      </w:divBdr>
      <w:divsChild>
        <w:div w:id="1738285598">
          <w:marLeft w:val="0"/>
          <w:marRight w:val="0"/>
          <w:marTop w:val="0"/>
          <w:marBottom w:val="0"/>
          <w:divBdr>
            <w:top w:val="single" w:sz="2" w:space="0" w:color="ECEDEE"/>
            <w:left w:val="single" w:sz="2" w:space="0" w:color="ECEDEE"/>
            <w:bottom w:val="single" w:sz="2" w:space="0" w:color="ECEDEE"/>
            <w:right w:val="single" w:sz="2" w:space="0" w:color="ECEDEE"/>
          </w:divBdr>
          <w:divsChild>
            <w:div w:id="143015780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2009091437">
      <w:bodyDiv w:val="1"/>
      <w:marLeft w:val="0"/>
      <w:marRight w:val="0"/>
      <w:marTop w:val="0"/>
      <w:marBottom w:val="0"/>
      <w:divBdr>
        <w:top w:val="none" w:sz="0" w:space="0" w:color="auto"/>
        <w:left w:val="none" w:sz="0" w:space="0" w:color="auto"/>
        <w:bottom w:val="none" w:sz="0" w:space="0" w:color="auto"/>
        <w:right w:val="none" w:sz="0" w:space="0" w:color="auto"/>
      </w:divBdr>
    </w:div>
    <w:div w:id="2009628199">
      <w:bodyDiv w:val="1"/>
      <w:marLeft w:val="0"/>
      <w:marRight w:val="0"/>
      <w:marTop w:val="0"/>
      <w:marBottom w:val="0"/>
      <w:divBdr>
        <w:top w:val="none" w:sz="0" w:space="0" w:color="auto"/>
        <w:left w:val="none" w:sz="0" w:space="0" w:color="auto"/>
        <w:bottom w:val="none" w:sz="0" w:space="0" w:color="auto"/>
        <w:right w:val="none" w:sz="0" w:space="0" w:color="auto"/>
      </w:divBdr>
    </w:div>
    <w:div w:id="2058581927">
      <w:bodyDiv w:val="1"/>
      <w:marLeft w:val="0"/>
      <w:marRight w:val="0"/>
      <w:marTop w:val="0"/>
      <w:marBottom w:val="0"/>
      <w:divBdr>
        <w:top w:val="none" w:sz="0" w:space="0" w:color="auto"/>
        <w:left w:val="none" w:sz="0" w:space="0" w:color="auto"/>
        <w:bottom w:val="none" w:sz="0" w:space="0" w:color="auto"/>
        <w:right w:val="none" w:sz="0" w:space="0" w:color="auto"/>
      </w:divBdr>
    </w:div>
    <w:div w:id="2078283668">
      <w:bodyDiv w:val="1"/>
      <w:marLeft w:val="0"/>
      <w:marRight w:val="0"/>
      <w:marTop w:val="0"/>
      <w:marBottom w:val="0"/>
      <w:divBdr>
        <w:top w:val="none" w:sz="0" w:space="0" w:color="auto"/>
        <w:left w:val="none" w:sz="0" w:space="0" w:color="auto"/>
        <w:bottom w:val="none" w:sz="0" w:space="0" w:color="auto"/>
        <w:right w:val="none" w:sz="0" w:space="0" w:color="auto"/>
      </w:divBdr>
    </w:div>
    <w:div w:id="2079358352">
      <w:bodyDiv w:val="1"/>
      <w:marLeft w:val="0"/>
      <w:marRight w:val="0"/>
      <w:marTop w:val="0"/>
      <w:marBottom w:val="0"/>
      <w:divBdr>
        <w:top w:val="none" w:sz="0" w:space="0" w:color="auto"/>
        <w:left w:val="none" w:sz="0" w:space="0" w:color="auto"/>
        <w:bottom w:val="none" w:sz="0" w:space="0" w:color="auto"/>
        <w:right w:val="none" w:sz="0" w:space="0" w:color="auto"/>
      </w:divBdr>
    </w:div>
    <w:div w:id="2079590352">
      <w:bodyDiv w:val="1"/>
      <w:marLeft w:val="0"/>
      <w:marRight w:val="0"/>
      <w:marTop w:val="0"/>
      <w:marBottom w:val="0"/>
      <w:divBdr>
        <w:top w:val="none" w:sz="0" w:space="0" w:color="auto"/>
        <w:left w:val="none" w:sz="0" w:space="0" w:color="auto"/>
        <w:bottom w:val="none" w:sz="0" w:space="0" w:color="auto"/>
        <w:right w:val="none" w:sz="0" w:space="0" w:color="auto"/>
      </w:divBdr>
    </w:div>
    <w:div w:id="2083217306">
      <w:bodyDiv w:val="1"/>
      <w:marLeft w:val="0"/>
      <w:marRight w:val="0"/>
      <w:marTop w:val="0"/>
      <w:marBottom w:val="0"/>
      <w:divBdr>
        <w:top w:val="none" w:sz="0" w:space="0" w:color="auto"/>
        <w:left w:val="none" w:sz="0" w:space="0" w:color="auto"/>
        <w:bottom w:val="none" w:sz="0" w:space="0" w:color="auto"/>
        <w:right w:val="none" w:sz="0" w:space="0" w:color="auto"/>
      </w:divBdr>
    </w:div>
    <w:div w:id="2084912872">
      <w:bodyDiv w:val="1"/>
      <w:marLeft w:val="0"/>
      <w:marRight w:val="0"/>
      <w:marTop w:val="0"/>
      <w:marBottom w:val="0"/>
      <w:divBdr>
        <w:top w:val="none" w:sz="0" w:space="0" w:color="auto"/>
        <w:left w:val="none" w:sz="0" w:space="0" w:color="auto"/>
        <w:bottom w:val="none" w:sz="0" w:space="0" w:color="auto"/>
        <w:right w:val="none" w:sz="0" w:space="0" w:color="auto"/>
      </w:divBdr>
    </w:div>
    <w:div w:id="2098860001">
      <w:bodyDiv w:val="1"/>
      <w:marLeft w:val="0"/>
      <w:marRight w:val="0"/>
      <w:marTop w:val="0"/>
      <w:marBottom w:val="0"/>
      <w:divBdr>
        <w:top w:val="none" w:sz="0" w:space="0" w:color="auto"/>
        <w:left w:val="none" w:sz="0" w:space="0" w:color="auto"/>
        <w:bottom w:val="none" w:sz="0" w:space="0" w:color="auto"/>
        <w:right w:val="none" w:sz="0" w:space="0" w:color="auto"/>
      </w:divBdr>
    </w:div>
    <w:div w:id="2101758082">
      <w:bodyDiv w:val="1"/>
      <w:marLeft w:val="0"/>
      <w:marRight w:val="0"/>
      <w:marTop w:val="0"/>
      <w:marBottom w:val="0"/>
      <w:divBdr>
        <w:top w:val="none" w:sz="0" w:space="0" w:color="auto"/>
        <w:left w:val="none" w:sz="0" w:space="0" w:color="auto"/>
        <w:bottom w:val="none" w:sz="0" w:space="0" w:color="auto"/>
        <w:right w:val="none" w:sz="0" w:space="0" w:color="auto"/>
      </w:divBdr>
    </w:div>
    <w:div w:id="2102410868">
      <w:bodyDiv w:val="1"/>
      <w:marLeft w:val="0"/>
      <w:marRight w:val="0"/>
      <w:marTop w:val="0"/>
      <w:marBottom w:val="0"/>
      <w:divBdr>
        <w:top w:val="none" w:sz="0" w:space="0" w:color="auto"/>
        <w:left w:val="none" w:sz="0" w:space="0" w:color="auto"/>
        <w:bottom w:val="none" w:sz="0" w:space="0" w:color="auto"/>
        <w:right w:val="none" w:sz="0" w:space="0" w:color="auto"/>
      </w:divBdr>
    </w:div>
    <w:div w:id="2107310853">
      <w:bodyDiv w:val="1"/>
      <w:marLeft w:val="0"/>
      <w:marRight w:val="0"/>
      <w:marTop w:val="0"/>
      <w:marBottom w:val="0"/>
      <w:divBdr>
        <w:top w:val="none" w:sz="0" w:space="0" w:color="auto"/>
        <w:left w:val="none" w:sz="0" w:space="0" w:color="auto"/>
        <w:bottom w:val="none" w:sz="0" w:space="0" w:color="auto"/>
        <w:right w:val="none" w:sz="0" w:space="0" w:color="auto"/>
      </w:divBdr>
      <w:divsChild>
        <w:div w:id="1539472142">
          <w:marLeft w:val="-720"/>
          <w:marRight w:val="0"/>
          <w:marTop w:val="0"/>
          <w:marBottom w:val="0"/>
          <w:divBdr>
            <w:top w:val="none" w:sz="0" w:space="0" w:color="auto"/>
            <w:left w:val="none" w:sz="0" w:space="0" w:color="auto"/>
            <w:bottom w:val="none" w:sz="0" w:space="0" w:color="auto"/>
            <w:right w:val="none" w:sz="0" w:space="0" w:color="auto"/>
          </w:divBdr>
        </w:div>
      </w:divsChild>
    </w:div>
    <w:div w:id="2108037696">
      <w:bodyDiv w:val="1"/>
      <w:marLeft w:val="0"/>
      <w:marRight w:val="0"/>
      <w:marTop w:val="0"/>
      <w:marBottom w:val="0"/>
      <w:divBdr>
        <w:top w:val="none" w:sz="0" w:space="0" w:color="auto"/>
        <w:left w:val="none" w:sz="0" w:space="0" w:color="auto"/>
        <w:bottom w:val="none" w:sz="0" w:space="0" w:color="auto"/>
        <w:right w:val="none" w:sz="0" w:space="0" w:color="auto"/>
      </w:divBdr>
    </w:div>
    <w:div w:id="2128426492">
      <w:bodyDiv w:val="1"/>
      <w:marLeft w:val="0"/>
      <w:marRight w:val="0"/>
      <w:marTop w:val="0"/>
      <w:marBottom w:val="0"/>
      <w:divBdr>
        <w:top w:val="none" w:sz="0" w:space="0" w:color="auto"/>
        <w:left w:val="none" w:sz="0" w:space="0" w:color="auto"/>
        <w:bottom w:val="none" w:sz="0" w:space="0" w:color="auto"/>
        <w:right w:val="none" w:sz="0" w:space="0" w:color="auto"/>
      </w:divBdr>
    </w:div>
    <w:div w:id="2130345516">
      <w:bodyDiv w:val="1"/>
      <w:marLeft w:val="0"/>
      <w:marRight w:val="0"/>
      <w:marTop w:val="0"/>
      <w:marBottom w:val="0"/>
      <w:divBdr>
        <w:top w:val="none" w:sz="0" w:space="0" w:color="auto"/>
        <w:left w:val="none" w:sz="0" w:space="0" w:color="auto"/>
        <w:bottom w:val="none" w:sz="0" w:space="0" w:color="auto"/>
        <w:right w:val="none" w:sz="0" w:space="0" w:color="auto"/>
      </w:divBdr>
    </w:div>
    <w:div w:id="2137750022">
      <w:bodyDiv w:val="1"/>
      <w:marLeft w:val="0"/>
      <w:marRight w:val="0"/>
      <w:marTop w:val="0"/>
      <w:marBottom w:val="0"/>
      <w:divBdr>
        <w:top w:val="none" w:sz="0" w:space="0" w:color="auto"/>
        <w:left w:val="none" w:sz="0" w:space="0" w:color="auto"/>
        <w:bottom w:val="none" w:sz="0" w:space="0" w:color="auto"/>
        <w:right w:val="none" w:sz="0" w:space="0" w:color="auto"/>
      </w:divBdr>
    </w:div>
    <w:div w:id="2138259900">
      <w:bodyDiv w:val="1"/>
      <w:marLeft w:val="0"/>
      <w:marRight w:val="0"/>
      <w:marTop w:val="0"/>
      <w:marBottom w:val="0"/>
      <w:divBdr>
        <w:top w:val="none" w:sz="0" w:space="0" w:color="auto"/>
        <w:left w:val="none" w:sz="0" w:space="0" w:color="auto"/>
        <w:bottom w:val="none" w:sz="0" w:space="0" w:color="auto"/>
        <w:right w:val="none" w:sz="0" w:space="0" w:color="auto"/>
      </w:divBdr>
    </w:div>
    <w:div w:id="2143034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hyperlink" Target="https://bt.academy/cl/que-es-el-ethical-hacking/" TargetMode="External"/><Relationship Id="rId47" Type="http://schemas.openxmlformats.org/officeDocument/2006/relationships/hyperlink" Target="https://insomnia.rest/" TargetMode="External"/><Relationship Id="rId63" Type="http://schemas.openxmlformats.org/officeDocument/2006/relationships/hyperlink" Target="https://acortar.link/F0P79u" TargetMode="External"/><Relationship Id="rId68" Type="http://schemas.openxmlformats.org/officeDocument/2006/relationships/image" Target="media/image21.png"/><Relationship Id="rId16"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187.191.86.244/rceis/registro/Metodolog%C3%ADa%20de%20la%20Investigaci%C3%B3n%20SAMPIERI.pdf" TargetMode="External"/><Relationship Id="rId40" Type="http://schemas.openxmlformats.org/officeDocument/2006/relationships/hyperlink" Target="https://www.kali.org/" TargetMode="External"/><Relationship Id="rId45" Type="http://schemas.openxmlformats.org/officeDocument/2006/relationships/hyperlink" Target="https://www.postgresql.org/" TargetMode="External"/><Relationship Id="rId53" Type="http://schemas.openxmlformats.org/officeDocument/2006/relationships/hyperlink" Target="https://iso25000.com/" TargetMode="External"/><Relationship Id="rId58" Type="http://schemas.openxmlformats.org/officeDocument/2006/relationships/hyperlink" Target="https://www.icm.es/2021/06/15/que-son-endpoints/" TargetMode="External"/><Relationship Id="rId66" Type="http://schemas.openxmlformats.org/officeDocument/2006/relationships/hyperlink" Target="https://economia3.com/van-tir-concepto-diferencias-como-calcularlos/" TargetMode="External"/><Relationship Id="rId74" Type="http://schemas.openxmlformats.org/officeDocument/2006/relationships/image" Target="media/image27.png"/><Relationship Id="rId5" Type="http://schemas.openxmlformats.org/officeDocument/2006/relationships/customXml" Target="../customXml/item5.xml"/><Relationship Id="rId61" Type="http://schemas.openxmlformats.org/officeDocument/2006/relationships/hyperlink" Target="https://miro.com/es/diagrama/que-es-diagrama-entidad-relacion/" TargetMode="External"/><Relationship Id="rId19" Type="http://schemas.openxmlformats.org/officeDocument/2006/relationships/image" Target="media/image3.png"/><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1.xml"/><Relationship Id="rId43" Type="http://schemas.openxmlformats.org/officeDocument/2006/relationships/hyperlink" Target="https://docs.nestjs.com/" TargetMode="External"/><Relationship Id="rId48" Type="http://schemas.openxmlformats.org/officeDocument/2006/relationships/hyperlink" Target="https://aws.amazon.com/es/what-is/api/" TargetMode="External"/><Relationship Id="rId56" Type="http://schemas.openxmlformats.org/officeDocument/2006/relationships/hyperlink" Target="https://prettier.io/" TargetMode="External"/><Relationship Id="rId64" Type="http://schemas.openxmlformats.org/officeDocument/2006/relationships/hyperlink" Target="https://www.sii.cl/valores_y_fechas/tabla_vida_util.html" TargetMode="External"/><Relationship Id="rId69" Type="http://schemas.openxmlformats.org/officeDocument/2006/relationships/image" Target="media/image22.png"/><Relationship Id="rId77" Type="http://schemas.microsoft.com/office/2011/relationships/people" Target="people.xml"/><Relationship Id="rId8" Type="http://schemas.openxmlformats.org/officeDocument/2006/relationships/settings" Target="settings.xml"/><Relationship Id="rId51" Type="http://schemas.openxmlformats.org/officeDocument/2006/relationships/hyperlink" Target="https://www.ealde.es/como-elaborar-matriz-de-riesgos/" TargetMode="External"/><Relationship Id="rId72"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csrc.nist.gov/Projects/Access-Control-Policy-and-Implementation-Guides" TargetMode="External"/><Relationship Id="rId46" Type="http://schemas.openxmlformats.org/officeDocument/2006/relationships/hyperlink" Target="https://code.visualstudio.com/" TargetMode="External"/><Relationship Id="rId59" Type="http://schemas.openxmlformats.org/officeDocument/2006/relationships/hyperlink" Target="https://jwt.io/introduction" TargetMode="External"/><Relationship Id="rId67" Type="http://schemas.openxmlformats.org/officeDocument/2006/relationships/image" Target="media/image20.png"/><Relationship Id="rId20" Type="http://schemas.openxmlformats.org/officeDocument/2006/relationships/image" Target="media/image4.png"/><Relationship Id="rId41" Type="http://schemas.openxmlformats.org/officeDocument/2006/relationships/hyperlink" Target="https://keepcoding.io/blog/que-es-metasploitable/" TargetMode="External"/><Relationship Id="rId54" Type="http://schemas.openxmlformats.org/officeDocument/2006/relationships/hyperlink" Target="https://proyectosagiles.org/que-es-scrum/" TargetMode="External"/><Relationship Id="rId62" Type="http://schemas.openxmlformats.org/officeDocument/2006/relationships/hyperlink" Target="https://www.w3schools.com/tags/ref_httpmethods.asp" TargetMode="External"/><Relationship Id="rId70" Type="http://schemas.openxmlformats.org/officeDocument/2006/relationships/image" Target="media/image23.png"/><Relationship Id="rId75"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1.xml"/><Relationship Id="rId49" Type="http://schemas.openxmlformats.org/officeDocument/2006/relationships/hyperlink" Target="https://www.docker.com/" TargetMode="External"/><Relationship Id="rId57" Type="http://schemas.openxmlformats.org/officeDocument/2006/relationships/hyperlink" Target="https://doi.org/10.1007/978-1-4842-4391-6_7" TargetMode="External"/><Relationship Id="rId10" Type="http://schemas.openxmlformats.org/officeDocument/2006/relationships/footnotes" Target="footnotes.xml"/><Relationship Id="rId31" Type="http://schemas.openxmlformats.org/officeDocument/2006/relationships/image" Target="media/image15.png"/><Relationship Id="rId44" Type="http://schemas.openxmlformats.org/officeDocument/2006/relationships/hyperlink" Target="https://www.typescriptlang.org/" TargetMode="External"/><Relationship Id="rId52" Type="http://schemas.openxmlformats.org/officeDocument/2006/relationships/hyperlink" Target="https://iso25000-normas.blogspot.com/2020/08/caracteristicas.html" TargetMode="External"/><Relationship Id="rId60" Type="http://schemas.openxmlformats.org/officeDocument/2006/relationships/hyperlink" Target="https://www.ebiseducation.com/crud-que-es-para-que-sirve-como-funciona-y-ejemplos" TargetMode="External"/><Relationship Id="rId65" Type="http://schemas.openxmlformats.org/officeDocument/2006/relationships/hyperlink" Target="https://www.sii.cl/sobre_el_sii/estadisticas_de_empresas.html" TargetMode="External"/><Relationship Id="rId73" Type="http://schemas.openxmlformats.org/officeDocument/2006/relationships/image" Target="media/image26.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yperlink" Target="https://ausum.cloud/scrum-metodologia-agil-mas-popular-en-empresas/" TargetMode="External"/><Relationship Id="rId39" Type="http://schemas.openxmlformats.org/officeDocument/2006/relationships/hyperlink" Target="https://www.keycloak.org/documentation" TargetMode="External"/><Relationship Id="rId34" Type="http://schemas.openxmlformats.org/officeDocument/2006/relationships/image" Target="media/image18.png"/><Relationship Id="rId50" Type="http://schemas.openxmlformats.org/officeDocument/2006/relationships/hyperlink" Target="https://www.normaiso27001.es/" TargetMode="External"/><Relationship Id="rId55" Type="http://schemas.openxmlformats.org/officeDocument/2006/relationships/hyperlink" Target="https://www.hackio.com/blog/que-es-arquitectura-hexagonal-en-programacion" TargetMode="External"/><Relationship Id="rId7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image" Target="media/image24.png"/><Relationship Id="rId2" Type="http://schemas.openxmlformats.org/officeDocument/2006/relationships/customXml" Target="../customXml/item2.xml"/><Relationship Id="rId29"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O4FoFIPejKqq85WV8wpkMKeVKg==">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</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E9ABD3EFE8C70C478D82C9ECE5725175" ma:contentTypeVersion="12" ma:contentTypeDescription="Crear nuevo documento." ma:contentTypeScope="" ma:versionID="2d2c3b586ab8faeae6d020aeadd318e6">
  <xsd:schema xmlns:xsd="http://www.w3.org/2001/XMLSchema" xmlns:xs="http://www.w3.org/2001/XMLSchema" xmlns:p="http://schemas.microsoft.com/office/2006/metadata/properties" xmlns:ns3="d1891b4a-5ed2-4696-9d31-a6901ce6ce2d" xmlns:ns4="37c6a3e9-f875-4553-8a0d-1e758529f3aa" targetNamespace="http://schemas.microsoft.com/office/2006/metadata/properties" ma:root="true" ma:fieldsID="e4692297be4ec13a98219d9e7f48cc15" ns3:_="" ns4:_="">
    <xsd:import namespace="d1891b4a-5ed2-4696-9d31-a6901ce6ce2d"/>
    <xsd:import namespace="37c6a3e9-f875-4553-8a0d-1e758529f3a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91b4a-5ed2-4696-9d31-a6901ce6ce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c6a3e9-f875-4553-8a0d-1e758529f3a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 StyleName="" Version="0"/>
</file>

<file path=customXml/item5.xml><?xml version="1.0" encoding="utf-8"?>
<p:properties xmlns:p="http://schemas.microsoft.com/office/2006/metadata/properties" xmlns:xsi="http://www.w3.org/2001/XMLSchema-instance" xmlns:pc="http://schemas.microsoft.com/office/infopath/2007/PartnerControls">
  <documentManagement>
    <_activity xmlns="d1891b4a-5ed2-4696-9d31-a6901ce6ce2d" xsi:nil="true"/>
  </documentManagement>
</p:properties>
</file>

<file path=customXml/itemProps1.xml><?xml version="1.0" encoding="utf-8"?>
<ds:datastoreItem xmlns:ds="http://schemas.openxmlformats.org/officeDocument/2006/customXml" ds:itemID="{844DC3C4-439C-4A14-B4F0-5CF145E78462}">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0B5CCAC-BD4C-4B05-B35A-3808820A30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891b4a-5ed2-4696-9d31-a6901ce6ce2d"/>
    <ds:schemaRef ds:uri="37c6a3e9-f875-4553-8a0d-1e758529f3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F96EE3-6D74-453C-A0F2-3FF597D2B8A9}">
  <ds:schemaRefs>
    <ds:schemaRef ds:uri="http://schemas.openxmlformats.org/officeDocument/2006/bibliography"/>
  </ds:schemaRefs>
</ds:datastoreItem>
</file>

<file path=customXml/itemProps5.xml><?xml version="1.0" encoding="utf-8"?>
<ds:datastoreItem xmlns:ds="http://schemas.openxmlformats.org/officeDocument/2006/customXml" ds:itemID="{87D1B33A-7B9B-4F4C-A897-5A52366EF2FC}">
  <ds:schemaRefs>
    <ds:schemaRef ds:uri="http://purl.org/dc/terms/"/>
    <ds:schemaRef ds:uri="37c6a3e9-f875-4553-8a0d-1e758529f3aa"/>
    <ds:schemaRef ds:uri="d1891b4a-5ed2-4696-9d31-a6901ce6ce2d"/>
    <ds:schemaRef ds:uri="http://schemas.microsoft.com/office/2006/documentManagement/types"/>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149</Pages>
  <Words>34080</Words>
  <Characters>187440</Characters>
  <Application>Microsoft Office Word</Application>
  <DocSecurity>0</DocSecurity>
  <Lines>1562</Lines>
  <Paragraphs>442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221078</CharactersWithSpaces>
  <SharedDoc>false</SharedDoc>
  <HLinks>
    <vt:vector size="780" baseType="variant">
      <vt:variant>
        <vt:i4>7012425</vt:i4>
      </vt:variant>
      <vt:variant>
        <vt:i4>738</vt:i4>
      </vt:variant>
      <vt:variant>
        <vt:i4>0</vt:i4>
      </vt:variant>
      <vt:variant>
        <vt:i4>5</vt:i4>
      </vt:variant>
      <vt:variant>
        <vt:lpwstr/>
      </vt:variant>
      <vt:variant>
        <vt:lpwstr>_Anexo</vt:lpwstr>
      </vt:variant>
      <vt:variant>
        <vt:i4>7012425</vt:i4>
      </vt:variant>
      <vt:variant>
        <vt:i4>720</vt:i4>
      </vt:variant>
      <vt:variant>
        <vt:i4>0</vt:i4>
      </vt:variant>
      <vt:variant>
        <vt:i4>5</vt:i4>
      </vt:variant>
      <vt:variant>
        <vt:lpwstr/>
      </vt:variant>
      <vt:variant>
        <vt:lpwstr>_Anexo</vt:lpwstr>
      </vt:variant>
      <vt:variant>
        <vt:i4>7012425</vt:i4>
      </vt:variant>
      <vt:variant>
        <vt:i4>717</vt:i4>
      </vt:variant>
      <vt:variant>
        <vt:i4>0</vt:i4>
      </vt:variant>
      <vt:variant>
        <vt:i4>5</vt:i4>
      </vt:variant>
      <vt:variant>
        <vt:lpwstr/>
      </vt:variant>
      <vt:variant>
        <vt:lpwstr>_Anexo</vt:lpwstr>
      </vt:variant>
      <vt:variant>
        <vt:i4>7012425</vt:i4>
      </vt:variant>
      <vt:variant>
        <vt:i4>708</vt:i4>
      </vt:variant>
      <vt:variant>
        <vt:i4>0</vt:i4>
      </vt:variant>
      <vt:variant>
        <vt:i4>5</vt:i4>
      </vt:variant>
      <vt:variant>
        <vt:lpwstr/>
      </vt:variant>
      <vt:variant>
        <vt:lpwstr>_Anexo</vt:lpwstr>
      </vt:variant>
      <vt:variant>
        <vt:i4>1966108</vt:i4>
      </vt:variant>
      <vt:variant>
        <vt:i4>705</vt:i4>
      </vt:variant>
      <vt:variant>
        <vt:i4>0</vt:i4>
      </vt:variant>
      <vt:variant>
        <vt:i4>5</vt:i4>
      </vt:variant>
      <vt:variant>
        <vt:lpwstr>https://economia3.com/van-tir-concepto-diferencias-como-calcularlos/</vt:lpwstr>
      </vt:variant>
      <vt:variant>
        <vt:lpwstr/>
      </vt:variant>
      <vt:variant>
        <vt:i4>5570653</vt:i4>
      </vt:variant>
      <vt:variant>
        <vt:i4>702</vt:i4>
      </vt:variant>
      <vt:variant>
        <vt:i4>0</vt:i4>
      </vt:variant>
      <vt:variant>
        <vt:i4>5</vt:i4>
      </vt:variant>
      <vt:variant>
        <vt:lpwstr>https://www.sii.cl/sobre_el_sii/estadisticas_de_empresas.html</vt:lpwstr>
      </vt:variant>
      <vt:variant>
        <vt:lpwstr/>
      </vt:variant>
      <vt:variant>
        <vt:i4>3801124</vt:i4>
      </vt:variant>
      <vt:variant>
        <vt:i4>699</vt:i4>
      </vt:variant>
      <vt:variant>
        <vt:i4>0</vt:i4>
      </vt:variant>
      <vt:variant>
        <vt:i4>5</vt:i4>
      </vt:variant>
      <vt:variant>
        <vt:lpwstr>https://www.sii.cl/valores_y_fechas/tabla_vida_util.html</vt:lpwstr>
      </vt:variant>
      <vt:variant>
        <vt:lpwstr/>
      </vt:variant>
      <vt:variant>
        <vt:i4>6422626</vt:i4>
      </vt:variant>
      <vt:variant>
        <vt:i4>696</vt:i4>
      </vt:variant>
      <vt:variant>
        <vt:i4>0</vt:i4>
      </vt:variant>
      <vt:variant>
        <vt:i4>5</vt:i4>
      </vt:variant>
      <vt:variant>
        <vt:lpwstr>https://acortar.link/F0P79u</vt:lpwstr>
      </vt:variant>
      <vt:variant>
        <vt:lpwstr/>
      </vt:variant>
      <vt:variant>
        <vt:i4>8060936</vt:i4>
      </vt:variant>
      <vt:variant>
        <vt:i4>693</vt:i4>
      </vt:variant>
      <vt:variant>
        <vt:i4>0</vt:i4>
      </vt:variant>
      <vt:variant>
        <vt:i4>5</vt:i4>
      </vt:variant>
      <vt:variant>
        <vt:lpwstr>https://www.w3schools.com/tags/ref_httpmethods.asp</vt:lpwstr>
      </vt:variant>
      <vt:variant>
        <vt:lpwstr/>
      </vt:variant>
      <vt:variant>
        <vt:i4>2293795</vt:i4>
      </vt:variant>
      <vt:variant>
        <vt:i4>690</vt:i4>
      </vt:variant>
      <vt:variant>
        <vt:i4>0</vt:i4>
      </vt:variant>
      <vt:variant>
        <vt:i4>5</vt:i4>
      </vt:variant>
      <vt:variant>
        <vt:lpwstr>https://miro.com/es/diagrama/que-es-diagrama-entidad-relacion/</vt:lpwstr>
      </vt:variant>
      <vt:variant>
        <vt:lpwstr/>
      </vt:variant>
      <vt:variant>
        <vt:i4>4980741</vt:i4>
      </vt:variant>
      <vt:variant>
        <vt:i4>687</vt:i4>
      </vt:variant>
      <vt:variant>
        <vt:i4>0</vt:i4>
      </vt:variant>
      <vt:variant>
        <vt:i4>5</vt:i4>
      </vt:variant>
      <vt:variant>
        <vt:lpwstr>https://www.ebiseducation.com/crud-que-es-para-que-sirve-como-funciona-y-ejemplos</vt:lpwstr>
      </vt:variant>
      <vt:variant>
        <vt:lpwstr/>
      </vt:variant>
      <vt:variant>
        <vt:i4>3866730</vt:i4>
      </vt:variant>
      <vt:variant>
        <vt:i4>684</vt:i4>
      </vt:variant>
      <vt:variant>
        <vt:i4>0</vt:i4>
      </vt:variant>
      <vt:variant>
        <vt:i4>5</vt:i4>
      </vt:variant>
      <vt:variant>
        <vt:lpwstr>https://jwt.io/introduction</vt:lpwstr>
      </vt:variant>
      <vt:variant>
        <vt:lpwstr/>
      </vt:variant>
      <vt:variant>
        <vt:i4>4653151</vt:i4>
      </vt:variant>
      <vt:variant>
        <vt:i4>681</vt:i4>
      </vt:variant>
      <vt:variant>
        <vt:i4>0</vt:i4>
      </vt:variant>
      <vt:variant>
        <vt:i4>5</vt:i4>
      </vt:variant>
      <vt:variant>
        <vt:lpwstr>https://www.icm.es/2021/06/15/que-son-endpoints/</vt:lpwstr>
      </vt:variant>
      <vt:variant>
        <vt:lpwstr/>
      </vt:variant>
      <vt:variant>
        <vt:i4>5308532</vt:i4>
      </vt:variant>
      <vt:variant>
        <vt:i4>678</vt:i4>
      </vt:variant>
      <vt:variant>
        <vt:i4>0</vt:i4>
      </vt:variant>
      <vt:variant>
        <vt:i4>5</vt:i4>
      </vt:variant>
      <vt:variant>
        <vt:lpwstr>https://doi.org/10.1007/978-1-4842-4391-6_7</vt:lpwstr>
      </vt:variant>
      <vt:variant>
        <vt:lpwstr/>
      </vt:variant>
      <vt:variant>
        <vt:i4>4849669</vt:i4>
      </vt:variant>
      <vt:variant>
        <vt:i4>675</vt:i4>
      </vt:variant>
      <vt:variant>
        <vt:i4>0</vt:i4>
      </vt:variant>
      <vt:variant>
        <vt:i4>5</vt:i4>
      </vt:variant>
      <vt:variant>
        <vt:lpwstr>https://prettier.io/</vt:lpwstr>
      </vt:variant>
      <vt:variant>
        <vt:lpwstr/>
      </vt:variant>
      <vt:variant>
        <vt:i4>5767262</vt:i4>
      </vt:variant>
      <vt:variant>
        <vt:i4>672</vt:i4>
      </vt:variant>
      <vt:variant>
        <vt:i4>0</vt:i4>
      </vt:variant>
      <vt:variant>
        <vt:i4>5</vt:i4>
      </vt:variant>
      <vt:variant>
        <vt:lpwstr>https://www.hackio.com/blog/que-es-arquitectura-hexagonal-en-programacion</vt:lpwstr>
      </vt:variant>
      <vt:variant>
        <vt:lpwstr/>
      </vt:variant>
      <vt:variant>
        <vt:i4>5177351</vt:i4>
      </vt:variant>
      <vt:variant>
        <vt:i4>669</vt:i4>
      </vt:variant>
      <vt:variant>
        <vt:i4>0</vt:i4>
      </vt:variant>
      <vt:variant>
        <vt:i4>5</vt:i4>
      </vt:variant>
      <vt:variant>
        <vt:lpwstr>https://proyectosagiles.org/que-es-scrum/</vt:lpwstr>
      </vt:variant>
      <vt:variant>
        <vt:lpwstr/>
      </vt:variant>
      <vt:variant>
        <vt:i4>6160386</vt:i4>
      </vt:variant>
      <vt:variant>
        <vt:i4>666</vt:i4>
      </vt:variant>
      <vt:variant>
        <vt:i4>0</vt:i4>
      </vt:variant>
      <vt:variant>
        <vt:i4>5</vt:i4>
      </vt:variant>
      <vt:variant>
        <vt:lpwstr>https://iso25000.com/</vt:lpwstr>
      </vt:variant>
      <vt:variant>
        <vt:lpwstr/>
      </vt:variant>
      <vt:variant>
        <vt:i4>655448</vt:i4>
      </vt:variant>
      <vt:variant>
        <vt:i4>663</vt:i4>
      </vt:variant>
      <vt:variant>
        <vt:i4>0</vt:i4>
      </vt:variant>
      <vt:variant>
        <vt:i4>5</vt:i4>
      </vt:variant>
      <vt:variant>
        <vt:lpwstr>https://iso25000-normas.blogspot.com/2020/08/caracteristicas.html</vt:lpwstr>
      </vt:variant>
      <vt:variant>
        <vt:lpwstr/>
      </vt:variant>
      <vt:variant>
        <vt:i4>393236</vt:i4>
      </vt:variant>
      <vt:variant>
        <vt:i4>660</vt:i4>
      </vt:variant>
      <vt:variant>
        <vt:i4>0</vt:i4>
      </vt:variant>
      <vt:variant>
        <vt:i4>5</vt:i4>
      </vt:variant>
      <vt:variant>
        <vt:lpwstr>https://www.ealde.es/como-elaborar-matriz-de-riesgos/</vt:lpwstr>
      </vt:variant>
      <vt:variant>
        <vt:lpwstr/>
      </vt:variant>
      <vt:variant>
        <vt:i4>1441816</vt:i4>
      </vt:variant>
      <vt:variant>
        <vt:i4>657</vt:i4>
      </vt:variant>
      <vt:variant>
        <vt:i4>0</vt:i4>
      </vt:variant>
      <vt:variant>
        <vt:i4>5</vt:i4>
      </vt:variant>
      <vt:variant>
        <vt:lpwstr>https://www.normaiso27001.es/</vt:lpwstr>
      </vt:variant>
      <vt:variant>
        <vt:lpwstr/>
      </vt:variant>
      <vt:variant>
        <vt:i4>3145827</vt:i4>
      </vt:variant>
      <vt:variant>
        <vt:i4>654</vt:i4>
      </vt:variant>
      <vt:variant>
        <vt:i4>0</vt:i4>
      </vt:variant>
      <vt:variant>
        <vt:i4>5</vt:i4>
      </vt:variant>
      <vt:variant>
        <vt:lpwstr>https://www.docker.com/</vt:lpwstr>
      </vt:variant>
      <vt:variant>
        <vt:lpwstr/>
      </vt:variant>
      <vt:variant>
        <vt:i4>7340128</vt:i4>
      </vt:variant>
      <vt:variant>
        <vt:i4>651</vt:i4>
      </vt:variant>
      <vt:variant>
        <vt:i4>0</vt:i4>
      </vt:variant>
      <vt:variant>
        <vt:i4>5</vt:i4>
      </vt:variant>
      <vt:variant>
        <vt:lpwstr>https://aws.amazon.com/es/what-is/api/</vt:lpwstr>
      </vt:variant>
      <vt:variant>
        <vt:lpwstr/>
      </vt:variant>
      <vt:variant>
        <vt:i4>3211361</vt:i4>
      </vt:variant>
      <vt:variant>
        <vt:i4>648</vt:i4>
      </vt:variant>
      <vt:variant>
        <vt:i4>0</vt:i4>
      </vt:variant>
      <vt:variant>
        <vt:i4>5</vt:i4>
      </vt:variant>
      <vt:variant>
        <vt:lpwstr>https://insomnia.rest/</vt:lpwstr>
      </vt:variant>
      <vt:variant>
        <vt:lpwstr/>
      </vt:variant>
      <vt:variant>
        <vt:i4>8257640</vt:i4>
      </vt:variant>
      <vt:variant>
        <vt:i4>645</vt:i4>
      </vt:variant>
      <vt:variant>
        <vt:i4>0</vt:i4>
      </vt:variant>
      <vt:variant>
        <vt:i4>5</vt:i4>
      </vt:variant>
      <vt:variant>
        <vt:lpwstr>https://code.visualstudio.com/</vt:lpwstr>
      </vt:variant>
      <vt:variant>
        <vt:lpwstr/>
      </vt:variant>
      <vt:variant>
        <vt:i4>3539052</vt:i4>
      </vt:variant>
      <vt:variant>
        <vt:i4>642</vt:i4>
      </vt:variant>
      <vt:variant>
        <vt:i4>0</vt:i4>
      </vt:variant>
      <vt:variant>
        <vt:i4>5</vt:i4>
      </vt:variant>
      <vt:variant>
        <vt:lpwstr>https://www.postgresql.org/</vt:lpwstr>
      </vt:variant>
      <vt:variant>
        <vt:lpwstr/>
      </vt:variant>
      <vt:variant>
        <vt:i4>2359403</vt:i4>
      </vt:variant>
      <vt:variant>
        <vt:i4>639</vt:i4>
      </vt:variant>
      <vt:variant>
        <vt:i4>0</vt:i4>
      </vt:variant>
      <vt:variant>
        <vt:i4>5</vt:i4>
      </vt:variant>
      <vt:variant>
        <vt:lpwstr>https://www.typescriptlang.org/</vt:lpwstr>
      </vt:variant>
      <vt:variant>
        <vt:lpwstr/>
      </vt:variant>
      <vt:variant>
        <vt:i4>1310725</vt:i4>
      </vt:variant>
      <vt:variant>
        <vt:i4>636</vt:i4>
      </vt:variant>
      <vt:variant>
        <vt:i4>0</vt:i4>
      </vt:variant>
      <vt:variant>
        <vt:i4>5</vt:i4>
      </vt:variant>
      <vt:variant>
        <vt:lpwstr>https://docs.nestjs.com/</vt:lpwstr>
      </vt:variant>
      <vt:variant>
        <vt:lpwstr/>
      </vt:variant>
      <vt:variant>
        <vt:i4>5505117</vt:i4>
      </vt:variant>
      <vt:variant>
        <vt:i4>633</vt:i4>
      </vt:variant>
      <vt:variant>
        <vt:i4>0</vt:i4>
      </vt:variant>
      <vt:variant>
        <vt:i4>5</vt:i4>
      </vt:variant>
      <vt:variant>
        <vt:lpwstr>https://bt.academy/cl/que-es-el-ethical-hacking/</vt:lpwstr>
      </vt:variant>
      <vt:variant>
        <vt:lpwstr>page-content</vt:lpwstr>
      </vt:variant>
      <vt:variant>
        <vt:i4>1835021</vt:i4>
      </vt:variant>
      <vt:variant>
        <vt:i4>630</vt:i4>
      </vt:variant>
      <vt:variant>
        <vt:i4>0</vt:i4>
      </vt:variant>
      <vt:variant>
        <vt:i4>5</vt:i4>
      </vt:variant>
      <vt:variant>
        <vt:lpwstr>https://keepcoding.io/blog/que-es-metasploitable/</vt:lpwstr>
      </vt:variant>
      <vt:variant>
        <vt:lpwstr/>
      </vt:variant>
      <vt:variant>
        <vt:i4>4718619</vt:i4>
      </vt:variant>
      <vt:variant>
        <vt:i4>627</vt:i4>
      </vt:variant>
      <vt:variant>
        <vt:i4>0</vt:i4>
      </vt:variant>
      <vt:variant>
        <vt:i4>5</vt:i4>
      </vt:variant>
      <vt:variant>
        <vt:lpwstr>https://www.kali.org/</vt:lpwstr>
      </vt:variant>
      <vt:variant>
        <vt:lpwstr/>
      </vt:variant>
      <vt:variant>
        <vt:i4>2097212</vt:i4>
      </vt:variant>
      <vt:variant>
        <vt:i4>624</vt:i4>
      </vt:variant>
      <vt:variant>
        <vt:i4>0</vt:i4>
      </vt:variant>
      <vt:variant>
        <vt:i4>5</vt:i4>
      </vt:variant>
      <vt:variant>
        <vt:lpwstr>https://www.keycloak.org/documentation</vt:lpwstr>
      </vt:variant>
      <vt:variant>
        <vt:lpwstr/>
      </vt:variant>
      <vt:variant>
        <vt:i4>3932202</vt:i4>
      </vt:variant>
      <vt:variant>
        <vt:i4>621</vt:i4>
      </vt:variant>
      <vt:variant>
        <vt:i4>0</vt:i4>
      </vt:variant>
      <vt:variant>
        <vt:i4>5</vt:i4>
      </vt:variant>
      <vt:variant>
        <vt:lpwstr>https://csrc.nist.gov/Projects/Access-Control-Policy-and-Implementation-Guides</vt:lpwstr>
      </vt:variant>
      <vt:variant>
        <vt:lpwstr/>
      </vt:variant>
      <vt:variant>
        <vt:i4>6357099</vt:i4>
      </vt:variant>
      <vt:variant>
        <vt:i4>618</vt:i4>
      </vt:variant>
      <vt:variant>
        <vt:i4>0</vt:i4>
      </vt:variant>
      <vt:variant>
        <vt:i4>5</vt:i4>
      </vt:variant>
      <vt:variant>
        <vt:lpwstr>http://187.191.86.244/rceis/registro/Metodolog%C3%ADa de la Investigaci%C3%B3n SAMPIERI.pdf</vt:lpwstr>
      </vt:variant>
      <vt:variant>
        <vt:lpwstr/>
      </vt:variant>
      <vt:variant>
        <vt:i4>7012425</vt:i4>
      </vt:variant>
      <vt:variant>
        <vt:i4>573</vt:i4>
      </vt:variant>
      <vt:variant>
        <vt:i4>0</vt:i4>
      </vt:variant>
      <vt:variant>
        <vt:i4>5</vt:i4>
      </vt:variant>
      <vt:variant>
        <vt:lpwstr/>
      </vt:variant>
      <vt:variant>
        <vt:lpwstr>_Anexo</vt:lpwstr>
      </vt:variant>
      <vt:variant>
        <vt:i4>2097260</vt:i4>
      </vt:variant>
      <vt:variant>
        <vt:i4>564</vt:i4>
      </vt:variant>
      <vt:variant>
        <vt:i4>0</vt:i4>
      </vt:variant>
      <vt:variant>
        <vt:i4>5</vt:i4>
      </vt:variant>
      <vt:variant>
        <vt:lpwstr>https://ausum.cloud/scrum-metodologia-agil-mas-popular-en-empresas/</vt:lpwstr>
      </vt:variant>
      <vt:variant>
        <vt:lpwstr/>
      </vt:variant>
      <vt:variant>
        <vt:i4>7012425</vt:i4>
      </vt:variant>
      <vt:variant>
        <vt:i4>558</vt:i4>
      </vt:variant>
      <vt:variant>
        <vt:i4>0</vt:i4>
      </vt:variant>
      <vt:variant>
        <vt:i4>5</vt:i4>
      </vt:variant>
      <vt:variant>
        <vt:lpwstr/>
      </vt:variant>
      <vt:variant>
        <vt:lpwstr>_Anexo</vt:lpwstr>
      </vt:variant>
      <vt:variant>
        <vt:i4>7012425</vt:i4>
      </vt:variant>
      <vt:variant>
        <vt:i4>555</vt:i4>
      </vt:variant>
      <vt:variant>
        <vt:i4>0</vt:i4>
      </vt:variant>
      <vt:variant>
        <vt:i4>5</vt:i4>
      </vt:variant>
      <vt:variant>
        <vt:lpwstr/>
      </vt:variant>
      <vt:variant>
        <vt:lpwstr>_Anexo</vt:lpwstr>
      </vt:variant>
      <vt:variant>
        <vt:i4>7012425</vt:i4>
      </vt:variant>
      <vt:variant>
        <vt:i4>552</vt:i4>
      </vt:variant>
      <vt:variant>
        <vt:i4>0</vt:i4>
      </vt:variant>
      <vt:variant>
        <vt:i4>5</vt:i4>
      </vt:variant>
      <vt:variant>
        <vt:lpwstr/>
      </vt:variant>
      <vt:variant>
        <vt:lpwstr>_Anexo</vt:lpwstr>
      </vt:variant>
      <vt:variant>
        <vt:i4>1769521</vt:i4>
      </vt:variant>
      <vt:variant>
        <vt:i4>545</vt:i4>
      </vt:variant>
      <vt:variant>
        <vt:i4>0</vt:i4>
      </vt:variant>
      <vt:variant>
        <vt:i4>5</vt:i4>
      </vt:variant>
      <vt:variant>
        <vt:lpwstr/>
      </vt:variant>
      <vt:variant>
        <vt:lpwstr>_Toc183462522</vt:lpwstr>
      </vt:variant>
      <vt:variant>
        <vt:i4>1769521</vt:i4>
      </vt:variant>
      <vt:variant>
        <vt:i4>539</vt:i4>
      </vt:variant>
      <vt:variant>
        <vt:i4>0</vt:i4>
      </vt:variant>
      <vt:variant>
        <vt:i4>5</vt:i4>
      </vt:variant>
      <vt:variant>
        <vt:lpwstr/>
      </vt:variant>
      <vt:variant>
        <vt:lpwstr>_Toc183462521</vt:lpwstr>
      </vt:variant>
      <vt:variant>
        <vt:i4>1769521</vt:i4>
      </vt:variant>
      <vt:variant>
        <vt:i4>533</vt:i4>
      </vt:variant>
      <vt:variant>
        <vt:i4>0</vt:i4>
      </vt:variant>
      <vt:variant>
        <vt:i4>5</vt:i4>
      </vt:variant>
      <vt:variant>
        <vt:lpwstr/>
      </vt:variant>
      <vt:variant>
        <vt:lpwstr>_Toc183462520</vt:lpwstr>
      </vt:variant>
      <vt:variant>
        <vt:i4>1572913</vt:i4>
      </vt:variant>
      <vt:variant>
        <vt:i4>527</vt:i4>
      </vt:variant>
      <vt:variant>
        <vt:i4>0</vt:i4>
      </vt:variant>
      <vt:variant>
        <vt:i4>5</vt:i4>
      </vt:variant>
      <vt:variant>
        <vt:lpwstr/>
      </vt:variant>
      <vt:variant>
        <vt:lpwstr>_Toc183462519</vt:lpwstr>
      </vt:variant>
      <vt:variant>
        <vt:i4>1572913</vt:i4>
      </vt:variant>
      <vt:variant>
        <vt:i4>521</vt:i4>
      </vt:variant>
      <vt:variant>
        <vt:i4>0</vt:i4>
      </vt:variant>
      <vt:variant>
        <vt:i4>5</vt:i4>
      </vt:variant>
      <vt:variant>
        <vt:lpwstr/>
      </vt:variant>
      <vt:variant>
        <vt:lpwstr>_Toc183462518</vt:lpwstr>
      </vt:variant>
      <vt:variant>
        <vt:i4>1572913</vt:i4>
      </vt:variant>
      <vt:variant>
        <vt:i4>515</vt:i4>
      </vt:variant>
      <vt:variant>
        <vt:i4>0</vt:i4>
      </vt:variant>
      <vt:variant>
        <vt:i4>5</vt:i4>
      </vt:variant>
      <vt:variant>
        <vt:lpwstr/>
      </vt:variant>
      <vt:variant>
        <vt:lpwstr>_Toc183462517</vt:lpwstr>
      </vt:variant>
      <vt:variant>
        <vt:i4>1572913</vt:i4>
      </vt:variant>
      <vt:variant>
        <vt:i4>509</vt:i4>
      </vt:variant>
      <vt:variant>
        <vt:i4>0</vt:i4>
      </vt:variant>
      <vt:variant>
        <vt:i4>5</vt:i4>
      </vt:variant>
      <vt:variant>
        <vt:lpwstr/>
      </vt:variant>
      <vt:variant>
        <vt:lpwstr>_Toc183462516</vt:lpwstr>
      </vt:variant>
      <vt:variant>
        <vt:i4>1572913</vt:i4>
      </vt:variant>
      <vt:variant>
        <vt:i4>503</vt:i4>
      </vt:variant>
      <vt:variant>
        <vt:i4>0</vt:i4>
      </vt:variant>
      <vt:variant>
        <vt:i4>5</vt:i4>
      </vt:variant>
      <vt:variant>
        <vt:lpwstr/>
      </vt:variant>
      <vt:variant>
        <vt:lpwstr>_Toc183462515</vt:lpwstr>
      </vt:variant>
      <vt:variant>
        <vt:i4>1572913</vt:i4>
      </vt:variant>
      <vt:variant>
        <vt:i4>497</vt:i4>
      </vt:variant>
      <vt:variant>
        <vt:i4>0</vt:i4>
      </vt:variant>
      <vt:variant>
        <vt:i4>5</vt:i4>
      </vt:variant>
      <vt:variant>
        <vt:lpwstr/>
      </vt:variant>
      <vt:variant>
        <vt:lpwstr>_Toc183462514</vt:lpwstr>
      </vt:variant>
      <vt:variant>
        <vt:i4>1572913</vt:i4>
      </vt:variant>
      <vt:variant>
        <vt:i4>491</vt:i4>
      </vt:variant>
      <vt:variant>
        <vt:i4>0</vt:i4>
      </vt:variant>
      <vt:variant>
        <vt:i4>5</vt:i4>
      </vt:variant>
      <vt:variant>
        <vt:lpwstr/>
      </vt:variant>
      <vt:variant>
        <vt:lpwstr>_Toc183462513</vt:lpwstr>
      </vt:variant>
      <vt:variant>
        <vt:i4>1572913</vt:i4>
      </vt:variant>
      <vt:variant>
        <vt:i4>485</vt:i4>
      </vt:variant>
      <vt:variant>
        <vt:i4>0</vt:i4>
      </vt:variant>
      <vt:variant>
        <vt:i4>5</vt:i4>
      </vt:variant>
      <vt:variant>
        <vt:lpwstr/>
      </vt:variant>
      <vt:variant>
        <vt:lpwstr>_Toc183462512</vt:lpwstr>
      </vt:variant>
      <vt:variant>
        <vt:i4>1572913</vt:i4>
      </vt:variant>
      <vt:variant>
        <vt:i4>479</vt:i4>
      </vt:variant>
      <vt:variant>
        <vt:i4>0</vt:i4>
      </vt:variant>
      <vt:variant>
        <vt:i4>5</vt:i4>
      </vt:variant>
      <vt:variant>
        <vt:lpwstr/>
      </vt:variant>
      <vt:variant>
        <vt:lpwstr>_Toc183462511</vt:lpwstr>
      </vt:variant>
      <vt:variant>
        <vt:i4>1572913</vt:i4>
      </vt:variant>
      <vt:variant>
        <vt:i4>473</vt:i4>
      </vt:variant>
      <vt:variant>
        <vt:i4>0</vt:i4>
      </vt:variant>
      <vt:variant>
        <vt:i4>5</vt:i4>
      </vt:variant>
      <vt:variant>
        <vt:lpwstr/>
      </vt:variant>
      <vt:variant>
        <vt:lpwstr>_Toc183462510</vt:lpwstr>
      </vt:variant>
      <vt:variant>
        <vt:i4>1638449</vt:i4>
      </vt:variant>
      <vt:variant>
        <vt:i4>467</vt:i4>
      </vt:variant>
      <vt:variant>
        <vt:i4>0</vt:i4>
      </vt:variant>
      <vt:variant>
        <vt:i4>5</vt:i4>
      </vt:variant>
      <vt:variant>
        <vt:lpwstr/>
      </vt:variant>
      <vt:variant>
        <vt:lpwstr>_Toc183462509</vt:lpwstr>
      </vt:variant>
      <vt:variant>
        <vt:i4>1638449</vt:i4>
      </vt:variant>
      <vt:variant>
        <vt:i4>461</vt:i4>
      </vt:variant>
      <vt:variant>
        <vt:i4>0</vt:i4>
      </vt:variant>
      <vt:variant>
        <vt:i4>5</vt:i4>
      </vt:variant>
      <vt:variant>
        <vt:lpwstr/>
      </vt:variant>
      <vt:variant>
        <vt:lpwstr>_Toc183462508</vt:lpwstr>
      </vt:variant>
      <vt:variant>
        <vt:i4>1638449</vt:i4>
      </vt:variant>
      <vt:variant>
        <vt:i4>455</vt:i4>
      </vt:variant>
      <vt:variant>
        <vt:i4>0</vt:i4>
      </vt:variant>
      <vt:variant>
        <vt:i4>5</vt:i4>
      </vt:variant>
      <vt:variant>
        <vt:lpwstr/>
      </vt:variant>
      <vt:variant>
        <vt:lpwstr>_Toc183462507</vt:lpwstr>
      </vt:variant>
      <vt:variant>
        <vt:i4>1638449</vt:i4>
      </vt:variant>
      <vt:variant>
        <vt:i4>449</vt:i4>
      </vt:variant>
      <vt:variant>
        <vt:i4>0</vt:i4>
      </vt:variant>
      <vt:variant>
        <vt:i4>5</vt:i4>
      </vt:variant>
      <vt:variant>
        <vt:lpwstr/>
      </vt:variant>
      <vt:variant>
        <vt:lpwstr>_Toc183462506</vt:lpwstr>
      </vt:variant>
      <vt:variant>
        <vt:i4>1638449</vt:i4>
      </vt:variant>
      <vt:variant>
        <vt:i4>443</vt:i4>
      </vt:variant>
      <vt:variant>
        <vt:i4>0</vt:i4>
      </vt:variant>
      <vt:variant>
        <vt:i4>5</vt:i4>
      </vt:variant>
      <vt:variant>
        <vt:lpwstr/>
      </vt:variant>
      <vt:variant>
        <vt:lpwstr>_Toc183462505</vt:lpwstr>
      </vt:variant>
      <vt:variant>
        <vt:i4>1638449</vt:i4>
      </vt:variant>
      <vt:variant>
        <vt:i4>437</vt:i4>
      </vt:variant>
      <vt:variant>
        <vt:i4>0</vt:i4>
      </vt:variant>
      <vt:variant>
        <vt:i4>5</vt:i4>
      </vt:variant>
      <vt:variant>
        <vt:lpwstr/>
      </vt:variant>
      <vt:variant>
        <vt:lpwstr>_Toc183462504</vt:lpwstr>
      </vt:variant>
      <vt:variant>
        <vt:i4>1638449</vt:i4>
      </vt:variant>
      <vt:variant>
        <vt:i4>431</vt:i4>
      </vt:variant>
      <vt:variant>
        <vt:i4>0</vt:i4>
      </vt:variant>
      <vt:variant>
        <vt:i4>5</vt:i4>
      </vt:variant>
      <vt:variant>
        <vt:lpwstr/>
      </vt:variant>
      <vt:variant>
        <vt:lpwstr>_Toc183462503</vt:lpwstr>
      </vt:variant>
      <vt:variant>
        <vt:i4>1638449</vt:i4>
      </vt:variant>
      <vt:variant>
        <vt:i4>425</vt:i4>
      </vt:variant>
      <vt:variant>
        <vt:i4>0</vt:i4>
      </vt:variant>
      <vt:variant>
        <vt:i4>5</vt:i4>
      </vt:variant>
      <vt:variant>
        <vt:lpwstr/>
      </vt:variant>
      <vt:variant>
        <vt:lpwstr>_Toc183462502</vt:lpwstr>
      </vt:variant>
      <vt:variant>
        <vt:i4>1638449</vt:i4>
      </vt:variant>
      <vt:variant>
        <vt:i4>419</vt:i4>
      </vt:variant>
      <vt:variant>
        <vt:i4>0</vt:i4>
      </vt:variant>
      <vt:variant>
        <vt:i4>5</vt:i4>
      </vt:variant>
      <vt:variant>
        <vt:lpwstr/>
      </vt:variant>
      <vt:variant>
        <vt:lpwstr>_Toc183462501</vt:lpwstr>
      </vt:variant>
      <vt:variant>
        <vt:i4>1572914</vt:i4>
      </vt:variant>
      <vt:variant>
        <vt:i4>410</vt:i4>
      </vt:variant>
      <vt:variant>
        <vt:i4>0</vt:i4>
      </vt:variant>
      <vt:variant>
        <vt:i4>5</vt:i4>
      </vt:variant>
      <vt:variant>
        <vt:lpwstr/>
      </vt:variant>
      <vt:variant>
        <vt:lpwstr>_Toc183462613</vt:lpwstr>
      </vt:variant>
      <vt:variant>
        <vt:i4>1572914</vt:i4>
      </vt:variant>
      <vt:variant>
        <vt:i4>404</vt:i4>
      </vt:variant>
      <vt:variant>
        <vt:i4>0</vt:i4>
      </vt:variant>
      <vt:variant>
        <vt:i4>5</vt:i4>
      </vt:variant>
      <vt:variant>
        <vt:lpwstr/>
      </vt:variant>
      <vt:variant>
        <vt:lpwstr>_Toc183462612</vt:lpwstr>
      </vt:variant>
      <vt:variant>
        <vt:i4>1572914</vt:i4>
      </vt:variant>
      <vt:variant>
        <vt:i4>398</vt:i4>
      </vt:variant>
      <vt:variant>
        <vt:i4>0</vt:i4>
      </vt:variant>
      <vt:variant>
        <vt:i4>5</vt:i4>
      </vt:variant>
      <vt:variant>
        <vt:lpwstr/>
      </vt:variant>
      <vt:variant>
        <vt:lpwstr>_Toc183462611</vt:lpwstr>
      </vt:variant>
      <vt:variant>
        <vt:i4>1572914</vt:i4>
      </vt:variant>
      <vt:variant>
        <vt:i4>392</vt:i4>
      </vt:variant>
      <vt:variant>
        <vt:i4>0</vt:i4>
      </vt:variant>
      <vt:variant>
        <vt:i4>5</vt:i4>
      </vt:variant>
      <vt:variant>
        <vt:lpwstr/>
      </vt:variant>
      <vt:variant>
        <vt:lpwstr>_Toc183462610</vt:lpwstr>
      </vt:variant>
      <vt:variant>
        <vt:i4>1638450</vt:i4>
      </vt:variant>
      <vt:variant>
        <vt:i4>386</vt:i4>
      </vt:variant>
      <vt:variant>
        <vt:i4>0</vt:i4>
      </vt:variant>
      <vt:variant>
        <vt:i4>5</vt:i4>
      </vt:variant>
      <vt:variant>
        <vt:lpwstr/>
      </vt:variant>
      <vt:variant>
        <vt:lpwstr>_Toc183462609</vt:lpwstr>
      </vt:variant>
      <vt:variant>
        <vt:i4>1638450</vt:i4>
      </vt:variant>
      <vt:variant>
        <vt:i4>380</vt:i4>
      </vt:variant>
      <vt:variant>
        <vt:i4>0</vt:i4>
      </vt:variant>
      <vt:variant>
        <vt:i4>5</vt:i4>
      </vt:variant>
      <vt:variant>
        <vt:lpwstr/>
      </vt:variant>
      <vt:variant>
        <vt:lpwstr>_Toc183462608</vt:lpwstr>
      </vt:variant>
      <vt:variant>
        <vt:i4>1638450</vt:i4>
      </vt:variant>
      <vt:variant>
        <vt:i4>374</vt:i4>
      </vt:variant>
      <vt:variant>
        <vt:i4>0</vt:i4>
      </vt:variant>
      <vt:variant>
        <vt:i4>5</vt:i4>
      </vt:variant>
      <vt:variant>
        <vt:lpwstr/>
      </vt:variant>
      <vt:variant>
        <vt:lpwstr>_Toc183462607</vt:lpwstr>
      </vt:variant>
      <vt:variant>
        <vt:i4>1638450</vt:i4>
      </vt:variant>
      <vt:variant>
        <vt:i4>368</vt:i4>
      </vt:variant>
      <vt:variant>
        <vt:i4>0</vt:i4>
      </vt:variant>
      <vt:variant>
        <vt:i4>5</vt:i4>
      </vt:variant>
      <vt:variant>
        <vt:lpwstr/>
      </vt:variant>
      <vt:variant>
        <vt:lpwstr>_Toc183462606</vt:lpwstr>
      </vt:variant>
      <vt:variant>
        <vt:i4>1638450</vt:i4>
      </vt:variant>
      <vt:variant>
        <vt:i4>362</vt:i4>
      </vt:variant>
      <vt:variant>
        <vt:i4>0</vt:i4>
      </vt:variant>
      <vt:variant>
        <vt:i4>5</vt:i4>
      </vt:variant>
      <vt:variant>
        <vt:lpwstr/>
      </vt:variant>
      <vt:variant>
        <vt:lpwstr>_Toc183462605</vt:lpwstr>
      </vt:variant>
      <vt:variant>
        <vt:i4>1638450</vt:i4>
      </vt:variant>
      <vt:variant>
        <vt:i4>356</vt:i4>
      </vt:variant>
      <vt:variant>
        <vt:i4>0</vt:i4>
      </vt:variant>
      <vt:variant>
        <vt:i4>5</vt:i4>
      </vt:variant>
      <vt:variant>
        <vt:lpwstr/>
      </vt:variant>
      <vt:variant>
        <vt:lpwstr>_Toc183462604</vt:lpwstr>
      </vt:variant>
      <vt:variant>
        <vt:i4>1638450</vt:i4>
      </vt:variant>
      <vt:variant>
        <vt:i4>350</vt:i4>
      </vt:variant>
      <vt:variant>
        <vt:i4>0</vt:i4>
      </vt:variant>
      <vt:variant>
        <vt:i4>5</vt:i4>
      </vt:variant>
      <vt:variant>
        <vt:lpwstr/>
      </vt:variant>
      <vt:variant>
        <vt:lpwstr>_Toc183462603</vt:lpwstr>
      </vt:variant>
      <vt:variant>
        <vt:i4>1638450</vt:i4>
      </vt:variant>
      <vt:variant>
        <vt:i4>344</vt:i4>
      </vt:variant>
      <vt:variant>
        <vt:i4>0</vt:i4>
      </vt:variant>
      <vt:variant>
        <vt:i4>5</vt:i4>
      </vt:variant>
      <vt:variant>
        <vt:lpwstr/>
      </vt:variant>
      <vt:variant>
        <vt:lpwstr>_Toc183462602</vt:lpwstr>
      </vt:variant>
      <vt:variant>
        <vt:i4>1638450</vt:i4>
      </vt:variant>
      <vt:variant>
        <vt:i4>338</vt:i4>
      </vt:variant>
      <vt:variant>
        <vt:i4>0</vt:i4>
      </vt:variant>
      <vt:variant>
        <vt:i4>5</vt:i4>
      </vt:variant>
      <vt:variant>
        <vt:lpwstr/>
      </vt:variant>
      <vt:variant>
        <vt:lpwstr>_Toc183462601</vt:lpwstr>
      </vt:variant>
      <vt:variant>
        <vt:i4>1638450</vt:i4>
      </vt:variant>
      <vt:variant>
        <vt:i4>332</vt:i4>
      </vt:variant>
      <vt:variant>
        <vt:i4>0</vt:i4>
      </vt:variant>
      <vt:variant>
        <vt:i4>5</vt:i4>
      </vt:variant>
      <vt:variant>
        <vt:lpwstr/>
      </vt:variant>
      <vt:variant>
        <vt:lpwstr>_Toc183462600</vt:lpwstr>
      </vt:variant>
      <vt:variant>
        <vt:i4>1048625</vt:i4>
      </vt:variant>
      <vt:variant>
        <vt:i4>326</vt:i4>
      </vt:variant>
      <vt:variant>
        <vt:i4>0</vt:i4>
      </vt:variant>
      <vt:variant>
        <vt:i4>5</vt:i4>
      </vt:variant>
      <vt:variant>
        <vt:lpwstr/>
      </vt:variant>
      <vt:variant>
        <vt:lpwstr>_Toc183462599</vt:lpwstr>
      </vt:variant>
      <vt:variant>
        <vt:i4>1048625</vt:i4>
      </vt:variant>
      <vt:variant>
        <vt:i4>320</vt:i4>
      </vt:variant>
      <vt:variant>
        <vt:i4>0</vt:i4>
      </vt:variant>
      <vt:variant>
        <vt:i4>5</vt:i4>
      </vt:variant>
      <vt:variant>
        <vt:lpwstr/>
      </vt:variant>
      <vt:variant>
        <vt:lpwstr>_Toc183462598</vt:lpwstr>
      </vt:variant>
      <vt:variant>
        <vt:i4>1048625</vt:i4>
      </vt:variant>
      <vt:variant>
        <vt:i4>314</vt:i4>
      </vt:variant>
      <vt:variant>
        <vt:i4>0</vt:i4>
      </vt:variant>
      <vt:variant>
        <vt:i4>5</vt:i4>
      </vt:variant>
      <vt:variant>
        <vt:lpwstr/>
      </vt:variant>
      <vt:variant>
        <vt:lpwstr>_Toc183462597</vt:lpwstr>
      </vt:variant>
      <vt:variant>
        <vt:i4>1048625</vt:i4>
      </vt:variant>
      <vt:variant>
        <vt:i4>308</vt:i4>
      </vt:variant>
      <vt:variant>
        <vt:i4>0</vt:i4>
      </vt:variant>
      <vt:variant>
        <vt:i4>5</vt:i4>
      </vt:variant>
      <vt:variant>
        <vt:lpwstr/>
      </vt:variant>
      <vt:variant>
        <vt:lpwstr>_Toc183462596</vt:lpwstr>
      </vt:variant>
      <vt:variant>
        <vt:i4>1048625</vt:i4>
      </vt:variant>
      <vt:variant>
        <vt:i4>302</vt:i4>
      </vt:variant>
      <vt:variant>
        <vt:i4>0</vt:i4>
      </vt:variant>
      <vt:variant>
        <vt:i4>5</vt:i4>
      </vt:variant>
      <vt:variant>
        <vt:lpwstr/>
      </vt:variant>
      <vt:variant>
        <vt:lpwstr>_Toc183462595</vt:lpwstr>
      </vt:variant>
      <vt:variant>
        <vt:i4>1048625</vt:i4>
      </vt:variant>
      <vt:variant>
        <vt:i4>296</vt:i4>
      </vt:variant>
      <vt:variant>
        <vt:i4>0</vt:i4>
      </vt:variant>
      <vt:variant>
        <vt:i4>5</vt:i4>
      </vt:variant>
      <vt:variant>
        <vt:lpwstr/>
      </vt:variant>
      <vt:variant>
        <vt:lpwstr>_Toc183462594</vt:lpwstr>
      </vt:variant>
      <vt:variant>
        <vt:i4>1048625</vt:i4>
      </vt:variant>
      <vt:variant>
        <vt:i4>290</vt:i4>
      </vt:variant>
      <vt:variant>
        <vt:i4>0</vt:i4>
      </vt:variant>
      <vt:variant>
        <vt:i4>5</vt:i4>
      </vt:variant>
      <vt:variant>
        <vt:lpwstr/>
      </vt:variant>
      <vt:variant>
        <vt:lpwstr>_Toc183462593</vt:lpwstr>
      </vt:variant>
      <vt:variant>
        <vt:i4>1048625</vt:i4>
      </vt:variant>
      <vt:variant>
        <vt:i4>284</vt:i4>
      </vt:variant>
      <vt:variant>
        <vt:i4>0</vt:i4>
      </vt:variant>
      <vt:variant>
        <vt:i4>5</vt:i4>
      </vt:variant>
      <vt:variant>
        <vt:lpwstr/>
      </vt:variant>
      <vt:variant>
        <vt:lpwstr>_Toc183462592</vt:lpwstr>
      </vt:variant>
      <vt:variant>
        <vt:i4>1048625</vt:i4>
      </vt:variant>
      <vt:variant>
        <vt:i4>278</vt:i4>
      </vt:variant>
      <vt:variant>
        <vt:i4>0</vt:i4>
      </vt:variant>
      <vt:variant>
        <vt:i4>5</vt:i4>
      </vt:variant>
      <vt:variant>
        <vt:lpwstr/>
      </vt:variant>
      <vt:variant>
        <vt:lpwstr>_Toc183462591</vt:lpwstr>
      </vt:variant>
      <vt:variant>
        <vt:i4>1048625</vt:i4>
      </vt:variant>
      <vt:variant>
        <vt:i4>272</vt:i4>
      </vt:variant>
      <vt:variant>
        <vt:i4>0</vt:i4>
      </vt:variant>
      <vt:variant>
        <vt:i4>5</vt:i4>
      </vt:variant>
      <vt:variant>
        <vt:lpwstr/>
      </vt:variant>
      <vt:variant>
        <vt:lpwstr>_Toc183462590</vt:lpwstr>
      </vt:variant>
      <vt:variant>
        <vt:i4>1114161</vt:i4>
      </vt:variant>
      <vt:variant>
        <vt:i4>266</vt:i4>
      </vt:variant>
      <vt:variant>
        <vt:i4>0</vt:i4>
      </vt:variant>
      <vt:variant>
        <vt:i4>5</vt:i4>
      </vt:variant>
      <vt:variant>
        <vt:lpwstr/>
      </vt:variant>
      <vt:variant>
        <vt:lpwstr>_Toc183462589</vt:lpwstr>
      </vt:variant>
      <vt:variant>
        <vt:i4>1114161</vt:i4>
      </vt:variant>
      <vt:variant>
        <vt:i4>260</vt:i4>
      </vt:variant>
      <vt:variant>
        <vt:i4>0</vt:i4>
      </vt:variant>
      <vt:variant>
        <vt:i4>5</vt:i4>
      </vt:variant>
      <vt:variant>
        <vt:lpwstr/>
      </vt:variant>
      <vt:variant>
        <vt:lpwstr>_Toc183462588</vt:lpwstr>
      </vt:variant>
      <vt:variant>
        <vt:i4>1114161</vt:i4>
      </vt:variant>
      <vt:variant>
        <vt:i4>254</vt:i4>
      </vt:variant>
      <vt:variant>
        <vt:i4>0</vt:i4>
      </vt:variant>
      <vt:variant>
        <vt:i4>5</vt:i4>
      </vt:variant>
      <vt:variant>
        <vt:lpwstr/>
      </vt:variant>
      <vt:variant>
        <vt:lpwstr>_Toc183462587</vt:lpwstr>
      </vt:variant>
      <vt:variant>
        <vt:i4>1114161</vt:i4>
      </vt:variant>
      <vt:variant>
        <vt:i4>248</vt:i4>
      </vt:variant>
      <vt:variant>
        <vt:i4>0</vt:i4>
      </vt:variant>
      <vt:variant>
        <vt:i4>5</vt:i4>
      </vt:variant>
      <vt:variant>
        <vt:lpwstr/>
      </vt:variant>
      <vt:variant>
        <vt:lpwstr>_Toc183462586</vt:lpwstr>
      </vt:variant>
      <vt:variant>
        <vt:i4>1114161</vt:i4>
      </vt:variant>
      <vt:variant>
        <vt:i4>242</vt:i4>
      </vt:variant>
      <vt:variant>
        <vt:i4>0</vt:i4>
      </vt:variant>
      <vt:variant>
        <vt:i4>5</vt:i4>
      </vt:variant>
      <vt:variant>
        <vt:lpwstr/>
      </vt:variant>
      <vt:variant>
        <vt:lpwstr>_Toc183462585</vt:lpwstr>
      </vt:variant>
      <vt:variant>
        <vt:i4>1114161</vt:i4>
      </vt:variant>
      <vt:variant>
        <vt:i4>236</vt:i4>
      </vt:variant>
      <vt:variant>
        <vt:i4>0</vt:i4>
      </vt:variant>
      <vt:variant>
        <vt:i4>5</vt:i4>
      </vt:variant>
      <vt:variant>
        <vt:lpwstr/>
      </vt:variant>
      <vt:variant>
        <vt:lpwstr>_Toc183462584</vt:lpwstr>
      </vt:variant>
      <vt:variant>
        <vt:i4>1114161</vt:i4>
      </vt:variant>
      <vt:variant>
        <vt:i4>230</vt:i4>
      </vt:variant>
      <vt:variant>
        <vt:i4>0</vt:i4>
      </vt:variant>
      <vt:variant>
        <vt:i4>5</vt:i4>
      </vt:variant>
      <vt:variant>
        <vt:lpwstr/>
      </vt:variant>
      <vt:variant>
        <vt:lpwstr>_Toc183462583</vt:lpwstr>
      </vt:variant>
      <vt:variant>
        <vt:i4>1114161</vt:i4>
      </vt:variant>
      <vt:variant>
        <vt:i4>224</vt:i4>
      </vt:variant>
      <vt:variant>
        <vt:i4>0</vt:i4>
      </vt:variant>
      <vt:variant>
        <vt:i4>5</vt:i4>
      </vt:variant>
      <vt:variant>
        <vt:lpwstr/>
      </vt:variant>
      <vt:variant>
        <vt:lpwstr>_Toc183462582</vt:lpwstr>
      </vt:variant>
      <vt:variant>
        <vt:i4>1114161</vt:i4>
      </vt:variant>
      <vt:variant>
        <vt:i4>218</vt:i4>
      </vt:variant>
      <vt:variant>
        <vt:i4>0</vt:i4>
      </vt:variant>
      <vt:variant>
        <vt:i4>5</vt:i4>
      </vt:variant>
      <vt:variant>
        <vt:lpwstr/>
      </vt:variant>
      <vt:variant>
        <vt:lpwstr>_Toc183462581</vt:lpwstr>
      </vt:variant>
      <vt:variant>
        <vt:i4>1114161</vt:i4>
      </vt:variant>
      <vt:variant>
        <vt:i4>212</vt:i4>
      </vt:variant>
      <vt:variant>
        <vt:i4>0</vt:i4>
      </vt:variant>
      <vt:variant>
        <vt:i4>5</vt:i4>
      </vt:variant>
      <vt:variant>
        <vt:lpwstr/>
      </vt:variant>
      <vt:variant>
        <vt:lpwstr>_Toc183462580</vt:lpwstr>
      </vt:variant>
      <vt:variant>
        <vt:i4>1966129</vt:i4>
      </vt:variant>
      <vt:variant>
        <vt:i4>206</vt:i4>
      </vt:variant>
      <vt:variant>
        <vt:i4>0</vt:i4>
      </vt:variant>
      <vt:variant>
        <vt:i4>5</vt:i4>
      </vt:variant>
      <vt:variant>
        <vt:lpwstr/>
      </vt:variant>
      <vt:variant>
        <vt:lpwstr>_Toc183462579</vt:lpwstr>
      </vt:variant>
      <vt:variant>
        <vt:i4>1966129</vt:i4>
      </vt:variant>
      <vt:variant>
        <vt:i4>200</vt:i4>
      </vt:variant>
      <vt:variant>
        <vt:i4>0</vt:i4>
      </vt:variant>
      <vt:variant>
        <vt:i4>5</vt:i4>
      </vt:variant>
      <vt:variant>
        <vt:lpwstr/>
      </vt:variant>
      <vt:variant>
        <vt:lpwstr>_Toc183462578</vt:lpwstr>
      </vt:variant>
      <vt:variant>
        <vt:i4>1966129</vt:i4>
      </vt:variant>
      <vt:variant>
        <vt:i4>194</vt:i4>
      </vt:variant>
      <vt:variant>
        <vt:i4>0</vt:i4>
      </vt:variant>
      <vt:variant>
        <vt:i4>5</vt:i4>
      </vt:variant>
      <vt:variant>
        <vt:lpwstr/>
      </vt:variant>
      <vt:variant>
        <vt:lpwstr>_Toc183462577</vt:lpwstr>
      </vt:variant>
      <vt:variant>
        <vt:i4>1966129</vt:i4>
      </vt:variant>
      <vt:variant>
        <vt:i4>188</vt:i4>
      </vt:variant>
      <vt:variant>
        <vt:i4>0</vt:i4>
      </vt:variant>
      <vt:variant>
        <vt:i4>5</vt:i4>
      </vt:variant>
      <vt:variant>
        <vt:lpwstr/>
      </vt:variant>
      <vt:variant>
        <vt:lpwstr>_Toc183462576</vt:lpwstr>
      </vt:variant>
      <vt:variant>
        <vt:i4>1966129</vt:i4>
      </vt:variant>
      <vt:variant>
        <vt:i4>182</vt:i4>
      </vt:variant>
      <vt:variant>
        <vt:i4>0</vt:i4>
      </vt:variant>
      <vt:variant>
        <vt:i4>5</vt:i4>
      </vt:variant>
      <vt:variant>
        <vt:lpwstr/>
      </vt:variant>
      <vt:variant>
        <vt:lpwstr>_Toc183462575</vt:lpwstr>
      </vt:variant>
      <vt:variant>
        <vt:i4>1966129</vt:i4>
      </vt:variant>
      <vt:variant>
        <vt:i4>176</vt:i4>
      </vt:variant>
      <vt:variant>
        <vt:i4>0</vt:i4>
      </vt:variant>
      <vt:variant>
        <vt:i4>5</vt:i4>
      </vt:variant>
      <vt:variant>
        <vt:lpwstr/>
      </vt:variant>
      <vt:variant>
        <vt:lpwstr>_Toc183462574</vt:lpwstr>
      </vt:variant>
      <vt:variant>
        <vt:i4>1966129</vt:i4>
      </vt:variant>
      <vt:variant>
        <vt:i4>170</vt:i4>
      </vt:variant>
      <vt:variant>
        <vt:i4>0</vt:i4>
      </vt:variant>
      <vt:variant>
        <vt:i4>5</vt:i4>
      </vt:variant>
      <vt:variant>
        <vt:lpwstr/>
      </vt:variant>
      <vt:variant>
        <vt:lpwstr>_Toc183462573</vt:lpwstr>
      </vt:variant>
      <vt:variant>
        <vt:i4>1966129</vt:i4>
      </vt:variant>
      <vt:variant>
        <vt:i4>164</vt:i4>
      </vt:variant>
      <vt:variant>
        <vt:i4>0</vt:i4>
      </vt:variant>
      <vt:variant>
        <vt:i4>5</vt:i4>
      </vt:variant>
      <vt:variant>
        <vt:lpwstr/>
      </vt:variant>
      <vt:variant>
        <vt:lpwstr>_Toc183462572</vt:lpwstr>
      </vt:variant>
      <vt:variant>
        <vt:i4>1966129</vt:i4>
      </vt:variant>
      <vt:variant>
        <vt:i4>158</vt:i4>
      </vt:variant>
      <vt:variant>
        <vt:i4>0</vt:i4>
      </vt:variant>
      <vt:variant>
        <vt:i4>5</vt:i4>
      </vt:variant>
      <vt:variant>
        <vt:lpwstr/>
      </vt:variant>
      <vt:variant>
        <vt:lpwstr>_Toc183462571</vt:lpwstr>
      </vt:variant>
      <vt:variant>
        <vt:i4>1966129</vt:i4>
      </vt:variant>
      <vt:variant>
        <vt:i4>152</vt:i4>
      </vt:variant>
      <vt:variant>
        <vt:i4>0</vt:i4>
      </vt:variant>
      <vt:variant>
        <vt:i4>5</vt:i4>
      </vt:variant>
      <vt:variant>
        <vt:lpwstr/>
      </vt:variant>
      <vt:variant>
        <vt:lpwstr>_Toc183462570</vt:lpwstr>
      </vt:variant>
      <vt:variant>
        <vt:i4>2031665</vt:i4>
      </vt:variant>
      <vt:variant>
        <vt:i4>146</vt:i4>
      </vt:variant>
      <vt:variant>
        <vt:i4>0</vt:i4>
      </vt:variant>
      <vt:variant>
        <vt:i4>5</vt:i4>
      </vt:variant>
      <vt:variant>
        <vt:lpwstr/>
      </vt:variant>
      <vt:variant>
        <vt:lpwstr>_Toc183462569</vt:lpwstr>
      </vt:variant>
      <vt:variant>
        <vt:i4>2031665</vt:i4>
      </vt:variant>
      <vt:variant>
        <vt:i4>140</vt:i4>
      </vt:variant>
      <vt:variant>
        <vt:i4>0</vt:i4>
      </vt:variant>
      <vt:variant>
        <vt:i4>5</vt:i4>
      </vt:variant>
      <vt:variant>
        <vt:lpwstr/>
      </vt:variant>
      <vt:variant>
        <vt:lpwstr>_Toc183462568</vt:lpwstr>
      </vt:variant>
      <vt:variant>
        <vt:i4>2031665</vt:i4>
      </vt:variant>
      <vt:variant>
        <vt:i4>134</vt:i4>
      </vt:variant>
      <vt:variant>
        <vt:i4>0</vt:i4>
      </vt:variant>
      <vt:variant>
        <vt:i4>5</vt:i4>
      </vt:variant>
      <vt:variant>
        <vt:lpwstr/>
      </vt:variant>
      <vt:variant>
        <vt:lpwstr>_Toc183462567</vt:lpwstr>
      </vt:variant>
      <vt:variant>
        <vt:i4>2031665</vt:i4>
      </vt:variant>
      <vt:variant>
        <vt:i4>128</vt:i4>
      </vt:variant>
      <vt:variant>
        <vt:i4>0</vt:i4>
      </vt:variant>
      <vt:variant>
        <vt:i4>5</vt:i4>
      </vt:variant>
      <vt:variant>
        <vt:lpwstr/>
      </vt:variant>
      <vt:variant>
        <vt:lpwstr>_Toc183462566</vt:lpwstr>
      </vt:variant>
      <vt:variant>
        <vt:i4>2031665</vt:i4>
      </vt:variant>
      <vt:variant>
        <vt:i4>122</vt:i4>
      </vt:variant>
      <vt:variant>
        <vt:i4>0</vt:i4>
      </vt:variant>
      <vt:variant>
        <vt:i4>5</vt:i4>
      </vt:variant>
      <vt:variant>
        <vt:lpwstr/>
      </vt:variant>
      <vt:variant>
        <vt:lpwstr>_Toc183462565</vt:lpwstr>
      </vt:variant>
      <vt:variant>
        <vt:i4>2031665</vt:i4>
      </vt:variant>
      <vt:variant>
        <vt:i4>116</vt:i4>
      </vt:variant>
      <vt:variant>
        <vt:i4>0</vt:i4>
      </vt:variant>
      <vt:variant>
        <vt:i4>5</vt:i4>
      </vt:variant>
      <vt:variant>
        <vt:lpwstr/>
      </vt:variant>
      <vt:variant>
        <vt:lpwstr>_Toc183462564</vt:lpwstr>
      </vt:variant>
      <vt:variant>
        <vt:i4>2031665</vt:i4>
      </vt:variant>
      <vt:variant>
        <vt:i4>110</vt:i4>
      </vt:variant>
      <vt:variant>
        <vt:i4>0</vt:i4>
      </vt:variant>
      <vt:variant>
        <vt:i4>5</vt:i4>
      </vt:variant>
      <vt:variant>
        <vt:lpwstr/>
      </vt:variant>
      <vt:variant>
        <vt:lpwstr>_Toc183462563</vt:lpwstr>
      </vt:variant>
      <vt:variant>
        <vt:i4>2031665</vt:i4>
      </vt:variant>
      <vt:variant>
        <vt:i4>104</vt:i4>
      </vt:variant>
      <vt:variant>
        <vt:i4>0</vt:i4>
      </vt:variant>
      <vt:variant>
        <vt:i4>5</vt:i4>
      </vt:variant>
      <vt:variant>
        <vt:lpwstr/>
      </vt:variant>
      <vt:variant>
        <vt:lpwstr>_Toc183462562</vt:lpwstr>
      </vt:variant>
      <vt:variant>
        <vt:i4>2031665</vt:i4>
      </vt:variant>
      <vt:variant>
        <vt:i4>98</vt:i4>
      </vt:variant>
      <vt:variant>
        <vt:i4>0</vt:i4>
      </vt:variant>
      <vt:variant>
        <vt:i4>5</vt:i4>
      </vt:variant>
      <vt:variant>
        <vt:lpwstr/>
      </vt:variant>
      <vt:variant>
        <vt:lpwstr>_Toc183462561</vt:lpwstr>
      </vt:variant>
      <vt:variant>
        <vt:i4>2031665</vt:i4>
      </vt:variant>
      <vt:variant>
        <vt:i4>92</vt:i4>
      </vt:variant>
      <vt:variant>
        <vt:i4>0</vt:i4>
      </vt:variant>
      <vt:variant>
        <vt:i4>5</vt:i4>
      </vt:variant>
      <vt:variant>
        <vt:lpwstr/>
      </vt:variant>
      <vt:variant>
        <vt:lpwstr>_Toc183462560</vt:lpwstr>
      </vt:variant>
      <vt:variant>
        <vt:i4>1835057</vt:i4>
      </vt:variant>
      <vt:variant>
        <vt:i4>86</vt:i4>
      </vt:variant>
      <vt:variant>
        <vt:i4>0</vt:i4>
      </vt:variant>
      <vt:variant>
        <vt:i4>5</vt:i4>
      </vt:variant>
      <vt:variant>
        <vt:lpwstr/>
      </vt:variant>
      <vt:variant>
        <vt:lpwstr>_Toc183462559</vt:lpwstr>
      </vt:variant>
      <vt:variant>
        <vt:i4>1835057</vt:i4>
      </vt:variant>
      <vt:variant>
        <vt:i4>80</vt:i4>
      </vt:variant>
      <vt:variant>
        <vt:i4>0</vt:i4>
      </vt:variant>
      <vt:variant>
        <vt:i4>5</vt:i4>
      </vt:variant>
      <vt:variant>
        <vt:lpwstr/>
      </vt:variant>
      <vt:variant>
        <vt:lpwstr>_Toc183462558</vt:lpwstr>
      </vt:variant>
      <vt:variant>
        <vt:i4>1835057</vt:i4>
      </vt:variant>
      <vt:variant>
        <vt:i4>74</vt:i4>
      </vt:variant>
      <vt:variant>
        <vt:i4>0</vt:i4>
      </vt:variant>
      <vt:variant>
        <vt:i4>5</vt:i4>
      </vt:variant>
      <vt:variant>
        <vt:lpwstr/>
      </vt:variant>
      <vt:variant>
        <vt:lpwstr>_Toc183462557</vt:lpwstr>
      </vt:variant>
      <vt:variant>
        <vt:i4>1835057</vt:i4>
      </vt:variant>
      <vt:variant>
        <vt:i4>68</vt:i4>
      </vt:variant>
      <vt:variant>
        <vt:i4>0</vt:i4>
      </vt:variant>
      <vt:variant>
        <vt:i4>5</vt:i4>
      </vt:variant>
      <vt:variant>
        <vt:lpwstr/>
      </vt:variant>
      <vt:variant>
        <vt:lpwstr>_Toc183462556</vt:lpwstr>
      </vt:variant>
      <vt:variant>
        <vt:i4>1835057</vt:i4>
      </vt:variant>
      <vt:variant>
        <vt:i4>62</vt:i4>
      </vt:variant>
      <vt:variant>
        <vt:i4>0</vt:i4>
      </vt:variant>
      <vt:variant>
        <vt:i4>5</vt:i4>
      </vt:variant>
      <vt:variant>
        <vt:lpwstr/>
      </vt:variant>
      <vt:variant>
        <vt:lpwstr>_Toc183462555</vt:lpwstr>
      </vt:variant>
      <vt:variant>
        <vt:i4>1835057</vt:i4>
      </vt:variant>
      <vt:variant>
        <vt:i4>56</vt:i4>
      </vt:variant>
      <vt:variant>
        <vt:i4>0</vt:i4>
      </vt:variant>
      <vt:variant>
        <vt:i4>5</vt:i4>
      </vt:variant>
      <vt:variant>
        <vt:lpwstr/>
      </vt:variant>
      <vt:variant>
        <vt:lpwstr>_Toc183462554</vt:lpwstr>
      </vt:variant>
      <vt:variant>
        <vt:i4>1835057</vt:i4>
      </vt:variant>
      <vt:variant>
        <vt:i4>50</vt:i4>
      </vt:variant>
      <vt:variant>
        <vt:i4>0</vt:i4>
      </vt:variant>
      <vt:variant>
        <vt:i4>5</vt:i4>
      </vt:variant>
      <vt:variant>
        <vt:lpwstr/>
      </vt:variant>
      <vt:variant>
        <vt:lpwstr>_Toc183462553</vt:lpwstr>
      </vt:variant>
      <vt:variant>
        <vt:i4>1835057</vt:i4>
      </vt:variant>
      <vt:variant>
        <vt:i4>44</vt:i4>
      </vt:variant>
      <vt:variant>
        <vt:i4>0</vt:i4>
      </vt:variant>
      <vt:variant>
        <vt:i4>5</vt:i4>
      </vt:variant>
      <vt:variant>
        <vt:lpwstr/>
      </vt:variant>
      <vt:variant>
        <vt:lpwstr>_Toc183462552</vt:lpwstr>
      </vt:variant>
      <vt:variant>
        <vt:i4>1835057</vt:i4>
      </vt:variant>
      <vt:variant>
        <vt:i4>38</vt:i4>
      </vt:variant>
      <vt:variant>
        <vt:i4>0</vt:i4>
      </vt:variant>
      <vt:variant>
        <vt:i4>5</vt:i4>
      </vt:variant>
      <vt:variant>
        <vt:lpwstr/>
      </vt:variant>
      <vt:variant>
        <vt:lpwstr>_Toc183462551</vt:lpwstr>
      </vt:variant>
      <vt:variant>
        <vt:i4>1835057</vt:i4>
      </vt:variant>
      <vt:variant>
        <vt:i4>32</vt:i4>
      </vt:variant>
      <vt:variant>
        <vt:i4>0</vt:i4>
      </vt:variant>
      <vt:variant>
        <vt:i4>5</vt:i4>
      </vt:variant>
      <vt:variant>
        <vt:lpwstr/>
      </vt:variant>
      <vt:variant>
        <vt:lpwstr>_Toc183462550</vt:lpwstr>
      </vt:variant>
      <vt:variant>
        <vt:i4>1900593</vt:i4>
      </vt:variant>
      <vt:variant>
        <vt:i4>26</vt:i4>
      </vt:variant>
      <vt:variant>
        <vt:i4>0</vt:i4>
      </vt:variant>
      <vt:variant>
        <vt:i4>5</vt:i4>
      </vt:variant>
      <vt:variant>
        <vt:lpwstr/>
      </vt:variant>
      <vt:variant>
        <vt:lpwstr>_Toc183462549</vt:lpwstr>
      </vt:variant>
      <vt:variant>
        <vt:i4>1900593</vt:i4>
      </vt:variant>
      <vt:variant>
        <vt:i4>20</vt:i4>
      </vt:variant>
      <vt:variant>
        <vt:i4>0</vt:i4>
      </vt:variant>
      <vt:variant>
        <vt:i4>5</vt:i4>
      </vt:variant>
      <vt:variant>
        <vt:lpwstr/>
      </vt:variant>
      <vt:variant>
        <vt:lpwstr>_Toc183462548</vt:lpwstr>
      </vt:variant>
      <vt:variant>
        <vt:i4>1900593</vt:i4>
      </vt:variant>
      <vt:variant>
        <vt:i4>14</vt:i4>
      </vt:variant>
      <vt:variant>
        <vt:i4>0</vt:i4>
      </vt:variant>
      <vt:variant>
        <vt:i4>5</vt:i4>
      </vt:variant>
      <vt:variant>
        <vt:lpwstr/>
      </vt:variant>
      <vt:variant>
        <vt:lpwstr>_Toc183462547</vt:lpwstr>
      </vt:variant>
      <vt:variant>
        <vt:i4>1900593</vt:i4>
      </vt:variant>
      <vt:variant>
        <vt:i4>8</vt:i4>
      </vt:variant>
      <vt:variant>
        <vt:i4>0</vt:i4>
      </vt:variant>
      <vt:variant>
        <vt:i4>5</vt:i4>
      </vt:variant>
      <vt:variant>
        <vt:lpwstr/>
      </vt:variant>
      <vt:variant>
        <vt:lpwstr>_Toc183462546</vt:lpwstr>
      </vt:variant>
      <vt:variant>
        <vt:i4>1900593</vt:i4>
      </vt:variant>
      <vt:variant>
        <vt:i4>2</vt:i4>
      </vt:variant>
      <vt:variant>
        <vt:i4>0</vt:i4>
      </vt:variant>
      <vt:variant>
        <vt:i4>5</vt:i4>
      </vt:variant>
      <vt:variant>
        <vt:lpwstr/>
      </vt:variant>
      <vt:variant>
        <vt:lpwstr>_Toc183462545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 RAMOS MARTINEZ</dc:creator>
  <cp:keywords/>
  <cp:lastModifiedBy>Jonathan Lopez</cp:lastModifiedBy>
  <cp:revision>11</cp:revision>
  <cp:lastPrinted>2024-11-26T13:24:00Z</cp:lastPrinted>
  <dcterms:created xsi:type="dcterms:W3CDTF">2024-11-26T01:04:00Z</dcterms:created>
  <dcterms:modified xsi:type="dcterms:W3CDTF">2024-11-30T22:00:00Z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0x010100E9ABD3EFE8C70C478D82C9ECE5725175</vt:lpwstr>
  </property>
</Properties>
</file>