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МАРКЕТПЛЕЙС НАВПАКИ</w:t>
      </w:r>
    </w:p>
    <w:p>
      <w:pPr>
        <w:jc w:val="center"/>
      </w:pPr>
      <w:r>
        <w:rPr>
          <w:b/>
          <w:sz w:val="32"/>
        </w:rPr>
        <w:t>ТЗ-путівник: від локального MVP до масштабованої платформи</w:t>
      </w:r>
    </w:p>
    <w:p>
      <w:pPr>
        <w:jc w:val="center"/>
      </w:pPr>
      <w:r>
        <w:t>Веб → тестування → мобільні застосунки → маркетинг → AI → масштабування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</w:tcPr>
          <w:p>
            <w:r>
              <w:rPr>
                <w:b/>
              </w:rPr>
              <w:t>Призначення документа</w:t>
              <w:br/>
            </w:r>
            <w:r>
              <w:t>Це одночасно розширене ТЗ, покроковий путівник для власника проєкту та інструкція для AI-помічника в Cursor, VS Code або іншому редакторі.</w:t>
            </w:r>
          </w:p>
        </w:tc>
      </w:tr>
    </w:tbl>
    <w:p>
      <w:pPr>
        <w:jc w:val="center"/>
      </w:pPr>
      <w:r>
        <w:rPr>
          <w:i/>
        </w:rPr>
        <w:t>Версія 1.0 • 04.09.2026</w:t>
      </w:r>
    </w:p>
    <w:p>
      <w:r>
        <w:br w:type="page"/>
      </w:r>
    </w:p>
    <w:p>
      <w:bookmarkStart w:id="1" w:name="sec0"/>
      <w:pPr>
        <w:pStyle w:val="Heading1"/>
      </w:pPr>
      <w:r>
        <w:t>0. Коротко про продукт</w:t>
      </w:r>
      <w:bookmarkEnd w:id="1"/>
    </w:p>
    <w:p>
      <w:r>
        <w:t>Локальний маркетплейс, де одночасно видно пропозицію і попит. Продавець створює звичайне оголошення, а покупець може створити запит: товар, кількість, бюджет, місце, доставка та термін. Продавці бачать релевантні запити і подають пропозиції. Покупець порівнює їх та може розподілити один запит між кількома продавцями.</w:t>
      </w:r>
    </w:p>
    <w:p>
      <w:r>
        <w:t>Ключова відмінність — карта показує не тільки продавців, а й локальний попит. Надалі система може автоматично зіставляти сторони, аналізувати ціни, оптимізувати маршрути та використовувати AI.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</w:tcPr>
          <w:p>
            <w:r>
              <w:rPr>
                <w:b/>
              </w:rPr>
              <w:t>Ядро</w:t>
            </w:r>
          </w:p>
        </w:tc>
        <w:tc>
          <w:tcPr>
            <w:tcW w:type="dxa" w:w="5071"/>
          </w:tcPr>
          <w:p>
            <w:r>
              <w:rPr>
                <w:b/>
              </w:rPr>
              <w:t>Суть</w:t>
            </w:r>
          </w:p>
        </w:tc>
      </w:tr>
      <w:tr>
        <w:tc>
          <w:tcPr>
            <w:tcW w:type="dxa" w:w="5071"/>
          </w:tcPr>
          <w:p>
            <w:r>
              <w:t>Дошка товарів</w:t>
            </w:r>
          </w:p>
        </w:tc>
        <w:tc>
          <w:tcPr>
            <w:tcW w:type="dxa" w:w="5071"/>
          </w:tcPr>
          <w:p>
            <w:r>
              <w:t>Звичайні оголошення продавців.</w:t>
            </w:r>
          </w:p>
        </w:tc>
      </w:tr>
      <w:tr>
        <w:tc>
          <w:tcPr>
            <w:tcW w:type="dxa" w:w="5071"/>
          </w:tcPr>
          <w:p>
            <w:r>
              <w:t>Маркетплейс навпаки</w:t>
            </w:r>
          </w:p>
        </w:tc>
        <w:tc>
          <w:tcPr>
            <w:tcW w:type="dxa" w:w="5071"/>
          </w:tcPr>
          <w:p>
            <w:r>
              <w:t>Покупець публікує, що хоче купити.</w:t>
            </w:r>
          </w:p>
        </w:tc>
      </w:tr>
      <w:tr>
        <w:tc>
          <w:tcPr>
            <w:tcW w:type="dxa" w:w="5071"/>
          </w:tcPr>
          <w:p>
            <w:r>
              <w:t>Пропозиції</w:t>
            </w:r>
          </w:p>
        </w:tc>
        <w:tc>
          <w:tcPr>
            <w:tcW w:type="dxa" w:w="5071"/>
          </w:tcPr>
          <w:p>
            <w:r>
              <w:t>Продавці відповідають на конкретні запити.</w:t>
            </w:r>
          </w:p>
        </w:tc>
      </w:tr>
      <w:tr>
        <w:tc>
          <w:tcPr>
            <w:tcW w:type="dxa" w:w="5071"/>
          </w:tcPr>
          <w:p>
            <w:r>
              <w:t>Карта</w:t>
            </w:r>
          </w:p>
        </w:tc>
        <w:tc>
          <w:tcPr>
            <w:tcW w:type="dxa" w:w="5071"/>
          </w:tcPr>
          <w:p>
            <w:r>
              <w:t>Попит і пропозиція в межах правил приватності.</w:t>
            </w:r>
          </w:p>
        </w:tc>
      </w:tr>
      <w:tr>
        <w:tc>
          <w:tcPr>
            <w:tcW w:type="dxa" w:w="5071"/>
          </w:tcPr>
          <w:p>
            <w:r>
              <w:t>Рейтинг</w:t>
            </w:r>
          </w:p>
        </w:tc>
        <w:tc>
          <w:tcPr>
            <w:tcW w:type="dxa" w:w="5071"/>
          </w:tcPr>
          <w:p>
            <w:r>
              <w:t>Репутація після завершених угод; базово 12 балів.</w:t>
            </w:r>
          </w:p>
        </w:tc>
      </w:tr>
      <w:tr>
        <w:tc>
          <w:tcPr>
            <w:tcW w:type="dxa" w:w="5071"/>
          </w:tcPr>
          <w:p>
            <w:r>
              <w:t>Індивідуальна пропозиція</w:t>
            </w:r>
          </w:p>
        </w:tc>
        <w:tc>
          <w:tcPr>
            <w:tcW w:type="dxa" w:w="5071"/>
          </w:tcPr>
          <w:p>
            <w:r>
              <w:t>Існуючий товар можна адаптувати під конкретного покупця.</w:t>
            </w:r>
          </w:p>
        </w:tc>
      </w:tr>
      <w:tr>
        <w:tc>
          <w:tcPr>
            <w:tcW w:type="dxa" w:w="5071"/>
          </w:tcPr>
          <w:p>
            <w:r>
              <w:t>Масштабування</w:t>
            </w:r>
          </w:p>
        </w:tc>
        <w:tc>
          <w:tcPr>
            <w:tcW w:type="dxa" w:w="5071"/>
          </w:tcPr>
          <w:p>
            <w:r>
              <w:t>Нові категорії, міста, країни, мобільні клієнти, AI.</w:t>
            </w:r>
          </w:p>
        </w:tc>
      </w:tr>
    </w:tbl>
    <w:p>
      <w:r>
        <w:br w:type="page"/>
      </w:r>
    </w:p>
    <w:p>
      <w:bookmarkStart w:id="2" w:name="toc"/>
      <w:pPr>
        <w:pStyle w:val="Heading1"/>
      </w:pPr>
      <w:r>
        <w:t>Зміст — етапи</w:t>
      </w:r>
      <w:bookmarkEnd w:id="2"/>
    </w:p>
    <w:p>
      <w:r>
        <w:rPr>
          <w:b/>
        </w:rPr>
        <w:t>Частина I — Створення базового продукту</w:t>
      </w:r>
    </w:p>
    <w:p>
      <w:hyperlink w:anchor="sec1">
        <w:r>
          <w:rPr>
            <w:color w:val="0563C1"/>
            <w:u w:val="single"/>
          </w:rPr>
          <w:t>1. Принципи та межі MVP</w:t>
        </w:r>
      </w:hyperlink>
    </w:p>
    <w:p>
      <w:hyperlink w:anchor="sec2">
        <w:r>
          <w:rPr>
            <w:color w:val="0563C1"/>
            <w:u w:val="single"/>
          </w:rPr>
          <w:t>2. Інструменти</w:t>
        </w:r>
      </w:hyperlink>
    </w:p>
    <w:p>
      <w:hyperlink w:anchor="sec3">
        <w:r>
          <w:rPr>
            <w:color w:val="0563C1"/>
            <w:u w:val="single"/>
          </w:rPr>
          <w:t>3. Архітектура</w:t>
        </w:r>
      </w:hyperlink>
    </w:p>
    <w:p>
      <w:hyperlink w:anchor="sec4">
        <w:r>
          <w:rPr>
            <w:color w:val="0563C1"/>
            <w:u w:val="single"/>
          </w:rPr>
          <w:t>4. База даних</w:t>
        </w:r>
      </w:hyperlink>
    </w:p>
    <w:p>
      <w:hyperlink w:anchor="sec5">
        <w:r>
          <w:rPr>
            <w:color w:val="0563C1"/>
            <w:u w:val="single"/>
          </w:rPr>
          <w:t>5. Git та AI-розробка</w:t>
        </w:r>
      </w:hyperlink>
    </w:p>
    <w:p>
      <w:hyperlink w:anchor="sec6">
        <w:r>
          <w:rPr>
            <w:color w:val="0563C1"/>
            <w:u w:val="single"/>
          </w:rPr>
          <w:t>6. Локальний сервер</w:t>
        </w:r>
      </w:hyperlink>
    </w:p>
    <w:p>
      <w:hyperlink w:anchor="sec7">
        <w:r>
          <w:rPr>
            <w:color w:val="0563C1"/>
            <w:u w:val="single"/>
          </w:rPr>
          <w:t>7. UX/UI</w:t>
        </w:r>
      </w:hyperlink>
    </w:p>
    <w:p>
      <w:hyperlink w:anchor="sec8">
        <w:r>
          <w:rPr>
            <w:color w:val="0563C1"/>
            <w:u w:val="single"/>
          </w:rPr>
          <w:t>8. Реєстрація та безпека</w:t>
        </w:r>
      </w:hyperlink>
    </w:p>
    <w:p>
      <w:hyperlink w:anchor="sec9">
        <w:r>
          <w:rPr>
            <w:color w:val="0563C1"/>
            <w:u w:val="single"/>
          </w:rPr>
          <w:t>9. Профіль</w:t>
        </w:r>
      </w:hyperlink>
    </w:p>
    <w:p>
      <w:hyperlink w:anchor="sec10">
        <w:r>
          <w:rPr>
            <w:color w:val="0563C1"/>
            <w:u w:val="single"/>
          </w:rPr>
          <w:t>10. Категорії, товари, дошка</w:t>
        </w:r>
      </w:hyperlink>
    </w:p>
    <w:p>
      <w:hyperlink w:anchor="sec11">
        <w:r>
          <w:rPr>
            <w:color w:val="0563C1"/>
            <w:u w:val="single"/>
          </w:rPr>
          <w:t>11. Пошук і фільтри</w:t>
        </w:r>
      </w:hyperlink>
    </w:p>
    <w:p>
      <w:hyperlink w:anchor="sec12">
        <w:r>
          <w:rPr>
            <w:color w:val="0563C1"/>
            <w:u w:val="single"/>
          </w:rPr>
          <w:t>12. Запити на купівлю</w:t>
        </w:r>
      </w:hyperlink>
    </w:p>
    <w:p>
      <w:hyperlink w:anchor="sec13">
        <w:r>
          <w:rPr>
            <w:color w:val="0563C1"/>
            <w:u w:val="single"/>
          </w:rPr>
          <w:t>13. Пропозиції продавців</w:t>
        </w:r>
      </w:hyperlink>
    </w:p>
    <w:p>
      <w:hyperlink w:anchor="sec14">
        <w:r>
          <w:rPr>
            <w:color w:val="0563C1"/>
            <w:u w:val="single"/>
          </w:rPr>
          <w:t>14. Карта</w:t>
        </w:r>
      </w:hyperlink>
    </w:p>
    <w:p>
      <w:hyperlink w:anchor="sec15">
        <w:r>
          <w:rPr>
            <w:color w:val="0563C1"/>
            <w:u w:val="single"/>
          </w:rPr>
          <w:t>15. Чат</w:t>
        </w:r>
      </w:hyperlink>
    </w:p>
    <w:p>
      <w:hyperlink w:anchor="sec16">
        <w:r>
          <w:rPr>
            <w:color w:val="0563C1"/>
            <w:u w:val="single"/>
          </w:rPr>
          <w:t>16. Замовлення і часткове виконання</w:t>
        </w:r>
      </w:hyperlink>
    </w:p>
    <w:p>
      <w:hyperlink w:anchor="sec17">
        <w:r>
          <w:rPr>
            <w:color w:val="0563C1"/>
            <w:u w:val="single"/>
          </w:rPr>
          <w:t>17. Рейтинг</w:t>
        </w:r>
      </w:hyperlink>
    </w:p>
    <w:p>
      <w:hyperlink w:anchor="sec18">
        <w:r>
          <w:rPr>
            <w:color w:val="0563C1"/>
            <w:u w:val="single"/>
          </w:rPr>
          <w:t>18. Приватність і модерація</w:t>
        </w:r>
      </w:hyperlink>
    </w:p>
    <w:p>
      <w:hyperlink w:anchor="sec19">
        <w:r>
          <w:rPr>
            <w:color w:val="0563C1"/>
            <w:u w:val="single"/>
          </w:rPr>
          <w:t>19. Сповіщення</w:t>
        </w:r>
      </w:hyperlink>
    </w:p>
    <w:p>
      <w:hyperlink w:anchor="sec20">
        <w:r>
          <w:rPr>
            <w:color w:val="0563C1"/>
            <w:u w:val="single"/>
          </w:rPr>
          <w:t>20. Адмін та аналітика</w:t>
        </w:r>
      </w:hyperlink>
    </w:p>
    <w:p>
      <w:hyperlink w:anchor="sec21">
        <w:r>
          <w:rPr>
            <w:color w:val="0563C1"/>
            <w:u w:val="single"/>
          </w:rPr>
          <w:t>21. Тестування MVP</w:t>
        </w:r>
      </w:hyperlink>
    </w:p>
    <w:p>
      <w:hyperlink w:anchor="sec22">
        <w:r>
          <w:rPr>
            <w:color w:val="0563C1"/>
            <w:u w:val="single"/>
          </w:rPr>
          <w:t>22. Мінімальні вдосконалення</w:t>
        </w:r>
      </w:hyperlink>
    </w:p>
    <w:p>
      <w:r>
        <w:rPr>
          <w:b/>
        </w:rPr>
        <w:t>Частина II — Маркетинг, розвиток і масштабування</w:t>
      </w:r>
    </w:p>
    <w:p>
      <w:hyperlink w:anchor="sec23">
        <w:r>
          <w:rPr>
            <w:color w:val="0563C1"/>
            <w:u w:val="single"/>
          </w:rPr>
          <w:t>23. Пілот</w:t>
        </w:r>
      </w:hyperlink>
    </w:p>
    <w:p>
      <w:hyperlink w:anchor="sec24">
        <w:r>
          <w:rPr>
            <w:color w:val="0563C1"/>
            <w:u w:val="single"/>
          </w:rPr>
          <w:t>24. Маркетинг</w:t>
        </w:r>
      </w:hyperlink>
    </w:p>
    <w:p>
      <w:hyperlink w:anchor="sec25">
        <w:r>
          <w:rPr>
            <w:color w:val="0563C1"/>
            <w:u w:val="single"/>
          </w:rPr>
          <w:t>25. Монетизація</w:t>
        </w:r>
      </w:hyperlink>
    </w:p>
    <w:p>
      <w:hyperlink w:anchor="sec26">
        <w:r>
          <w:rPr>
            <w:color w:val="0563C1"/>
            <w:u w:val="single"/>
          </w:rPr>
          <w:t>26. Платежі та доставка</w:t>
        </w:r>
      </w:hyperlink>
    </w:p>
    <w:p>
      <w:hyperlink w:anchor="sec27">
        <w:r>
          <w:rPr>
            <w:color w:val="0563C1"/>
            <w:u w:val="single"/>
          </w:rPr>
          <w:t>27. AI</w:t>
        </w:r>
      </w:hyperlink>
    </w:p>
    <w:p>
      <w:hyperlink w:anchor="sec28">
        <w:r>
          <w:rPr>
            <w:color w:val="0563C1"/>
            <w:u w:val="single"/>
          </w:rPr>
          <w:t>28. Мобільні застосунки</w:t>
        </w:r>
      </w:hyperlink>
    </w:p>
    <w:p>
      <w:hyperlink w:anchor="sec29">
        <w:r>
          <w:rPr>
            <w:color w:val="0563C1"/>
            <w:u w:val="single"/>
          </w:rPr>
          <w:t>29. Масштабування по Україні</w:t>
        </w:r>
      </w:hyperlink>
    </w:p>
    <w:p>
      <w:hyperlink w:anchor="sec30">
        <w:r>
          <w:rPr>
            <w:color w:val="0563C1"/>
            <w:u w:val="single"/>
          </w:rPr>
          <w:t>30. Інші країни</w:t>
        </w:r>
      </w:hyperlink>
    </w:p>
    <w:p>
      <w:hyperlink w:anchor="sec31">
        <w:r>
          <w:rPr>
            <w:color w:val="0563C1"/>
            <w:u w:val="single"/>
          </w:rPr>
          <w:t>31. Технічне масштабування</w:t>
        </w:r>
      </w:hyperlink>
    </w:p>
    <w:p>
      <w:hyperlink w:anchor="sec32">
        <w:r>
          <w:rPr>
            <w:color w:val="0563C1"/>
            <w:u w:val="single"/>
          </w:rPr>
          <w:t>32. Дорожня карта</w:t>
        </w:r>
      </w:hyperlink>
    </w:p>
    <w:p>
      <w:hyperlink w:anchor="sec33">
        <w:r>
          <w:rPr>
            <w:color w:val="0563C1"/>
            <w:u w:val="single"/>
          </w:rPr>
          <w:t>33. Як працювати з AI-розробником</w:t>
        </w:r>
      </w:hyperlink>
    </w:p>
    <w:p>
      <w:hyperlink w:anchor="sec34">
        <w:r>
          <w:rPr>
            <w:color w:val="0563C1"/>
            <w:u w:val="single"/>
          </w:rPr>
          <w:t>34. Чекліст власника</w:t>
        </w:r>
      </w:hyperlink>
    </w:p>
    <w:p>
      <w:bookmarkStart w:id="101" w:name="sec1"/>
      <w:pPr>
        <w:pStyle w:val="Heading1"/>
      </w:pPr>
      <w:r>
        <w:t>1. Принципи та межі MVP</w:t>
      </w:r>
      <w:bookmarkEnd w:id="101"/>
    </w:p>
    <w:p>
      <w:r>
        <w:t>Перший реліз перевіряє одну гіпотезу: чи готові покупці створювати запити, а продавці — конкурувати за них.</w:t>
      </w:r>
    </w:p>
    <w:p>
      <w:r>
        <w:rPr>
          <w:b/>
        </w:rPr>
        <w:t xml:space="preserve">☐ </w:t>
      </w:r>
      <w:r>
        <w:t>Перший вертикальний ринок — агропродукція.</w:t>
      </w:r>
    </w:p>
    <w:p>
      <w:r>
        <w:rPr>
          <w:b/>
        </w:rPr>
        <w:t xml:space="preserve">☐ </w:t>
      </w:r>
      <w:r>
        <w:t>Перша географія — одне місто/регіон.</w:t>
      </w:r>
    </w:p>
    <w:p>
      <w:r>
        <w:rPr>
          <w:b/>
        </w:rPr>
        <w:t xml:space="preserve">☐ </w:t>
      </w:r>
      <w:r>
        <w:t>Перший інтерфейс — адаптивний веб.</w:t>
      </w:r>
    </w:p>
    <w:p>
      <w:r>
        <w:rPr>
          <w:b/>
        </w:rPr>
        <w:t xml:space="preserve">☐ </w:t>
      </w:r>
      <w:r>
        <w:t>Один акаунт може бути і покупцем, і продавцем.</w:t>
      </w:r>
    </w:p>
    <w:p>
      <w:r>
        <w:rPr>
          <w:b/>
        </w:rPr>
        <w:t xml:space="preserve">☐ </w:t>
      </w:r>
      <w:r>
        <w:t>Дошка оголошень та reverse-механіка працюють паралельно.</w:t>
      </w:r>
    </w:p>
    <w:p>
      <w:r>
        <w:rPr>
          <w:b/>
        </w:rPr>
        <w:t xml:space="preserve">☐ </w:t>
      </w:r>
      <w:r>
        <w:t>Покупець може розподілити потребу між кількома продавцями.</w:t>
      </w:r>
    </w:p>
    <w:p>
      <w:r>
        <w:rPr>
          <w:b/>
        </w:rPr>
        <w:t xml:space="preserve">☐ </w:t>
      </w:r>
      <w:r>
        <w:t>Перший MVP не зберігає гроші користувачів.</w:t>
      </w:r>
    </w:p>
    <w:p>
      <w:r>
        <w:rPr>
          <w:b/>
        </w:rPr>
        <w:t xml:space="preserve">☐ </w:t>
      </w:r>
      <w:r>
        <w:t>AI готується архітектурно, але не є критичним для першого релізу.</w:t>
      </w:r>
    </w:p>
    <w:p>
      <w:pPr>
        <w:ind w:left="283" w:right="283"/>
      </w:pPr>
      <w:r>
        <w:rPr>
          <w:rFonts w:ascii="Consolas" w:hAnsi="Consolas"/>
          <w:sz w:val="17"/>
        </w:rPr>
        <w:t>ПОПИТ → ПРОПОЗИЦІЇ → ВИБІР → ЗАМОВЛЕННЯ → ЗАВЕРШЕННЯ → РЕЙТИНГ → ПОВТОРНА УГОДА</w:t>
      </w:r>
    </w:p>
    <w:p>
      <w:bookmarkStart w:id="102" w:name="sec2"/>
      <w:pPr>
        <w:pStyle w:val="Heading1"/>
      </w:pPr>
      <w:r>
        <w:t>2. Інструменти</w:t>
      </w:r>
      <w:bookmarkEnd w:id="102"/>
    </w:p>
    <w:p>
      <w:r>
        <w:t>Більшість інструментів можна почати використовувати безкоштовно; перед production перевіряються тарифи, ліміти та комерційні умови.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</w:tcPr>
          <w:p>
            <w:r>
              <w:rPr>
                <w:b/>
              </w:rPr>
              <w:t>Зона</w:t>
            </w:r>
          </w:p>
        </w:tc>
        <w:tc>
          <w:tcPr>
            <w:tcW w:type="dxa" w:w="3381"/>
          </w:tcPr>
          <w:p>
            <w:r>
              <w:rPr>
                <w:b/>
              </w:rPr>
              <w:t>Рекомендація</w:t>
            </w:r>
          </w:p>
        </w:tc>
        <w:tc>
          <w:tcPr>
            <w:tcW w:type="dxa" w:w="3381"/>
          </w:tcPr>
          <w:p>
            <w:r>
              <w:rPr>
                <w:b/>
              </w:rPr>
              <w:t>Для чого</w:t>
            </w:r>
          </w:p>
        </w:tc>
      </w:tr>
      <w:tr>
        <w:tc>
          <w:tcPr>
            <w:tcW w:type="dxa" w:w="3381"/>
          </w:tcPr>
          <w:p>
            <w:r>
              <w:t>Frontend</w:t>
            </w:r>
          </w:p>
        </w:tc>
        <w:tc>
          <w:tcPr>
            <w:tcW w:type="dxa" w:w="3381"/>
          </w:tcPr>
          <w:p>
            <w:r>
              <w:t>Next.js + TypeScript</w:t>
            </w:r>
          </w:p>
        </w:tc>
        <w:tc>
          <w:tcPr>
            <w:tcW w:type="dxa" w:w="3381"/>
          </w:tcPr>
          <w:p>
            <w:r>
              <w:t>Адаптивний веб</w:t>
            </w:r>
          </w:p>
        </w:tc>
      </w:tr>
      <w:tr>
        <w:tc>
          <w:tcPr>
            <w:tcW w:type="dxa" w:w="3381"/>
          </w:tcPr>
          <w:p>
            <w:r>
              <w:t>Backend</w:t>
            </w:r>
          </w:p>
        </w:tc>
        <w:tc>
          <w:tcPr>
            <w:tcW w:type="dxa" w:w="3381"/>
          </w:tcPr>
          <w:p>
            <w:r>
              <w:t>Python + FastAPI</w:t>
            </w:r>
          </w:p>
        </w:tc>
        <w:tc>
          <w:tcPr>
            <w:tcW w:type="dxa" w:w="3381"/>
          </w:tcPr>
          <w:p>
            <w:r>
              <w:t>API та бізнес-логіка</w:t>
            </w:r>
          </w:p>
        </w:tc>
      </w:tr>
      <w:tr>
        <w:tc>
          <w:tcPr>
            <w:tcW w:type="dxa" w:w="3381"/>
          </w:tcPr>
          <w:p>
            <w:r>
              <w:t>БД</w:t>
            </w:r>
          </w:p>
        </w:tc>
        <w:tc>
          <w:tcPr>
            <w:tcW w:type="dxa" w:w="3381"/>
          </w:tcPr>
          <w:p>
            <w:r>
              <w:t>PostgreSQL + PostGIS</w:t>
            </w:r>
          </w:p>
        </w:tc>
        <w:tc>
          <w:tcPr>
            <w:tcW w:type="dxa" w:w="3381"/>
          </w:tcPr>
          <w:p>
            <w:r>
              <w:t>Дані та геопошук</w:t>
            </w:r>
          </w:p>
        </w:tc>
      </w:tr>
      <w:tr>
        <w:tc>
          <w:tcPr>
            <w:tcW w:type="dxa" w:w="3381"/>
          </w:tcPr>
          <w:p>
            <w:r>
              <w:t>Код</w:t>
            </w:r>
          </w:p>
        </w:tc>
        <w:tc>
          <w:tcPr>
            <w:tcW w:type="dxa" w:w="3381"/>
          </w:tcPr>
          <w:p>
            <w:r>
              <w:t>VS Code / Cursor</w:t>
            </w:r>
          </w:p>
        </w:tc>
        <w:tc>
          <w:tcPr>
            <w:tcW w:type="dxa" w:w="3381"/>
          </w:tcPr>
          <w:p>
            <w:r>
              <w:t>Розробка + AI</w:t>
            </w:r>
          </w:p>
        </w:tc>
      </w:tr>
      <w:tr>
        <w:tc>
          <w:tcPr>
            <w:tcW w:type="dxa" w:w="3381"/>
          </w:tcPr>
          <w:p>
            <w:r>
              <w:t>AI</w:t>
            </w:r>
          </w:p>
        </w:tc>
        <w:tc>
          <w:tcPr>
            <w:tcW w:type="dxa" w:w="3381"/>
          </w:tcPr>
          <w:p>
            <w:r>
              <w:t>Доступний AI-помічник</w:t>
            </w:r>
          </w:p>
        </w:tc>
        <w:tc>
          <w:tcPr>
            <w:tcW w:type="dxa" w:w="3381"/>
          </w:tcPr>
          <w:p>
            <w:r>
              <w:t>Код, рев'ю, тести</w:t>
            </w:r>
          </w:p>
        </w:tc>
      </w:tr>
      <w:tr>
        <w:tc>
          <w:tcPr>
            <w:tcW w:type="dxa" w:w="3381"/>
          </w:tcPr>
          <w:p>
            <w:r>
              <w:t>Версії</w:t>
            </w:r>
          </w:p>
        </w:tc>
        <w:tc>
          <w:tcPr>
            <w:tcW w:type="dxa" w:w="3381"/>
          </w:tcPr>
          <w:p>
            <w:r>
              <w:t>Git + GitHub</w:t>
            </w:r>
          </w:p>
        </w:tc>
        <w:tc>
          <w:tcPr>
            <w:tcW w:type="dxa" w:w="3381"/>
          </w:tcPr>
          <w:p>
            <w:r>
              <w:t>Історія та резерв</w:t>
            </w:r>
          </w:p>
        </w:tc>
      </w:tr>
      <w:tr>
        <w:tc>
          <w:tcPr>
            <w:tcW w:type="dxa" w:w="3381"/>
          </w:tcPr>
          <w:p>
            <w:r>
              <w:t>Контейнери</w:t>
            </w:r>
          </w:p>
        </w:tc>
        <w:tc>
          <w:tcPr>
            <w:tcW w:type="dxa" w:w="3381"/>
          </w:tcPr>
          <w:p>
            <w:r>
              <w:t>Docker</w:t>
            </w:r>
          </w:p>
        </w:tc>
        <w:tc>
          <w:tcPr>
            <w:tcW w:type="dxa" w:w="3381"/>
          </w:tcPr>
          <w:p>
            <w:r>
              <w:t>Однакове середовище</w:t>
            </w:r>
          </w:p>
        </w:tc>
      </w:tr>
      <w:tr>
        <w:tc>
          <w:tcPr>
            <w:tcW w:type="dxa" w:w="3381"/>
          </w:tcPr>
          <w:p>
            <w:r>
              <w:t>API</w:t>
            </w:r>
          </w:p>
        </w:tc>
        <w:tc>
          <w:tcPr>
            <w:tcW w:type="dxa" w:w="3381"/>
          </w:tcPr>
          <w:p>
            <w:r>
              <w:t>Postman / Bruno</w:t>
            </w:r>
          </w:p>
        </w:tc>
        <w:tc>
          <w:tcPr>
            <w:tcW w:type="dxa" w:w="3381"/>
          </w:tcPr>
          <w:p>
            <w:r>
              <w:t>Тестування</w:t>
            </w:r>
          </w:p>
        </w:tc>
      </w:tr>
      <w:tr>
        <w:tc>
          <w:tcPr>
            <w:tcW w:type="dxa" w:w="3381"/>
          </w:tcPr>
          <w:p>
            <w:r>
              <w:t>E2E</w:t>
            </w:r>
          </w:p>
        </w:tc>
        <w:tc>
          <w:tcPr>
            <w:tcW w:type="dxa" w:w="3381"/>
          </w:tcPr>
          <w:p>
            <w:r>
              <w:t>Playwright</w:t>
            </w:r>
          </w:p>
        </w:tc>
        <w:tc>
          <w:tcPr>
            <w:tcW w:type="dxa" w:w="3381"/>
          </w:tcPr>
          <w:p>
            <w:r>
              <w:t>Перевірка браузера</w:t>
            </w:r>
          </w:p>
        </w:tc>
      </w:tr>
      <w:tr>
        <w:tc>
          <w:tcPr>
            <w:tcW w:type="dxa" w:w="3381"/>
          </w:tcPr>
          <w:p>
            <w:r>
              <w:t>Backend tests</w:t>
            </w:r>
          </w:p>
        </w:tc>
        <w:tc>
          <w:tcPr>
            <w:tcW w:type="dxa" w:w="3381"/>
          </w:tcPr>
          <w:p>
            <w:r>
              <w:t>Pytest</w:t>
            </w:r>
          </w:p>
        </w:tc>
        <w:tc>
          <w:tcPr>
            <w:tcW w:type="dxa" w:w="3381"/>
          </w:tcPr>
          <w:p>
            <w:r>
              <w:t>Автотести</w:t>
            </w:r>
          </w:p>
        </w:tc>
      </w:tr>
      <w:tr>
        <w:tc>
          <w:tcPr>
            <w:tcW w:type="dxa" w:w="3381"/>
          </w:tcPr>
          <w:p>
            <w:r>
              <w:t>Карти</w:t>
            </w:r>
          </w:p>
        </w:tc>
        <w:tc>
          <w:tcPr>
            <w:tcW w:type="dxa" w:w="3381"/>
          </w:tcPr>
          <w:p>
            <w:r>
              <w:t>Mapbox / Google Maps / інший провайдер</w:t>
            </w:r>
          </w:p>
        </w:tc>
        <w:tc>
          <w:tcPr>
            <w:tcW w:type="dxa" w:w="3381"/>
          </w:tcPr>
          <w:p>
            <w:r>
              <w:t>Карти, геокодування, маршрути</w:t>
            </w:r>
          </w:p>
        </w:tc>
      </w:tr>
      <w:tr>
        <w:tc>
          <w:tcPr>
            <w:tcW w:type="dxa" w:w="3381"/>
          </w:tcPr>
          <w:p>
            <w:r>
              <w:t>Аналітика</w:t>
            </w:r>
          </w:p>
        </w:tc>
        <w:tc>
          <w:tcPr>
            <w:tcW w:type="dxa" w:w="3381"/>
          </w:tcPr>
          <w:p>
            <w:r>
              <w:t>PostHog або аналог</w:t>
            </w:r>
          </w:p>
        </w:tc>
        <w:tc>
          <w:tcPr>
            <w:tcW w:type="dxa" w:w="3381"/>
          </w:tcPr>
          <w:p>
            <w:r>
              <w:t>Воронка</w:t>
            </w:r>
          </w:p>
        </w:tc>
      </w:tr>
      <w:tr>
        <w:tc>
          <w:tcPr>
            <w:tcW w:type="dxa" w:w="3381"/>
          </w:tcPr>
          <w:p>
            <w:r>
              <w:t>Моніторинг</w:t>
            </w:r>
          </w:p>
        </w:tc>
        <w:tc>
          <w:tcPr>
            <w:tcW w:type="dxa" w:w="3381"/>
          </w:tcPr>
          <w:p>
            <w:r>
              <w:t>Sentry або аналог</w:t>
            </w:r>
          </w:p>
        </w:tc>
        <w:tc>
          <w:tcPr>
            <w:tcW w:type="dxa" w:w="3381"/>
          </w:tcPr>
          <w:p>
            <w:r>
              <w:t>Помилки</w:t>
            </w:r>
          </w:p>
        </w:tc>
      </w:tr>
    </w:tbl>
    <w:p>
      <w:r>
        <w:rPr>
          <w:b/>
        </w:rPr>
        <w:t xml:space="preserve">☐ </w:t>
      </w:r>
      <w:r>
        <w:t>Встановити Git</w:t>
      </w:r>
    </w:p>
    <w:p>
      <w:r>
        <w:rPr>
          <w:b/>
        </w:rPr>
        <w:t xml:space="preserve">☐ </w:t>
      </w:r>
      <w:r>
        <w:t>Встановити VS Code</w:t>
      </w:r>
    </w:p>
    <w:p>
      <w:r>
        <w:rPr>
          <w:b/>
        </w:rPr>
        <w:t xml:space="preserve">☐ </w:t>
      </w:r>
      <w:r>
        <w:t>Встановити Python</w:t>
      </w:r>
    </w:p>
    <w:p>
      <w:r>
        <w:rPr>
          <w:b/>
        </w:rPr>
        <w:t xml:space="preserve">☐ </w:t>
      </w:r>
      <w:r>
        <w:t>Встановити Node.js LTS</w:t>
      </w:r>
    </w:p>
    <w:p>
      <w:r>
        <w:rPr>
          <w:b/>
        </w:rPr>
        <w:t xml:space="preserve">☐ </w:t>
      </w:r>
      <w:r>
        <w:t>Встановити Docker Desktop</w:t>
      </w:r>
    </w:p>
    <w:p>
      <w:r>
        <w:rPr>
          <w:b/>
        </w:rPr>
        <w:t xml:space="preserve">☐ </w:t>
      </w:r>
      <w:r>
        <w:t>Встановити браузер</w:t>
      </w:r>
    </w:p>
    <w:p>
      <w:r>
        <w:rPr>
          <w:b/>
        </w:rPr>
        <w:t xml:space="preserve">☐ </w:t>
      </w:r>
      <w:r>
        <w:t>Встановити Postman/Bruno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</w:tcPr>
          <w:p>
            <w:r>
              <w:rPr>
                <w:b/>
              </w:rPr>
              <w:t>Принцип</w:t>
              <w:br/>
            </w:r>
            <w:r>
              <w:t>Не прив'язувати бізнес-логіку до конкретного картографічного або AI-провайдера. Провайдери повинні бути змінними модулями.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</w:tcPr>
          <w:p>
            <w:r>
              <w:rPr>
                <w:b/>
              </w:rPr>
              <w:t>Завдання для AI</w:t>
              <w:br/>
            </w:r>
            <w:r>
              <w:t>Створи SETUP.md з командами встановлення і перевірки версій. Підготуй локальний запуск порожнього frontend, backend і БД.</w:t>
              <w:br/>
              <w:br/>
              <w:t>Критерій приймання: Новий розробник може пройти SETUP.md і запустити систему локально.</w:t>
            </w:r>
          </w:p>
        </w:tc>
      </w:tr>
    </w:tbl>
    <w:p>
      <w:bookmarkStart w:id="103" w:name="sec3"/>
      <w:pPr>
        <w:pStyle w:val="Heading1"/>
      </w:pPr>
      <w:r>
        <w:t>3. Архітектура</w:t>
      </w:r>
      <w:bookmarkEnd w:id="103"/>
    </w:p>
    <w:p>
      <w:r>
        <w:t>Для одного розробника оптимальний старт — модульний моноліт: простіше підтримувати, але домени чітко розділені.</w:t>
      </w:r>
    </w:p>
    <w:p>
      <w:pPr>
        <w:ind w:left="283" w:right="283"/>
      </w:pPr>
      <w:r>
        <w:rPr>
          <w:rFonts w:ascii="Consolas" w:hAnsi="Consolas"/>
          <w:sz w:val="17"/>
        </w:rPr>
        <w:t>Web / Mobile clients</w:t>
        <w:br/>
        <w:t xml:space="preserve">        ↓</w:t>
        <w:br/>
        <w:t>API — FastAPI</w:t>
        <w:br/>
        <w:t xml:space="preserve"> ├─ Auth / Users</w:t>
        <w:br/>
        <w:t xml:space="preserve"> ├─ Profiles / Privacy</w:t>
        <w:br/>
        <w:t xml:space="preserve"> ├─ Catalog / Products</w:t>
        <w:br/>
        <w:t xml:space="preserve"> ├─ Buy Requests</w:t>
        <w:br/>
        <w:t xml:space="preserve"> ├─ Offers</w:t>
        <w:br/>
        <w:t xml:space="preserve"> ├─ Orders</w:t>
        <w:br/>
        <w:t xml:space="preserve"> ├─ Chat</w:t>
        <w:br/>
        <w:t xml:space="preserve"> ├─ Reviews</w:t>
        <w:br/>
        <w:t xml:space="preserve"> ├─ Maps / Geo</w:t>
        <w:br/>
        <w:t xml:space="preserve"> ├─ Notifications</w:t>
        <w:br/>
        <w:t xml:space="preserve"> ├─ Moderation</w:t>
        <w:br/>
        <w:t xml:space="preserve"> └─ Admin / Analytics</w:t>
        <w:br/>
        <w:t xml:space="preserve">        ↓</w:t>
        <w:br/>
        <w:t>PostgreSQL + PostGIS</w:t>
        <w:br/>
        <w:t xml:space="preserve"> ├─ Object Storage (фото)</w:t>
        <w:br/>
        <w:t xml:space="preserve"> ├─ Cache (коли потрібен)</w:t>
        <w:br/>
        <w:t xml:space="preserve"> └─ External APIs (maps, email, payments)</w:t>
      </w:r>
    </w:p>
    <w:p>
      <w:r>
        <w:rPr>
          <w:b/>
        </w:rPr>
        <w:t xml:space="preserve">☐ </w:t>
      </w:r>
      <w:r>
        <w:t>Frontend не має прямого доступу до БД.</w:t>
      </w:r>
    </w:p>
    <w:p>
      <w:r>
        <w:rPr>
          <w:b/>
        </w:rPr>
        <w:t xml:space="preserve">☐ </w:t>
      </w:r>
      <w:r>
        <w:t>Критичні правила дублюються backend-перевірками.</w:t>
      </w:r>
    </w:p>
    <w:p>
      <w:r>
        <w:rPr>
          <w:b/>
        </w:rPr>
        <w:t xml:space="preserve">☐ </w:t>
      </w:r>
      <w:r>
        <w:t>Міграції БД версіоновані.</w:t>
      </w:r>
    </w:p>
    <w:p>
      <w:r>
        <w:rPr>
          <w:b/>
        </w:rPr>
        <w:t xml:space="preserve">☐ </w:t>
      </w:r>
      <w:r>
        <w:t>Фото — у storage, у БД — метадані.</w:t>
      </w:r>
    </w:p>
    <w:p>
      <w:r>
        <w:rPr>
          <w:b/>
        </w:rPr>
        <w:t xml:space="preserve">☐ </w:t>
      </w:r>
      <w:r>
        <w:t>Геодані — координати + нормалізована адреса.</w:t>
      </w:r>
    </w:p>
    <w:p>
      <w:r>
        <w:rPr>
          <w:b/>
        </w:rPr>
        <w:t xml:space="preserve">☐ </w:t>
      </w:r>
      <w:r>
        <w:t>Статуси — контрольована state machine.</w:t>
      </w:r>
    </w:p>
    <w:p>
      <w:r>
        <w:rPr>
          <w:b/>
        </w:rPr>
        <w:t xml:space="preserve">☐ </w:t>
      </w:r>
      <w:r>
        <w:t>Private і public дані розділені на рівні API.</w:t>
      </w:r>
    </w:p>
    <w:p>
      <w:r>
        <w:rPr>
          <w:b/>
        </w:rPr>
        <w:t xml:space="preserve">☐ </w:t>
      </w:r>
      <w:r>
        <w:t>AI не змінює критичні дані без перевірки backend.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</w:tcPr>
          <w:p>
            <w:r>
              <w:rPr>
                <w:b/>
              </w:rPr>
              <w:t>Завдання для AI</w:t>
              <w:br/>
            </w:r>
            <w:r>
              <w:t>Створи каркас frontend/backend/infra/docs/tests і README. Додай базовий health endpoint.</w:t>
              <w:br/>
              <w:br/>
              <w:t>Критерій приймання: Проєкт запускається локально, а структура відповідає доменним модулям.</w:t>
            </w:r>
          </w:p>
        </w:tc>
      </w:tr>
    </w:tbl>
    <w:p>
      <w:bookmarkStart w:id="104" w:name="sec4"/>
      <w:pPr>
        <w:pStyle w:val="Heading1"/>
      </w:pPr>
      <w:r>
        <w:t>4. База даних</w:t>
      </w:r>
      <w:bookmarkEnd w:id="104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</w:tcPr>
          <w:p>
            <w:r>
              <w:rPr>
                <w:b/>
              </w:rPr>
              <w:t>Сутність</w:t>
            </w:r>
          </w:p>
        </w:tc>
        <w:tc>
          <w:tcPr>
            <w:tcW w:type="dxa" w:w="5071"/>
          </w:tcPr>
          <w:p>
            <w:r>
              <w:rPr>
                <w:b/>
              </w:rPr>
              <w:t>Основні поля</w:t>
            </w:r>
          </w:p>
        </w:tc>
      </w:tr>
      <w:tr>
        <w:tc>
          <w:tcPr>
            <w:tcW w:type="dxa" w:w="5071"/>
          </w:tcPr>
          <w:p>
            <w:r>
              <w:t>users</w:t>
            </w:r>
          </w:p>
        </w:tc>
        <w:tc>
          <w:tcPr>
            <w:tcW w:type="dxa" w:w="5071"/>
          </w:tcPr>
          <w:p>
            <w:r>
              <w:t>id, login, phone, email, password_hash, status, created_at</w:t>
            </w:r>
          </w:p>
        </w:tc>
      </w:tr>
      <w:tr>
        <w:tc>
          <w:tcPr>
            <w:tcW w:type="dxa" w:w="5071"/>
          </w:tcPr>
          <w:p>
            <w:r>
              <w:t>profiles</w:t>
            </w:r>
          </w:p>
        </w:tc>
        <w:tc>
          <w:tcPr>
            <w:tcW w:type="dxa" w:w="5071"/>
          </w:tcPr>
          <w:p>
            <w:r>
              <w:t>user_id, nickname, avatar, bio, public_settings</w:t>
            </w:r>
          </w:p>
        </w:tc>
      </w:tr>
      <w:tr>
        <w:tc>
          <w:tcPr>
            <w:tcW w:type="dxa" w:w="5071"/>
          </w:tcPr>
          <w:p>
            <w:r>
              <w:t>addresses</w:t>
            </w:r>
          </w:p>
        </w:tc>
        <w:tc>
          <w:tcPr>
            <w:tcW w:type="dxa" w:w="5071"/>
          </w:tcPr>
          <w:p>
            <w:r>
              <w:t>id, user_id, country, region, city, street, geo_point, visibility</w:t>
            </w:r>
          </w:p>
        </w:tc>
      </w:tr>
      <w:tr>
        <w:tc>
          <w:tcPr>
            <w:tcW w:type="dxa" w:w="5071"/>
          </w:tcPr>
          <w:p>
            <w:r>
              <w:t>categories</w:t>
            </w:r>
          </w:p>
        </w:tc>
        <w:tc>
          <w:tcPr>
            <w:tcW w:type="dxa" w:w="5071"/>
          </w:tcPr>
          <w:p>
            <w:r>
              <w:t>id, parent_id, name, slug, status</w:t>
            </w:r>
          </w:p>
        </w:tc>
      </w:tr>
      <w:tr>
        <w:tc>
          <w:tcPr>
            <w:tcW w:type="dxa" w:w="5071"/>
          </w:tcPr>
          <w:p>
            <w:r>
              <w:t>products</w:t>
            </w:r>
          </w:p>
        </w:tc>
        <w:tc>
          <w:tcPr>
            <w:tcW w:type="dxa" w:w="5071"/>
          </w:tcPr>
          <w:p>
            <w:r>
              <w:t>id, seller_id, category_id, title, description, unit, stock_qty, price, currency, delivery_mode, status</w:t>
            </w:r>
          </w:p>
        </w:tc>
      </w:tr>
      <w:tr>
        <w:tc>
          <w:tcPr>
            <w:tcW w:type="dxa" w:w="5071"/>
          </w:tcPr>
          <w:p>
            <w:r>
              <w:t>product_images</w:t>
            </w:r>
          </w:p>
        </w:tc>
        <w:tc>
          <w:tcPr>
            <w:tcW w:type="dxa" w:w="5071"/>
          </w:tcPr>
          <w:p>
            <w:r>
              <w:t>id, product_id, storage_key, sort_order</w:t>
            </w:r>
          </w:p>
        </w:tc>
      </w:tr>
      <w:tr>
        <w:tc>
          <w:tcPr>
            <w:tcW w:type="dxa" w:w="5071"/>
          </w:tcPr>
          <w:p>
            <w:r>
              <w:t>buy_requests</w:t>
            </w:r>
          </w:p>
        </w:tc>
        <w:tc>
          <w:tcPr>
            <w:tcW w:type="dxa" w:w="5071"/>
          </w:tcPr>
          <w:p>
            <w:r>
              <w:t>id, buyer_id, category_id, title, description, qty, unit, min_price, max_price, currency, deadline, delivery_mode, geo_scope, status</w:t>
            </w:r>
          </w:p>
        </w:tc>
      </w:tr>
      <w:tr>
        <w:tc>
          <w:tcPr>
            <w:tcW w:type="dxa" w:w="5071"/>
          </w:tcPr>
          <w:p>
            <w:r>
              <w:t>offers</w:t>
            </w:r>
          </w:p>
        </w:tc>
        <w:tc>
          <w:tcPr>
            <w:tcW w:type="dxa" w:w="5071"/>
          </w:tcPr>
          <w:p>
            <w:r>
              <w:t>id, request_id, seller_id, product_id, qty, unit, price, delivery_mode, note, status</w:t>
            </w:r>
          </w:p>
        </w:tc>
      </w:tr>
      <w:tr>
        <w:tc>
          <w:tcPr>
            <w:tcW w:type="dxa" w:w="5071"/>
          </w:tcPr>
          <w:p>
            <w:r>
              <w:t>orders</w:t>
            </w:r>
          </w:p>
        </w:tc>
        <w:tc>
          <w:tcPr>
            <w:tcW w:type="dxa" w:w="5071"/>
          </w:tcPr>
          <w:p>
            <w:r>
              <w:t>id, buyer_id, seller_id, source_request_id, status, timestamps</w:t>
            </w:r>
          </w:p>
        </w:tc>
      </w:tr>
      <w:tr>
        <w:tc>
          <w:tcPr>
            <w:tcW w:type="dxa" w:w="5071"/>
          </w:tcPr>
          <w:p>
            <w:r>
              <w:t>order_items</w:t>
            </w:r>
          </w:p>
        </w:tc>
        <w:tc>
          <w:tcPr>
            <w:tcW w:type="dxa" w:w="5071"/>
          </w:tcPr>
          <w:p>
            <w:r>
              <w:t>id, order_id, product_id, qty, unit, unit_price, total</w:t>
            </w:r>
          </w:p>
        </w:tc>
      </w:tr>
      <w:tr>
        <w:tc>
          <w:tcPr>
            <w:tcW w:type="dxa" w:w="5071"/>
          </w:tcPr>
          <w:p>
            <w:r>
              <w:t>conversations</w:t>
            </w:r>
          </w:p>
        </w:tc>
        <w:tc>
          <w:tcPr>
            <w:tcW w:type="dxa" w:w="5071"/>
          </w:tcPr>
          <w:p>
            <w:r>
              <w:t>id, order_id, type, created_at</w:t>
            </w:r>
          </w:p>
        </w:tc>
      </w:tr>
      <w:tr>
        <w:tc>
          <w:tcPr>
            <w:tcW w:type="dxa" w:w="5071"/>
          </w:tcPr>
          <w:p>
            <w:r>
              <w:t>conversation_participants</w:t>
            </w:r>
          </w:p>
        </w:tc>
        <w:tc>
          <w:tcPr>
            <w:tcW w:type="dxa" w:w="5071"/>
          </w:tcPr>
          <w:p>
            <w:r>
              <w:t>conversation_id, user_id</w:t>
            </w:r>
          </w:p>
        </w:tc>
      </w:tr>
      <w:tr>
        <w:tc>
          <w:tcPr>
            <w:tcW w:type="dxa" w:w="5071"/>
          </w:tcPr>
          <w:p>
            <w:r>
              <w:t>messages</w:t>
            </w:r>
          </w:p>
        </w:tc>
        <w:tc>
          <w:tcPr>
            <w:tcW w:type="dxa" w:w="5071"/>
          </w:tcPr>
          <w:p>
            <w:r>
              <w:t>id, conversation_id, sender_id, body, created_at, read_at, status</w:t>
            </w:r>
          </w:p>
        </w:tc>
      </w:tr>
      <w:tr>
        <w:tc>
          <w:tcPr>
            <w:tcW w:type="dxa" w:w="5071"/>
          </w:tcPr>
          <w:p>
            <w:r>
              <w:t>reviews</w:t>
            </w:r>
          </w:p>
        </w:tc>
        <w:tc>
          <w:tcPr>
            <w:tcW w:type="dxa" w:w="5071"/>
          </w:tcPr>
          <w:p>
            <w:r>
              <w:t>id, order_id, reviewer_id, reviewed_user_id, score_1_12, text, created_at</w:t>
            </w:r>
          </w:p>
        </w:tc>
      </w:tr>
      <w:tr>
        <w:tc>
          <w:tcPr>
            <w:tcW w:type="dxa" w:w="5071"/>
          </w:tcPr>
          <w:p>
            <w:r>
              <w:t>notifications</w:t>
            </w:r>
          </w:p>
        </w:tc>
        <w:tc>
          <w:tcPr>
            <w:tcW w:type="dxa" w:w="5071"/>
          </w:tcPr>
          <w:p>
            <w:r>
              <w:t>id, user_id, type, payload, read_at, created_at</w:t>
            </w:r>
          </w:p>
        </w:tc>
      </w:tr>
      <w:tr>
        <w:tc>
          <w:tcPr>
            <w:tcW w:type="dxa" w:w="5071"/>
          </w:tcPr>
          <w:p>
            <w:r>
              <w:t>reports</w:t>
            </w:r>
          </w:p>
        </w:tc>
        <w:tc>
          <w:tcPr>
            <w:tcW w:type="dxa" w:w="5071"/>
          </w:tcPr>
          <w:p>
            <w:r>
              <w:t>id, reporter_id, target_type, target_id, reason, status</w:t>
            </w:r>
          </w:p>
        </w:tc>
      </w:tr>
      <w:tr>
        <w:tc>
          <w:tcPr>
            <w:tcW w:type="dxa" w:w="5071"/>
          </w:tcPr>
          <w:p>
            <w:r>
              <w:t>audit_logs</w:t>
            </w:r>
          </w:p>
        </w:tc>
        <w:tc>
          <w:tcPr>
            <w:tcW w:type="dxa" w:w="5071"/>
          </w:tcPr>
          <w:p>
            <w:r>
              <w:t>id, actor_id, action, entity_type, entity_id, metadata, created_at</w:t>
            </w:r>
          </w:p>
        </w:tc>
      </w:tr>
    </w:tbl>
    <w:p>
      <w:pPr>
        <w:pStyle w:val="Heading2"/>
      </w:pPr>
      <w:r>
        <w:t>Критично для агропродукції</w:t>
      </w:r>
    </w:p>
    <w:p>
      <w:r>
        <w:t>Кількість завжди має одиницю: кг, г, т, л, мл, шт., мішок, ящик тощо. Ціна пов'язана з одиницею. Залишок товару повинен зменшуватися після угод.</w:t>
      </w:r>
    </w:p>
    <w:p>
      <w:pPr>
        <w:pStyle w:val="Heading2"/>
      </w:pPr>
      <w:r>
        <w:t>Часткове виконання</w:t>
      </w:r>
    </w:p>
    <w:p>
      <w:r>
        <w:t>Один запит може бути закритий кількома продавцями. Для MVP найпростіше створювати окреме замовлення на кожного обраного продавця, пов'язуючи їх одним source_request_id.</w:t>
      </w:r>
    </w:p>
    <w:p>
      <w:pPr>
        <w:pStyle w:val="Heading2"/>
      </w:pPr>
      <w:r>
        <w:t>Історія умов</w:t>
      </w:r>
    </w:p>
    <w:p>
      <w:r>
        <w:t>Прийнята пропозиція зберігає snapshot ціни, кількості, доставки та інших істотних умов. Подальша зміна оголошення не переписує історію.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</w:tcPr>
          <w:p>
            <w:r>
              <w:rPr>
                <w:b/>
              </w:rPr>
              <w:t>Завдання для AI</w:t>
              <w:br/>
            </w:r>
            <w:r>
              <w:t>Створи ER-діаграму, ORM-моделі, міграції та індекси. Особливо перевір геопошук, статуси, часткове виконання та права доступу.</w:t>
              <w:br/>
              <w:br/>
              <w:t>Критерій приймання: БД підтримує MVP без майбутньої перебудови фундаменту.</w:t>
            </w:r>
          </w:p>
        </w:tc>
      </w:tr>
    </w:tbl>
    <w:p>
      <w:bookmarkStart w:id="105" w:name="sec5"/>
      <w:pPr>
        <w:pStyle w:val="Heading1"/>
      </w:pPr>
      <w:r>
        <w:t>5. Git та AI-розробка</w:t>
      </w:r>
      <w:bookmarkEnd w:id="105"/>
    </w:p>
    <w:p>
      <w:r>
        <w:rPr>
          <w:b/>
        </w:rPr>
        <w:t xml:space="preserve">☐ </w:t>
      </w:r>
      <w:r>
        <w:t>Приватний GitHub-репозиторій.</w:t>
      </w:r>
    </w:p>
    <w:p>
      <w:r>
        <w:rPr>
          <w:b/>
        </w:rPr>
        <w:t xml:space="preserve">☐ </w:t>
      </w:r>
      <w:r>
        <w:t>main — стабільний код.</w:t>
      </w:r>
    </w:p>
    <w:p>
      <w:r>
        <w:rPr>
          <w:b/>
        </w:rPr>
        <w:t xml:space="preserve">☐ </w:t>
      </w:r>
      <w:r>
        <w:t>Великі зміни — окремі гілки.</w:t>
      </w:r>
    </w:p>
    <w:p>
      <w:r>
        <w:rPr>
          <w:b/>
        </w:rPr>
        <w:t xml:space="preserve">☐ </w:t>
      </w:r>
      <w:r>
        <w:t>Перед великим AI-завданням — commit.</w:t>
      </w:r>
    </w:p>
    <w:p>
      <w:r>
        <w:rPr>
          <w:b/>
        </w:rPr>
        <w:t xml:space="preserve">☐ </w:t>
      </w:r>
      <w:r>
        <w:t>Після зміни — тести → ручна перевірка → commit.</w:t>
      </w:r>
    </w:p>
    <w:p>
      <w:r>
        <w:rPr>
          <w:b/>
        </w:rPr>
        <w:t xml:space="preserve">☐ </w:t>
      </w:r>
      <w:r>
        <w:t>Секрети — тільки через .env.</w:t>
      </w:r>
    </w:p>
    <w:p>
      <w:r>
        <w:rPr>
          <w:b/>
        </w:rPr>
        <w:t xml:space="preserve">☐ </w:t>
      </w:r>
      <w:r>
        <w:t>README та документація оновлюються разом із кодом.</w:t>
      </w:r>
    </w:p>
    <w:p>
      <w:pPr>
        <w:ind w:left="283" w:right="283"/>
      </w:pPr>
      <w:r>
        <w:rPr>
          <w:rFonts w:ascii="Consolas" w:hAnsi="Consolas"/>
          <w:sz w:val="17"/>
        </w:rPr>
        <w:t>feat: add buy request</w:t>
        <w:br/>
        <w:t>fix: validate phone</w:t>
        <w:br/>
        <w:t>test: add offer acceptance</w:t>
        <w:br/>
        <w:t>refactor: split map service</w:t>
        <w:br/>
        <w:t>docs: update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</w:tcPr>
          <w:p>
            <w:r>
              <w:rPr>
                <w:b/>
              </w:rPr>
              <w:t>Завдання для AI</w:t>
              <w:br/>
            </w:r>
            <w:r>
              <w:t>Перед зміною коду проаналізуй існуючі файли. Не переписуй непов'язані модулі. Після роботи покажи змінені файли, міграції і результати тестів.</w:t>
              <w:br/>
              <w:br/>
              <w:t>Критерій приймання: Кожна зміна зрозуміла, відтворювана і може бути відкотена.</w:t>
            </w:r>
          </w:p>
        </w:tc>
      </w:tr>
    </w:tbl>
    <w:p>
      <w:bookmarkStart w:id="106" w:name="sec6"/>
      <w:pPr>
        <w:pStyle w:val="Heading1"/>
      </w:pPr>
      <w:r>
        <w:t>6. Локальний сервер</w:t>
      </w:r>
      <w:bookmarkEnd w:id="106"/>
    </w:p>
    <w:p>
      <w:pPr>
        <w:ind w:left="283" w:right="283"/>
      </w:pPr>
      <w:r>
        <w:rPr>
          <w:rFonts w:ascii="Consolas" w:hAnsi="Consolas"/>
          <w:sz w:val="17"/>
        </w:rPr>
        <w:t>Домашній ПК</w:t>
        <w:br/>
        <w:t xml:space="preserve"> ├─ Docker</w:t>
        <w:br/>
        <w:t xml:space="preserve"> ├─ Frontend</w:t>
        <w:br/>
        <w:t xml:space="preserve"> ├─ Backend</w:t>
        <w:br/>
        <w:t xml:space="preserve"> ├─ PostgreSQL</w:t>
        <w:br/>
        <w:t xml:space="preserve"> └─ Storage</w:t>
        <w:br/>
        <w:t xml:space="preserve">        ↓</w:t>
        <w:br/>
        <w:t xml:space="preserve">  тестування з браузера/телефона</w:t>
      </w:r>
    </w:p>
    <w:p>
      <w:r>
        <w:rPr>
          <w:b/>
        </w:rPr>
        <w:t xml:space="preserve">☐ </w:t>
      </w:r>
      <w:r>
        <w:t>Домашній ПК — тільки dev/test, не production.</w:t>
      </w:r>
    </w:p>
    <w:p>
      <w:r>
        <w:rPr>
          <w:b/>
        </w:rPr>
        <w:t xml:space="preserve">☐ </w:t>
      </w:r>
      <w:r>
        <w:t>PostgreSQL не відкривати у публічний інтернет.</w:t>
      </w:r>
    </w:p>
    <w:p>
      <w:r>
        <w:rPr>
          <w:b/>
        </w:rPr>
        <w:t xml:space="preserve">☐ </w:t>
      </w:r>
      <w:r>
        <w:t>Мати backup БД.</w:t>
      </w:r>
    </w:p>
    <w:p>
      <w:r>
        <w:rPr>
          <w:b/>
        </w:rPr>
        <w:t xml:space="preserve">☐ </w:t>
      </w:r>
      <w:r>
        <w:t>Використовувати міграції.</w:t>
      </w:r>
    </w:p>
    <w:p>
      <w:r>
        <w:rPr>
          <w:b/>
        </w:rPr>
        <w:t xml:space="preserve">☐ </w:t>
      </w:r>
      <w:r>
        <w:t>Конфігурації dev/staging/prod розділити.</w:t>
      </w:r>
    </w:p>
    <w:p>
      <w:r>
        <w:rPr>
          <w:b/>
        </w:rPr>
        <w:t xml:space="preserve">☐ </w:t>
      </w:r>
      <w:r>
        <w:t>Перенесення в cloud повинно зводитися до розгортання контейнерів, БД, storage і змінних середовища.</w:t>
      </w:r>
    </w:p>
    <w:p>
      <w:bookmarkStart w:id="107" w:name="sec7"/>
      <w:pPr>
        <w:pStyle w:val="Heading1"/>
      </w:pPr>
      <w:r>
        <w:t>7. UX/UI</w:t>
      </w:r>
      <w:bookmarkEnd w:id="107"/>
    </w:p>
    <w:p>
      <w:r>
        <w:t>Пріоритет — зрозумілість і мобільна адаптивність. Основні екрани: головна, каталог/карта, створення запиту, створення оголошення, сторінка запиту, сторінка пропозиції, профіль, чат, замовлення, адмін.</w:t>
      </w:r>
    </w:p>
    <w:p>
      <w:r>
        <w:rPr>
          <w:b/>
        </w:rPr>
        <w:t xml:space="preserve">☐ </w:t>
      </w:r>
      <w:r>
        <w:t>Кнопки «Купити» і «Продати» очевидні з головного екрана.</w:t>
      </w:r>
    </w:p>
    <w:p>
      <w:r>
        <w:rPr>
          <w:b/>
        </w:rPr>
        <w:t xml:space="preserve">☐ </w:t>
      </w:r>
      <w:r>
        <w:t>Форми мають людські повідомлення про помилки.</w:t>
      </w:r>
    </w:p>
    <w:p>
      <w:r>
        <w:rPr>
          <w:b/>
        </w:rPr>
        <w:t xml:space="preserve">☐ </w:t>
      </w:r>
      <w:r>
        <w:t>Поля цін пояснюють «від», «до», «точна».</w:t>
      </w:r>
    </w:p>
    <w:p>
      <w:r>
        <w:rPr>
          <w:b/>
        </w:rPr>
        <w:t xml:space="preserve">☐ </w:t>
      </w:r>
      <w:r>
        <w:t>Порожні результати мають пояснення та наступну дію.</w:t>
      </w:r>
    </w:p>
    <w:p>
      <w:r>
        <w:rPr>
          <w:b/>
        </w:rPr>
        <w:t xml:space="preserve">☐ </w:t>
      </w:r>
      <w:r>
        <w:t>Web responsive для phone/tablet/desktop.</w:t>
      </w:r>
    </w:p>
    <w:p>
      <w:r>
        <w:rPr>
          <w:b/>
        </w:rPr>
        <w:t xml:space="preserve">☐ </w:t>
      </w:r>
      <w:r>
        <w:t>Перевірка основних браузерів.</w:t>
      </w:r>
    </w:p>
    <w:p>
      <w:bookmarkStart w:id="108" w:name="sec8"/>
      <w:pPr>
        <w:pStyle w:val="Heading1"/>
      </w:pPr>
      <w:r>
        <w:t>8. Реєстрація та безпека</w:t>
      </w:r>
      <w:bookmarkEnd w:id="108"/>
    </w:p>
    <w:p>
      <w:r>
        <w:rPr>
          <w:b/>
        </w:rPr>
        <w:t xml:space="preserve">☐ </w:t>
      </w:r>
      <w:r>
        <w:t>Логін: формат, довжина, символи, дублювання.</w:t>
      </w:r>
    </w:p>
    <w:p>
      <w:r>
        <w:rPr>
          <w:b/>
        </w:rPr>
        <w:t xml:space="preserve">☐ </w:t>
      </w:r>
      <w:r>
        <w:t>Телефон: вибір країни + код + номер; нормалізація.</w:t>
      </w:r>
    </w:p>
    <w:p>
      <w:r>
        <w:rPr>
          <w:b/>
        </w:rPr>
        <w:t xml:space="preserve">☐ </w:t>
      </w:r>
      <w:r>
        <w:t>Пароль + повтор + «показати пароль».</w:t>
      </w:r>
    </w:p>
    <w:p>
      <w:r>
        <w:rPr>
          <w:b/>
        </w:rPr>
        <w:t xml:space="preserve">☐ </w:t>
      </w:r>
      <w:r>
        <w:t>Email для відновлення.</w:t>
      </w:r>
    </w:p>
    <w:p>
      <w:r>
        <w:rPr>
          <w:b/>
        </w:rPr>
        <w:t xml:space="preserve">☐ </w:t>
      </w:r>
      <w:r>
        <w:t>Зрозумілі помилки біля поля.</w:t>
      </w:r>
    </w:p>
    <w:p>
      <w:r>
        <w:rPr>
          <w:b/>
        </w:rPr>
        <w:t xml:space="preserve">☐ </w:t>
      </w:r>
      <w:r>
        <w:t>Rate limit для логіну/реєстрації.</w:t>
      </w:r>
    </w:p>
    <w:p>
      <w:r>
        <w:rPr>
          <w:b/>
        </w:rPr>
        <w:t xml:space="preserve">☐ </w:t>
      </w:r>
      <w:r>
        <w:t>Безпечне хешування паролів.</w:t>
      </w:r>
    </w:p>
    <w:p>
      <w:r>
        <w:rPr>
          <w:b/>
        </w:rPr>
        <w:t xml:space="preserve">☐ </w:t>
      </w:r>
      <w:r>
        <w:t>Контроль сесій і прав доступу.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</w:tcPr>
          <w:p>
            <w:r>
              <w:rPr>
                <w:b/>
              </w:rPr>
              <w:t>Завдання для AI</w:t>
              <w:br/>
            </w:r>
            <w:r>
              <w:t>Реалізуй auth-модуль і негативні тести: дубль логіну/телефону, неправильний пароль, слабкий пароль, прострочена сесія.</w:t>
              <w:br/>
              <w:br/>
              <w:t>Критерій приймання: Неможливо обійти backend-правила через API.</w:t>
            </w:r>
          </w:p>
        </w:tc>
      </w:tr>
    </w:tbl>
    <w:p>
      <w:bookmarkStart w:id="109" w:name="sec9"/>
      <w:pPr>
        <w:pStyle w:val="Heading1"/>
      </w:pPr>
      <w:r>
        <w:t>9. Профіль</w:t>
      </w:r>
      <w:bookmarkEnd w:id="109"/>
    </w:p>
    <w:p>
      <w:pPr>
        <w:pStyle w:val="Heading2"/>
      </w:pPr>
      <w:r>
        <w:t>Публічне</w:t>
      </w:r>
    </w:p>
    <w:p>
      <w:r>
        <w:t>Нікнейм, фото, опис, дата приєднання, рейтинг, кількість угод, кількість оголошень, публічні товари/запити.</w:t>
      </w:r>
    </w:p>
    <w:p>
      <w:pPr>
        <w:pStyle w:val="Heading2"/>
      </w:pPr>
      <w:r>
        <w:t>Приватне</w:t>
      </w:r>
    </w:p>
    <w:p>
      <w:r>
        <w:t>Телефон, точна адреса, email та інші персональні дані зберігаються захищено. Публікація — тільки за правилами доступу та/або явною згодою.</w:t>
      </w:r>
    </w:p>
    <w:p>
      <w:pPr>
        <w:pStyle w:val="Heading2"/>
      </w:pPr>
      <w:r>
        <w:t>Адреса</w:t>
      </w:r>
    </w:p>
    <w:p>
      <w:r>
        <w:t>Місто через підказки → вулиця через геокодування → точка на карті за бажанням. Точна координата зберігається окремо від публічної геозони.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</w:tcPr>
          <w:p>
            <w:r>
              <w:rPr>
                <w:b/>
              </w:rPr>
              <w:t>Вкладка</w:t>
            </w:r>
          </w:p>
        </w:tc>
        <w:tc>
          <w:tcPr>
            <w:tcW w:type="dxa" w:w="5071"/>
          </w:tcPr>
          <w:p>
            <w:r>
              <w:rPr>
                <w:b/>
              </w:rPr>
              <w:t>Вміст</w:t>
            </w:r>
          </w:p>
        </w:tc>
      </w:tr>
      <w:tr>
        <w:tc>
          <w:tcPr>
            <w:tcW w:type="dxa" w:w="5071"/>
          </w:tcPr>
          <w:p>
            <w:r>
              <w:t>Оголошення</w:t>
            </w:r>
          </w:p>
        </w:tc>
        <w:tc>
          <w:tcPr>
            <w:tcW w:type="dxa" w:w="5071"/>
          </w:tcPr>
          <w:p>
            <w:r>
              <w:t>Активні/завершені товари</w:t>
            </w:r>
          </w:p>
        </w:tc>
      </w:tr>
      <w:tr>
        <w:tc>
          <w:tcPr>
            <w:tcW w:type="dxa" w:w="5071"/>
          </w:tcPr>
          <w:p>
            <w:r>
              <w:t>Запити на купівлю</w:t>
            </w:r>
          </w:p>
        </w:tc>
        <w:tc>
          <w:tcPr>
            <w:tcW w:type="dxa" w:w="5071"/>
          </w:tcPr>
          <w:p>
            <w:r>
              <w:t>Активні/завершені</w:t>
            </w:r>
          </w:p>
        </w:tc>
      </w:tr>
      <w:tr>
        <w:tc>
          <w:tcPr>
            <w:tcW w:type="dxa" w:w="5071"/>
          </w:tcPr>
          <w:p>
            <w:r>
              <w:t>Пропозиції продавця</w:t>
            </w:r>
          </w:p>
        </w:tc>
        <w:tc>
          <w:tcPr>
            <w:tcW w:type="dxa" w:w="5071"/>
          </w:tcPr>
          <w:p>
            <w:r>
              <w:t>Зроблені пропозиції та їх статуси</w:t>
            </w:r>
          </w:p>
        </w:tc>
      </w:tr>
    </w:tbl>
    <w:p>
      <w:bookmarkStart w:id="110" w:name="sec10"/>
      <w:pPr>
        <w:pStyle w:val="Heading1"/>
      </w:pPr>
      <w:r>
        <w:t>10. Категорії, товари, дошка</w:t>
      </w:r>
      <w:bookmarkEnd w:id="110"/>
    </w:p>
    <w:p>
      <w:r>
        <w:t>Перший ринок — агропродукція. Категорії зберігаються в БД, а не в коді.</w:t>
      </w:r>
    </w:p>
    <w:p>
      <w:r>
        <w:rPr>
          <w:b/>
        </w:rPr>
        <w:t xml:space="preserve">☐ </w:t>
      </w:r>
      <w:r>
        <w:t>Заголовок.</w:t>
      </w:r>
    </w:p>
    <w:p>
      <w:r>
        <w:rPr>
          <w:b/>
        </w:rPr>
        <w:t xml:space="preserve">☐ </w:t>
      </w:r>
      <w:r>
        <w:t>Категорія/товар.</w:t>
      </w:r>
    </w:p>
    <w:p>
      <w:r>
        <w:rPr>
          <w:b/>
        </w:rPr>
        <w:t xml:space="preserve">☐ </w:t>
      </w:r>
      <w:r>
        <w:t>Опис.</w:t>
      </w:r>
    </w:p>
    <w:p>
      <w:r>
        <w:rPr>
          <w:b/>
        </w:rPr>
        <w:t xml:space="preserve">☐ </w:t>
      </w:r>
      <w:r>
        <w:t>Фото.</w:t>
      </w:r>
    </w:p>
    <w:p>
      <w:r>
        <w:rPr>
          <w:b/>
        </w:rPr>
        <w:t xml:space="preserve">☐ </w:t>
      </w:r>
      <w:r>
        <w:t>Кількість і одиниця.</w:t>
      </w:r>
    </w:p>
    <w:p>
      <w:r>
        <w:rPr>
          <w:b/>
        </w:rPr>
        <w:t xml:space="preserve">☐ </w:t>
      </w:r>
      <w:r>
        <w:t>Ціна за одиницю.</w:t>
      </w:r>
    </w:p>
    <w:p>
      <w:r>
        <w:rPr>
          <w:b/>
        </w:rPr>
        <w:t xml:space="preserve">☐ </w:t>
      </w:r>
      <w:r>
        <w:t>Доставка: так/ні/за домовленістю.</w:t>
      </w:r>
    </w:p>
    <w:p>
      <w:r>
        <w:rPr>
          <w:b/>
        </w:rPr>
        <w:t xml:space="preserve">☐ </w:t>
      </w:r>
      <w:r>
        <w:t>Місто/регіон + приблизна геолокація.</w:t>
      </w:r>
    </w:p>
    <w:p>
      <w:r>
        <w:rPr>
          <w:b/>
        </w:rPr>
        <w:t xml:space="preserve">☐ </w:t>
      </w:r>
      <w:r>
        <w:t>Термін дії.</w:t>
      </w:r>
    </w:p>
    <w:p>
      <w:r>
        <w:rPr>
          <w:b/>
        </w:rPr>
        <w:t xml:space="preserve">☐ </w:t>
      </w:r>
      <w:r>
        <w:t>Статуси: draft/active/paused/sold/expired.</w:t>
      </w:r>
    </w:p>
    <w:p>
      <w:r>
        <w:t>Індивідуальна пропозиція: продавець вибирає готовий товар, система підтягує дані, але для конкретного покупця можна змінити кількість, ціну, доставку, примітку і додати фото. Базове оголошення не змінюється.</w:t>
      </w:r>
    </w:p>
    <w:p>
      <w:bookmarkStart w:id="111" w:name="sec11"/>
      <w:pPr>
        <w:pStyle w:val="Heading1"/>
      </w:pPr>
      <w:r>
        <w:t>11. Пошук і фільтри</w:t>
      </w:r>
      <w:bookmarkEnd w:id="111"/>
    </w:p>
    <w:p>
      <w:r>
        <w:rPr>
          <w:b/>
        </w:rPr>
        <w:t xml:space="preserve">☐ </w:t>
      </w:r>
      <w:r>
        <w:t>Автодоповнення після 3 символів із довідника товарів.</w:t>
      </w:r>
    </w:p>
    <w:p>
      <w:r>
        <w:rPr>
          <w:b/>
        </w:rPr>
        <w:t xml:space="preserve">☐ </w:t>
      </w:r>
      <w:r>
        <w:t>Ціна: точна / тільки від / тільки до / діапазон.</w:t>
      </w:r>
    </w:p>
    <w:p>
      <w:r>
        <w:rPr>
          <w:b/>
        </w:rPr>
        <w:t xml:space="preserve">☐ </w:t>
      </w:r>
      <w:r>
        <w:t>Показувати мінімальну, середню, максимальну ціну лише за достатньої кількості даних.</w:t>
      </w:r>
    </w:p>
    <w:p>
      <w:r>
        <w:rPr>
          <w:b/>
        </w:rPr>
        <w:t xml:space="preserve">☐ </w:t>
      </w:r>
      <w:r>
        <w:t>Доставка: ні / так / бажано.</w:t>
      </w:r>
    </w:p>
    <w:p>
      <w:r>
        <w:rPr>
          <w:b/>
        </w:rPr>
        <w:t xml:space="preserve">☐ </w:t>
      </w:r>
      <w:r>
        <w:t>Географія: радіус, місто, район/область; складні полігони — пізніше.</w:t>
      </w:r>
    </w:p>
    <w:p>
      <w:r>
        <w:rPr>
          <w:b/>
        </w:rPr>
        <w:t xml:space="preserve">☐ </w:t>
      </w:r>
      <w:r>
        <w:t>Опис запиту.</w:t>
      </w:r>
    </w:p>
    <w:p>
      <w:r>
        <w:rPr>
          <w:b/>
        </w:rPr>
        <w:t xml:space="preserve">☐ </w:t>
      </w:r>
      <w:r>
        <w:t>Фільтри повинні оновлювати список і карту.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</w:tcPr>
          <w:p>
            <w:r>
              <w:rPr>
                <w:b/>
              </w:rPr>
              <w:t>Динамічний радіус</w:t>
              <w:br/>
            </w:r>
            <w:r>
              <w:t>Можна адаптивно розширювати/звужувати область пошуку залежно від щільності результатів, але встановити мінімум/максимум і не приховувати релевантні результати.</w:t>
            </w:r>
          </w:p>
        </w:tc>
      </w:tr>
    </w:tbl>
    <w:p>
      <w:bookmarkStart w:id="112" w:name="sec12"/>
      <w:pPr>
        <w:pStyle w:val="Heading1"/>
      </w:pPr>
      <w:r>
        <w:t>12. Запити на купівлю</w:t>
      </w:r>
      <w:bookmarkEnd w:id="112"/>
    </w:p>
    <w:p>
      <w:r>
        <w:t>Форма: товар → кількість/одиниця → ціна → доставка → географія → термін → опис → публікація.</w:t>
      </w:r>
    </w:p>
    <w:p>
      <w:r>
        <w:rPr>
          <w:b/>
        </w:rPr>
        <w:t xml:space="preserve">☐ </w:t>
      </w:r>
      <w:r>
        <w:t>Після публікації статус active.</w:t>
      </w:r>
    </w:p>
    <w:p>
      <w:r>
        <w:rPr>
          <w:b/>
        </w:rPr>
        <w:t xml:space="preserve">☐ </w:t>
      </w:r>
      <w:r>
        <w:t>Запит відображається на карті приблизною точкою/зоною.</w:t>
      </w:r>
    </w:p>
    <w:p>
      <w:r>
        <w:rPr>
          <w:b/>
        </w:rPr>
        <w:t xml:space="preserve">☐ </w:t>
      </w:r>
      <w:r>
        <w:t>Релевантні продавці можуть його бачити.</w:t>
      </w:r>
    </w:p>
    <w:p>
      <w:r>
        <w:rPr>
          <w:b/>
        </w:rPr>
        <w:t xml:space="preserve">☐ </w:t>
      </w:r>
      <w:r>
        <w:t>Покупець може деактивувати/завершити запит.</w:t>
      </w:r>
    </w:p>
    <w:p>
      <w:r>
        <w:rPr>
          <w:b/>
        </w:rPr>
        <w:t xml:space="preserve">☐ </w:t>
      </w:r>
      <w:r>
        <w:t>Після дедлайну — expired.</w:t>
      </w:r>
    </w:p>
    <w:p>
      <w:bookmarkStart w:id="113" w:name="sec13"/>
      <w:pPr>
        <w:pStyle w:val="Heading1"/>
      </w:pPr>
      <w:r>
        <w:t>13. Пропозиції продавців</w:t>
      </w:r>
      <w:bookmarkEnd w:id="113"/>
    </w:p>
    <w:p>
      <w:pPr>
        <w:ind w:left="283" w:right="283"/>
      </w:pPr>
      <w:r>
        <w:rPr>
          <w:rFonts w:ascii="Consolas" w:hAnsi="Consolas"/>
          <w:sz w:val="17"/>
        </w:rPr>
        <w:t>Запит покупця</w:t>
        <w:br/>
        <w:t xml:space="preserve">  ↓</w:t>
        <w:br/>
        <w:t>Релевантний продавець</w:t>
        <w:br/>
        <w:t xml:space="preserve">  ↓</w:t>
        <w:br/>
        <w:t>Існуючий товар або нова пропозиція</w:t>
        <w:br/>
        <w:t xml:space="preserve">  ↓</w:t>
        <w:br/>
        <w:t>Кількість / ціна / доставка / примітка / фото</w:t>
        <w:br/>
        <w:t xml:space="preserve">  ↓</w:t>
        <w:br/>
        <w:t>Пропозиція</w:t>
        <w:br/>
        <w:t xml:space="preserve">  ↓</w:t>
        <w:br/>
        <w:t>Порівняння покупцем</w:t>
        <w:br/>
        <w:t xml:space="preserve">  ↓</w:t>
        <w:br/>
        <w:t>Прийняти / відхилити / чат</w:t>
      </w:r>
    </w:p>
    <w:p>
      <w:r>
        <w:t>Покупець бачить ціну, кількість, доставку, рейтинг, кількість угод, відстань/зону, профіль та базове оголошення. Можна прийняти кілька пропозицій, якщо вони разом закривають потрібну кількість.</w:t>
      </w:r>
    </w:p>
    <w:p>
      <w:bookmarkStart w:id="114" w:name="sec14"/>
      <w:pPr>
        <w:pStyle w:val="Heading1"/>
      </w:pPr>
      <w:r>
        <w:t>14. Карта</w:t>
      </w:r>
      <w:bookmarkEnd w:id="114"/>
    </w:p>
    <w:p>
      <w:pPr>
        <w:pStyle w:val="Heading2"/>
      </w:pPr>
      <w:r>
        <w:t>Купити</w:t>
      </w:r>
    </w:p>
    <w:p>
      <w:r>
        <w:t>Показати релевантних продавців і товари за фільтрами.</w:t>
      </w:r>
    </w:p>
    <w:p>
      <w:pPr>
        <w:pStyle w:val="Heading2"/>
      </w:pPr>
      <w:r>
        <w:t>Продати</w:t>
      </w:r>
    </w:p>
    <w:p>
      <w:r>
        <w:t>Показати релевантні запити покупців.</w:t>
      </w:r>
    </w:p>
    <w:p>
      <w:pPr>
        <w:pStyle w:val="Heading2"/>
      </w:pPr>
      <w:r>
        <w:t>Приватність</w:t>
      </w:r>
    </w:p>
    <w:p>
      <w:r>
        <w:t>До домовленості — приблизна зона. Точна адреса не показується за замовчуванням. Відкриття точних даних — лише за правилами та згодою.</w:t>
      </w:r>
    </w:p>
    <w:p>
      <w:pPr>
        <w:pStyle w:val="Heading2"/>
      </w:pPr>
      <w:r>
        <w:t>Технічна ізоляція</w:t>
      </w:r>
    </w:p>
    <w:p>
      <w:r>
        <w:t>Створити MapService/GeoService, щоб можна було змінити провайдера карт без переписування бізнес-логіки.</w:t>
      </w:r>
    </w:p>
    <w:p>
      <w:bookmarkStart w:id="115" w:name="sec15"/>
      <w:pPr>
        <w:pStyle w:val="Heading1"/>
      </w:pPr>
      <w:r>
        <w:t>15. Чат</w:t>
      </w:r>
      <w:bookmarkEnd w:id="115"/>
    </w:p>
    <w:p>
      <w:pPr>
        <w:ind w:left="283" w:right="283"/>
      </w:pPr>
      <w:r>
        <w:rPr>
          <w:rFonts w:ascii="Consolas" w:hAnsi="Consolas"/>
          <w:sz w:val="17"/>
        </w:rPr>
        <w:t>Conversation</w:t>
        <w:br/>
        <w:t xml:space="preserve"> ├─ Participants</w:t>
        <w:br/>
        <w:t xml:space="preserve"> └─ Messages</w:t>
        <w:br/>
        <w:t xml:space="preserve">      ├─ text</w:t>
        <w:br/>
        <w:t xml:space="preserve">      ├─ attachments</w:t>
        <w:br/>
        <w:t xml:space="preserve">      ├─ sent_at</w:t>
        <w:br/>
        <w:t xml:space="preserve">      ├─ read_at</w:t>
        <w:br/>
        <w:t xml:space="preserve">      └─ status</w:t>
      </w:r>
    </w:p>
    <w:p>
      <w:r>
        <w:rPr>
          <w:b/>
        </w:rPr>
        <w:t xml:space="preserve">☐ </w:t>
      </w:r>
      <w:r>
        <w:t>Чат відкривається з пропозиції та профілю.</w:t>
      </w:r>
    </w:p>
    <w:p>
      <w:r>
        <w:rPr>
          <w:b/>
        </w:rPr>
        <w:t xml:space="preserve">☐ </w:t>
      </w:r>
      <w:r>
        <w:t>Після прийняття пропозиції чат може бути пов'язаний із замовленням.</w:t>
      </w:r>
    </w:p>
    <w:p>
      <w:r>
        <w:rPr>
          <w:b/>
        </w:rPr>
        <w:t xml:space="preserve">☐ </w:t>
      </w:r>
      <w:r>
        <w:t>Перевіряти права учасника на кожен запит.</w:t>
      </w:r>
    </w:p>
    <w:p>
      <w:r>
        <w:rPr>
          <w:b/>
        </w:rPr>
        <w:t xml:space="preserve">☐ </w:t>
      </w:r>
      <w:r>
        <w:t>Фото/файли — storage, у БД — метадані.</w:t>
      </w:r>
    </w:p>
    <w:p>
      <w:r>
        <w:rPr>
          <w:b/>
        </w:rPr>
        <w:t xml:space="preserve">☐ </w:t>
      </w:r>
      <w:r>
        <w:t>Блокування користувача.</w:t>
      </w:r>
    </w:p>
    <w:p>
      <w:r>
        <w:rPr>
          <w:b/>
        </w:rPr>
        <w:t xml:space="preserve">☐ </w:t>
      </w:r>
      <w:r>
        <w:t>Політика зберігання/видалення.</w:t>
      </w:r>
    </w:p>
    <w:p>
      <w:bookmarkStart w:id="116" w:name="sec16"/>
      <w:pPr>
        <w:pStyle w:val="Heading1"/>
      </w:pPr>
      <w:r>
        <w:t>16. Замовлення і часткове виконання</w:t>
      </w:r>
      <w:bookmarkEnd w:id="116"/>
    </w:p>
    <w:p>
      <w:pPr>
        <w:ind w:left="283" w:right="283"/>
      </w:pPr>
      <w:r>
        <w:rPr>
          <w:rFonts w:ascii="Consolas" w:hAnsi="Consolas"/>
          <w:sz w:val="17"/>
        </w:rPr>
        <w:t>Запит</w:t>
        <w:br/>
        <w:t xml:space="preserve">  ↓</w:t>
        <w:br/>
        <w:t>Пропозиції</w:t>
        <w:br/>
        <w:t xml:space="preserve">  ↓</w:t>
        <w:br/>
        <w:t>Прийнята пропозиція</w:t>
        <w:br/>
        <w:t xml:space="preserve">  ↓</w:t>
        <w:br/>
        <w:t>Замовлення</w:t>
        <w:br/>
        <w:t xml:space="preserve">  ↓</w:t>
        <w:br/>
        <w:t>in_progress</w:t>
        <w:br/>
        <w:t xml:space="preserve">  ↓</w:t>
        <w:br/>
        <w:t>completed</w:t>
        <w:br/>
      </w:r>
    </w:p>
    <w:p>
      <w:r>
        <w:t>Статуси: draft → active → offer_received → accepted → in_progress → completed; альтернативні переходи: rejected / expired / cancelled. Backend забороняє нелогічні переходи.</w:t>
      </w:r>
    </w:p>
    <w:p>
      <w:r>
        <w:t>Якщо потрібно 500 кг: продавець A — 300 кг, продавець B — 200 кг. Один buy_request пов'язує два окремі замовлення. Сумарно прийнята кількість контролюється.</w:t>
      </w:r>
    </w:p>
    <w:p>
      <w:r>
        <w:t>Після завершення замовлення обидві сторони можуть оцінити одна одну.</w:t>
      </w:r>
    </w:p>
    <w:p>
      <w:bookmarkStart w:id="117" w:name="sec17"/>
      <w:pPr>
        <w:pStyle w:val="Heading1"/>
      </w:pPr>
      <w:r>
        <w:t>17. Рейтинг</w:t>
      </w:r>
      <w:bookmarkEnd w:id="117"/>
    </w:p>
    <w:p>
      <w:r>
        <w:t>Рекомендація: залишити 12-бальну систему як відмінність. В БД зберігати score 1–12.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</w:tcPr>
          <w:p>
            <w:r>
              <w:rPr>
                <w:b/>
              </w:rPr>
              <w:t>Бал</w:t>
            </w:r>
          </w:p>
        </w:tc>
        <w:tc>
          <w:tcPr>
            <w:tcW w:type="dxa" w:w="5071"/>
          </w:tcPr>
          <w:p>
            <w:r>
              <w:rPr>
                <w:b/>
              </w:rPr>
              <w:t>Категорія</w:t>
            </w:r>
          </w:p>
        </w:tc>
      </w:tr>
      <w:tr>
        <w:tc>
          <w:tcPr>
            <w:tcW w:type="dxa" w:w="5071"/>
          </w:tcPr>
          <w:p>
            <w:r>
              <w:t>1–3</w:t>
            </w:r>
          </w:p>
        </w:tc>
        <w:tc>
          <w:tcPr>
            <w:tcW w:type="dxa" w:w="5071"/>
          </w:tcPr>
          <w:p>
            <w:r>
              <w:t>Незадовільно</w:t>
            </w:r>
          </w:p>
        </w:tc>
      </w:tr>
      <w:tr>
        <w:tc>
          <w:tcPr>
            <w:tcW w:type="dxa" w:w="5071"/>
          </w:tcPr>
          <w:p>
            <w:r>
              <w:t>4–6</w:t>
            </w:r>
          </w:p>
        </w:tc>
        <w:tc>
          <w:tcPr>
            <w:tcW w:type="dxa" w:w="5071"/>
          </w:tcPr>
          <w:p>
            <w:r>
              <w:t>Задовільно</w:t>
            </w:r>
          </w:p>
        </w:tc>
      </w:tr>
      <w:tr>
        <w:tc>
          <w:tcPr>
            <w:tcW w:type="dxa" w:w="5071"/>
          </w:tcPr>
          <w:p>
            <w:r>
              <w:t>7–9</w:t>
            </w:r>
          </w:p>
        </w:tc>
        <w:tc>
          <w:tcPr>
            <w:tcW w:type="dxa" w:w="5071"/>
          </w:tcPr>
          <w:p>
            <w:r>
              <w:t>Добре</w:t>
            </w:r>
          </w:p>
        </w:tc>
      </w:tr>
      <w:tr>
        <w:tc>
          <w:tcPr>
            <w:tcW w:type="dxa" w:w="5071"/>
          </w:tcPr>
          <w:p>
            <w:r>
              <w:t>10–12</w:t>
            </w:r>
          </w:p>
        </w:tc>
        <w:tc>
          <w:tcPr>
            <w:tcW w:type="dxa" w:w="5071"/>
          </w:tcPr>
          <w:p>
            <w:r>
              <w:t>Чудово</w:t>
            </w:r>
          </w:p>
        </w:tc>
      </w:tr>
    </w:tbl>
    <w:p>
      <w:r>
        <w:rPr>
          <w:b/>
        </w:rPr>
        <w:t xml:space="preserve">☐ </w:t>
      </w:r>
      <w:r>
        <w:t>Відгук лише після завершеної угоди.</w:t>
      </w:r>
    </w:p>
    <w:p>
      <w:r>
        <w:rPr>
          <w:b/>
        </w:rPr>
        <w:t xml:space="preserve">☐ </w:t>
      </w:r>
      <w:r>
        <w:t>Оцінюють обидві сторони.</w:t>
      </w:r>
    </w:p>
    <w:p>
      <w:r>
        <w:rPr>
          <w:b/>
        </w:rPr>
        <w:t xml:space="preserve">☐ </w:t>
      </w:r>
      <w:r>
        <w:t>Показувати середній бал + кількість оцінок.</w:t>
      </w:r>
    </w:p>
    <w:p>
      <w:r>
        <w:rPr>
          <w:b/>
        </w:rPr>
        <w:t xml:space="preserve">☐ </w:t>
      </w:r>
      <w:r>
        <w:t>Фільтр відгуків за чотирма діапазонами.</w:t>
      </w:r>
    </w:p>
    <w:p>
      <w:r>
        <w:rPr>
          <w:b/>
        </w:rPr>
        <w:t xml:space="preserve">☐ </w:t>
      </w:r>
      <w:r>
        <w:t>Модерація.</w:t>
      </w:r>
    </w:p>
    <w:p>
      <w:r>
        <w:rPr>
          <w:b/>
        </w:rPr>
        <w:t xml:space="preserve">☐ </w:t>
      </w:r>
      <w:r>
        <w:t>Захист від самоторгівлі та накрутки.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</w:tcPr>
          <w:p>
            <w:r>
              <w:rPr>
                <w:b/>
              </w:rPr>
              <w:t>12 чи 5 балів</w:t>
              <w:br/>
            </w:r>
            <w:r>
              <w:t>12 балів логічно залишити в MVP як елемент бренду. Якщо користувачі погано розуміють систему, провести A/B-тест 12 проти 5, не змінюючи внутрішню модель.</w:t>
            </w:r>
          </w:p>
        </w:tc>
      </w:tr>
    </w:tbl>
    <w:p>
      <w:bookmarkStart w:id="118" w:name="sec18"/>
      <w:pPr>
        <w:pStyle w:val="Heading1"/>
      </w:pPr>
      <w:r>
        <w:t>18. Приватність і модерація</w:t>
      </w:r>
      <w:bookmarkEnd w:id="118"/>
    </w:p>
    <w:p>
      <w:r>
        <w:rPr>
          <w:b/>
        </w:rPr>
        <w:t xml:space="preserve">☐ </w:t>
      </w:r>
      <w:r>
        <w:t>Private/public DTO та чіткі права доступу.</w:t>
      </w:r>
    </w:p>
    <w:p>
      <w:r>
        <w:rPr>
          <w:b/>
        </w:rPr>
        <w:t xml:space="preserve">☐ </w:t>
      </w:r>
      <w:r>
        <w:t>Точні телефони й адреси не повертаються публічному API.</w:t>
      </w:r>
    </w:p>
    <w:p>
      <w:r>
        <w:rPr>
          <w:b/>
        </w:rPr>
        <w:t xml:space="preserve">☐ </w:t>
      </w:r>
      <w:r>
        <w:t>Публічна карта використовує приблизну геозону.</w:t>
      </w:r>
    </w:p>
    <w:p>
      <w:r>
        <w:rPr>
          <w:b/>
        </w:rPr>
        <w:t xml:space="preserve">☐ </w:t>
      </w:r>
      <w:r>
        <w:t>Скарга на користувача/оголошення.</w:t>
      </w:r>
    </w:p>
    <w:p>
      <w:r>
        <w:rPr>
          <w:b/>
        </w:rPr>
        <w:t xml:space="preserve">☐ </w:t>
      </w:r>
      <w:r>
        <w:t>Блокування.</w:t>
      </w:r>
    </w:p>
    <w:p>
      <w:r>
        <w:rPr>
          <w:b/>
        </w:rPr>
        <w:t xml:space="preserve">☐ </w:t>
      </w:r>
      <w:r>
        <w:t>Rate limiting і антиспам.</w:t>
      </w:r>
    </w:p>
    <w:p>
      <w:r>
        <w:rPr>
          <w:b/>
        </w:rPr>
        <w:t xml:space="preserve">☐ </w:t>
      </w:r>
      <w:r>
        <w:t>Audit log критичних дій.</w:t>
      </w:r>
    </w:p>
    <w:p>
      <w:r>
        <w:rPr>
          <w:b/>
        </w:rPr>
        <w:t xml:space="preserve">☐ </w:t>
      </w:r>
      <w:r>
        <w:t>Політика видалення/деактивації акаунта.</w:t>
      </w:r>
    </w:p>
    <w:p>
      <w:r>
        <w:t>Для першого MVP краще обмежити категорії агропродукцією та мати ручну модерацію проблемного контенту.</w:t>
      </w:r>
    </w:p>
    <w:p>
      <w:bookmarkStart w:id="119" w:name="sec19"/>
      <w:pPr>
        <w:pStyle w:val="Heading1"/>
      </w:pPr>
      <w:r>
        <w:t>19. Сповіщення</w:t>
      </w:r>
      <w:bookmarkEnd w:id="11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</w:tcPr>
          <w:p>
            <w:r>
              <w:rPr>
                <w:b/>
              </w:rPr>
              <w:t>Подія</w:t>
            </w:r>
          </w:p>
        </w:tc>
        <w:tc>
          <w:tcPr>
            <w:tcW w:type="dxa" w:w="3381"/>
          </w:tcPr>
          <w:p>
            <w:r>
              <w:rPr>
                <w:b/>
              </w:rPr>
              <w:t>Покупець</w:t>
            </w:r>
          </w:p>
        </w:tc>
        <w:tc>
          <w:tcPr>
            <w:tcW w:type="dxa" w:w="3381"/>
          </w:tcPr>
          <w:p>
            <w:r>
              <w:rPr>
                <w:b/>
              </w:rPr>
              <w:t>Продавець</w:t>
            </w:r>
          </w:p>
        </w:tc>
      </w:tr>
      <w:tr>
        <w:tc>
          <w:tcPr>
            <w:tcW w:type="dxa" w:w="3381"/>
          </w:tcPr>
          <w:p>
            <w:r>
              <w:t>Нова пропозиція</w:t>
            </w:r>
          </w:p>
        </w:tc>
        <w:tc>
          <w:tcPr>
            <w:tcW w:type="dxa" w:w="3381"/>
          </w:tcPr>
          <w:p>
            <w:r>
              <w:t>Так</w:t>
            </w:r>
          </w:p>
        </w:tc>
        <w:tc>
          <w:tcPr>
            <w:tcW w:type="dxa" w:w="3381"/>
          </w:tcPr>
          <w:p>
            <w:r>
              <w:t>—</w:t>
            </w:r>
          </w:p>
        </w:tc>
      </w:tr>
      <w:tr>
        <w:tc>
          <w:tcPr>
            <w:tcW w:type="dxa" w:w="3381"/>
          </w:tcPr>
          <w:p>
            <w:r>
              <w:t>Новий релевантний запит</w:t>
            </w:r>
          </w:p>
        </w:tc>
        <w:tc>
          <w:tcPr>
            <w:tcW w:type="dxa" w:w="3381"/>
          </w:tcPr>
          <w:p>
            <w:r>
              <w:t>—</w:t>
            </w:r>
          </w:p>
        </w:tc>
        <w:tc>
          <w:tcPr>
            <w:tcW w:type="dxa" w:w="3381"/>
          </w:tcPr>
          <w:p>
            <w:r>
              <w:t>Так</w:t>
            </w:r>
          </w:p>
        </w:tc>
      </w:tr>
      <w:tr>
        <w:tc>
          <w:tcPr>
            <w:tcW w:type="dxa" w:w="3381"/>
          </w:tcPr>
          <w:p>
            <w:r>
              <w:t>Нове повідомлення</w:t>
            </w:r>
          </w:p>
        </w:tc>
        <w:tc>
          <w:tcPr>
            <w:tcW w:type="dxa" w:w="3381"/>
          </w:tcPr>
          <w:p>
            <w:r>
              <w:t>Так</w:t>
            </w:r>
          </w:p>
        </w:tc>
        <w:tc>
          <w:tcPr>
            <w:tcW w:type="dxa" w:w="3381"/>
          </w:tcPr>
          <w:p>
            <w:r>
              <w:t>Так</w:t>
            </w:r>
          </w:p>
        </w:tc>
      </w:tr>
      <w:tr>
        <w:tc>
          <w:tcPr>
            <w:tcW w:type="dxa" w:w="3381"/>
          </w:tcPr>
          <w:p>
            <w:r>
              <w:t>Пропозицію прийнято</w:t>
            </w:r>
          </w:p>
        </w:tc>
        <w:tc>
          <w:tcPr>
            <w:tcW w:type="dxa" w:w="3381"/>
          </w:tcPr>
          <w:p>
            <w:r>
              <w:t>Так</w:t>
            </w:r>
          </w:p>
        </w:tc>
        <w:tc>
          <w:tcPr>
            <w:tcW w:type="dxa" w:w="3381"/>
          </w:tcPr>
          <w:p>
            <w:r>
              <w:t>Так</w:t>
            </w:r>
          </w:p>
        </w:tc>
      </w:tr>
      <w:tr>
        <w:tc>
          <w:tcPr>
            <w:tcW w:type="dxa" w:w="3381"/>
          </w:tcPr>
          <w:p>
            <w:r>
              <w:t>Скасування</w:t>
            </w:r>
          </w:p>
        </w:tc>
        <w:tc>
          <w:tcPr>
            <w:tcW w:type="dxa" w:w="3381"/>
          </w:tcPr>
          <w:p>
            <w:r>
              <w:t>Так</w:t>
            </w:r>
          </w:p>
        </w:tc>
        <w:tc>
          <w:tcPr>
            <w:tcW w:type="dxa" w:w="3381"/>
          </w:tcPr>
          <w:p>
            <w:r>
              <w:t>Так</w:t>
            </w:r>
          </w:p>
        </w:tc>
      </w:tr>
      <w:tr>
        <w:tc>
          <w:tcPr>
            <w:tcW w:type="dxa" w:w="3381"/>
          </w:tcPr>
          <w:p>
            <w:r>
              <w:t>Завершення</w:t>
            </w:r>
          </w:p>
        </w:tc>
        <w:tc>
          <w:tcPr>
            <w:tcW w:type="dxa" w:w="3381"/>
          </w:tcPr>
          <w:p>
            <w:r>
              <w:t>Так</w:t>
            </w:r>
          </w:p>
        </w:tc>
        <w:tc>
          <w:tcPr>
            <w:tcW w:type="dxa" w:w="3381"/>
          </w:tcPr>
          <w:p>
            <w:r>
              <w:t>Так</w:t>
            </w:r>
          </w:p>
        </w:tc>
      </w:tr>
    </w:tbl>
    <w:p>
      <w:r>
        <w:t>Спочатку in-app/email, далі push. Користувач налаштовує типи повідомлень.</w:t>
      </w:r>
    </w:p>
    <w:p>
      <w:bookmarkStart w:id="120" w:name="sec20"/>
      <w:pPr>
        <w:pStyle w:val="Heading1"/>
      </w:pPr>
      <w:r>
        <w:t>20. Адмін та аналітика</w:t>
      </w:r>
      <w:bookmarkEnd w:id="120"/>
    </w:p>
    <w:p>
      <w:r>
        <w:rPr>
          <w:b/>
        </w:rPr>
        <w:t xml:space="preserve">☐ </w:t>
      </w:r>
      <w:r>
        <w:t>Користувачі</w:t>
      </w:r>
    </w:p>
    <w:p>
      <w:r>
        <w:rPr>
          <w:b/>
        </w:rPr>
        <w:t xml:space="preserve">☐ </w:t>
      </w:r>
      <w:r>
        <w:t>Товари</w:t>
      </w:r>
    </w:p>
    <w:p>
      <w:r>
        <w:rPr>
          <w:b/>
        </w:rPr>
        <w:t xml:space="preserve">☐ </w:t>
      </w:r>
      <w:r>
        <w:t>Запити</w:t>
      </w:r>
    </w:p>
    <w:p>
      <w:r>
        <w:rPr>
          <w:b/>
        </w:rPr>
        <w:t xml:space="preserve">☐ </w:t>
      </w:r>
      <w:r>
        <w:t>Пропозиції</w:t>
      </w:r>
    </w:p>
    <w:p>
      <w:r>
        <w:rPr>
          <w:b/>
        </w:rPr>
        <w:t xml:space="preserve">☐ </w:t>
      </w:r>
      <w:r>
        <w:t>Замовлення</w:t>
      </w:r>
    </w:p>
    <w:p>
      <w:r>
        <w:rPr>
          <w:b/>
        </w:rPr>
        <w:t xml:space="preserve">☐ </w:t>
      </w:r>
      <w:r>
        <w:t>Скарги</w:t>
      </w:r>
    </w:p>
    <w:p>
      <w:r>
        <w:rPr>
          <w:b/>
        </w:rPr>
        <w:t xml:space="preserve">☐ </w:t>
      </w:r>
      <w:r>
        <w:t>Відгуки</w:t>
      </w:r>
    </w:p>
    <w:p>
      <w:r>
        <w:rPr>
          <w:b/>
        </w:rPr>
        <w:t xml:space="preserve">☐ </w:t>
      </w:r>
      <w:r>
        <w:t>Категорії</w:t>
      </w:r>
    </w:p>
    <w:p>
      <w:r>
        <w:rPr>
          <w:b/>
        </w:rPr>
        <w:t xml:space="preserve">☐ </w:t>
      </w:r>
      <w:r>
        <w:t>Блокування</w:t>
      </w:r>
    </w:p>
    <w:p>
      <w:r>
        <w:rPr>
          <w:b/>
        </w:rPr>
        <w:t xml:space="preserve">☐ </w:t>
      </w:r>
      <w:r>
        <w:t>Audit log</w:t>
      </w:r>
    </w:p>
    <w:p>
      <w:pPr>
        <w:pStyle w:val="Heading2"/>
      </w:pPr>
      <w:r>
        <w:t>Метрики</w:t>
      </w:r>
    </w:p>
    <w:p>
      <w:r>
        <w:t>Реєстрації, активні покупці/продавці, товари, запити, пропозиції на запит, частка запитів із хоча б однією пропозицією, прийняті пропозиції, завершені угоди, час до першої пропозиції, повторні угоди.</w:t>
      </w:r>
    </w:p>
    <w:p>
      <w:bookmarkStart w:id="121" w:name="sec21"/>
      <w:pPr>
        <w:pStyle w:val="Heading1"/>
      </w:pPr>
      <w:r>
        <w:t>21. Тестування MVP</w:t>
      </w:r>
      <w:bookmarkEnd w:id="121"/>
    </w:p>
    <w:p>
      <w:r>
        <w:rPr>
          <w:b/>
        </w:rPr>
        <w:t xml:space="preserve">☐ </w:t>
      </w:r>
      <w:r>
        <w:t>Unit backend.</w:t>
      </w:r>
    </w:p>
    <w:p>
      <w:r>
        <w:rPr>
          <w:b/>
        </w:rPr>
        <w:t xml:space="preserve">☐ </w:t>
      </w:r>
      <w:r>
        <w:t>API/integration.</w:t>
      </w:r>
    </w:p>
    <w:p>
      <w:r>
        <w:rPr>
          <w:b/>
        </w:rPr>
        <w:t xml:space="preserve">☐ </w:t>
      </w:r>
      <w:r>
        <w:t>E2E Playwright.</w:t>
      </w:r>
    </w:p>
    <w:p>
      <w:r>
        <w:rPr>
          <w:b/>
        </w:rPr>
        <w:t xml:space="preserve">☐ </w:t>
      </w:r>
      <w:r>
        <w:t>Адаптивність.</w:t>
      </w:r>
    </w:p>
    <w:p>
      <w:r>
        <w:rPr>
          <w:b/>
        </w:rPr>
        <w:t xml:space="preserve">☐ </w:t>
      </w:r>
      <w:r>
        <w:t>Основні браузери.</w:t>
      </w:r>
    </w:p>
    <w:p>
      <w:r>
        <w:rPr>
          <w:b/>
        </w:rPr>
        <w:t xml:space="preserve">☐ </w:t>
      </w:r>
      <w:r>
        <w:t>Права доступу.</w:t>
      </w:r>
    </w:p>
    <w:p>
      <w:r>
        <w:rPr>
          <w:b/>
        </w:rPr>
        <w:t xml:space="preserve">☐ </w:t>
      </w:r>
      <w:r>
        <w:t>Негативні сценарії.</w:t>
      </w:r>
    </w:p>
    <w:p>
      <w:r>
        <w:rPr>
          <w:b/>
        </w:rPr>
        <w:t xml:space="preserve">☐ </w:t>
      </w:r>
      <w:r>
        <w:t>Порожні результати.</w:t>
      </w:r>
    </w:p>
    <w:p>
      <w:r>
        <w:rPr>
          <w:b/>
        </w:rPr>
        <w:t xml:space="preserve">☐ </w:t>
      </w:r>
      <w:r>
        <w:t>Помилки мережі.</w:t>
      </w:r>
    </w:p>
    <w:p>
      <w:r>
        <w:rPr>
          <w:b/>
        </w:rPr>
        <w:t xml:space="preserve">☐ </w:t>
      </w:r>
      <w:r>
        <w:t>Резервне відновлення.</w:t>
      </w:r>
    </w:p>
    <w:p>
      <w:pPr>
        <w:pStyle w:val="Heading2"/>
      </w:pPr>
      <w:r>
        <w:t>Критичні E2E</w:t>
      </w:r>
    </w:p>
    <w:p>
      <w:r>
        <w:t>Реєстрація → товар → запит → пропозиція → чат → прийняття → замовлення → завершення → відгук. Окремо перевірити два продавці на один запит і приховану адресу.</w:t>
      </w:r>
    </w:p>
    <w:p>
      <w:bookmarkStart w:id="122" w:name="sec22"/>
      <w:pPr>
        <w:pStyle w:val="Heading1"/>
      </w:pPr>
      <w:r>
        <w:t>22. Мінімальні вдосконалення</w:t>
      </w:r>
      <w:bookmarkEnd w:id="122"/>
    </w:p>
    <w:p>
      <w:r>
        <w:rPr>
          <w:b/>
        </w:rPr>
        <w:t xml:space="preserve">☐ </w:t>
      </w:r>
      <w:r>
        <w:t>Onboarding 2–3 екрани.</w:t>
      </w:r>
    </w:p>
    <w:p>
      <w:r>
        <w:rPr>
          <w:b/>
        </w:rPr>
        <w:t xml:space="preserve">☐ </w:t>
      </w:r>
      <w:r>
        <w:t>Порожні стани.</w:t>
      </w:r>
    </w:p>
    <w:p>
      <w:r>
        <w:rPr>
          <w:b/>
        </w:rPr>
        <w:t xml:space="preserve">☐ </w:t>
      </w:r>
      <w:r>
        <w:t>Підказки до цін/одиниць/географії.</w:t>
      </w:r>
    </w:p>
    <w:p>
      <w:r>
        <w:rPr>
          <w:b/>
        </w:rPr>
        <w:t xml:space="preserve">☐ </w:t>
      </w:r>
      <w:r>
        <w:t>Базова верифікація телефону/email.</w:t>
      </w:r>
    </w:p>
    <w:p>
      <w:r>
        <w:rPr>
          <w:b/>
        </w:rPr>
        <w:t xml:space="preserve">☐ </w:t>
      </w:r>
      <w:r>
        <w:t>Антиспам.</w:t>
      </w:r>
    </w:p>
    <w:p>
      <w:r>
        <w:rPr>
          <w:b/>
        </w:rPr>
        <w:t xml:space="preserve">☐ </w:t>
      </w:r>
      <w:r>
        <w:t>Правила/політика приватності.</w:t>
      </w:r>
    </w:p>
    <w:p>
      <w:r>
        <w:rPr>
          <w:b/>
        </w:rPr>
        <w:t xml:space="preserve">☐ </w:t>
      </w:r>
      <w:r>
        <w:t>Скарги.</w:t>
      </w:r>
    </w:p>
    <w:p>
      <w:r>
        <w:rPr>
          <w:b/>
        </w:rPr>
        <w:t xml:space="preserve">☐ </w:t>
      </w:r>
      <w:r>
        <w:t>Аналітика воронки.</w:t>
      </w:r>
    </w:p>
    <w:p>
      <w:r>
        <w:rPr>
          <w:b/>
        </w:rPr>
        <w:t xml:space="preserve">☐ </w:t>
      </w:r>
      <w:r>
        <w:t>Backup.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</w:tcPr>
          <w:p>
            <w:r>
              <w:rPr>
                <w:b/>
              </w:rPr>
              <w:t>Не робити до першого тесту</w:t>
              <w:br/>
            </w:r>
            <w:r>
              <w:t>Не будувати одразу складний AI, власну доставку, escrow, десятки категорій, мікросервіси або дорогий native mobile.</w:t>
            </w:r>
          </w:p>
        </w:tc>
      </w:tr>
    </w:tbl>
    <w:p>
      <w:r>
        <w:br w:type="page"/>
      </w:r>
    </w:p>
    <w:p>
      <w:r>
        <w:rPr>
          <w:b/>
          <w:sz w:val="44"/>
        </w:rPr>
        <w:t>ЧАСТИНА II</w:t>
      </w:r>
    </w:p>
    <w:p>
      <w:r>
        <w:t>Маркетинг, розвиток і масштабування</w:t>
      </w:r>
    </w:p>
    <w:p>
      <w:bookmarkStart w:id="123" w:name="sec23"/>
      <w:pPr>
        <w:pStyle w:val="Heading1"/>
      </w:pPr>
      <w:r>
        <w:t>23. Пілот</w:t>
      </w:r>
      <w:bookmarkEnd w:id="123"/>
    </w:p>
    <w:p>
      <w:r>
        <w:t>Перший запуск — одне місто/регіон. Мета — ліквідність, а не максимальна кількість реєстрацій.</w:t>
      </w:r>
    </w:p>
    <w:p>
      <w:r>
        <w:rPr>
          <w:b/>
        </w:rPr>
        <w:t xml:space="preserve">☐ </w:t>
      </w:r>
      <w:r>
        <w:t>3–5 агрокатегорій.</w:t>
      </w:r>
    </w:p>
    <w:p>
      <w:r>
        <w:rPr>
          <w:b/>
        </w:rPr>
        <w:t xml:space="preserve">☐ </w:t>
      </w:r>
      <w:r>
        <w:t>Перші продавці залучаються вручну.</w:t>
      </w:r>
    </w:p>
    <w:p>
      <w:r>
        <w:rPr>
          <w:b/>
        </w:rPr>
        <w:t xml:space="preserve">☐ </w:t>
      </w:r>
      <w:r>
        <w:t>Перші покупці — через локальні спільноти.</w:t>
      </w:r>
    </w:p>
    <w:p>
      <w:r>
        <w:rPr>
          <w:b/>
        </w:rPr>
        <w:t xml:space="preserve">☐ </w:t>
      </w:r>
      <w:r>
        <w:t>Допомагати користувачам створювати якісні запити.</w:t>
      </w:r>
    </w:p>
    <w:p>
      <w:r>
        <w:rPr>
          <w:b/>
        </w:rPr>
        <w:t xml:space="preserve">☐ </w:t>
      </w:r>
      <w:r>
        <w:t>Міряти реальні пропозиції та завершені угоди.</w:t>
      </w:r>
    </w:p>
    <w:p>
      <w:r>
        <w:t>Ключова метрика: частка запитів, які отримали хоча б одну релевантну пропозицію за заданий час.</w:t>
      </w:r>
    </w:p>
    <w:p>
      <w:bookmarkStart w:id="124" w:name="sec24"/>
      <w:pPr>
        <w:pStyle w:val="Heading1"/>
      </w:pPr>
      <w:r>
        <w:t>24. Маркетинг</w:t>
      </w:r>
      <w:bookmarkEnd w:id="124"/>
    </w:p>
    <w:p>
      <w:r>
        <w:rPr>
          <w:b/>
        </w:rPr>
        <w:t xml:space="preserve">☐ </w:t>
      </w:r>
      <w:r>
        <w:t>Telegram/Viber/Facebook локальні спільноти.</w:t>
      </w:r>
    </w:p>
    <w:p>
      <w:r>
        <w:rPr>
          <w:b/>
        </w:rPr>
        <w:t xml:space="preserve">☐ </w:t>
      </w:r>
      <w:r>
        <w:t>Фермерські групи.</w:t>
      </w:r>
    </w:p>
    <w:p>
      <w:r>
        <w:rPr>
          <w:b/>
        </w:rPr>
        <w:t xml:space="preserve">☐ </w:t>
      </w:r>
      <w:r>
        <w:t>Партнерства з фермами/продавцями.</w:t>
      </w:r>
    </w:p>
    <w:p>
      <w:r>
        <w:rPr>
          <w:b/>
        </w:rPr>
        <w:t xml:space="preserve">☐ </w:t>
      </w:r>
      <w:r>
        <w:t>QR-коди.</w:t>
      </w:r>
    </w:p>
    <w:p>
      <w:r>
        <w:rPr>
          <w:b/>
        </w:rPr>
        <w:t xml:space="preserve">☐ </w:t>
      </w:r>
      <w:r>
        <w:t>Реферальна програма.</w:t>
      </w:r>
    </w:p>
    <w:p>
      <w:r>
        <w:rPr>
          <w:b/>
        </w:rPr>
        <w:t xml:space="preserve">☐ </w:t>
      </w:r>
      <w:r>
        <w:t>Контент про попит поруч.</w:t>
      </w:r>
    </w:p>
    <w:p>
      <w:r>
        <w:rPr>
          <w:b/>
        </w:rPr>
        <w:t xml:space="preserve">☐ </w:t>
      </w:r>
      <w:r>
        <w:t>SEO сторінок товарів/міст.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</w:tcPr>
          <w:p>
            <w:r>
              <w:rPr>
                <w:b/>
              </w:rPr>
              <w:t>Головний меседж</w:t>
              <w:br/>
            </w:r>
            <w:r>
              <w:t>Для покупця: «Не шукай серед тисяч оголошень — напиши, що тобі потрібно, і продавці самі запропонують». Для продавця: «Не чекай покупця — побач попит поруч».</w:t>
            </w:r>
          </w:p>
        </w:tc>
      </w:tr>
    </w:tbl>
    <w:p>
      <w:bookmarkStart w:id="125" w:name="sec25"/>
      <w:pPr>
        <w:pStyle w:val="Heading1"/>
      </w:pPr>
      <w:r>
        <w:t>25. Монетизація</w:t>
      </w:r>
      <w:bookmarkEnd w:id="12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5071"/>
          </w:tcPr>
          <w:p>
            <w:r>
              <w:rPr>
                <w:b/>
              </w:rPr>
              <w:t>Коли</w:t>
            </w:r>
          </w:p>
        </w:tc>
      </w:tr>
      <w:tr>
        <w:tc>
          <w:tcPr>
            <w:tcW w:type="dxa" w:w="5071"/>
          </w:tcPr>
          <w:p>
            <w:r>
              <w:t>Платне просування</w:t>
            </w:r>
          </w:p>
        </w:tc>
        <w:tc>
          <w:tcPr>
            <w:tcW w:type="dxa" w:w="5071"/>
          </w:tcPr>
          <w:p>
            <w:r>
              <w:t>Рано</w:t>
            </w:r>
          </w:p>
        </w:tc>
      </w:tr>
      <w:tr>
        <w:tc>
          <w:tcPr>
            <w:tcW w:type="dxa" w:w="5071"/>
          </w:tcPr>
          <w:p>
            <w:r>
              <w:t>Підписка продавця</w:t>
            </w:r>
          </w:p>
        </w:tc>
        <w:tc>
          <w:tcPr>
            <w:tcW w:type="dxa" w:w="5071"/>
          </w:tcPr>
          <w:p>
            <w:r>
              <w:t>Після появи активних продавців</w:t>
            </w:r>
          </w:p>
        </w:tc>
      </w:tr>
      <w:tr>
        <w:tc>
          <w:tcPr>
            <w:tcW w:type="dxa" w:w="5071"/>
          </w:tcPr>
          <w:p>
            <w:r>
              <w:t>Комісія за угоду</w:t>
            </w:r>
          </w:p>
        </w:tc>
        <w:tc>
          <w:tcPr>
            <w:tcW w:type="dxa" w:w="5071"/>
          </w:tcPr>
          <w:p>
            <w:r>
              <w:t>Після підключення платежів</w:t>
            </w:r>
          </w:p>
        </w:tc>
      </w:tr>
      <w:tr>
        <w:tc>
          <w:tcPr>
            <w:tcW w:type="dxa" w:w="5071"/>
          </w:tcPr>
          <w:p>
            <w:r>
              <w:t>AI-інструменти</w:t>
            </w:r>
          </w:p>
        </w:tc>
        <w:tc>
          <w:tcPr>
            <w:tcW w:type="dxa" w:w="5071"/>
          </w:tcPr>
          <w:p>
            <w:r>
              <w:t>Пізніше</w:t>
            </w:r>
          </w:p>
        </w:tc>
      </w:tr>
      <w:tr>
        <w:tc>
          <w:tcPr>
            <w:tcW w:type="dxa" w:w="5071"/>
          </w:tcPr>
          <w:p>
            <w:r>
              <w:t>B2B/професійні акаунти</w:t>
            </w:r>
          </w:p>
        </w:tc>
        <w:tc>
          <w:tcPr>
            <w:tcW w:type="dxa" w:w="5071"/>
          </w:tcPr>
          <w:p>
            <w:r>
              <w:t>Після підтвердження ринку</w:t>
            </w:r>
          </w:p>
        </w:tc>
      </w:tr>
    </w:tbl>
    <w:p>
      <w:r>
        <w:t>Спочатку довести цінність, потім брати гроші. Не псувати органічний пошук платним просуванням.</w:t>
      </w:r>
    </w:p>
    <w:p>
      <w:bookmarkStart w:id="126" w:name="sec26"/>
      <w:pPr>
        <w:pStyle w:val="Heading1"/>
      </w:pPr>
      <w:r>
        <w:t>26. Платежі та доставка</w:t>
      </w:r>
      <w:bookmarkEnd w:id="126"/>
    </w:p>
    <w:p>
      <w:r>
        <w:t>Після MVP підключити платіжного партнера, а не будувати власну платіжну інфраструктуру. Доставка: поштові оператори, локальні перевізники, самовивіз, доставка продавцем. Пізніше — агрегатор.</w:t>
      </w:r>
    </w:p>
    <w:p>
      <w:r>
        <w:t>Маршрути: групувати замовлення продавця за місцем і дедлайном, будувати оптимальний маршрут окремим модулем.</w:t>
      </w:r>
    </w:p>
    <w:p>
      <w:bookmarkStart w:id="127" w:name="sec27"/>
      <w:pPr>
        <w:pStyle w:val="Heading1"/>
      </w:pPr>
      <w:r>
        <w:t>27. AI</w:t>
      </w:r>
      <w:bookmarkEnd w:id="127"/>
    </w:p>
    <w:p>
      <w:pPr>
        <w:ind w:left="283" w:right="283"/>
      </w:pPr>
      <w:r>
        <w:rPr>
          <w:rFonts w:ascii="Consolas" w:hAnsi="Consolas"/>
          <w:sz w:val="17"/>
        </w:rPr>
        <w:t>Запит</w:t>
        <w:br/>
        <w:t xml:space="preserve"> товар + кількість + бюджет + місце + термін + доставка</w:t>
        <w:br/>
        <w:t xml:space="preserve">       ↓</w:t>
        <w:br/>
        <w:t>Matching score</w:t>
        <w:br/>
        <w:t xml:space="preserve"> товар + ціна + відстань + рейтинг + запас + доставка + термін</w:t>
        <w:br/>
        <w:t xml:space="preserve">       ↓</w:t>
        <w:br/>
        <w:t>Релевантні продавці</w:t>
      </w:r>
    </w:p>
    <w:p>
      <w:r>
        <w:rPr>
          <w:b/>
        </w:rPr>
        <w:t xml:space="preserve">☐ </w:t>
      </w:r>
      <w:r>
        <w:t>Розумний пошук і синоніми.</w:t>
      </w:r>
    </w:p>
    <w:p>
      <w:r>
        <w:rPr>
          <w:b/>
        </w:rPr>
        <w:t xml:space="preserve">☐ </w:t>
      </w:r>
      <w:r>
        <w:t>Matching попиту та пропозиції.</w:t>
      </w:r>
    </w:p>
    <w:p>
      <w:r>
        <w:rPr>
          <w:b/>
        </w:rPr>
        <w:t xml:space="preserve">☐ </w:t>
      </w:r>
      <w:r>
        <w:t>Підказка ціни.</w:t>
      </w:r>
    </w:p>
    <w:p>
      <w:r>
        <w:rPr>
          <w:b/>
        </w:rPr>
        <w:t xml:space="preserve">☐ </w:t>
      </w:r>
      <w:r>
        <w:t>Прогноз попиту.</w:t>
      </w:r>
    </w:p>
    <w:p>
      <w:r>
        <w:rPr>
          <w:b/>
        </w:rPr>
        <w:t xml:space="preserve">☐ </w:t>
      </w:r>
      <w:r>
        <w:t>Аномалії/антифрод.</w:t>
      </w:r>
    </w:p>
    <w:p>
      <w:r>
        <w:rPr>
          <w:b/>
        </w:rPr>
        <w:t xml:space="preserve">☐ </w:t>
      </w:r>
      <w:r>
        <w:t>Рекомендації найкращої пропозиції.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</w:tcPr>
          <w:p>
            <w:r>
              <w:rPr>
                <w:b/>
              </w:rPr>
              <w:t>Правило</w:t>
              <w:br/>
            </w:r>
            <w:r>
              <w:t>AI може рекомендувати та ранжувати. Критичні платіжні, статусні, безпекові та юридичні дії залишаються детермінованими правилами backend.</w:t>
            </w:r>
          </w:p>
        </w:tc>
      </w:tr>
    </w:tbl>
    <w:p>
      <w:bookmarkStart w:id="128" w:name="sec28"/>
      <w:pPr>
        <w:pStyle w:val="Heading1"/>
      </w:pPr>
      <w:r>
        <w:t>28. Мобільні застосунки</w:t>
      </w:r>
      <w:bookmarkEnd w:id="128"/>
    </w:p>
    <w:p>
      <w:r>
        <w:t>Після підтвердження MVP — Flutter для Android/iOS із тим самим backend API. Це зменшує дублювання коду.</w:t>
      </w:r>
    </w:p>
    <w:p>
      <w:r>
        <w:rPr>
          <w:b/>
        </w:rPr>
        <w:t xml:space="preserve">☐ </w:t>
      </w:r>
      <w:r>
        <w:t>Спільний API.</w:t>
      </w:r>
    </w:p>
    <w:p>
      <w:r>
        <w:rPr>
          <w:b/>
        </w:rPr>
        <w:t xml:space="preserve">☐ </w:t>
      </w:r>
      <w:r>
        <w:t>Push.</w:t>
      </w:r>
    </w:p>
    <w:p>
      <w:r>
        <w:rPr>
          <w:b/>
        </w:rPr>
        <w:t xml:space="preserve">☐ </w:t>
      </w:r>
      <w:r>
        <w:t>Кешування.</w:t>
      </w:r>
    </w:p>
    <w:p>
      <w:r>
        <w:rPr>
          <w:b/>
        </w:rPr>
        <w:t xml:space="preserve">☐ </w:t>
      </w:r>
      <w:r>
        <w:t>Офлайн-стійкість для некритичних екранів.</w:t>
      </w:r>
    </w:p>
    <w:p>
      <w:r>
        <w:rPr>
          <w:b/>
        </w:rPr>
        <w:t xml:space="preserve">☐ </w:t>
      </w:r>
      <w:r>
        <w:t>Deep links на товари/запити.</w:t>
      </w:r>
    </w:p>
    <w:p>
      <w:r>
        <w:rPr>
          <w:b/>
        </w:rPr>
        <w:t xml:space="preserve">☐ </w:t>
      </w:r>
      <w:r>
        <w:t>Ті самі правила приватності та авторизації.</w:t>
      </w:r>
    </w:p>
    <w:p>
      <w:bookmarkStart w:id="129" w:name="sec29"/>
      <w:pPr>
        <w:pStyle w:val="Heading1"/>
      </w:pPr>
      <w:r>
        <w:t>29. Масштабування по Україні</w:t>
      </w:r>
      <w:bookmarkEnd w:id="129"/>
    </w:p>
    <w:p>
      <w:r>
        <w:rPr>
          <w:b/>
        </w:rPr>
        <w:t xml:space="preserve">☐ </w:t>
      </w:r>
      <w:r>
        <w:t>Міста/області — дані, не hardcode.</w:t>
      </w:r>
    </w:p>
    <w:p>
      <w:r>
        <w:rPr>
          <w:b/>
        </w:rPr>
        <w:t xml:space="preserve">☐ </w:t>
      </w:r>
      <w:r>
        <w:t>Перед запуском нового міста — продавці.</w:t>
      </w:r>
    </w:p>
    <w:p>
      <w:r>
        <w:rPr>
          <w:b/>
        </w:rPr>
        <w:t xml:space="preserve">☐ </w:t>
      </w:r>
      <w:r>
        <w:t>Потім покупці.</w:t>
      </w:r>
    </w:p>
    <w:p>
      <w:r>
        <w:rPr>
          <w:b/>
        </w:rPr>
        <w:t xml:space="preserve">☐ </w:t>
      </w:r>
      <w:r>
        <w:t>Локальний маркетинг.</w:t>
      </w:r>
    </w:p>
    <w:p>
      <w:r>
        <w:rPr>
          <w:b/>
        </w:rPr>
        <w:t xml:space="preserve">☐ </w:t>
      </w:r>
      <w:r>
        <w:t>Вимірювання ліквідності.</w:t>
      </w:r>
    </w:p>
    <w:p>
      <w:r>
        <w:rPr>
          <w:b/>
        </w:rPr>
        <w:t xml:space="preserve">☐ </w:t>
      </w:r>
      <w:r>
        <w:t>Переходити далі лише після стабільних показників.</w:t>
      </w:r>
    </w:p>
    <w:p>
      <w:bookmarkStart w:id="130" w:name="sec30"/>
      <w:pPr>
        <w:pStyle w:val="Heading1"/>
      </w:pPr>
      <w:r>
        <w:t>30. Інші країни</w:t>
      </w:r>
      <w:bookmarkEnd w:id="130"/>
    </w:p>
    <w:p>
      <w:r>
        <w:rPr>
          <w:b/>
        </w:rPr>
        <w:t xml:space="preserve">☐ </w:t>
      </w:r>
      <w:r>
        <w:t>i18n для мов.</w:t>
      </w:r>
    </w:p>
    <w:p>
      <w:r>
        <w:rPr>
          <w:b/>
        </w:rPr>
        <w:t xml:space="preserve">☐ </w:t>
      </w:r>
      <w:r>
        <w:t>Валюта.</w:t>
      </w:r>
    </w:p>
    <w:p>
      <w:r>
        <w:rPr>
          <w:b/>
        </w:rPr>
        <w:t xml:space="preserve">☐ </w:t>
      </w:r>
      <w:r>
        <w:t>Міжнародні телефони.</w:t>
      </w:r>
    </w:p>
    <w:p>
      <w:r>
        <w:rPr>
          <w:b/>
        </w:rPr>
        <w:t xml:space="preserve">☐ </w:t>
      </w:r>
      <w:r>
        <w:t>Часові пояси.</w:t>
      </w:r>
    </w:p>
    <w:p>
      <w:r>
        <w:rPr>
          <w:b/>
        </w:rPr>
        <w:t xml:space="preserve">☐ </w:t>
      </w:r>
      <w:r>
        <w:t>Формати адрес.</w:t>
      </w:r>
    </w:p>
    <w:p>
      <w:r>
        <w:rPr>
          <w:b/>
        </w:rPr>
        <w:t xml:space="preserve">☐ </w:t>
      </w:r>
      <w:r>
        <w:t>Локальні карти.</w:t>
      </w:r>
    </w:p>
    <w:p>
      <w:r>
        <w:rPr>
          <w:b/>
        </w:rPr>
        <w:t xml:space="preserve">☐ </w:t>
      </w:r>
      <w:r>
        <w:t>Платіжні провайдери.</w:t>
      </w:r>
    </w:p>
    <w:p>
      <w:r>
        <w:rPr>
          <w:b/>
        </w:rPr>
        <w:t xml:space="preserve">☐ </w:t>
      </w:r>
      <w:r>
        <w:t>Місцеві юридичні правила.</w:t>
      </w:r>
    </w:p>
    <w:p>
      <w:r>
        <w:rPr>
          <w:b/>
        </w:rPr>
        <w:t xml:space="preserve">☐ </w:t>
      </w:r>
      <w:r>
        <w:t>Локальна модерація.</w:t>
      </w:r>
    </w:p>
    <w:p>
      <w:r>
        <w:t>Країна повинна бути параметром системи, а не окремою копією проєкту.</w:t>
      </w:r>
    </w:p>
    <w:p>
      <w:bookmarkStart w:id="131" w:name="sec31"/>
      <w:pPr>
        <w:pStyle w:val="Heading1"/>
      </w:pPr>
      <w:r>
        <w:t>31. Технічне масштабування</w:t>
      </w:r>
      <w:bookmarkEnd w:id="131"/>
    </w:p>
    <w:p>
      <w:pPr>
        <w:ind w:left="283" w:right="283"/>
      </w:pPr>
      <w:r>
        <w:rPr>
          <w:rFonts w:ascii="Consolas" w:hAnsi="Consolas"/>
          <w:sz w:val="17"/>
        </w:rPr>
        <w:t>Modular monolith</w:t>
        <w:br/>
        <w:t xml:space="preserve">      ↓</w:t>
        <w:br/>
        <w:t>індекси + кеш</w:t>
        <w:br/>
        <w:t xml:space="preserve">      ↓</w:t>
        <w:br/>
        <w:t>object storage + CDN</w:t>
        <w:br/>
        <w:t xml:space="preserve">      ↓</w:t>
        <w:br/>
        <w:t>черги/worker</w:t>
        <w:br/>
        <w:t xml:space="preserve">      ↓</w:t>
        <w:br/>
        <w:t>search service</w:t>
        <w:br/>
        <w:t xml:space="preserve">      ↓</w:t>
        <w:br/>
        <w:t>окремі сервіси тільки там, де це реально потрібно</w:t>
      </w:r>
    </w:p>
    <w:p>
      <w:r>
        <w:t>Не робити мікросервіси заради мікросервісів. Спочатку вимірювати навантаження.</w:t>
      </w:r>
    </w:p>
    <w:p>
      <w:bookmarkStart w:id="132" w:name="sec32"/>
      <w:pPr>
        <w:pStyle w:val="Heading1"/>
      </w:pPr>
      <w:r>
        <w:t>32. Дорожня карта</w:t>
      </w:r>
      <w:bookmarkEnd w:id="132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</w:tcPr>
          <w:p>
            <w:r>
              <w:rPr>
                <w:b/>
              </w:rPr>
              <w:t>Фаза</w:t>
            </w:r>
          </w:p>
        </w:tc>
        <w:tc>
          <w:tcPr>
            <w:tcW w:type="dxa" w:w="5071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5071"/>
          </w:tcPr>
          <w:p>
            <w:r>
              <w:t>0</w:t>
            </w:r>
          </w:p>
        </w:tc>
        <w:tc>
          <w:tcPr>
            <w:tcW w:type="dxa" w:w="5071"/>
          </w:tcPr>
          <w:p>
            <w:r>
              <w:t>Архітектура, БД, Git, локальний запуск</w:t>
            </w:r>
          </w:p>
        </w:tc>
      </w:tr>
      <w:tr>
        <w:tc>
          <w:tcPr>
            <w:tcW w:type="dxa" w:w="5071"/>
          </w:tcPr>
          <w:p>
            <w:r>
              <w:t>1</w:t>
            </w:r>
          </w:p>
        </w:tc>
        <w:tc>
          <w:tcPr>
            <w:tcW w:type="dxa" w:w="5071"/>
          </w:tcPr>
          <w:p>
            <w:r>
              <w:t>Веб-MVP: профіль, товари, запити, пропозиції, карта, чат, замовлення, рейтинг</w:t>
            </w:r>
          </w:p>
        </w:tc>
      </w:tr>
      <w:tr>
        <w:tc>
          <w:tcPr>
            <w:tcW w:type="dxa" w:w="5071"/>
          </w:tcPr>
          <w:p>
            <w:r>
              <w:t>2</w:t>
            </w:r>
          </w:p>
        </w:tc>
        <w:tc>
          <w:tcPr>
            <w:tcW w:type="dxa" w:w="5071"/>
          </w:tcPr>
          <w:p>
            <w:r>
              <w:t>Пілот в одному місті</w:t>
            </w:r>
          </w:p>
        </w:tc>
      </w:tr>
      <w:tr>
        <w:tc>
          <w:tcPr>
            <w:tcW w:type="dxa" w:w="5071"/>
          </w:tcPr>
          <w:p>
            <w:r>
              <w:t>3</w:t>
            </w:r>
          </w:p>
        </w:tc>
        <w:tc>
          <w:tcPr>
            <w:tcW w:type="dxa" w:w="5071"/>
          </w:tcPr>
          <w:p>
            <w:r>
              <w:t>Стабілізація, UX, безпека, аналітика</w:t>
            </w:r>
          </w:p>
        </w:tc>
      </w:tr>
      <w:tr>
        <w:tc>
          <w:tcPr>
            <w:tcW w:type="dxa" w:w="5071"/>
          </w:tcPr>
          <w:p>
            <w:r>
              <w:t>4</w:t>
            </w:r>
          </w:p>
        </w:tc>
        <w:tc>
          <w:tcPr>
            <w:tcW w:type="dxa" w:w="5071"/>
          </w:tcPr>
          <w:p>
            <w:r>
              <w:t>Маркетинг і зростання</w:t>
            </w:r>
          </w:p>
        </w:tc>
      </w:tr>
      <w:tr>
        <w:tc>
          <w:tcPr>
            <w:tcW w:type="dxa" w:w="5071"/>
          </w:tcPr>
          <w:p>
            <w:r>
              <w:t>5</w:t>
            </w:r>
          </w:p>
        </w:tc>
        <w:tc>
          <w:tcPr>
            <w:tcW w:type="dxa" w:w="5071"/>
          </w:tcPr>
          <w:p>
            <w:r>
              <w:t>Монетизація</w:t>
            </w:r>
          </w:p>
        </w:tc>
      </w:tr>
      <w:tr>
        <w:tc>
          <w:tcPr>
            <w:tcW w:type="dxa" w:w="5071"/>
          </w:tcPr>
          <w:p>
            <w:r>
              <w:t>6</w:t>
            </w:r>
          </w:p>
        </w:tc>
        <w:tc>
          <w:tcPr>
            <w:tcW w:type="dxa" w:w="5071"/>
          </w:tcPr>
          <w:p>
            <w:r>
              <w:t>AI matching та пошук</w:t>
            </w:r>
          </w:p>
        </w:tc>
      </w:tr>
      <w:tr>
        <w:tc>
          <w:tcPr>
            <w:tcW w:type="dxa" w:w="5071"/>
          </w:tcPr>
          <w:p>
            <w:r>
              <w:t>7</w:t>
            </w:r>
          </w:p>
        </w:tc>
        <w:tc>
          <w:tcPr>
            <w:tcW w:type="dxa" w:w="5071"/>
          </w:tcPr>
          <w:p>
            <w:r>
              <w:t>Flutter Android/iOS</w:t>
            </w:r>
          </w:p>
        </w:tc>
      </w:tr>
      <w:tr>
        <w:tc>
          <w:tcPr>
            <w:tcW w:type="dxa" w:w="5071"/>
          </w:tcPr>
          <w:p>
            <w:r>
              <w:t>8</w:t>
            </w:r>
          </w:p>
        </w:tc>
        <w:tc>
          <w:tcPr>
            <w:tcW w:type="dxa" w:w="5071"/>
          </w:tcPr>
          <w:p>
            <w:r>
              <w:t>Масштабування Україною</w:t>
            </w:r>
          </w:p>
        </w:tc>
      </w:tr>
      <w:tr>
        <w:tc>
          <w:tcPr>
            <w:tcW w:type="dxa" w:w="5071"/>
          </w:tcPr>
          <w:p>
            <w:r>
              <w:t>9</w:t>
            </w:r>
          </w:p>
        </w:tc>
        <w:tc>
          <w:tcPr>
            <w:tcW w:type="dxa" w:w="5071"/>
          </w:tcPr>
          <w:p>
            <w:r>
              <w:t>Інші країни</w:t>
            </w:r>
          </w:p>
        </w:tc>
      </w:tr>
    </w:tbl>
    <w:p>
      <w:bookmarkStart w:id="133" w:name="sec33"/>
      <w:pPr>
        <w:pStyle w:val="Heading1"/>
      </w:pPr>
      <w:r>
        <w:t>33. Як працювати з AI-розробником</w:t>
      </w:r>
      <w:bookmarkEnd w:id="133"/>
    </w:p>
    <w:p>
      <w:pPr>
        <w:ind w:left="283" w:right="283"/>
      </w:pPr>
      <w:r>
        <w:rPr>
          <w:rFonts w:ascii="Consolas" w:hAnsi="Consolas"/>
          <w:sz w:val="17"/>
        </w:rPr>
        <w:t>Контекст:</w:t>
        <w:br/>
        <w:t>Проєкт «Маркетплейс навпаки».</w:t>
        <w:br/>
        <w:t>Стек: Next.js + TypeScript / FastAPI + Python / PostgreSQL + PostGIS.</w:t>
        <w:br/>
        <w:br/>
        <w:t>Завдання:</w:t>
        <w:br/>
        <w:t>[одна конкретна функція]</w:t>
        <w:br/>
        <w:br/>
        <w:t>Правила:</w:t>
        <w:br/>
        <w:t>1. Проаналізуй існуючий код.</w:t>
        <w:br/>
        <w:t>2. Не переписуй непов'язані модулі.</w:t>
        <w:br/>
        <w:t>3. Дотримуйся архітектури.</w:t>
        <w:br/>
        <w:t>4. Додай тести.</w:t>
        <w:br/>
        <w:t>5. Якщо БД — створи міграцію.</w:t>
        <w:br/>
        <w:t>6. Покажи змінені файли.</w:t>
        <w:br/>
        <w:br/>
        <w:t>Критерій готовності:</w:t>
        <w:br/>
        <w:t>[конкретні перевірки]</w:t>
      </w:r>
    </w:p>
    <w:p>
      <w:r>
        <w:rPr>
          <w:b/>
        </w:rPr>
        <w:t xml:space="preserve">☐ </w:t>
      </w:r>
      <w:r>
        <w:t>Аналіз структури.</w:t>
      </w:r>
    </w:p>
    <w:p>
      <w:r>
        <w:rPr>
          <w:b/>
        </w:rPr>
        <w:t xml:space="preserve">☐ </w:t>
      </w:r>
      <w:r>
        <w:t>План.</w:t>
      </w:r>
    </w:p>
    <w:p>
      <w:r>
        <w:rPr>
          <w:b/>
        </w:rPr>
        <w:t xml:space="preserve">☐ </w:t>
      </w:r>
      <w:r>
        <w:t>Погодження.</w:t>
      </w:r>
    </w:p>
    <w:p>
      <w:r>
        <w:rPr>
          <w:b/>
        </w:rPr>
        <w:t xml:space="preserve">☐ </w:t>
      </w:r>
      <w:r>
        <w:t>Одна невелика зміна.</w:t>
      </w:r>
    </w:p>
    <w:p>
      <w:r>
        <w:rPr>
          <w:b/>
        </w:rPr>
        <w:t xml:space="preserve">☐ </w:t>
      </w:r>
      <w:r>
        <w:t>Тести.</w:t>
      </w:r>
    </w:p>
    <w:p>
      <w:r>
        <w:rPr>
          <w:b/>
        </w:rPr>
        <w:t xml:space="preserve">☐ </w:t>
      </w:r>
      <w:r>
        <w:t>Ручна перевірка.</w:t>
      </w:r>
    </w:p>
    <w:p>
      <w:r>
        <w:rPr>
          <w:b/>
        </w:rPr>
        <w:t xml:space="preserve">☐ </w:t>
      </w:r>
      <w:r>
        <w:t>Commit.</w:t>
      </w:r>
    </w:p>
    <w:p>
      <w:r>
        <w:rPr>
          <w:b/>
        </w:rPr>
        <w:t xml:space="preserve">☐ </w:t>
      </w:r>
      <w:r>
        <w:t>Наступний крок.</w:t>
      </w:r>
    </w:p>
    <w:p>
      <w:r>
        <w:t>AI повинен спочатку пояснювати наслідки великих змін auth, БД, платежів, приватності, статусів замовлення та видалення даних.</w:t>
      </w:r>
    </w:p>
    <w:p>
      <w:bookmarkStart w:id="134" w:name="sec34"/>
      <w:pPr>
        <w:pStyle w:val="Heading1"/>
      </w:pPr>
      <w:r>
        <w:t>34. Чекліст власника</w:t>
      </w:r>
      <w:bookmarkEnd w:id="134"/>
    </w:p>
    <w:p>
      <w:pPr>
        <w:pStyle w:val="Heading2"/>
      </w:pPr>
      <w:r>
        <w:t>До коду</w:t>
      </w:r>
    </w:p>
    <w:p>
      <w:r>
        <w:rPr>
          <w:b/>
        </w:rPr>
        <w:t xml:space="preserve">☐ </w:t>
      </w:r>
      <w:r>
        <w:t>Межі MVP</w:t>
      </w:r>
    </w:p>
    <w:p>
      <w:r>
        <w:rPr>
          <w:b/>
        </w:rPr>
        <w:t xml:space="preserve">☐ </w:t>
      </w:r>
      <w:r>
        <w:t>Тестове місто</w:t>
      </w:r>
    </w:p>
    <w:p>
      <w:r>
        <w:rPr>
          <w:b/>
        </w:rPr>
        <w:t xml:space="preserve">☐ </w:t>
      </w:r>
      <w:r>
        <w:t>Перші категорії</w:t>
      </w:r>
    </w:p>
    <w:p>
      <w:r>
        <w:rPr>
          <w:b/>
        </w:rPr>
        <w:t xml:space="preserve">☐ </w:t>
      </w:r>
      <w:r>
        <w:t>Інструменти</w:t>
      </w:r>
    </w:p>
    <w:p>
      <w:r>
        <w:rPr>
          <w:b/>
        </w:rPr>
        <w:t xml:space="preserve">☐ </w:t>
      </w:r>
      <w:r>
        <w:t>GitHub</w:t>
      </w:r>
    </w:p>
    <w:p>
      <w:r>
        <w:rPr>
          <w:b/>
        </w:rPr>
        <w:t xml:space="preserve">☐ </w:t>
      </w:r>
      <w:r>
        <w:t>Архітектура</w:t>
      </w:r>
    </w:p>
    <w:p>
      <w:r>
        <w:rPr>
          <w:b/>
        </w:rPr>
        <w:t xml:space="preserve">☐ </w:t>
      </w:r>
      <w:r>
        <w:t>ER-діаграма</w:t>
      </w:r>
    </w:p>
    <w:p>
      <w:r>
        <w:rPr>
          <w:b/>
        </w:rPr>
        <w:t xml:space="preserve">☐ </w:t>
      </w:r>
      <w:r>
        <w:t>Правила приватності</w:t>
      </w:r>
    </w:p>
    <w:p>
      <w:pPr>
        <w:pStyle w:val="Heading2"/>
      </w:pPr>
      <w:r>
        <w:t>Перед тестом</w:t>
      </w:r>
    </w:p>
    <w:p>
      <w:r>
        <w:rPr>
          <w:b/>
        </w:rPr>
        <w:t xml:space="preserve">☐ </w:t>
      </w:r>
      <w:r>
        <w:t>Реєстрація</w:t>
      </w:r>
    </w:p>
    <w:p>
      <w:r>
        <w:rPr>
          <w:b/>
        </w:rPr>
        <w:t xml:space="preserve">☐ </w:t>
      </w:r>
      <w:r>
        <w:t>Профіль</w:t>
      </w:r>
    </w:p>
    <w:p>
      <w:r>
        <w:rPr>
          <w:b/>
        </w:rPr>
        <w:t xml:space="preserve">☐ </w:t>
      </w:r>
      <w:r>
        <w:t>Товар</w:t>
      </w:r>
    </w:p>
    <w:p>
      <w:r>
        <w:rPr>
          <w:b/>
        </w:rPr>
        <w:t xml:space="preserve">☐ </w:t>
      </w:r>
      <w:r>
        <w:t>Запит</w:t>
      </w:r>
    </w:p>
    <w:p>
      <w:r>
        <w:rPr>
          <w:b/>
        </w:rPr>
        <w:t xml:space="preserve">☐ </w:t>
      </w:r>
      <w:r>
        <w:t>Карта</w:t>
      </w:r>
    </w:p>
    <w:p>
      <w:r>
        <w:rPr>
          <w:b/>
        </w:rPr>
        <w:t xml:space="preserve">☐ </w:t>
      </w:r>
      <w:r>
        <w:t>Пропозиція</w:t>
      </w:r>
    </w:p>
    <w:p>
      <w:r>
        <w:rPr>
          <w:b/>
        </w:rPr>
        <w:t xml:space="preserve">☐ </w:t>
      </w:r>
      <w:r>
        <w:t>Кілька продавців</w:t>
      </w:r>
    </w:p>
    <w:p>
      <w:r>
        <w:rPr>
          <w:b/>
        </w:rPr>
        <w:t xml:space="preserve">☐ </w:t>
      </w:r>
      <w:r>
        <w:t>Чат</w:t>
      </w:r>
    </w:p>
    <w:p>
      <w:r>
        <w:rPr>
          <w:b/>
        </w:rPr>
        <w:t xml:space="preserve">☐ </w:t>
      </w:r>
      <w:r>
        <w:t>Замовлення</w:t>
      </w:r>
    </w:p>
    <w:p>
      <w:r>
        <w:rPr>
          <w:b/>
        </w:rPr>
        <w:t xml:space="preserve">☐ </w:t>
      </w:r>
      <w:r>
        <w:t>Рейтинг</w:t>
      </w:r>
    </w:p>
    <w:p>
      <w:r>
        <w:rPr>
          <w:b/>
        </w:rPr>
        <w:t xml:space="preserve">☐ </w:t>
      </w:r>
      <w:r>
        <w:t>Скарги</w:t>
      </w:r>
    </w:p>
    <w:p>
      <w:r>
        <w:rPr>
          <w:b/>
        </w:rPr>
        <w:t xml:space="preserve">☐ </w:t>
      </w:r>
      <w:r>
        <w:t>Backup</w:t>
      </w:r>
    </w:p>
    <w:p>
      <w:r>
        <w:rPr>
          <w:b/>
        </w:rPr>
        <w:t xml:space="preserve">☐ </w:t>
      </w:r>
      <w:r>
        <w:t>Аналітика</w:t>
      </w:r>
    </w:p>
    <w:p>
      <w:pPr>
        <w:pStyle w:val="Heading2"/>
      </w:pPr>
      <w:r>
        <w:t>Перед масштабуванням</w:t>
      </w:r>
    </w:p>
    <w:p>
      <w:r>
        <w:rPr>
          <w:b/>
        </w:rPr>
        <w:t xml:space="preserve">☐ </w:t>
      </w:r>
      <w:r>
        <w:t>Є завершені угоди.</w:t>
      </w:r>
    </w:p>
    <w:p>
      <w:r>
        <w:rPr>
          <w:b/>
        </w:rPr>
        <w:t xml:space="preserve">☐ </w:t>
      </w:r>
      <w:r>
        <w:t>Є повторні користувачі.</w:t>
      </w:r>
    </w:p>
    <w:p>
      <w:r>
        <w:rPr>
          <w:b/>
        </w:rPr>
        <w:t xml:space="preserve">☐ </w:t>
      </w:r>
      <w:r>
        <w:t>Є ліквідність.</w:t>
      </w:r>
    </w:p>
    <w:p>
      <w:r>
        <w:rPr>
          <w:b/>
        </w:rPr>
        <w:t xml:space="preserve">☐ </w:t>
      </w:r>
      <w:r>
        <w:t>Є зрозуміла воронка.</w:t>
      </w:r>
    </w:p>
    <w:p>
      <w:r>
        <w:rPr>
          <w:b/>
        </w:rPr>
        <w:t xml:space="preserve">☐ </w:t>
      </w:r>
      <w:r>
        <w:t>Є модель монетизації.</w:t>
      </w:r>
    </w:p>
    <w:p>
      <w:r>
        <w:rPr>
          <w:b/>
        </w:rPr>
        <w:t xml:space="preserve">☐ </w:t>
      </w:r>
      <w:r>
        <w:t>Є production cloud.</w:t>
      </w:r>
    </w:p>
    <w:p>
      <w:r>
        <w:rPr>
          <w:b/>
        </w:rPr>
        <w:t xml:space="preserve">☐ </w:t>
      </w:r>
      <w:r>
        <w:t>Є моніторинг і backup.</w:t>
      </w:r>
    </w:p>
    <w:p>
      <w:r>
        <w:br w:type="page"/>
      </w:r>
    </w:p>
    <w:p>
      <w:bookmarkStart w:id="200" w:name="appendixA"/>
      <w:pPr>
        <w:pStyle w:val="Heading1"/>
      </w:pPr>
      <w:r>
        <w:t>Додаток A. Зафіксовані рішення</w:t>
      </w:r>
      <w:bookmarkEnd w:id="20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</w:tcPr>
          <w:p>
            <w:r>
              <w:rPr>
                <w:b/>
              </w:rPr>
              <w:t>Питання</w:t>
            </w:r>
          </w:p>
        </w:tc>
        <w:tc>
          <w:tcPr>
            <w:tcW w:type="dxa" w:w="5071"/>
          </w:tcPr>
          <w:p>
            <w:r>
              <w:rPr>
                <w:b/>
              </w:rPr>
              <w:t>Рішення</w:t>
            </w:r>
          </w:p>
        </w:tc>
      </w:tr>
      <w:tr>
        <w:tc>
          <w:tcPr>
            <w:tcW w:type="dxa" w:w="5071"/>
          </w:tcPr>
          <w:p>
            <w:r>
              <w:t>Перший ринок</w:t>
            </w:r>
          </w:p>
        </w:tc>
        <w:tc>
          <w:tcPr>
            <w:tcW w:type="dxa" w:w="5071"/>
          </w:tcPr>
          <w:p>
            <w:r>
              <w:t>Агропродукція</w:t>
            </w:r>
          </w:p>
        </w:tc>
      </w:tr>
      <w:tr>
        <w:tc>
          <w:tcPr>
            <w:tcW w:type="dxa" w:w="5071"/>
          </w:tcPr>
          <w:p>
            <w:r>
              <w:t>Ролі</w:t>
            </w:r>
          </w:p>
        </w:tc>
        <w:tc>
          <w:tcPr>
            <w:tcW w:type="dxa" w:w="5071"/>
          </w:tcPr>
          <w:p>
            <w:r>
              <w:t>Один користувач може купувати і продавати</w:t>
            </w:r>
          </w:p>
        </w:tc>
      </w:tr>
      <w:tr>
        <w:tc>
          <w:tcPr>
            <w:tcW w:type="dxa" w:w="5071"/>
          </w:tcPr>
          <w:p>
            <w:r>
              <w:t>Дошка</w:t>
            </w:r>
          </w:p>
        </w:tc>
        <w:tc>
          <w:tcPr>
            <w:tcW w:type="dxa" w:w="5071"/>
          </w:tcPr>
          <w:p>
            <w:r>
              <w:t>Повноцінна та паралельна reverse-механіці</w:t>
            </w:r>
          </w:p>
        </w:tc>
      </w:tr>
      <w:tr>
        <w:tc>
          <w:tcPr>
            <w:tcW w:type="dxa" w:w="5071"/>
          </w:tcPr>
          <w:p>
            <w:r>
              <w:t>Запит</w:t>
            </w:r>
          </w:p>
        </w:tc>
        <w:tc>
          <w:tcPr>
            <w:tcW w:type="dxa" w:w="5071"/>
          </w:tcPr>
          <w:p>
            <w:r>
              <w:t>Покупець публікує попит</w:t>
            </w:r>
          </w:p>
        </w:tc>
      </w:tr>
      <w:tr>
        <w:tc>
          <w:tcPr>
            <w:tcW w:type="dxa" w:w="5071"/>
          </w:tcPr>
          <w:p>
            <w:r>
              <w:t>Пропозиція</w:t>
            </w:r>
          </w:p>
        </w:tc>
        <w:tc>
          <w:tcPr>
            <w:tcW w:type="dxa" w:w="5071"/>
          </w:tcPr>
          <w:p>
            <w:r>
              <w:t>Продавець відповідає</w:t>
            </w:r>
          </w:p>
        </w:tc>
      </w:tr>
      <w:tr>
        <w:tc>
          <w:tcPr>
            <w:tcW w:type="dxa" w:w="5071"/>
          </w:tcPr>
          <w:p>
            <w:r>
              <w:t>Часткове виконання</w:t>
            </w:r>
          </w:p>
        </w:tc>
        <w:tc>
          <w:tcPr>
            <w:tcW w:type="dxa" w:w="5071"/>
          </w:tcPr>
          <w:p>
            <w:r>
              <w:t>Так, кілька продавців</w:t>
            </w:r>
          </w:p>
        </w:tc>
      </w:tr>
      <w:tr>
        <w:tc>
          <w:tcPr>
            <w:tcW w:type="dxa" w:w="5071"/>
          </w:tcPr>
          <w:p>
            <w:r>
              <w:t>Карта</w:t>
            </w:r>
          </w:p>
        </w:tc>
        <w:tc>
          <w:tcPr>
            <w:tcW w:type="dxa" w:w="5071"/>
          </w:tcPr>
          <w:p>
            <w:r>
              <w:t>Попит + пропозиція</w:t>
            </w:r>
          </w:p>
        </w:tc>
      </w:tr>
      <w:tr>
        <w:tc>
          <w:tcPr>
            <w:tcW w:type="dxa" w:w="5071"/>
          </w:tcPr>
          <w:p>
            <w:r>
              <w:t>Адреси</w:t>
            </w:r>
          </w:p>
        </w:tc>
        <w:tc>
          <w:tcPr>
            <w:tcW w:type="dxa" w:w="5071"/>
          </w:tcPr>
          <w:p>
            <w:r>
              <w:t>Точні дані приватні; публічна карта приблизна</w:t>
            </w:r>
          </w:p>
        </w:tc>
      </w:tr>
      <w:tr>
        <w:tc>
          <w:tcPr>
            <w:tcW w:type="dxa" w:w="5071"/>
          </w:tcPr>
          <w:p>
            <w:r>
              <w:t>Контакти</w:t>
            </w:r>
          </w:p>
        </w:tc>
        <w:tc>
          <w:tcPr>
            <w:tcW w:type="dxa" w:w="5071"/>
          </w:tcPr>
          <w:p>
            <w:r>
              <w:t>Відкриття лише за згодою/правилами</w:t>
            </w:r>
          </w:p>
        </w:tc>
      </w:tr>
      <w:tr>
        <w:tc>
          <w:tcPr>
            <w:tcW w:type="dxa" w:w="5071"/>
          </w:tcPr>
          <w:p>
            <w:r>
              <w:t>Рейтинг</w:t>
            </w:r>
          </w:p>
        </w:tc>
        <w:tc>
          <w:tcPr>
            <w:tcW w:type="dxa" w:w="5071"/>
          </w:tcPr>
          <w:p>
            <w:r>
              <w:t>12-бальна система у MVP</w:t>
            </w:r>
          </w:p>
        </w:tc>
      </w:tr>
      <w:tr>
        <w:tc>
          <w:tcPr>
            <w:tcW w:type="dxa" w:w="5071"/>
          </w:tcPr>
          <w:p>
            <w:r>
              <w:t>Перший клієнт</w:t>
            </w:r>
          </w:p>
        </w:tc>
        <w:tc>
          <w:tcPr>
            <w:tcW w:type="dxa" w:w="5071"/>
          </w:tcPr>
          <w:p>
            <w:r>
              <w:t>Адаптивний веб</w:t>
            </w:r>
          </w:p>
        </w:tc>
      </w:tr>
      <w:tr>
        <w:tc>
          <w:tcPr>
            <w:tcW w:type="dxa" w:w="5071"/>
          </w:tcPr>
          <w:p>
            <w:r>
              <w:t>Mobile</w:t>
            </w:r>
          </w:p>
        </w:tc>
        <w:tc>
          <w:tcPr>
            <w:tcW w:type="dxa" w:w="5071"/>
          </w:tcPr>
          <w:p>
            <w:r>
              <w:t>Після перевірки MVP</w:t>
            </w:r>
          </w:p>
        </w:tc>
      </w:tr>
      <w:tr>
        <w:tc>
          <w:tcPr>
            <w:tcW w:type="dxa" w:w="5071"/>
          </w:tcPr>
          <w:p>
            <w:r>
              <w:t>Dev server</w:t>
            </w:r>
          </w:p>
        </w:tc>
        <w:tc>
          <w:tcPr>
            <w:tcW w:type="dxa" w:w="5071"/>
          </w:tcPr>
          <w:p>
            <w:r>
              <w:t>Домашній ПК</w:t>
            </w:r>
          </w:p>
        </w:tc>
      </w:tr>
      <w:tr>
        <w:tc>
          <w:tcPr>
            <w:tcW w:type="dxa" w:w="5071"/>
          </w:tcPr>
          <w:p>
            <w:r>
              <w:t>Production</w:t>
            </w:r>
          </w:p>
        </w:tc>
        <w:tc>
          <w:tcPr>
            <w:tcW w:type="dxa" w:w="5071"/>
          </w:tcPr>
          <w:p>
            <w:r>
              <w:t>Cloud</w:t>
            </w:r>
          </w:p>
        </w:tc>
      </w:tr>
      <w:tr>
        <w:tc>
          <w:tcPr>
            <w:tcW w:type="dxa" w:w="5071"/>
          </w:tcPr>
          <w:p>
            <w:r>
              <w:t>AI</w:t>
            </w:r>
          </w:p>
        </w:tc>
        <w:tc>
          <w:tcPr>
            <w:tcW w:type="dxa" w:w="5071"/>
          </w:tcPr>
          <w:p>
            <w:r>
              <w:t>Після перевірки базової механіки, з готовою архітектурою</w:t>
            </w:r>
          </w:p>
        </w:tc>
      </w:tr>
      <w:tr>
        <w:tc>
          <w:tcPr>
            <w:tcW w:type="dxa" w:w="5071"/>
          </w:tcPr>
          <w:p>
            <w:r>
              <w:t>Масштаб</w:t>
            </w:r>
          </w:p>
        </w:tc>
        <w:tc>
          <w:tcPr>
            <w:tcW w:type="dxa" w:w="5071"/>
          </w:tcPr>
          <w:p>
            <w:r>
              <w:t>Міста → Україна → інші країни</w:t>
            </w:r>
          </w:p>
        </w:tc>
      </w:tr>
    </w:tbl>
    <w:p>
      <w:bookmarkStart w:id="201" w:name="appendixB"/>
      <w:pPr>
        <w:pStyle w:val="Heading1"/>
      </w:pPr>
      <w:r>
        <w:t>Додаток B. Що не робити одразу</w:t>
      </w:r>
      <w:bookmarkEnd w:id="201"/>
    </w:p>
    <w:p>
      <w:r>
        <w:rPr>
          <w:b/>
        </w:rPr>
        <w:t xml:space="preserve">☐ </w:t>
      </w:r>
      <w:r>
        <w:t>Escrow/складна платіжна система.</w:t>
      </w:r>
    </w:p>
    <w:p>
      <w:r>
        <w:rPr>
          <w:b/>
        </w:rPr>
        <w:t xml:space="preserve">☐ </w:t>
      </w:r>
      <w:r>
        <w:t>Власна доставка.</w:t>
      </w:r>
    </w:p>
    <w:p>
      <w:r>
        <w:rPr>
          <w:b/>
        </w:rPr>
        <w:t xml:space="preserve">☐ </w:t>
      </w:r>
      <w:r>
        <w:t>Повний AI до перевірки основної моделі.</w:t>
      </w:r>
    </w:p>
    <w:p>
      <w:r>
        <w:rPr>
          <w:b/>
        </w:rPr>
        <w:t xml:space="preserve">☐ </w:t>
      </w:r>
      <w:r>
        <w:t>Мікросервіси без реальної потреби.</w:t>
      </w:r>
    </w:p>
    <w:p>
      <w:r>
        <w:rPr>
          <w:b/>
        </w:rPr>
        <w:t xml:space="preserve">☐ </w:t>
      </w:r>
      <w:r>
        <w:t>Десятки категорій.</w:t>
      </w:r>
    </w:p>
    <w:p>
      <w:r>
        <w:rPr>
          <w:b/>
        </w:rPr>
        <w:t xml:space="preserve">☐ </w:t>
      </w:r>
      <w:r>
        <w:t>Міжнародна локалізація.</w:t>
      </w:r>
    </w:p>
    <w:p>
      <w:r>
        <w:rPr>
          <w:b/>
        </w:rPr>
        <w:t xml:space="preserve">☐ </w:t>
      </w:r>
      <w:r>
        <w:t>Native Android/iOS окремо.</w:t>
      </w:r>
    </w:p>
    <w:p>
      <w:r>
        <w:rPr>
          <w:b/>
        </w:rPr>
        <w:t xml:space="preserve">☐ </w:t>
      </w:r>
      <w:r>
        <w:t>Складна маршрутизація до появи достатньої кількості замовлень.</w:t>
      </w:r>
    </w:p>
    <w:p>
      <w:bookmarkStart w:id="202" w:name="appendixC"/>
      <w:pPr>
        <w:pStyle w:val="Heading1"/>
      </w:pPr>
      <w:r>
        <w:t>Додаток C. Головний принцип</w:t>
      </w:r>
      <w:bookmarkEnd w:id="202"/>
    </w:p>
    <w:p>
      <w:r>
        <w:rPr>
          <w:b/>
        </w:rPr>
        <w:t xml:space="preserve">Не будувати одразу великий маркетплейс. Спочатку довести: </w:t>
      </w:r>
      <w:r>
        <w:t>ПОПИТ → ПРОПОЗИЦІЇ → ВИБІР → УГОДА → РЕЙТИНГ → ПОВТОР.</w:t>
      </w:r>
    </w:p>
    <w:p>
      <w:r>
        <w:t>Після цього масштабувати тільки те, що довело свою цінність.</w:t>
      </w:r>
    </w:p>
    <w:sectPr w:rsidR="00FC693F" w:rsidRPr="0006063C" w:rsidSect="00034616">
      <w:footerReference w:type="default" r:id="rId9"/>
      <w:pgSz w:w="12240" w:h="15840"/>
      <w:pgMar w:top="1020" w:right="96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Маркетплейс навпаки •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i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