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Physical Sciences - MEMORANDUM / MARKING GUIDE</w:t>
      </w:r>
    </w:p>
    <w:p>
      <w:r>
        <w:t>Assessment: Physical Sciences Grade 12 Term 3 Controlled Test</w:t>
      </w:r>
    </w:p>
    <w:p>
      <w:r>
        <w:t>Total: 50 marks</w:t>
      </w:r>
    </w:p>
    <w:p>
      <w:pPr>
        <w:pStyle w:val="Heading1"/>
      </w:pPr>
      <w:r>
        <w:t>QUESTION 1: INTERNAL RESISTANCE</w:t>
      </w:r>
    </w:p>
    <w:p>
      <w:r>
        <w:rPr>
          <w:b/>
        </w:rPr>
        <w:t xml:space="preserve">1.1. </w:t>
      </w:r>
      <w:r>
        <w:t>Distinguish between the emf of a cell and its terminal potential difference.</w:t>
      </w:r>
      <w:r>
        <w:rPr>
          <w:b/>
        </w:rPr>
        <w:t xml:space="preserve"> (2)</w:t>
      </w:r>
    </w:p>
    <w:p>
      <w:pPr>
        <w:pStyle w:val="ListBullet"/>
      </w:pPr>
      <w:r>
        <w:t>Emf is energy supplied per coulomb/open-circuit potential difference.</w:t>
      </w:r>
    </w:p>
    <w:p>
      <w:pPr>
        <w:pStyle w:val="ListBullet"/>
      </w:pPr>
      <w:r>
        <w:t>Terminal potential difference is energy transferred per coulomb in the external circuit and decreases under load.</w:t>
      </w:r>
    </w:p>
    <w:p>
      <w:r>
        <w:rPr>
          <w:b/>
        </w:rPr>
        <w:t xml:space="preserve">1.2. </w:t>
      </w:r>
      <w:r>
        <w:t>Identify the independent variable, the dependent variable and ONE controlled variable in this investigation.</w:t>
      </w:r>
      <w:r>
        <w:rPr>
          <w:b/>
        </w:rPr>
        <w:t xml:space="preserve"> (3)</w:t>
      </w:r>
    </w:p>
    <w:p>
      <w:pPr>
        <w:pStyle w:val="ListBullet"/>
      </w:pPr>
      <w:r>
        <w:t>Independent: current, varied with the variable resistor.</w:t>
      </w:r>
    </w:p>
    <w:p>
      <w:pPr>
        <w:pStyle w:val="ListBullet"/>
      </w:pPr>
      <w:r>
        <w:t>Dependent: terminal voltage.</w:t>
      </w:r>
    </w:p>
    <w:p>
      <w:pPr>
        <w:pStyle w:val="ListBullet"/>
      </w:pPr>
      <w:r>
        <w:t>Controlled: same cell/temperature/circuit components.</w:t>
      </w:r>
    </w:p>
    <w:p>
      <w:r>
        <w:rPr>
          <w:b/>
        </w:rPr>
        <w:t xml:space="preserve">1.3. </w:t>
      </w:r>
      <w:r>
        <w:t>Describe the relationship between terminal voltage and current shown by the data.</w:t>
      </w:r>
      <w:r>
        <w:rPr>
          <w:b/>
        </w:rPr>
        <w:t xml:space="preserve"> (2)</w:t>
      </w:r>
    </w:p>
    <w:p>
      <w:pPr>
        <w:pStyle w:val="ListBullet"/>
      </w:pPr>
      <w:r>
        <w:t>Terminal voltage decreases linearly as current increases.</w:t>
      </w:r>
    </w:p>
    <w:p>
      <w:r>
        <w:rPr>
          <w:b/>
        </w:rPr>
        <w:t xml:space="preserve">1.4. </w:t>
      </w:r>
      <w:r>
        <w:t>Use the data and V = emf - Ir to determine the emf and internal resistance of the cell.</w:t>
      </w:r>
      <w:r>
        <w:rPr>
          <w:b/>
        </w:rPr>
        <w:t xml:space="preserve"> (5)</w:t>
      </w:r>
    </w:p>
    <w:p>
      <w:pPr>
        <w:pStyle w:val="ListBullet"/>
      </w:pPr>
      <w:r>
        <w:t>Gradient = (1.00 - 1.40)/(1.00 - 0.20) = -0.50 V.A^-1.</w:t>
      </w:r>
    </w:p>
    <w:p>
      <w:pPr>
        <w:pStyle w:val="ListBullet"/>
      </w:pPr>
      <w:r>
        <w:t>r = 0.50 ohm.</w:t>
      </w:r>
    </w:p>
    <w:p>
      <w:pPr>
        <w:pStyle w:val="ListBullet"/>
      </w:pPr>
      <w:r>
        <w:t>Using any point, emf = V + Ir = 1.50 V.</w:t>
      </w:r>
    </w:p>
    <w:p>
      <w:r>
        <w:rPr>
          <w:b/>
        </w:rPr>
        <w:t xml:space="preserve">1.5. </w:t>
      </w:r>
      <w:r>
        <w:t>Calculate the terminal voltage and the potential difference across the internal resistance when the current is 0.70 A.</w:t>
      </w:r>
      <w:r>
        <w:rPr>
          <w:b/>
        </w:rPr>
        <w:t xml:space="preserve"> (4)</w:t>
      </w:r>
    </w:p>
    <w:p>
      <w:pPr>
        <w:pStyle w:val="ListBullet"/>
      </w:pPr>
      <w:r>
        <w:t>V = 1.50 - (0.70)(0.50) = 1.15 V.</w:t>
      </w:r>
    </w:p>
    <w:p>
      <w:pPr>
        <w:pStyle w:val="ListBullet"/>
      </w:pPr>
      <w:r>
        <w:t>Vinternal = Ir = 0.35 V.</w:t>
      </w:r>
    </w:p>
    <w:p>
      <w:r>
        <w:rPr>
          <w:b/>
        </w:rPr>
        <w:t xml:space="preserve">1.6. </w:t>
      </w:r>
      <w:r>
        <w:t>Explain why the switch should be opened between readings.</w:t>
      </w:r>
      <w:r>
        <w:rPr>
          <w:b/>
        </w:rPr>
        <w:t xml:space="preserve"> (2)</w:t>
      </w:r>
    </w:p>
    <w:p>
      <w:pPr>
        <w:pStyle w:val="ListBullet"/>
      </w:pPr>
      <w:r>
        <w:t>To limit heating/discharge of the cell, which would change internal resistance/emf and reduce validity.</w:t>
      </w:r>
    </w:p>
    <w:p>
      <w:pPr>
        <w:pStyle w:val="Heading1"/>
      </w:pPr>
      <w:r>
        <w:t>QUESTION 2: PHOTOELECTRIC EFFECT</w:t>
      </w:r>
    </w:p>
    <w:p>
      <w:r>
        <w:rPr>
          <w:b/>
        </w:rPr>
        <w:t xml:space="preserve">2.1. </w:t>
      </w:r>
      <w:r>
        <w:t>Define the work function of a metal.</w:t>
      </w:r>
      <w:r>
        <w:rPr>
          <w:b/>
        </w:rPr>
        <w:t xml:space="preserve"> (2)</w:t>
      </w:r>
    </w:p>
    <w:p>
      <w:pPr>
        <w:pStyle w:val="ListBullet"/>
      </w:pPr>
      <w:r>
        <w:t>The minimum energy needed to remove an electron from the metal surface.</w:t>
      </w:r>
    </w:p>
    <w:p>
      <w:r>
        <w:rPr>
          <w:b/>
        </w:rPr>
        <w:t xml:space="preserve">2.2. </w:t>
      </w:r>
      <w:r>
        <w:t>Calculate the work function of the metal.</w:t>
      </w:r>
      <w:r>
        <w:rPr>
          <w:b/>
        </w:rPr>
        <w:t xml:space="preserve"> (4)</w:t>
      </w:r>
    </w:p>
    <w:p>
      <w:pPr>
        <w:pStyle w:val="ListBullet"/>
      </w:pPr>
      <w:r>
        <w:t>W0 = hf0 = (6.63 x 10^-34)(5.5 x 10^14) = 3.65 x 10^-19 J.</w:t>
      </w:r>
    </w:p>
    <w:p>
      <w:r>
        <w:rPr>
          <w:b/>
        </w:rPr>
        <w:t xml:space="preserve">2.3. </w:t>
      </w:r>
      <w:r>
        <w:t>Calculate the maximum kinetic energy of emitted electrons when the frequency is 8.0 x 10^14 Hz.</w:t>
      </w:r>
      <w:r>
        <w:rPr>
          <w:b/>
        </w:rPr>
        <w:t xml:space="preserve"> (4)</w:t>
      </w:r>
    </w:p>
    <w:p>
      <w:pPr>
        <w:pStyle w:val="ListBullet"/>
      </w:pPr>
      <w:r>
        <w:t>KEmax = h(f - f0) = (6.63 x 10^-34)(2.5 x 10^14) = 1.66 x 10^-19 J.</w:t>
      </w:r>
    </w:p>
    <w:p>
      <w:r>
        <w:rPr>
          <w:b/>
        </w:rPr>
        <w:t xml:space="preserve">2.4. </w:t>
      </w:r>
      <w:r>
        <w:t>State the effect of increasing light intensity when the frequency is above f0, and explain what happens when the frequency is below f0.</w:t>
      </w:r>
      <w:r>
        <w:rPr>
          <w:b/>
        </w:rPr>
        <w:t xml:space="preserve"> (3)</w:t>
      </w:r>
    </w:p>
    <w:p>
      <w:pPr>
        <w:pStyle w:val="ListBullet"/>
      </w:pPr>
      <w:r>
        <w:t>Above f0, more electrons are emitted per second but KEmax is unchanged.</w:t>
      </w:r>
    </w:p>
    <w:p>
      <w:pPr>
        <w:pStyle w:val="ListBullet"/>
      </w:pPr>
      <w:r>
        <w:t>Below f0, no electrons are emitted regardless of intensity.</w:t>
      </w:r>
    </w:p>
    <w:p>
      <w:r>
        <w:rPr>
          <w:b/>
        </w:rPr>
        <w:t xml:space="preserve">2.5. </w:t>
      </w:r>
      <w:r>
        <w:t>State why the photoelectric effect supports the particle model of light.</w:t>
      </w:r>
      <w:r>
        <w:rPr>
          <w:b/>
        </w:rPr>
        <w:t xml:space="preserve"> (2)</w:t>
      </w:r>
    </w:p>
    <w:p>
      <w:pPr>
        <w:pStyle w:val="ListBullet"/>
      </w:pPr>
      <w:r>
        <w:t>Energy is transferred in discrete photons with energy hf; one photon transfers energy to one electron.</w:t>
      </w:r>
    </w:p>
    <w:p>
      <w:pPr>
        <w:pStyle w:val="Heading1"/>
      </w:pPr>
      <w:r>
        <w:t>QUESTION 3: GALVANIC CELLS</w:t>
      </w:r>
    </w:p>
    <w:p>
      <w:r>
        <w:rPr>
          <w:b/>
        </w:rPr>
        <w:t xml:space="preserve">3.1. </w:t>
      </w:r>
      <w:r>
        <w:t>Identify the anode and the cathode.</w:t>
      </w:r>
      <w:r>
        <w:rPr>
          <w:b/>
        </w:rPr>
        <w:t xml:space="preserve"> (2)</w:t>
      </w:r>
    </w:p>
    <w:p>
      <w:pPr>
        <w:pStyle w:val="ListBullet"/>
      </w:pPr>
      <w:r>
        <w:t>Anode: Zn; cathode: Cu.</w:t>
      </w:r>
    </w:p>
    <w:p>
      <w:r>
        <w:rPr>
          <w:b/>
        </w:rPr>
        <w:t xml:space="preserve">3.2. </w:t>
      </w:r>
      <w:r>
        <w:t>State the direction of electron flow in the external circuit.</w:t>
      </w:r>
      <w:r>
        <w:rPr>
          <w:b/>
        </w:rPr>
        <w:t xml:space="preserve"> (2)</w:t>
      </w:r>
    </w:p>
    <w:p>
      <w:pPr>
        <w:pStyle w:val="ListBullet"/>
      </w:pPr>
      <w:r>
        <w:t>From the zinc electrode to the copper electrode.</w:t>
      </w:r>
    </w:p>
    <w:p>
      <w:r>
        <w:rPr>
          <w:b/>
        </w:rPr>
        <w:t xml:space="preserve">3.3. </w:t>
      </w:r>
      <w:r>
        <w:t>Write the oxidation and reduction half-reactions.</w:t>
      </w:r>
      <w:r>
        <w:rPr>
          <w:b/>
        </w:rPr>
        <w:t xml:space="preserve"> (4)</w:t>
      </w:r>
    </w:p>
    <w:p>
      <w:pPr>
        <w:pStyle w:val="ListBullet"/>
      </w:pPr>
      <w:r>
        <w:t>Zn(s) -&gt; Zn2+(aq) + 2e-.</w:t>
      </w:r>
    </w:p>
    <w:p>
      <w:pPr>
        <w:pStyle w:val="ListBullet"/>
      </w:pPr>
      <w:r>
        <w:t>Cu2+(aq) + 2e- -&gt; Cu(s).</w:t>
      </w:r>
    </w:p>
    <w:p>
      <w:r>
        <w:rPr>
          <w:b/>
        </w:rPr>
        <w:t xml:space="preserve">3.4. </w:t>
      </w:r>
      <w:r>
        <w:t>Write the overall cell reaction.</w:t>
      </w:r>
      <w:r>
        <w:rPr>
          <w:b/>
        </w:rPr>
        <w:t xml:space="preserve"> (2)</w:t>
      </w:r>
    </w:p>
    <w:p>
      <w:pPr>
        <w:pStyle w:val="ListBullet"/>
      </w:pPr>
      <w:r>
        <w:t>Zn(s) + Cu2+(aq) -&gt; Zn2+(aq) + Cu(s).</w:t>
      </w:r>
    </w:p>
    <w:p>
      <w:r>
        <w:rPr>
          <w:b/>
        </w:rPr>
        <w:t xml:space="preserve">3.5. </w:t>
      </w:r>
      <w:r>
        <w:t>Calculate the standard emf of the cell and state whether the reaction is spontaneous.</w:t>
      </w:r>
      <w:r>
        <w:rPr>
          <w:b/>
        </w:rPr>
        <w:t xml:space="preserve"> (3)</w:t>
      </w:r>
    </w:p>
    <w:p>
      <w:pPr>
        <w:pStyle w:val="ListBullet"/>
      </w:pPr>
      <w:r>
        <w:t>Ecell = 0.34 - (-0.76) = +1.10 V.</w:t>
      </w:r>
    </w:p>
    <w:p>
      <w:pPr>
        <w:pStyle w:val="ListBullet"/>
      </w:pPr>
      <w:r>
        <w:t>Positive Ecell means the reaction is spontaneous under standard conditions.</w:t>
      </w:r>
    </w:p>
    <w:p>
      <w:r>
        <w:rPr>
          <w:b/>
        </w:rPr>
        <w:t xml:space="preserve">3.6. </w:t>
      </w:r>
      <w:r>
        <w:t>Explain the function of the salt bridge.</w:t>
      </w:r>
      <w:r>
        <w:rPr>
          <w:b/>
        </w:rPr>
        <w:t xml:space="preserve"> (2)</w:t>
      </w:r>
    </w:p>
    <w:p>
      <w:pPr>
        <w:pStyle w:val="ListBullet"/>
      </w:pPr>
      <w:r>
        <w:t>It permits ion movement, maintains electrical neutrality and completes the circuit without mixing the half-cell solutions directly.</w:t>
      </w:r>
    </w:p>
    <w:p>
      <w:r>
        <w:rPr>
          <w:b/>
        </w:rPr>
        <w:t xml:space="preserve">3.7. </w:t>
      </w:r>
      <w:r>
        <w:t>State how the cell potential changes as Zn2+ concentration increases and Cu2+ concentration decreases while the cell discharges.</w:t>
      </w:r>
      <w:r>
        <w:rPr>
          <w:b/>
        </w:rPr>
        <w:t xml:space="preserve"> (2)</w:t>
      </w:r>
    </w:p>
    <w:p>
      <w:pPr>
        <w:pStyle w:val="ListBullet"/>
      </w:pPr>
      <w:r>
        <w:t>The cell potential decreases and approaches zero at equilibrium.</w:t>
      </w:r>
    </w:p>
    <w:p>
      <w:pPr>
        <w:pStyle w:val="Heading1"/>
      </w:pPr>
      <w:r>
        <w:t>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</w:tcPr>
          <w:p>
            <w:r>
              <w:t>Criterion</w:t>
            </w:r>
          </w:p>
        </w:tc>
        <w:tc>
          <w:tcPr>
            <w:tcW w:type="dxa" w:w="3137"/>
          </w:tcPr>
          <w:p>
            <w:r>
              <w:t>Marks</w:t>
            </w:r>
          </w:p>
        </w:tc>
        <w:tc>
          <w:tcPr>
            <w:tcW w:type="dxa" w:w="3137"/>
          </w:tcPr>
          <w:p>
            <w:r>
              <w:t>Descriptor</w:t>
            </w:r>
          </w:p>
        </w:tc>
      </w:tr>
      <w:tr>
        <w:tc>
          <w:tcPr>
            <w:tcW w:type="dxa" w:w="3137"/>
          </w:tcPr>
          <w:p>
            <w:r>
              <w:t>Question 1: Internal resistance</w:t>
            </w:r>
          </w:p>
        </w:tc>
        <w:tc>
          <w:tcPr>
            <w:tcW w:type="dxa" w:w="3137"/>
          </w:tcPr>
          <w:p>
            <w:r>
              <w:t>18</w:t>
            </w:r>
          </w:p>
        </w:tc>
        <w:tc>
          <w:tcPr>
            <w:tcW w:type="dxa" w:w="3137"/>
          </w:tcPr>
          <w:p>
            <w:r>
              <w:t>Concepts, variables, data relationship and circuit calculations.</w:t>
            </w:r>
          </w:p>
        </w:tc>
      </w:tr>
      <w:tr>
        <w:tc>
          <w:tcPr>
            <w:tcW w:type="dxa" w:w="3137"/>
          </w:tcPr>
          <w:p>
            <w:r>
              <w:t>Question 2: Photoelectric effect</w:t>
            </w:r>
          </w:p>
        </w:tc>
        <w:tc>
          <w:tcPr>
            <w:tcW w:type="dxa" w:w="3137"/>
          </w:tcPr>
          <w:p>
            <w:r>
              <w:t>15</w:t>
            </w:r>
          </w:p>
        </w:tc>
        <w:tc>
          <w:tcPr>
            <w:tcW w:type="dxa" w:w="3137"/>
          </w:tcPr>
          <w:p>
            <w:r>
              <w:t>Definitions, quantitative reasoning and photon model.</w:t>
            </w:r>
          </w:p>
        </w:tc>
      </w:tr>
      <w:tr>
        <w:tc>
          <w:tcPr>
            <w:tcW w:type="dxa" w:w="3137"/>
          </w:tcPr>
          <w:p>
            <w:r>
              <w:t>Question 3: Galvanic cells</w:t>
            </w:r>
          </w:p>
        </w:tc>
        <w:tc>
          <w:tcPr>
            <w:tcW w:type="dxa" w:w="3137"/>
          </w:tcPr>
          <w:p>
            <w:r>
              <w:t>17</w:t>
            </w:r>
          </w:p>
        </w:tc>
        <w:tc>
          <w:tcPr>
            <w:tcW w:type="dxa" w:w="3137"/>
          </w:tcPr>
          <w:p>
            <w:r>
              <w:t>Cell interpretation, redox equations, emf and ion movement.</w:t>
            </w:r>
          </w:p>
        </w:tc>
      </w:tr>
    </w:tbl>
    <w:p>
      <w:pPr>
        <w:pStyle w:val="Heading1"/>
      </w:pPr>
      <w:r>
        <w:t>EDUCATOR REVIEW</w:t>
      </w:r>
    </w:p>
    <w:p>
      <w:pPr>
        <w:pStyle w:val="ListBullet"/>
      </w:pPr>
      <w:r>
        <w:t>Verify all formulae, substitutions, signs and units.</w:t>
      </w:r>
    </w:p>
    <w:p>
      <w:pPr>
        <w:pStyle w:val="ListBullet"/>
      </w:pPr>
      <w:r>
        <w:t>Confirm Grade 12 Term 3 CAPS scope.</w:t>
      </w:r>
    </w:p>
    <w:p>
      <w:pPr>
        <w:pStyle w:val="ListBullet"/>
      </w:pPr>
      <w:r>
        <w:t>Check every diagram label and data value.</w:t>
      </w:r>
    </w:p>
    <w:p>
      <w:pPr>
        <w:pStyle w:val="ListBullet"/>
      </w:pPr>
      <w:r>
        <w:t>Approve the paper and memorandum before classroom use.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