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SCIENCES</w:t>
      </w:r>
    </w:p>
    <w:p>
      <w:pPr>
        <w:jc w:val="center"/>
      </w:pPr>
      <w:r>
        <w:rPr>
          <w:b/>
        </w:rPr>
        <w:t>GRADE 12 LIFE SCIENCES TERM 3 CONTROLLED ASSESSMENT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GRADE 12 LIFE SCIENCES TERM 3 CONTROLLED ASSESSMENT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75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1.5 hours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Finch Beak Data Table And Graph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inch_beak_data_table_and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2: Investigation Data And Method Sheet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vestigation_data_and_method_she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3: Life Sciences Hominin Skull Diagram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ife_sciences_hominin_skull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NATURAL SELECTION AND POPULATION DYNAMICS (FIGURE 1)</w:t>
      </w:r>
    </w:p>
    <w:p>
      <w:r>
        <w:rPr>
          <w:b/>
        </w:rPr>
        <w:t xml:space="preserve">Instructions: </w:t>
      </w:r>
      <w:r>
        <w:t>Answer all questions in this section. Refer to Figure 1, which displays finch beak depth data and environmental factors collected from 2019 to 2022.</w:t>
      </w:r>
    </w:p>
    <w:p>
      <w:r>
        <w:rPr>
          <w:b/>
        </w:rPr>
        <w:t xml:space="preserve">Stimulus: </w:t>
      </w:r>
      <w:r>
        <w:t>Figure 1: Finch beak depth data table and graph.</w:t>
        <w:br/>
        <w:t>- 2019: rainfall 820 mm, hard seeds 24%, mean beak depth 8.7 mm</w:t>
        <w:br/>
        <w:t>- 2020: rainfall 610 mm, hard seeds 37%, mean beak depth 9.1 mm</w:t>
        <w:br/>
        <w:t>- 2021: rainfall 430 mm, hard seeds 58%, mean beak depth 9.8 mm</w:t>
        <w:br/>
        <w:t>- 2022: rainfall 390 mm, hard seeds 64%, mean beak depth 10.2 mm</w:t>
      </w:r>
    </w:p>
    <w:p>
      <w:r>
        <w:rPr>
          <w:b/>
        </w:rPr>
        <w:t xml:space="preserve">1.1. </w:t>
      </w:r>
      <w:r>
        <w:t>Calculate the total change in the mean beak depth of the finch population from 2019 to 2022. Show all working.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in rainfall and the availability of hard seeds from 2019 to 2022 as shown in Figure 1.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how the change in rainfall from 2019 to 2022 acted as a selection pressure on the finch population.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Using Darwin's theory of evolution by natural selection, explain why a larger mean beak depth became more common in this population by 2022.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1.5. </w:t>
      </w:r>
      <w:r>
        <w:t>Predict the effect on the mean beak depth of the finch population if the rainfall in 2023 increased significantly to 900 mm. Explain your prediction.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SCIENTIFIC INVESTIGATION DESIGN (FIGURE 2)</w:t>
      </w:r>
    </w:p>
    <w:p>
      <w:r>
        <w:rPr>
          <w:b/>
        </w:rPr>
        <w:t xml:space="preserve">Instructions: </w:t>
      </w:r>
      <w:r>
        <w:t>Answer all questions in this section. Refer to Figure 2, which outlines the investigation method and data sheet used to simulate natural selection.</w:t>
      </w:r>
    </w:p>
    <w:p>
      <w:r>
        <w:rPr>
          <w:b/>
        </w:rPr>
        <w:t xml:space="preserve">Stimulus: </w:t>
      </w:r>
      <w:r>
        <w:t>Figure 2: Investigation method and data sheet. The investigation simulates how different beak shapes (represented by different tools: tweezers, forceps, and spoons) collect seeds of varying hardness. The data sheet records the number of seeds collected by each tool type over three timed trials.</w:t>
      </w:r>
    </w:p>
    <w:p>
      <w:r>
        <w:rPr>
          <w:b/>
        </w:rPr>
        <w:t xml:space="preserve">2.1. </w:t>
      </w:r>
      <w:r>
        <w:t>Formulate a suitable aim for this scientific investigation based on the context of natural selection.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the independent and dependent variables in this investigation.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State three variables that must be controlled (kept constant) during this simulation to ensure a fair test.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2.4. </w:t>
      </w:r>
      <w:r>
        <w:t>Explain the difference between the reliability and the validity of this investigation.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2.5. </w:t>
      </w:r>
      <w:r>
        <w:t>Critique the quality of the method provided in Figure 2. Identify two potential design flaws and suggest how to improve each flaw to increase validity.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2.6. </w:t>
      </w:r>
      <w:r>
        <w:t>Formulate a suitable conclusion for this investigation based on the recorded observations of tool efficiency.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HUMAN EVOLUTION EVIDENCE AND INTERPRETATION (FIGURE 3)</w:t>
      </w:r>
    </w:p>
    <w:p>
      <w:r>
        <w:rPr>
          <w:b/>
        </w:rPr>
        <w:t xml:space="preserve">Instructions: </w:t>
      </w:r>
      <w:r>
        <w:t>Answer all questions in this section. Refer to Figure 3, which illustrates a hominin skull comparison diagram.</w:t>
      </w:r>
    </w:p>
    <w:p>
      <w:r>
        <w:rPr>
          <w:b/>
        </w:rPr>
        <w:t xml:space="preserve">Stimulus: </w:t>
      </w:r>
      <w:r>
        <w:t>Figure 3: Hominin skull comparison diagram.</w:t>
        <w:br/>
        <w:t>- Skull A represents an earlier hominin profile.</w:t>
        <w:br/>
        <w:t>- Skull B represents a later hominin profile.</w:t>
        <w:br/>
        <w:t>- Label A indicates cranial capacity.</w:t>
        <w:br/>
        <w:t>- Label B indicates jaw projection.</w:t>
        <w:br/>
        <w:t>- Label C indicates foramen magnum position.</w:t>
      </w:r>
    </w:p>
    <w:p>
      <w:r>
        <w:rPr>
          <w:b/>
        </w:rPr>
        <w:t xml:space="preserve">3.1. </w:t>
      </w:r>
      <w:r>
        <w:t>Identify the anatomical features or structures represented by labels A, B, and C in Figure 3.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3.2. </w:t>
      </w:r>
      <w:r>
        <w:t>Draw a table to compare three anatomical differences between Skull A (earlier hominin) and Skull B (later hominin) using only the features indicated by labels A, B, and C.</w:t>
      </w:r>
      <w:r>
        <w:rPr>
          <w:b/>
        </w:rPr>
        <w:t xml:space="preserve"> (7)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3.3. </w:t>
      </w:r>
      <w:r>
        <w:t>Explain the significance of the change in the position of label C (foramen magnum) in relation to the locomotion of the hominins.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3.4. </w:t>
      </w:r>
      <w:r>
        <w:t>Explain how the change in cranial capacity (label A) from Skull A to Skull B correlates with cognitive development and tool use in human evolution.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3.5. </w:t>
      </w:r>
      <w:r>
        <w:t>Describe how the change in jaw projection (label B) relates to a change in diet from earlier hominins to modern humans.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NATURAL SELECTION AND POPULATION DYNAMICS (FIGURE 1)</w:t>
      </w:r>
    </w:p>
    <w:p>
      <w:r>
        <w:rPr>
          <w:b/>
        </w:rPr>
        <w:t xml:space="preserve">1.1. </w:t>
      </w:r>
      <w:r>
        <w:t>Calculate the total change in the mean beak depth of the finch population from 2019 to 2022. Show all working.</w:t>
      </w:r>
      <w:r>
        <w:rPr>
          <w:b/>
        </w:rPr>
        <w:t xml:space="preserve"> (3)</w:t>
      </w:r>
    </w:p>
    <w:p>
      <w:pPr>
        <w:pStyle w:val="ListBullet"/>
      </w:pPr>
      <w:r>
        <w:t>10.2 mm - 8.7 mm (1 mark for correct values from table)</w:t>
      </w:r>
    </w:p>
    <w:p>
      <w:pPr>
        <w:pStyle w:val="ListBullet"/>
      </w:pPr>
      <w:r>
        <w:t>= 1.5 (1 mark for correct calculation)</w:t>
      </w:r>
    </w:p>
    <w:p>
      <w:pPr>
        <w:pStyle w:val="ListBullet"/>
      </w:pPr>
      <w:r>
        <w:t>mm (1 mark for correct unit)</w:t>
      </w:r>
    </w:p>
    <w:p>
      <w:r>
        <w:rPr>
          <w:b/>
        </w:rPr>
        <w:t xml:space="preserve">1.2. </w:t>
      </w:r>
      <w:r>
        <w:t>Describe the trend in rainfall and the availability of hard seeds from 2019 to 2022 as shown in Figure 1.</w:t>
      </w:r>
      <w:r>
        <w:rPr>
          <w:b/>
        </w:rPr>
        <w:t xml:space="preserve"> (4)</w:t>
      </w:r>
    </w:p>
    <w:p>
      <w:pPr>
        <w:pStyle w:val="ListBullet"/>
      </w:pPr>
      <w:r>
        <w:t>Rainfall decreased consistently over the four-year period from 820 mm to 390 mm. (2 marks)</w:t>
      </w:r>
    </w:p>
    <w:p>
      <w:pPr>
        <w:pStyle w:val="ListBullet"/>
      </w:pPr>
      <w:r>
        <w:t>The percentage of hard seeds increased consistently over the same period from 24% to 64%. (2 marks)</w:t>
      </w:r>
    </w:p>
    <w:p>
      <w:r>
        <w:rPr>
          <w:b/>
        </w:rPr>
        <w:t xml:space="preserve">1.3. </w:t>
      </w:r>
      <w:r>
        <w:t>Explain how the change in rainfall from 2019 to 2022 acted as a selection pressure on the finch population.</w:t>
      </w:r>
      <w:r>
        <w:rPr>
          <w:b/>
        </w:rPr>
        <w:t xml:space="preserve"> (6)</w:t>
      </w:r>
    </w:p>
    <w:p>
      <w:pPr>
        <w:pStyle w:val="ListBullet"/>
      </w:pPr>
      <w:r>
        <w:t>The decrease in rainfall (from 820 mm to 390 mm) led to a decrease in soft seed availability. (2 marks)</w:t>
      </w:r>
    </w:p>
    <w:p>
      <w:pPr>
        <w:pStyle w:val="ListBullet"/>
      </w:pPr>
      <w:r>
        <w:t>This forced finches to rely on hard seeds, which increased from 24% to 64%. (2 marks)</w:t>
      </w:r>
    </w:p>
    <w:p>
      <w:pPr>
        <w:pStyle w:val="ListBullet"/>
      </w:pPr>
      <w:r>
        <w:t>Finches with smaller, shallower beaks could not crack the hard seeds and faced starvation, while those with larger beak depths could crack them and survive. (2 marks)</w:t>
      </w:r>
    </w:p>
    <w:p>
      <w:r>
        <w:rPr>
          <w:b/>
        </w:rPr>
        <w:t xml:space="preserve">1.4. </w:t>
      </w:r>
      <w:r>
        <w:t>Using Darwin's theory of evolution by natural selection, explain why a larger mean beak depth became more common in this population by 2022.</w:t>
      </w:r>
      <w:r>
        <w:rPr>
          <w:b/>
        </w:rPr>
        <w:t xml:space="preserve"> (8)</w:t>
      </w:r>
    </w:p>
    <w:p>
      <w:pPr>
        <w:pStyle w:val="ListBullet"/>
      </w:pPr>
      <w:r>
        <w:t>There is variation in beak depth within the finch population; some have larger beak depths, and some have smaller beak depths. (2 marks)</w:t>
      </w:r>
    </w:p>
    <w:p>
      <w:pPr>
        <w:pStyle w:val="ListBullet"/>
      </w:pPr>
      <w:r>
        <w:t>The environmental change (drought/decrease in rainfall) acted as a selection pressure. (1 mark)</w:t>
      </w:r>
    </w:p>
    <w:p>
      <w:pPr>
        <w:pStyle w:val="ListBullet"/>
      </w:pPr>
      <w:r>
        <w:t>Finches with larger beak depths were better adapted to crack and feed on the abundant hard seeds. (2 marks)</w:t>
      </w:r>
    </w:p>
    <w:p>
      <w:pPr>
        <w:pStyle w:val="ListBullet"/>
      </w:pPr>
      <w:r>
        <w:t>These adapted finches had a higher chance of survival (survival of the fittest). (1 mark)</w:t>
      </w:r>
    </w:p>
    <w:p>
      <w:pPr>
        <w:pStyle w:val="ListBullet"/>
      </w:pPr>
      <w:r>
        <w:t>They reproduced and passed on the favorable allele/gene for larger beak depth to their offspring. (1 mark)</w:t>
      </w:r>
    </w:p>
    <w:p>
      <w:pPr>
        <w:pStyle w:val="ListBullet"/>
      </w:pPr>
      <w:r>
        <w:t>Over generations, the frequency of the allele for larger beak depth increased, making it more common in the population by 2022. (1 mark)</w:t>
      </w:r>
    </w:p>
    <w:p>
      <w:r>
        <w:rPr>
          <w:b/>
        </w:rPr>
        <w:t xml:space="preserve">1.5. </w:t>
      </w:r>
      <w:r>
        <w:t>Predict the effect on the mean beak depth of the finch population if the rainfall in 2023 increased significantly to 900 mm. Explain your prediction.</w:t>
      </w:r>
      <w:r>
        <w:rPr>
          <w:b/>
        </w:rPr>
        <w:t xml:space="preserve"> (4)</w:t>
      </w:r>
    </w:p>
    <w:p>
      <w:pPr>
        <w:pStyle w:val="ListBullet"/>
      </w:pPr>
      <w:r>
        <w:t>Prediction: The mean beak depth will likely decrease over subsequent generations. (1 mark)</w:t>
      </w:r>
    </w:p>
    <w:p>
      <w:pPr>
        <w:pStyle w:val="ListBullet"/>
      </w:pPr>
      <w:r>
        <w:t>Explanation: Increased rainfall will lead to an abundance of soft seeds. (1 mark)</w:t>
      </w:r>
    </w:p>
    <w:p>
      <w:pPr>
        <w:pStyle w:val="ListBullet"/>
      </w:pPr>
      <w:r>
        <w:t>Finches with smaller beak depths will no longer be selected against as food is plentiful and easy to access. (1 mark)</w:t>
      </w:r>
    </w:p>
    <w:p>
      <w:pPr>
        <w:pStyle w:val="ListBullet"/>
      </w:pPr>
      <w:r>
        <w:t>The selection pressure favoring large beaks is reduced, allowing smaller-beaked finches to survive and reproduce equally. (1 mark)</w:t>
      </w:r>
    </w:p>
    <w:p>
      <w:pPr>
        <w:pStyle w:val="Heading2"/>
      </w:pPr>
      <w:r>
        <w:t>TASK 2: SECTION B: SCIENTIFIC INVESTIGATION DESIGN (FIGURE 2)</w:t>
      </w:r>
    </w:p>
    <w:p>
      <w:r>
        <w:rPr>
          <w:b/>
        </w:rPr>
        <w:t xml:space="preserve">2.1. </w:t>
      </w:r>
      <w:r>
        <w:t>Formulate a suitable aim for this scientific investigation based on the context of natural selection.</w:t>
      </w:r>
      <w:r>
        <w:rPr>
          <w:b/>
        </w:rPr>
        <w:t xml:space="preserve"> (3)</w:t>
      </w:r>
    </w:p>
    <w:p>
      <w:pPr>
        <w:pStyle w:val="ListBullet"/>
      </w:pPr>
      <w:r>
        <w:t>To investigate the effect of different tool shapes (representing beak variation) on the efficiency of collecting seeds of varying hardness. (3 marks)</w:t>
      </w:r>
    </w:p>
    <w:p>
      <w:pPr>
        <w:pStyle w:val="ListBullet"/>
      </w:pPr>
      <w:r>
        <w:t>Accept: To determine which beak shape (tool) is best adapted to collect hard seeds. (3 marks)</w:t>
      </w:r>
    </w:p>
    <w:p>
      <w:r>
        <w:rPr>
          <w:b/>
        </w:rPr>
        <w:t xml:space="preserve">2.2. </w:t>
      </w:r>
      <w:r>
        <w:t>Identify the independent and dependent variables in this investigation.</w:t>
      </w:r>
      <w:r>
        <w:rPr>
          <w:b/>
        </w:rPr>
        <w:t xml:space="preserve"> (4)</w:t>
      </w:r>
    </w:p>
    <w:p>
      <w:pPr>
        <w:pStyle w:val="ListBullet"/>
      </w:pPr>
      <w:r>
        <w:t>Independent variable: The shape/type of the tool (representing beak variation). (2 marks)</w:t>
      </w:r>
    </w:p>
    <w:p>
      <w:pPr>
        <w:pStyle w:val="ListBullet"/>
      </w:pPr>
      <w:r>
        <w:t>Dependent variable: The number of seeds collected / feeding efficiency. (2 marks)</w:t>
      </w:r>
    </w:p>
    <w:p>
      <w:r>
        <w:rPr>
          <w:b/>
        </w:rPr>
        <w:t xml:space="preserve">2.3. </w:t>
      </w:r>
      <w:r>
        <w:t>State three variables that must be controlled (kept constant) during this simulation to ensure a fair test.</w:t>
      </w:r>
      <w:r>
        <w:rPr>
          <w:b/>
        </w:rPr>
        <w:t xml:space="preserve"> (3)</w:t>
      </w:r>
    </w:p>
    <w:p>
      <w:pPr>
        <w:pStyle w:val="ListBullet"/>
      </w:pPr>
      <w:r>
        <w:t>The time allowed for seed collection in each trial. (1 mark)</w:t>
      </w:r>
    </w:p>
    <w:p>
      <w:pPr>
        <w:pStyle w:val="ListBullet"/>
      </w:pPr>
      <w:r>
        <w:t>The total starting number/mass of seeds available in each trial. (1 mark)</w:t>
      </w:r>
    </w:p>
    <w:p>
      <w:pPr>
        <w:pStyle w:val="ListBullet"/>
      </w:pPr>
      <w:r>
        <w:t>The size/type of the container from which seeds are collected. (1 mark)</w:t>
      </w:r>
    </w:p>
    <w:p>
      <w:pPr>
        <w:pStyle w:val="ListBullet"/>
      </w:pPr>
      <w:r>
        <w:t>Accept: The person operating the tools (to control force/speed). (1 mark)</w:t>
      </w:r>
    </w:p>
    <w:p>
      <w:r>
        <w:rPr>
          <w:b/>
        </w:rPr>
        <w:t xml:space="preserve">2.4. </w:t>
      </w:r>
      <w:r>
        <w:t>Explain the difference between the reliability and the validity of this investigation.</w:t>
      </w:r>
      <w:r>
        <w:rPr>
          <w:b/>
        </w:rPr>
        <w:t xml:space="preserve"> (4)</w:t>
      </w:r>
    </w:p>
    <w:p>
      <w:pPr>
        <w:pStyle w:val="ListBullet"/>
      </w:pPr>
      <w:r>
        <w:t>Reliability refers to the consistency of the results, which is achieved by repeating the trials (three trials) and calculating an average. (2 marks)</w:t>
      </w:r>
    </w:p>
    <w:p>
      <w:pPr>
        <w:pStyle w:val="ListBullet"/>
      </w:pPr>
      <w:r>
        <w:t>Validity refers to whether the investigation successfully tests what it designs to test, which is achieved by controlling all variables except the independent variable. (2 marks)</w:t>
      </w:r>
    </w:p>
    <w:p>
      <w:r>
        <w:rPr>
          <w:b/>
        </w:rPr>
        <w:t xml:space="preserve">2.5. </w:t>
      </w:r>
      <w:r>
        <w:t>Critique the quality of the method provided in Figure 2. Identify two potential design flaws and suggest how to improve each flaw to increase validity.</w:t>
      </w:r>
      <w:r>
        <w:rPr>
          <w:b/>
        </w:rPr>
        <w:t xml:space="preserve"> (6)</w:t>
      </w:r>
    </w:p>
    <w:p>
      <w:pPr>
        <w:pStyle w:val="ListBullet"/>
      </w:pPr>
      <w:r>
        <w:t>Flaw 1: Different learners might operate different tools, introducing variation in human speed and dexterity. (2 marks)</w:t>
      </w:r>
    </w:p>
    <w:p>
      <w:pPr>
        <w:pStyle w:val="ListBullet"/>
      </w:pPr>
      <w:r>
        <w:t>Improvement 1: Have the same learner operate all tools, or train operators to use uniform force and speed. (1 mark)</w:t>
      </w:r>
    </w:p>
    <w:p>
      <w:pPr>
        <w:pStyle w:val="ListBullet"/>
      </w:pPr>
      <w:r>
        <w:t>Flaw 2: The seeds might be placed in different positions or containers for each tool trial. (2 marks)</w:t>
      </w:r>
    </w:p>
    <w:p>
      <w:pPr>
        <w:pStyle w:val="ListBullet"/>
      </w:pPr>
      <w:r>
        <w:t>Improvement 2: Ensure the exact same container and seed distribution pattern are used for every trial. (1 mark)</w:t>
      </w:r>
    </w:p>
    <w:p>
      <w:r>
        <w:rPr>
          <w:b/>
        </w:rPr>
        <w:t xml:space="preserve">2.6. </w:t>
      </w:r>
      <w:r>
        <w:t>Formulate a suitable conclusion for this investigation based on the recorded observations of tool efficiency.</w:t>
      </w:r>
      <w:r>
        <w:rPr>
          <w:b/>
        </w:rPr>
        <w:t xml:space="preserve"> (5)</w:t>
      </w:r>
    </w:p>
    <w:p>
      <w:pPr>
        <w:pStyle w:val="ListBullet"/>
      </w:pPr>
      <w:r>
        <w:t>The tool shape (beak type) significantly affects the number of seeds collected. (2 marks)</w:t>
      </w:r>
    </w:p>
    <w:p>
      <w:pPr>
        <w:pStyle w:val="ListBullet"/>
      </w:pPr>
      <w:r>
        <w:t>Specific tools (e.g., tweezers/forceps) are highly efficient at collecting specific seed types compared to others. (2 marks)</w:t>
      </w:r>
    </w:p>
    <w:p>
      <w:pPr>
        <w:pStyle w:val="ListBullet"/>
      </w:pPr>
      <w:r>
        <w:t>This supports the conclusion that anatomical variation determines survival efficiency under specific environmental conditions. (1 mark)</w:t>
      </w:r>
    </w:p>
    <w:p>
      <w:pPr>
        <w:pStyle w:val="Heading2"/>
      </w:pPr>
      <w:r>
        <w:t>TASK 3: SECTION C: HUMAN EVOLUTION EVIDENCE AND INTERPRETATION (FIGURE 3)</w:t>
      </w:r>
    </w:p>
    <w:p>
      <w:r>
        <w:rPr>
          <w:b/>
        </w:rPr>
        <w:t xml:space="preserve">3.1. </w:t>
      </w:r>
      <w:r>
        <w:t>Identify the anatomical features or structures represented by labels A, B, and C in Figure 3.</w:t>
      </w:r>
      <w:r>
        <w:rPr>
          <w:b/>
        </w:rPr>
        <w:t xml:space="preserve"> (3)</w:t>
      </w:r>
    </w:p>
    <w:p>
      <w:pPr>
        <w:pStyle w:val="ListBullet"/>
      </w:pPr>
      <w:r>
        <w:t>Label A: Cranial capacity / Cranium (1 mark)</w:t>
      </w:r>
    </w:p>
    <w:p>
      <w:pPr>
        <w:pStyle w:val="ListBullet"/>
      </w:pPr>
      <w:r>
        <w:t>Label B: Jaw projection / Prognathism (1 mark)</w:t>
      </w:r>
    </w:p>
    <w:p>
      <w:pPr>
        <w:pStyle w:val="ListBullet"/>
      </w:pPr>
      <w:r>
        <w:t>Label C: Foramen magnum position (1 mark)</w:t>
      </w:r>
    </w:p>
    <w:p>
      <w:r>
        <w:rPr>
          <w:b/>
        </w:rPr>
        <w:t xml:space="preserve">3.2. </w:t>
      </w:r>
      <w:r>
        <w:t>Draw a table to compare three anatomical differences between Skull A (earlier hominin) and Skull B (later hominin) using only the features indicated by labels A, B, and C.</w:t>
      </w:r>
      <w:r>
        <w:rPr>
          <w:b/>
        </w:rPr>
        <w:t xml:space="preserve"> (7)</w:t>
      </w:r>
    </w:p>
    <w:p>
      <w:pPr>
        <w:pStyle w:val="ListBullet"/>
      </w:pPr>
      <w:r>
        <w:t>Table structure: Correct columns, rows, and headings. (1 mark)</w:t>
      </w:r>
    </w:p>
    <w:p>
      <w:pPr>
        <w:pStyle w:val="ListBullet"/>
      </w:pPr>
      <w:r>
        <w:t>Label A (Cranial capacity): Skull A has a smaller cranial capacity / brain size; Skull B has a larger cranial capacity / brain size. (2 marks)</w:t>
      </w:r>
    </w:p>
    <w:p>
      <w:pPr>
        <w:pStyle w:val="ListBullet"/>
      </w:pPr>
      <w:r>
        <w:t>Label B (Jaw projection): Skull A has a more projecting jaw (prognathous); Skull B has a flatter face / less projecting jaw (non-prognathous). (2 marks)</w:t>
      </w:r>
    </w:p>
    <w:p>
      <w:pPr>
        <w:pStyle w:val="ListBullet"/>
      </w:pPr>
      <w:r>
        <w:t>Label C (Foramen magnum): Skull C/A has the foramen magnum positioned further back; Skull B has the foramen magnum positioned forward/centrally at the base of the skull. (2 marks)</w:t>
      </w:r>
    </w:p>
    <w:p>
      <w:r>
        <w:rPr>
          <w:b/>
        </w:rPr>
        <w:t xml:space="preserve">3.3. </w:t>
      </w:r>
      <w:r>
        <w:t>Explain the significance of the change in the position of label C (foramen magnum) in relation to the locomotion of the hominins.</w:t>
      </w:r>
      <w:r>
        <w:rPr>
          <w:b/>
        </w:rPr>
        <w:t xml:space="preserve"> (6)</w:t>
      </w:r>
    </w:p>
    <w:p>
      <w:pPr>
        <w:pStyle w:val="ListBullet"/>
      </w:pPr>
      <w:r>
        <w:t>In Skull A, the foramen magnum is positioned towards the back of the skull, indicating quadrupedal locomotion (walking on four limbs). (2 marks)</w:t>
      </w:r>
    </w:p>
    <w:p>
      <w:pPr>
        <w:pStyle w:val="ListBullet"/>
      </w:pPr>
      <w:r>
        <w:t>In Skull B, the foramen magnum is positioned centrally/forward at the base of the skull. (2 marks)</w:t>
      </w:r>
    </w:p>
    <w:p>
      <w:pPr>
        <w:pStyle w:val="ListBullet"/>
      </w:pPr>
      <w:r>
        <w:t>This central position allows the skull to balance vertically on top of the vertebral column, which is an adaptation for bipedalism (walking upright on two legs). (2 marks)</w:t>
      </w:r>
    </w:p>
    <w:p>
      <w:r>
        <w:rPr>
          <w:b/>
        </w:rPr>
        <w:t xml:space="preserve">3.4. </w:t>
      </w:r>
      <w:r>
        <w:t>Explain how the change in cranial capacity (label A) from Skull A to Skull B correlates with cognitive development and tool use in human evolution.</w:t>
      </w:r>
      <w:r>
        <w:rPr>
          <w:b/>
        </w:rPr>
        <w:t xml:space="preserve"> (5)</w:t>
      </w:r>
    </w:p>
    <w:p>
      <w:pPr>
        <w:pStyle w:val="ListBullet"/>
      </w:pPr>
      <w:r>
        <w:t>The increase in cranial capacity from Skull A to Skull B indicates an increase in brain size. (1 mark)</w:t>
      </w:r>
    </w:p>
    <w:p>
      <w:pPr>
        <w:pStyle w:val="ListBullet"/>
      </w:pPr>
      <w:r>
        <w:t>A larger brain size correlates with higher cognitive ability, intelligence, and complex processing. (2 marks)</w:t>
      </w:r>
    </w:p>
    <w:p>
      <w:pPr>
        <w:pStyle w:val="ListBullet"/>
      </w:pPr>
      <w:r>
        <w:t>This cognitive development enabled later hominins to design, manufacture, and use sophisticated tools for hunting and survival. (2 marks)</w:t>
      </w:r>
    </w:p>
    <w:p>
      <w:r>
        <w:rPr>
          <w:b/>
        </w:rPr>
        <w:t xml:space="preserve">3.5. </w:t>
      </w:r>
      <w:r>
        <w:t>Describe how the change in jaw projection (label B) relates to a change in diet from earlier hominins to modern humans.</w:t>
      </w:r>
      <w:r>
        <w:rPr>
          <w:b/>
        </w:rPr>
        <w:t xml:space="preserve"> (4)</w:t>
      </w:r>
    </w:p>
    <w:p>
      <w:pPr>
        <w:pStyle w:val="ListBullet"/>
      </w:pPr>
      <w:r>
        <w:t>Earlier hominins (Skull A) had a highly projecting jaw (prognathism) with large teeth to chew raw, tough, fibrous vegetation. (2 marks)</w:t>
      </w:r>
    </w:p>
    <w:p>
      <w:pPr>
        <w:pStyle w:val="ListBullet"/>
      </w:pPr>
      <w:r>
        <w:t>Later hominins (Skull B) have a flatter face with smaller teeth because their diet shifted to softer, cooked food. (2 marks)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Section A: Natural Selection and Population Dynamics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Assessment of data interpretation, trend analysis, and application of Darwinian natural selection principles using Figure 1.</w:t>
            </w:r>
          </w:p>
        </w:tc>
      </w:tr>
      <w:tr>
        <w:tc>
          <w:tcPr>
            <w:tcW w:type="dxa" w:w="2880"/>
          </w:tcPr>
          <w:p>
            <w:r>
              <w:t>Section B: Scientific Investigation Design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Assessment of scientific method, variable identification, reliability, validity, and critique of experimental design using Figure 2.</w:t>
            </w:r>
          </w:p>
        </w:tc>
      </w:tr>
      <w:tr>
        <w:tc>
          <w:tcPr>
            <w:tcW w:type="dxa" w:w="2880"/>
          </w:tcPr>
          <w:p>
            <w:r>
              <w:t>Section C: Human Evolution Evidence and Interpretation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Assessment of comparative hominin anatomy, bipedalism adaptations, and evolutionary trends using Figure 3.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Verify that the total marks sum to exactly 75.</w:t>
      </w:r>
    </w:p>
    <w:p>
      <w:pPr>
        <w:pStyle w:val="ListBullet"/>
      </w:pPr>
      <w:r>
        <w:t>Confirm that no pelvis-related terms or other unprovided anatomical structures are assessed in Figure 3.</w:t>
      </w:r>
    </w:p>
    <w:p>
      <w:pPr>
        <w:pStyle w:val="ListBullet"/>
      </w:pPr>
      <w:r>
        <w:t>Ensure the finch data values in Section A match the locked source card exactly.</w:t>
      </w:r>
    </w:p>
    <w:p>
      <w:pPr>
        <w:pStyle w:val="ListBullet"/>
      </w:pPr>
      <w:r>
        <w:t>Check that the memo allows for scientifically equivalent phrasing in explanations.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