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social and environmental responsibility.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case-study decision-making and evidence-based recommendation.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portfolio or project response with rubric-marked reflection.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SCENARIO ANALYSIS</w:t>
      </w:r>
    </w:p>
    <w:p>
      <w:r>
        <w:rPr>
          <w:b/>
        </w:rPr>
        <w:t xml:space="preserve">1.1.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pPr>
        <w:pStyle w:val="ListBullet"/>
      </w:pPr>
      <w:r>
        <w:t>Issue identified.</w:t>
      </w:r>
    </w:p>
    <w:p>
      <w:pPr>
        <w:pStyle w:val="ListBullet"/>
      </w:pPr>
      <w:r>
        <w:t>Importance explained.</w:t>
      </w:r>
    </w:p>
    <w:p>
      <w:r>
        <w:rPr>
          <w:b/>
        </w:rPr>
        <w:t xml:space="preserve">1.2.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pPr>
        <w:pStyle w:val="ListBullet"/>
      </w:pPr>
      <w:r>
        <w:t>Two consequences.</w:t>
      </w:r>
    </w:p>
    <w:p>
      <w:pPr>
        <w:pStyle w:val="ListBullet"/>
      </w:pPr>
      <w:r>
        <w:t>Clear explanation.</w:t>
      </w:r>
    </w:p>
    <w:p>
      <w:r>
        <w:rPr>
          <w:b/>
        </w:rPr>
        <w:t xml:space="preserve">1.3.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ListBullet"/>
      </w:pPr>
      <w:r>
        <w:t>Two strategies.</w:t>
      </w:r>
    </w:p>
    <w:p>
      <w:pPr>
        <w:pStyle w:val="ListBullet"/>
      </w:pPr>
      <w:r>
        <w:t>Justification linked to scenario.</w:t>
      </w:r>
    </w:p>
    <w:p>
      <w:pPr>
        <w:pStyle w:val="Heading2"/>
      </w:pPr>
      <w:r>
        <w:t>TASK 2: SECTION B: DECISION AND REFLECTION</w:t>
      </w:r>
    </w:p>
    <w:p>
      <w:r>
        <w:rPr>
          <w:b/>
        </w:rPr>
        <w:t xml:space="preserve">2.1.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pPr>
        <w:pStyle w:val="ListBullet"/>
      </w:pPr>
      <w:r>
        <w:t>Decision evaluated.</w:t>
      </w:r>
    </w:p>
    <w:p>
      <w:pPr>
        <w:pStyle w:val="ListBullet"/>
      </w:pPr>
      <w:r>
        <w:t>Scenario evidence used.</w:t>
      </w:r>
    </w:p>
    <w:p>
      <w:r>
        <w:rPr>
          <w:b/>
        </w:rPr>
        <w:t xml:space="preserve">2.2.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ListBullet"/>
      </w:pPr>
      <w:r>
        <w:t>Three steps.</w:t>
      </w:r>
    </w:p>
    <w:p>
      <w:pPr>
        <w:pStyle w:val="ListBullet"/>
      </w:pPr>
      <w:r>
        <w:t>Steps realistic and safe.</w:t>
      </w:r>
    </w:p>
    <w:p>
      <w:pPr>
        <w:pStyle w:val="Heading2"/>
      </w:pPr>
      <w:r>
        <w:t>TASK 3: SECTION C: PORTFOLIO EVIDENCE</w:t>
      </w:r>
    </w:p>
    <w:p>
      <w:r>
        <w:rPr>
          <w:b/>
        </w:rPr>
        <w:t xml:space="preserve">3.1.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ListBullet"/>
      </w:pPr>
      <w:r>
        <w:t>Evidence is observable.</w:t>
      </w:r>
    </w:p>
    <w:p>
      <w:pPr>
        <w:pStyle w:val="ListBullet"/>
      </w:pPr>
      <w:r>
        <w:t>Reflection is relevant.</w:t>
      </w:r>
    </w:p>
    <w:p>
      <w:pPr>
        <w:pStyle w:val="ListBullet"/>
      </w:pPr>
      <w:r>
        <w:t>Plan is practical.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