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ENGLISH LANGUAGE</w:t>
      </w:r>
    </w:p>
    <w:p>
      <w:pPr>
        <w:jc w:val="center"/>
      </w:pPr>
      <w:r>
        <w:rPr>
          <w:b/>
        </w:rPr>
        <w:t>ENGLISH LANGUAGE GRADE 12 TERM 3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ENGLISH LANGUAGE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ENGLISH LANGUAGE GRADE 12 TERM 3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each source text and question carefully.</w:t>
      </w:r>
    </w:p>
    <w:p>
      <w:r>
        <w:t>2. Answer in the language of assessment unless instructed otherwise.</w:t>
      </w:r>
    </w:p>
    <w:p>
      <w:r>
        <w:t>3. Use evidence from the supplied text or visual source where required.</w:t>
      </w:r>
    </w:p>
    <w:p>
      <w:r>
        <w:t>4. Plan written responses before writing the final answer.</w:t>
      </w:r>
    </w:p>
    <w:p>
      <w:r>
        <w:t>5. Write neatly and observe spelling, punctuation, grammar and register.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36707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06_q1_sourc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70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6 | Source Type: text_extract</w:t>
      </w:r>
    </w:p>
    <w:p>
      <w:pPr>
        <w:keepNext/>
        <w:spacing w:before="0" w:after="0"/>
      </w:pPr>
      <w:r>
        <w:rPr>
          <w:b/>
        </w:rPr>
        <w:t>SOURCE 2: Official-paper exemplar: Cartoon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276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10_q4_cartoon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276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10 | Source Type: cartoon</w:t>
      </w:r>
    </w:p>
    <w:p>
      <w:pPr>
        <w:keepNext/>
        <w:spacing w:before="0" w:after="0"/>
      </w:pPr>
      <w:r>
        <w:rPr>
          <w:b/>
        </w:rPr>
        <w:t>SOURCE 3: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016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nglish_first_additional_language_p1_november_2024_p03_q1_data_table_3_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16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English First Additional Language P1 November 2024 | Page: 3 | Source Type: data_table</w:t>
      </w:r>
    </w:p>
    <w:p>
      <w:pPr>
        <w:pStyle w:val="Heading1"/>
      </w:pPr>
      <w:r>
        <w:t>LANGUAGE ASSESSMENT TASK</w:t>
      </w:r>
    </w:p>
    <w:p>
      <w:pPr>
        <w:pStyle w:val="Heading2"/>
      </w:pPr>
      <w:r>
        <w:t>SECTION 1: SECTION A: COMPREHENSION AND VISUAL LITERACY</w:t>
      </w:r>
    </w:p>
    <w:p>
      <w:r>
        <w:rPr>
          <w:b/>
        </w:rPr>
        <w:t xml:space="preserve">Instructions: </w:t>
      </w:r>
      <w:r>
        <w:t>Read the supplied text and visual stimulus carefully before answering.</w:t>
      </w:r>
    </w:p>
    <w:p>
      <w:r>
        <w:rPr>
          <w:b/>
        </w:rPr>
        <w:t xml:space="preserve">Source: </w:t>
      </w:r>
      <w:r>
        <w:t>Source set on integrated comprehension, summary and language structures and cartoon, advertisement or infographic analysis. The educator inserts the approved text, cartoon, advertisement or infographic.</w:t>
      </w:r>
    </w:p>
    <w:p>
      <w:r>
        <w:rPr>
          <w:b/>
        </w:rPr>
        <w:t xml:space="preserve">1.1. </w:t>
      </w:r>
      <w:r>
        <w:t>Identify the main idea of the text and quote ONE piece of supporting evidence.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how tone and register shape the reader's response.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Analyse how the visual text uses image, layout and wording to communicate its message.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Write a 60-80 word summary of the key information.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2: SECTION B: LANGUAGE IN CONTEXT</w:t>
      </w:r>
    </w:p>
    <w:p>
      <w:r>
        <w:rPr>
          <w:b/>
        </w:rPr>
        <w:t xml:space="preserve">Instructions: </w:t>
      </w:r>
      <w:r>
        <w:t>Use the source text for language and editing questions.</w:t>
      </w:r>
    </w:p>
    <w:p>
      <w:r>
        <w:rPr>
          <w:b/>
        </w:rPr>
        <w:t xml:space="preserve">Source: </w:t>
      </w:r>
      <w:r>
        <w:t>Language focus: editing for grammar, diction, register and punctuation.</w:t>
      </w:r>
    </w:p>
    <w:p>
      <w:r>
        <w:rPr>
          <w:b/>
        </w:rPr>
        <w:t xml:space="preserve">2.1. </w:t>
      </w:r>
      <w:r>
        <w:t>Edit the supplied sentence for diction, punctuation and register.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the function of TWO language structures used in the text.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Rewrite a sentence in a more formal register without changing the meaning.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3: SECTION C: WRITING RESPONSE</w:t>
      </w:r>
    </w:p>
    <w:p>
      <w:r>
        <w:rPr>
          <w:b/>
        </w:rPr>
        <w:t xml:space="preserve">Instructions: </w:t>
      </w:r>
      <w:r>
        <w:t>Plan and write a structured response.</w:t>
      </w:r>
    </w:p>
    <w:p>
      <w:r>
        <w:rPr>
          <w:b/>
        </w:rPr>
        <w:t xml:space="preserve">Source: </w:t>
      </w:r>
      <w:r>
        <w:t>Writing task: formal transactional writing and controlled response planning.</w:t>
      </w:r>
    </w:p>
    <w:p>
      <w:r>
        <w:rPr>
          <w:b/>
        </w:rPr>
        <w:t xml:space="preserve">3.1. </w:t>
      </w:r>
      <w:r>
        <w:t>Write a transactional text with suitable structure, register and purpose.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LANGUAGE TASK CONDITIONS</w:t>
      </w:r>
    </w:p>
    <w:p>
      <w:pPr>
        <w:pStyle w:val="ListBullet"/>
      </w:pPr>
      <w:r>
        <w:t>Use language-skills integration instead of a generic content subject exam.</w:t>
      </w:r>
    </w:p>
    <w:p>
      <w:pPr>
        <w:pStyle w:val="ListBullet"/>
      </w:pPr>
      <w:r>
        <w:t>Scale text length, vocabulary, and writing load to the phase.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COMPREHENSION AND VISUAL LITERACY</w:t>
      </w:r>
    </w:p>
    <w:p>
      <w:r>
        <w:rPr>
          <w:b/>
        </w:rPr>
        <w:t xml:space="preserve">1.1. </w:t>
      </w:r>
      <w:r>
        <w:t>Identify the main idea of the text and quote ONE piece of supporting evidence.</w:t>
      </w:r>
      <w:r>
        <w:rPr>
          <w:b/>
        </w:rPr>
        <w:t xml:space="preserve"> (4)</w:t>
      </w:r>
    </w:p>
    <w:p>
      <w:pPr>
        <w:pStyle w:val="ListBullet"/>
      </w:pPr>
      <w:r>
        <w:t>Main idea is accurate.</w:t>
      </w:r>
    </w:p>
    <w:p>
      <w:pPr>
        <w:pStyle w:val="ListBullet"/>
      </w:pPr>
      <w:r>
        <w:t>Evidence is quoted or paraphrased from the source.</w:t>
      </w:r>
    </w:p>
    <w:p>
      <w:r>
        <w:rPr>
          <w:b/>
        </w:rPr>
        <w:t xml:space="preserve">1.2. </w:t>
      </w:r>
      <w:r>
        <w:t>Explain how tone and register shape the reader's response.</w:t>
      </w:r>
      <w:r>
        <w:rPr>
          <w:b/>
        </w:rPr>
        <w:t xml:space="preserve"> (6)</w:t>
      </w:r>
    </w:p>
    <w:p>
      <w:pPr>
        <w:pStyle w:val="ListBullet"/>
      </w:pPr>
      <w:r>
        <w:t>Tone identified.</w:t>
      </w:r>
    </w:p>
    <w:p>
      <w:pPr>
        <w:pStyle w:val="ListBullet"/>
      </w:pPr>
      <w:r>
        <w:t>Register discussed.</w:t>
      </w:r>
    </w:p>
    <w:p>
      <w:pPr>
        <w:pStyle w:val="ListBullet"/>
      </w:pPr>
      <w:r>
        <w:t>Effect on reader explained.</w:t>
      </w:r>
    </w:p>
    <w:p>
      <w:r>
        <w:rPr>
          <w:b/>
        </w:rPr>
        <w:t xml:space="preserve">1.3. </w:t>
      </w:r>
      <w:r>
        <w:t>Analyse how the visual text uses image, layout and wording to communicate its message.</w:t>
      </w:r>
      <w:r>
        <w:rPr>
          <w:b/>
        </w:rPr>
        <w:t xml:space="preserve"> (8)</w:t>
      </w:r>
    </w:p>
    <w:p>
      <w:pPr>
        <w:pStyle w:val="ListBullet"/>
      </w:pPr>
      <w:r>
        <w:t>Image/layout discussed.</w:t>
      </w:r>
    </w:p>
    <w:p>
      <w:pPr>
        <w:pStyle w:val="ListBullet"/>
      </w:pPr>
      <w:r>
        <w:t>Wording discussed.</w:t>
      </w:r>
    </w:p>
    <w:p>
      <w:pPr>
        <w:pStyle w:val="ListBullet"/>
      </w:pPr>
      <w:r>
        <w:t>Message explained.</w:t>
      </w:r>
    </w:p>
    <w:p>
      <w:r>
        <w:rPr>
          <w:b/>
        </w:rPr>
        <w:t xml:space="preserve">1.4. </w:t>
      </w:r>
      <w:r>
        <w:t>Write a 60-80 word summary of the key information.</w:t>
      </w:r>
      <w:r>
        <w:rPr>
          <w:b/>
        </w:rPr>
        <w:t xml:space="preserve"> (7)</w:t>
      </w:r>
    </w:p>
    <w:p>
      <w:pPr>
        <w:pStyle w:val="ListBullet"/>
      </w:pPr>
      <w:r>
        <w:t>Relevant points selected.</w:t>
      </w:r>
    </w:p>
    <w:p>
      <w:pPr>
        <w:pStyle w:val="ListBullet"/>
      </w:pPr>
      <w:r>
        <w:t>Own words used.</w:t>
      </w:r>
    </w:p>
    <w:p>
      <w:pPr>
        <w:pStyle w:val="ListBullet"/>
      </w:pPr>
      <w:r>
        <w:t>Word limit controlled.</w:t>
      </w:r>
    </w:p>
    <w:p>
      <w:pPr>
        <w:pStyle w:val="Heading2"/>
      </w:pPr>
      <w:r>
        <w:t>TASK 2: SECTION B: LANGUAGE IN CONTEXT</w:t>
      </w:r>
    </w:p>
    <w:p>
      <w:r>
        <w:rPr>
          <w:b/>
        </w:rPr>
        <w:t xml:space="preserve">2.1. </w:t>
      </w:r>
      <w:r>
        <w:t>Edit the supplied sentence for diction, punctuation and register.</w:t>
      </w:r>
      <w:r>
        <w:rPr>
          <w:b/>
        </w:rPr>
        <w:t xml:space="preserve"> (5)</w:t>
      </w:r>
    </w:p>
    <w:p>
      <w:pPr>
        <w:pStyle w:val="ListBullet"/>
      </w:pPr>
      <w:r>
        <w:t>Diction improved.</w:t>
      </w:r>
    </w:p>
    <w:p>
      <w:pPr>
        <w:pStyle w:val="ListBullet"/>
      </w:pPr>
      <w:r>
        <w:t>Punctuation corrected.</w:t>
      </w:r>
    </w:p>
    <w:p>
      <w:pPr>
        <w:pStyle w:val="ListBullet"/>
      </w:pPr>
      <w:r>
        <w:t>Register remains appropriate.</w:t>
      </w:r>
    </w:p>
    <w:p>
      <w:r>
        <w:rPr>
          <w:b/>
        </w:rPr>
        <w:t xml:space="preserve">2.2. </w:t>
      </w:r>
      <w:r>
        <w:t>Explain the function of TWO language structures used in the text.</w:t>
      </w:r>
      <w:r>
        <w:rPr>
          <w:b/>
        </w:rPr>
        <w:t xml:space="preserve"> (5)</w:t>
      </w:r>
    </w:p>
    <w:p>
      <w:pPr>
        <w:pStyle w:val="ListBullet"/>
      </w:pPr>
      <w:r>
        <w:t>Two structures identified.</w:t>
      </w:r>
    </w:p>
    <w:p>
      <w:pPr>
        <w:pStyle w:val="ListBullet"/>
      </w:pPr>
      <w:r>
        <w:t>Functions explained accurately.</w:t>
      </w:r>
    </w:p>
    <w:p>
      <w:r>
        <w:rPr>
          <w:b/>
        </w:rPr>
        <w:t xml:space="preserve">2.3. </w:t>
      </w:r>
      <w:r>
        <w:t>Rewrite a sentence in a more formal register without changing the meaning.</w:t>
      </w:r>
      <w:r>
        <w:rPr>
          <w:b/>
        </w:rPr>
        <w:t xml:space="preserve"> (5)</w:t>
      </w:r>
    </w:p>
    <w:p>
      <w:pPr>
        <w:pStyle w:val="ListBullet"/>
      </w:pPr>
      <w:r>
        <w:t>Meaning retained.</w:t>
      </w:r>
    </w:p>
    <w:p>
      <w:pPr>
        <w:pStyle w:val="ListBullet"/>
      </w:pPr>
      <w:r>
        <w:t>Formal register consistent.</w:t>
      </w:r>
    </w:p>
    <w:p>
      <w:pPr>
        <w:pStyle w:val="Heading2"/>
      </w:pPr>
      <w:r>
        <w:t>TASK 3: SECTION C: WRITING RESPONSE</w:t>
      </w:r>
    </w:p>
    <w:p>
      <w:r>
        <w:rPr>
          <w:b/>
        </w:rPr>
        <w:t xml:space="preserve">3.1. </w:t>
      </w:r>
      <w:r>
        <w:t>Write a transactional text with suitable structure, register and purpose.</w:t>
      </w:r>
      <w:r>
        <w:rPr>
          <w:b/>
        </w:rPr>
        <w:t xml:space="preserve"> (10)</w:t>
      </w:r>
    </w:p>
    <w:p>
      <w:pPr>
        <w:pStyle w:val="ListBullet"/>
      </w:pPr>
      <w:r>
        <w:t>Structure suits text type.</w:t>
      </w:r>
    </w:p>
    <w:p>
      <w:pPr>
        <w:pStyle w:val="ListBullet"/>
      </w:pPr>
      <w:r>
        <w:t>Register and purpose are clear.</w:t>
      </w:r>
    </w:p>
    <w:p>
      <w:pPr>
        <w:pStyle w:val="ListBullet"/>
      </w:pPr>
      <w:r>
        <w:t>Content is coherent.</w:t>
      </w:r>
    </w:p>
    <w:p>
      <w:pPr>
        <w:pStyle w:val="Heading1"/>
      </w:pPr>
      <w:r>
        <w:t>LANGUAGE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