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jc w:val="center"/>
      </w:pPr>
      <w:r>
        <w:rPr>
          <w:b/>
        </w:rPr>
        <w:t>GEOGRAPHY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GEOGRAPHY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GEOGRAPHY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431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2_q3_topographic_orthophoto_map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431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2 | Source Type: data_table</w:t>
      </w:r>
    </w:p>
    <w:p>
      <w:pPr>
        <w:keepNext/>
        <w:spacing w:before="0" w:after="0"/>
      </w:pPr>
      <w:r>
        <w:rPr>
          <w:b/>
        </w:rPr>
        <w:t>SOURCE 2: Official-paper exemplar: Map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199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7_q1_extrac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99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7 | Source Type: map_extract</w:t>
      </w:r>
    </w:p>
    <w:p>
      <w:pPr>
        <w:keepNext/>
        <w:spacing w:before="0" w:after="0"/>
      </w:pPr>
      <w:r>
        <w:rPr>
          <w:b/>
        </w:rPr>
        <w:t>SOURCE 3: Official-paper exemplar: Synoptic Weather Map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44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3_q1_map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44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3 | Source Type: synoptic_weather_map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MAP AND SOURCE SKILLS</w:t>
      </w:r>
    </w:p>
    <w:p>
      <w:r>
        <w:rPr>
          <w:b/>
        </w:rPr>
        <w:t xml:space="preserve">Instructions: </w:t>
      </w:r>
      <w:r>
        <w:t>Use the supplied map, photograph, diagram or graph.</w:t>
      </w:r>
    </w:p>
    <w:p>
      <w:r>
        <w:rPr>
          <w:b/>
        </w:rPr>
        <w:t xml:space="preserve">Stimulus: </w:t>
      </w:r>
      <w:r>
        <w:t>Geography source set linked to rural and urban settlement geography.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GEOGRAPHIC EXPLANATION</w:t>
      </w:r>
    </w:p>
    <w:p>
      <w:r>
        <w:rPr>
          <w:b/>
        </w:rPr>
        <w:t xml:space="preserve">Instructions: </w:t>
      </w:r>
      <w:r>
        <w:t>Write structured geographical explanations.</w:t>
      </w:r>
    </w:p>
    <w:p>
      <w:r>
        <w:rPr>
          <w:b/>
        </w:rPr>
        <w:t xml:space="preserve">Stimulus: </w:t>
      </w:r>
      <w:r>
        <w:t>Explanation focus: settlement patterns, land use, urban problems and sustainability.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MAPWORK OR GIS</w:t>
      </w:r>
    </w:p>
    <w:p>
      <w:r>
        <w:rPr>
          <w:b/>
        </w:rPr>
        <w:t xml:space="preserve">Instructions: </w:t>
      </w:r>
      <w:r>
        <w:t>Apply spatial reasoning.</w:t>
      </w:r>
    </w:p>
    <w:p>
      <w:r>
        <w:rPr>
          <w:b/>
        </w:rPr>
        <w:t xml:space="preserve">Stimulus: </w:t>
      </w:r>
      <w:r>
        <w:t>Integrated focus: structured extended response on human-environment interaction.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