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 SCIENCES</w:t>
      </w:r>
    </w:p>
    <w:p>
      <w:pPr>
        <w:jc w:val="center"/>
      </w:pPr>
      <w:r>
        <w:rPr>
          <w:b/>
        </w:rPr>
        <w:t>LIFE SCIENCES GRADE 12 TERM 2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LIFE SCIENCES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LIFE SCIENCES GRADE 12 TERM 2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719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fe_sciences_p1_november_2024_p10_q2_table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71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Life Sciences P1 November 2024 | Page: 10 | Source Type: data_table</w:t>
      </w:r>
    </w:p>
    <w:p>
      <w:pPr>
        <w:keepNext/>
        <w:spacing w:before="0" w:after="0"/>
      </w:pPr>
      <w:r>
        <w:rPr>
          <w:b/>
        </w:rPr>
        <w:t>SOURCE 2: Official-paper exemplar: Diagram Or Model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8605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fe_sciences_p1_november_2024_p04_q1_diagram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860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Life Sciences P1 November 2024 | Page: 4 | Source Type: diagram_or_model</w:t>
      </w:r>
    </w:p>
    <w:p>
      <w:pPr>
        <w:keepNext/>
        <w:spacing w:before="0" w:after="0"/>
      </w:pPr>
      <w:r>
        <w:rPr>
          <w:b/>
        </w:rPr>
        <w:t>SOURCE 3: Official-paper exemplar: Graph Or Chart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5968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fe_sciences_p1_november_2025_p10_q2_graph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96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Life Sciences P1 November 2025 | Page: 10 | Source Type: graph_or_chart</w:t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CONCEPTS AND DATA</w:t>
      </w:r>
    </w:p>
    <w:p>
      <w:r>
        <w:rPr>
          <w:b/>
        </w:rPr>
        <w:t xml:space="preserve">Instructions: </w:t>
      </w:r>
      <w:r>
        <w:t>Use the supplied data, diagram or graph.</w:t>
      </w:r>
    </w:p>
    <w:p>
      <w:r>
        <w:rPr>
          <w:b/>
        </w:rPr>
        <w:t xml:space="preserve">Stimulus: </w:t>
      </w:r>
      <w:r>
        <w:t>Data/diagram stimulus linked to reproduction, homeostasis and response to the environment.</w:t>
      </w:r>
    </w:p>
    <w:p>
      <w:r>
        <w:rPr>
          <w:b/>
        </w:rPr>
        <w:t xml:space="preserve">1.1. </w:t>
      </w:r>
      <w:r>
        <w:t>Define one key concept from the term focus.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Describe the trend or relationship shown by the supplied data.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Explain the process or principle using correct terminology.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Calculate or infer a result from the supplied values and show working where needed.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INVESTIGATION DESIGN</w:t>
      </w:r>
    </w:p>
    <w:p>
      <w:r>
        <w:rPr>
          <w:b/>
        </w:rPr>
        <w:t xml:space="preserve">Instructions: </w:t>
      </w:r>
      <w:r>
        <w:t>Critique method, variables and evidence.</w:t>
      </w:r>
    </w:p>
    <w:p>
      <w:r>
        <w:rPr>
          <w:b/>
        </w:rPr>
        <w:t xml:space="preserve">Stimulus: </w:t>
      </w:r>
      <w:r>
        <w:t>Investigation focus: diagram interpretation, feedback loops and investigation design.</w:t>
      </w:r>
    </w:p>
    <w:p>
      <w:r>
        <w:rPr>
          <w:b/>
        </w:rPr>
        <w:t xml:space="preserve">2.1. </w:t>
      </w:r>
      <w:r>
        <w:t>State a suitable aim or hypothesis for the investigation.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Identify independent, dependent and controlled variables.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Evaluate validity and reliability and suggest one improvement.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APPLICATION</w:t>
      </w:r>
    </w:p>
    <w:p>
      <w:r>
        <w:rPr>
          <w:b/>
        </w:rPr>
        <w:t xml:space="preserve">Instructions: </w:t>
      </w:r>
      <w:r>
        <w:t>Use subject knowledge and supplied evidence.</w:t>
      </w:r>
    </w:p>
    <w:p>
      <w:r>
        <w:rPr>
          <w:b/>
        </w:rPr>
        <w:t xml:space="preserve">Stimulus: </w:t>
      </w:r>
      <w:r>
        <w:t>Application focus: data-based explanation of biological regulation and reproduction.</w:t>
      </w:r>
    </w:p>
    <w:p>
      <w:r>
        <w:rPr>
          <w:b/>
        </w:rPr>
        <w:t xml:space="preserve">3.1. </w:t>
      </w:r>
      <w:r>
        <w:t>Answer an integrated explanation question using evidence from the stimulus.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