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Studio Localize Professional Customer Run</w:t>
      </w:r>
    </w:p>
    <w:p>
      <w:pPr>
        <w:pStyle w:val="Subtitle"/>
      </w:pPr>
      <w:r>
        <w:t>technical_document | Professional customer reviewer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Product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document_studio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Language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Afrikaans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Version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1.0.0</w:t>
            </w:r>
          </w:p>
        </w:tc>
      </w:tr>
    </w:tbl>
    <w:p>
      <w:pPr>
        <w:spacing w:before="280"/>
      </w:pPr>
      <w:r>
        <w:rPr>
          <w:b/>
          <w:color w:val="A13D2D"/>
        </w:rPr>
        <w:t>CONTROLLED REVIEW ASSET. Human approval is required before external release.</w:t>
      </w:r>
    </w:p>
    <w:p>
      <w:r>
        <w:br w:type="page"/>
      </w:r>
    </w:p>
    <w:p>
      <w:pPr>
        <w:pStyle w:val="Heading1"/>
      </w:pPr>
      <w:r>
        <w:t>Openbare Gesondheidsvennootskap se werkstuk</w:t>
      </w:r>
    </w:p>
    <w:p>
      <w:pPr>
        <w:spacing w:after="140"/>
      </w:pPr>
      <w:r>
        <w:t>Die nota verduidelik kliniekafspraakprosedures en bevat verskeie beskermde programname.</w:t>
      </w:r>
    </w:p>
    <w:p>
      <w:pPr>
        <w:spacing w:after="140"/>
      </w:pPr>
      <w:r>
        <w:t>Beskermde naam: Ubuntu Care Connect.</w:t>
      </w:r>
    </w:p>
    <w:p>
      <w:pPr>
        <w:spacing w:after="140"/>
      </w:pPr>
      <w:r>
        <w:t>Die goedgekeurde Afrikaanse term vir 'appointment confirmation' is afspraakbevestiging.</w:t>
      </w:r>
    </w:p>
    <w:p>
      <w:pPr>
        <w:spacing w:after="140"/>
      </w:pPr>
      <w:r>
        <w:t>Telefoonnommer 0800 220 911 moet onveranderd bly.</w:t>
      </w:r>
    </w:p>
    <w:p>
      <w:pPr>
        <w:spacing w:after="140"/>
      </w:pPr>
      <w:r>
        <w:t>'n Gesertifiseerde of beëdigde vertaling word nie vereis nie.</w:t>
      </w:r>
    </w:p>
    <w:p>
      <w:pPr>
        <w:spacing w:after="140"/>
      </w:pPr>
      <w:r>
        <w:t>## Konsepafdeling</w:t>
      </w:r>
    </w:p>
    <w:p>
      <w:pPr>
        <w:spacing w:after="140"/>
      </w:pPr>
      <w:r>
        <w:t>Die programspan het sy hersiening van die huidige kwartaal voltooi. Resultate is deur die werkgroep bespreek; die bewoording en opskrifstruktuur is egter onkonsekwent. Hierdie paragraaf is doelbewus rowe bronteks vir die beheerde professionele redigering-, lokalisering- en publikasieloop.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Human authority retained</w:t>
    </w:r>
    <w:r>
      <w:t xml:space="preserve">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5F6B76"/>
        <w:sz w:val="16"/>
      </w:rPr>
      <w:t>DIO CONTROLLED ASSET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46A6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5F6B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5F6B7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