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Coordination Meeting Minutes</w:t>
      </w:r>
    </w:p>
    <w:p>
      <w:r>
        <w:t>Project: Health Outreach</w:t>
      </w:r>
    </w:p>
    <w:p>
      <w:r>
        <w:t>Attendees: Program Lead, M&amp;E Officer, Finance, Field Supervisor</w:t>
      </w:r>
    </w:p>
    <w:p>
      <w:r>
        <w:t>Agenda: progress review, KPI tracking, risks, next steps</w:t>
      </w:r>
    </w:p>
    <w:p>
      <w:r>
        <w:t>Decisions: prioritize backlog of visit form reviews; schedule clinic follow-ups.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