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FA8" w:rsidRDefault="004D4FA8" w:rsidP="00613A87">
      <w:pPr>
        <w:rPr>
          <w:b/>
          <w:bCs/>
        </w:rPr>
      </w:pPr>
    </w:p>
    <w:p w:rsidR="004C4BA6" w:rsidRPr="00F47B8C" w:rsidRDefault="008747D7" w:rsidP="00613A87">
      <w:pPr>
        <w:rPr>
          <w:b/>
          <w:bCs/>
        </w:rPr>
      </w:pPr>
      <w:r w:rsidRPr="00F47B8C">
        <w:rPr>
          <w:rFonts w:hint="eastAsia"/>
          <w:b/>
          <w:bCs/>
        </w:rPr>
        <w:t>Parallel Programming Exercise</w:t>
      </w:r>
      <w:r w:rsidR="00664CD4">
        <w:rPr>
          <w:rFonts w:hint="eastAsia"/>
          <w:b/>
          <w:bCs/>
        </w:rPr>
        <w:tab/>
      </w:r>
      <w:r w:rsidR="00B01D2D">
        <w:rPr>
          <w:b/>
          <w:bCs/>
        </w:rPr>
        <w:t>10</w:t>
      </w:r>
      <w:r w:rsidR="00F47B8C">
        <w:rPr>
          <w:rFonts w:hint="eastAsia"/>
          <w:b/>
          <w:bCs/>
        </w:rPr>
        <w:t xml:space="preserve"> </w:t>
      </w:r>
      <w:r w:rsidR="00F47B8C">
        <w:rPr>
          <w:b/>
          <w:bCs/>
        </w:rPr>
        <w:t>–</w:t>
      </w:r>
      <w:r w:rsidR="00613A87">
        <w:rPr>
          <w:rFonts w:hint="eastAsia"/>
          <w:b/>
          <w:bCs/>
        </w:rPr>
        <w:t xml:space="preserve"> </w:t>
      </w:r>
      <w:r w:rsidR="00B01D2D">
        <w:rPr>
          <w:b/>
          <w:bCs/>
        </w:rPr>
        <w:t>4</w:t>
      </w:r>
    </w:p>
    <w:p w:rsidR="008747D7" w:rsidRDefault="008747D7" w:rsidP="004C4B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6361"/>
      </w:tblGrid>
      <w:tr w:rsidR="008747D7" w:rsidTr="00537F7F">
        <w:tc>
          <w:tcPr>
            <w:tcW w:w="1166" w:type="pct"/>
            <w:shd w:val="clear" w:color="auto" w:fill="auto"/>
          </w:tcPr>
          <w:p w:rsidR="008747D7" w:rsidRPr="00537F7F" w:rsidRDefault="00537F7F" w:rsidP="004C4BA6">
            <w:pPr>
              <w:rPr>
                <w:b/>
                <w:bCs/>
              </w:rPr>
            </w:pPr>
            <w:r w:rsidRPr="00537F7F">
              <w:rPr>
                <w:rFonts w:hint="eastAsia"/>
                <w:b/>
                <w:bCs/>
              </w:rPr>
              <w:t>Author</w:t>
            </w:r>
            <w:r w:rsidR="008747D7" w:rsidRPr="00537F7F">
              <w:rPr>
                <w:rFonts w:hint="eastAsia"/>
                <w:b/>
                <w:bCs/>
              </w:rPr>
              <w:t>:</w:t>
            </w:r>
          </w:p>
        </w:tc>
        <w:tc>
          <w:tcPr>
            <w:tcW w:w="3834" w:type="pct"/>
            <w:shd w:val="clear" w:color="auto" w:fill="auto"/>
          </w:tcPr>
          <w:p w:rsidR="008747D7" w:rsidRDefault="00A51621" w:rsidP="00537F7F">
            <w:r>
              <w:rPr>
                <w:rFonts w:hint="eastAsia"/>
              </w:rPr>
              <w:t>許秉倫</w:t>
            </w:r>
            <w:r w:rsidR="008747D7">
              <w:rPr>
                <w:rFonts w:hint="eastAsia"/>
              </w:rPr>
              <w:t xml:space="preserve"> (</w:t>
            </w:r>
            <w:r>
              <w:rPr>
                <w:rStyle w:val="Hyperlink"/>
              </w:rPr>
              <w:t>b05901011@ntu.edu.tw)</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Student ID</w:t>
            </w:r>
          </w:p>
        </w:tc>
        <w:tc>
          <w:tcPr>
            <w:tcW w:w="3834" w:type="pct"/>
            <w:shd w:val="clear" w:color="auto" w:fill="auto"/>
          </w:tcPr>
          <w:p w:rsidR="00537F7F" w:rsidRDefault="00A51621" w:rsidP="00537F7F">
            <w:r>
              <w:t>B05901011</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Department</w:t>
            </w:r>
          </w:p>
        </w:tc>
        <w:tc>
          <w:tcPr>
            <w:tcW w:w="3834" w:type="pct"/>
            <w:shd w:val="clear" w:color="auto" w:fill="auto"/>
          </w:tcPr>
          <w:p w:rsidR="00537F7F" w:rsidRDefault="00A51621" w:rsidP="00537F7F">
            <w:r>
              <w:rPr>
                <w:rFonts w:hint="eastAsia"/>
              </w:rPr>
              <w:t>電機系</w:t>
            </w:r>
          </w:p>
        </w:tc>
      </w:tr>
    </w:tbl>
    <w:p w:rsidR="004C4BA6" w:rsidRPr="00F47B8C" w:rsidRDefault="00F47B8C" w:rsidP="008747D7">
      <w:pPr>
        <w:rPr>
          <w:sz w:val="20"/>
          <w:szCs w:val="20"/>
        </w:rPr>
      </w:pPr>
      <w:r w:rsidRPr="00F47B8C">
        <w:rPr>
          <w:rFonts w:hint="eastAsia"/>
          <w:sz w:val="20"/>
          <w:szCs w:val="20"/>
        </w:rPr>
        <w:t>(If you and your team member contribute equally, you can use (co-first author), after each name.)</w:t>
      </w:r>
    </w:p>
    <w:p w:rsidR="00F47B8C" w:rsidRDefault="00F47B8C" w:rsidP="008747D7"/>
    <w:p w:rsidR="008747D7" w:rsidRDefault="00687A99" w:rsidP="00687A99">
      <w:pPr>
        <w:pStyle w:val="Heading1"/>
      </w:pPr>
      <w:r>
        <w:rPr>
          <w:rFonts w:hint="eastAsia"/>
        </w:rPr>
        <w:t xml:space="preserve">Problem and </w:t>
      </w:r>
      <w:r w:rsidR="008747D7" w:rsidRPr="00F47B8C">
        <w:rPr>
          <w:rFonts w:hint="eastAsia"/>
        </w:rPr>
        <w:t>Proposed Appro</w:t>
      </w:r>
      <w:r w:rsidR="002B13D9">
        <w:rPr>
          <w:rFonts w:hint="eastAsia"/>
        </w:rPr>
        <w:t>ach</w:t>
      </w:r>
    </w:p>
    <w:p w:rsidR="00B01D2D" w:rsidRPr="00B01D2D" w:rsidRDefault="00B01D2D" w:rsidP="00B01D2D">
      <w:r>
        <w:rPr>
          <w:noProof/>
        </w:rPr>
        <w:drawing>
          <wp:inline distT="0" distB="0" distL="0" distR="0">
            <wp:extent cx="3689203"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20 at 10.38.12 PM.png"/>
                    <pic:cNvPicPr/>
                  </pic:nvPicPr>
                  <pic:blipFill rotWithShape="1">
                    <a:blip r:embed="rId5" cstate="print">
                      <a:extLst>
                        <a:ext uri="{28A0092B-C50C-407E-A947-70E740481C1C}">
                          <a14:useLocalDpi xmlns:a14="http://schemas.microsoft.com/office/drawing/2010/main" val="0"/>
                        </a:ext>
                      </a:extLst>
                    </a:blip>
                    <a:srcRect l="10320"/>
                    <a:stretch/>
                  </pic:blipFill>
                  <pic:spPr bwMode="auto">
                    <a:xfrm>
                      <a:off x="0" y="0"/>
                      <a:ext cx="3703716" cy="1443933"/>
                    </a:xfrm>
                    <a:prstGeom prst="rect">
                      <a:avLst/>
                    </a:prstGeom>
                    <a:ln>
                      <a:noFill/>
                    </a:ln>
                    <a:extLst>
                      <a:ext uri="{53640926-AAD7-44D8-BBD7-CCE9431645EC}">
                        <a14:shadowObscured xmlns:a14="http://schemas.microsoft.com/office/drawing/2010/main"/>
                      </a:ext>
                    </a:extLst>
                  </pic:spPr>
                </pic:pic>
              </a:graphicData>
            </a:graphic>
          </wp:inline>
        </w:drawing>
      </w:r>
    </w:p>
    <w:p w:rsidR="00B01D2D" w:rsidRDefault="00B01D2D" w:rsidP="00B01D2D">
      <w:r>
        <w:rPr>
          <w:noProof/>
        </w:rPr>
        <w:drawing>
          <wp:inline distT="0" distB="0" distL="0" distR="0">
            <wp:extent cx="2207623" cy="87470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20 at 10.38.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2355" cy="884503"/>
                    </a:xfrm>
                    <a:prstGeom prst="rect">
                      <a:avLst/>
                    </a:prstGeom>
                  </pic:spPr>
                </pic:pic>
              </a:graphicData>
            </a:graphic>
          </wp:inline>
        </w:drawing>
      </w:r>
    </w:p>
    <w:p w:rsidR="00B01D2D" w:rsidRPr="00B01D2D" w:rsidRDefault="00B01D2D" w:rsidP="00B01D2D">
      <w:r>
        <w:t xml:space="preserve">I use “monte </w:t>
      </w:r>
      <w:proofErr w:type="spellStart"/>
      <w:r>
        <w:t>carlo</w:t>
      </w:r>
      <w:proofErr w:type="spellEnd"/>
      <w:r>
        <w:t xml:space="preserve">” method. Randomly sample many points in the cube and then calculate how much percentage do the points sit in the solid region. The estimated volume is equal to this ratio multiplying cube volume.    </w:t>
      </w:r>
    </w:p>
    <w:p w:rsidR="008747D7" w:rsidRPr="00F47B8C" w:rsidRDefault="00F47B8C" w:rsidP="00687A99">
      <w:pPr>
        <w:rPr>
          <w:sz w:val="20"/>
          <w:szCs w:val="20"/>
        </w:rPr>
      </w:pPr>
      <w:bookmarkStart w:id="0" w:name="OLE_LINK1"/>
      <w:r w:rsidRPr="00F47B8C">
        <w:rPr>
          <w:rFonts w:hint="eastAsia"/>
          <w:sz w:val="20"/>
          <w:szCs w:val="20"/>
        </w:rPr>
        <w:t>(</w:t>
      </w:r>
      <w:r w:rsidR="00687A99">
        <w:rPr>
          <w:rFonts w:hint="eastAsia"/>
          <w:sz w:val="20"/>
          <w:szCs w:val="20"/>
        </w:rPr>
        <w:t>Brief your problem, and g</w:t>
      </w:r>
      <w:r w:rsidR="002B13D9">
        <w:rPr>
          <w:rFonts w:hint="eastAsia"/>
          <w:sz w:val="20"/>
          <w:szCs w:val="20"/>
        </w:rPr>
        <w:t>ive your idea or concept of how you design your program</w:t>
      </w:r>
      <w:r>
        <w:rPr>
          <w:rFonts w:hint="eastAsia"/>
          <w:sz w:val="20"/>
          <w:szCs w:val="20"/>
        </w:rPr>
        <w:t>.</w:t>
      </w:r>
      <w:r w:rsidRPr="00F47B8C">
        <w:rPr>
          <w:rFonts w:hint="eastAsia"/>
          <w:sz w:val="20"/>
          <w:szCs w:val="20"/>
        </w:rPr>
        <w:t>)</w:t>
      </w:r>
      <w:r w:rsidRPr="00F47B8C">
        <w:rPr>
          <w:sz w:val="20"/>
          <w:szCs w:val="20"/>
        </w:rPr>
        <w:t> </w:t>
      </w:r>
    </w:p>
    <w:bookmarkEnd w:id="0"/>
    <w:p w:rsidR="00F47B8C" w:rsidRDefault="00F47B8C"/>
    <w:p w:rsidR="002B13D9" w:rsidRPr="00F47B8C" w:rsidRDefault="002B13D9" w:rsidP="002B13D9">
      <w:pPr>
        <w:pStyle w:val="Heading1"/>
      </w:pPr>
      <w:r>
        <w:rPr>
          <w:rFonts w:hint="eastAsia"/>
        </w:rPr>
        <w:t>Theoretical Analysis Model</w:t>
      </w:r>
    </w:p>
    <w:p w:rsidR="002B13D9" w:rsidRDefault="002B13D9" w:rsidP="004D1617">
      <w:pPr>
        <w:rPr>
          <w:sz w:val="20"/>
          <w:szCs w:val="20"/>
        </w:rPr>
      </w:pPr>
      <w:r w:rsidRPr="00F47B8C">
        <w:rPr>
          <w:rFonts w:hint="eastAsia"/>
          <w:sz w:val="20"/>
          <w:szCs w:val="20"/>
        </w:rPr>
        <w:t>(</w:t>
      </w:r>
      <w:r w:rsidR="004D1617">
        <w:rPr>
          <w:rFonts w:hint="eastAsia"/>
          <w:sz w:val="20"/>
          <w:szCs w:val="20"/>
        </w:rPr>
        <w:t>Try to give the time complexity of the algorithm, and analyze your program with iso-efficiency metrics</w:t>
      </w:r>
      <w:r w:rsidRPr="00F47B8C">
        <w:rPr>
          <w:rFonts w:hint="eastAsia"/>
          <w:sz w:val="20"/>
          <w:szCs w:val="20"/>
        </w:rPr>
        <w:t>)</w:t>
      </w:r>
      <w:r w:rsidRPr="00F47B8C">
        <w:rPr>
          <w:sz w:val="20"/>
          <w:szCs w:val="20"/>
        </w:rPr>
        <w:t> </w:t>
      </w:r>
    </w:p>
    <w:p w:rsidR="00B01D2D" w:rsidRPr="00F47B8C" w:rsidRDefault="00BB2249" w:rsidP="004D1617">
      <w:pPr>
        <w:rPr>
          <w:sz w:val="20"/>
          <w:szCs w:val="20"/>
        </w:rPr>
      </w:pPr>
      <m:oMathPara>
        <m:oMath>
          <m:r>
            <w:rPr>
              <w:rFonts w:ascii="Cambria Math" w:hAnsi="Cambria Math"/>
              <w:sz w:val="20"/>
              <w:szCs w:val="20"/>
            </w:rPr>
            <m:t>Time complexity: X</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p</m:t>
              </m:r>
            </m:den>
          </m:f>
          <m:r>
            <w:rPr>
              <w:rFonts w:ascii="Cambria Math" w:hAnsi="Cambria Math"/>
              <w:sz w:val="20"/>
              <w:szCs w:val="20"/>
            </w:rPr>
            <m:t>+λlogp=&gt;O(</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p</m:t>
              </m:r>
            </m:den>
          </m:f>
          <m:r>
            <w:rPr>
              <w:rFonts w:ascii="Cambria Math" w:hAnsi="Cambria Math"/>
              <w:sz w:val="20"/>
              <w:szCs w:val="20"/>
            </w:rPr>
            <m:t>+logp)</m:t>
          </m:r>
        </m:oMath>
      </m:oMathPara>
    </w:p>
    <w:p w:rsidR="002B13D9" w:rsidRPr="002B13D9" w:rsidRDefault="00BB2249">
      <m:oMathPara>
        <m:oMath>
          <m:r>
            <w:rPr>
              <w:rFonts w:ascii="Cambria Math" w:hAnsi="Cambria Math"/>
              <w:sz w:val="20"/>
              <w:szCs w:val="20"/>
            </w:rPr>
            <m:t>n≥C*p*logp</m:t>
          </m:r>
          <m:r>
            <w:rPr>
              <w:rFonts w:ascii="Cambria Math" w:hAnsi="Cambria Math"/>
              <w:sz w:val="20"/>
              <w:szCs w:val="20"/>
            </w:rPr>
            <w:br/>
          </m:r>
        </m:oMath>
        <m:oMath>
          <m:r>
            <w:rPr>
              <w:rFonts w:ascii="Cambria Math" w:hAnsi="Cambria Math"/>
              <w:sz w:val="20"/>
              <w:szCs w:val="20"/>
            </w:rPr>
            <m:t>scalability function:</m:t>
          </m:r>
          <m:f>
            <m:fPr>
              <m:ctrlPr>
                <w:rPr>
                  <w:rFonts w:ascii="Cambria Math" w:hAnsi="Cambria Math"/>
                  <w:i/>
                  <w:sz w:val="20"/>
                  <w:szCs w:val="20"/>
                </w:rPr>
              </m:ctrlPr>
            </m:fPr>
            <m:num>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p</m:t>
                      </m:r>
                    </m:e>
                  </m:d>
                </m:e>
              </m:d>
            </m:num>
            <m:den>
              <m:r>
                <w:rPr>
                  <w:rFonts w:ascii="Cambria Math" w:hAnsi="Cambria Math"/>
                  <w:sz w:val="20"/>
                  <w:szCs w:val="20"/>
                </w:rPr>
                <m:t>p</m:t>
              </m:r>
            </m:den>
          </m:f>
          <m:r>
            <w:rPr>
              <w:rFonts w:ascii="Cambria Math" w:hAnsi="Cambria Math"/>
              <w:sz w:val="20"/>
              <w:szCs w:val="20"/>
            </w:rPr>
            <m:t>=logp</m:t>
          </m:r>
        </m:oMath>
      </m:oMathPara>
    </w:p>
    <w:p w:rsidR="00BF38B5" w:rsidRPr="00F47B8C" w:rsidRDefault="00BF38B5" w:rsidP="002B13D9">
      <w:pPr>
        <w:pStyle w:val="Heading1"/>
      </w:pPr>
      <w:r w:rsidRPr="00F47B8C">
        <w:rPr>
          <w:rFonts w:hint="eastAsia"/>
        </w:rPr>
        <w:t>Performance Benchmark</w:t>
      </w:r>
    </w:p>
    <w:p w:rsidR="002B13D9" w:rsidRPr="00F47B8C" w:rsidRDefault="002B13D9" w:rsidP="002B13D9">
      <w:pPr>
        <w:rPr>
          <w:sz w:val="20"/>
          <w:szCs w:val="20"/>
        </w:rPr>
      </w:pPr>
      <w:r w:rsidRPr="00F47B8C">
        <w:rPr>
          <w:rFonts w:hint="eastAsia"/>
          <w:sz w:val="20"/>
          <w:szCs w:val="20"/>
        </w:rPr>
        <w:t>(</w:t>
      </w:r>
      <w:r>
        <w:rPr>
          <w:rFonts w:hint="eastAsia"/>
          <w:sz w:val="20"/>
          <w:szCs w:val="20"/>
        </w:rPr>
        <w:t>Give your idea or concept of how you design your program.</w:t>
      </w:r>
      <w:r w:rsidRPr="00F47B8C">
        <w:rPr>
          <w:rFonts w:hint="eastAsia"/>
          <w:sz w:val="20"/>
          <w:szCs w:val="20"/>
        </w:rPr>
        <w:t>)</w:t>
      </w:r>
      <w:r w:rsidRPr="00F47B8C">
        <w:rPr>
          <w:sz w:val="20"/>
          <w:szCs w:val="20"/>
        </w:rPr>
        <w:t> </w:t>
      </w:r>
    </w:p>
    <w:p w:rsidR="00F47B8C" w:rsidRPr="002B13D9" w:rsidRDefault="00F47B8C"/>
    <w:p w:rsidR="00613A87" w:rsidRDefault="00613A87" w:rsidP="00613A87"/>
    <w:p w:rsidR="00613A87" w:rsidRPr="004D1617" w:rsidRDefault="00127A5F" w:rsidP="00613A87">
      <w:r>
        <w:rPr>
          <w:noProof/>
        </w:rPr>
        <w:drawing>
          <wp:inline distT="0" distB="0" distL="0" distR="0" wp14:anchorId="271D9F46" wp14:editId="36741519">
            <wp:extent cx="4199709" cy="22656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20 at 11.06.40 PM.png"/>
                    <pic:cNvPicPr/>
                  </pic:nvPicPr>
                  <pic:blipFill rotWithShape="1">
                    <a:blip r:embed="rId7" cstate="print">
                      <a:extLst>
                        <a:ext uri="{28A0092B-C50C-407E-A947-70E740481C1C}">
                          <a14:useLocalDpi xmlns:a14="http://schemas.microsoft.com/office/drawing/2010/main" val="0"/>
                        </a:ext>
                      </a:extLst>
                    </a:blip>
                    <a:srcRect l="3096" t="26353" r="27804" b="13999"/>
                    <a:stretch/>
                  </pic:blipFill>
                  <pic:spPr bwMode="auto">
                    <a:xfrm>
                      <a:off x="0" y="0"/>
                      <a:ext cx="4204029" cy="2267991"/>
                    </a:xfrm>
                    <a:prstGeom prst="rect">
                      <a:avLst/>
                    </a:prstGeom>
                    <a:ln>
                      <a:noFill/>
                    </a:ln>
                    <a:extLst>
                      <a:ext uri="{53640926-AAD7-44D8-BBD7-CCE9431645EC}">
                        <a14:shadowObscured xmlns:a14="http://schemas.microsoft.com/office/drawing/2010/main"/>
                      </a:ext>
                    </a:extLst>
                  </pic:spPr>
                </pic:pic>
              </a:graphicData>
            </a:graphic>
          </wp:inline>
        </w:drawing>
      </w:r>
    </w:p>
    <w:p w:rsidR="00F47B8C" w:rsidRDefault="00613A87" w:rsidP="00613A87">
      <w:pPr>
        <w:pStyle w:val="Caption"/>
        <w:jc w:val="center"/>
      </w:pPr>
      <w:r>
        <w:t xml:space="preserve">Figure </w:t>
      </w:r>
      <w:r w:rsidR="00A51621">
        <w:rPr>
          <w:noProof/>
        </w:rPr>
        <w:fldChar w:fldCharType="begin"/>
      </w:r>
      <w:r w:rsidR="00A51621">
        <w:rPr>
          <w:noProof/>
        </w:rPr>
        <w:instrText xml:space="preserve"> SEQ Figure \* ARABIC </w:instrText>
      </w:r>
      <w:r w:rsidR="00A51621">
        <w:rPr>
          <w:noProof/>
        </w:rPr>
        <w:fldChar w:fldCharType="separate"/>
      </w:r>
      <w:r w:rsidR="00B01D2D">
        <w:rPr>
          <w:noProof/>
        </w:rPr>
        <w:t>1</w:t>
      </w:r>
      <w:r w:rsidR="00A51621">
        <w:rPr>
          <w:noProof/>
        </w:rPr>
        <w:fldChar w:fldCharType="end"/>
      </w:r>
      <w:r>
        <w:rPr>
          <w:rFonts w:hint="eastAsia"/>
        </w:rPr>
        <w:t xml:space="preserve">. The performance of diagram </w:t>
      </w:r>
    </w:p>
    <w:p w:rsidR="00F47B8C" w:rsidRDefault="00F47B8C"/>
    <w:p w:rsidR="00F47B8C" w:rsidRDefault="00F47B8C" w:rsidP="00161CE0">
      <w:pPr>
        <w:pStyle w:val="Heading1"/>
      </w:pPr>
      <w:r w:rsidRPr="00F47B8C">
        <w:rPr>
          <w:rFonts w:hint="eastAsia"/>
        </w:rPr>
        <w:t>Conclusion</w:t>
      </w:r>
      <w:r>
        <w:rPr>
          <w:rFonts w:hint="eastAsia"/>
        </w:rPr>
        <w:t xml:space="preserve"> </w:t>
      </w:r>
      <w:r w:rsidRPr="00F47B8C">
        <w:rPr>
          <w:rFonts w:hint="eastAsia"/>
        </w:rPr>
        <w:t>and Discussion</w:t>
      </w:r>
    </w:p>
    <w:p w:rsidR="00BB2249" w:rsidRDefault="00BB2249" w:rsidP="00BB2249">
      <w:pPr>
        <w:pStyle w:val="ListParagraph"/>
        <w:numPr>
          <w:ilvl w:val="0"/>
          <w:numId w:val="4"/>
        </w:numPr>
      </w:pPr>
      <w:r>
        <w:t>The speedup increases with the number of processors.</w:t>
      </w:r>
    </w:p>
    <w:p w:rsidR="00BB2249" w:rsidRDefault="00BB2249" w:rsidP="00BB2249">
      <w:pPr>
        <w:pStyle w:val="ListParagraph"/>
        <w:numPr>
          <w:ilvl w:val="0"/>
          <w:numId w:val="4"/>
        </w:numPr>
      </w:pPr>
      <w:r>
        <w:t>I cannot find better way.</w:t>
      </w:r>
    </w:p>
    <w:p w:rsidR="00127A5F" w:rsidRDefault="00127A5F" w:rsidP="00127A5F">
      <w:pPr>
        <w:pStyle w:val="ListParagraph"/>
        <w:numPr>
          <w:ilvl w:val="0"/>
          <w:numId w:val="4"/>
        </w:numPr>
      </w:pPr>
      <w:r>
        <w:t>It does not impact on the performance too much.</w:t>
      </w:r>
    </w:p>
    <w:p w:rsidR="00127A5F" w:rsidRPr="00BB2249" w:rsidRDefault="005274D2" w:rsidP="00127A5F">
      <w:pPr>
        <w:pStyle w:val="ListParagraph"/>
        <w:numPr>
          <w:ilvl w:val="0"/>
          <w:numId w:val="4"/>
        </w:numPr>
      </w:pPr>
      <w:r>
        <w:t>The overhead is small because k value is small.</w:t>
      </w:r>
      <w:r w:rsidR="006351E5">
        <w:t xml:space="preserve"> The scalability is good.</w:t>
      </w:r>
      <w:bookmarkStart w:id="1" w:name="_GoBack"/>
      <w:bookmarkEnd w:id="1"/>
    </w:p>
    <w:p w:rsidR="004D1617" w:rsidRDefault="004D1617">
      <w:pPr>
        <w:rPr>
          <w:sz w:val="20"/>
          <w:szCs w:val="20"/>
        </w:rPr>
      </w:pPr>
      <w:r w:rsidRPr="004D1617">
        <w:rPr>
          <w:rFonts w:hint="eastAsia"/>
          <w:sz w:val="20"/>
          <w:szCs w:val="20"/>
        </w:rPr>
        <w:t>(</w:t>
      </w:r>
      <w:r>
        <w:rPr>
          <w:rFonts w:hint="eastAsia"/>
          <w:sz w:val="20"/>
          <w:szCs w:val="20"/>
        </w:rPr>
        <w:t>Discuss the following issues of your program</w:t>
      </w:r>
    </w:p>
    <w:p w:rsidR="004D1617" w:rsidRDefault="00F4410F" w:rsidP="004D1617">
      <w:pPr>
        <w:numPr>
          <w:ilvl w:val="0"/>
          <w:numId w:val="2"/>
        </w:numPr>
        <w:rPr>
          <w:sz w:val="20"/>
          <w:szCs w:val="20"/>
        </w:rPr>
      </w:pPr>
      <w:r>
        <w:rPr>
          <w:rFonts w:hint="eastAsia"/>
          <w:sz w:val="20"/>
          <w:szCs w:val="20"/>
        </w:rPr>
        <w:t xml:space="preserve">What is </w:t>
      </w:r>
      <w:r w:rsidR="004D1617">
        <w:rPr>
          <w:rFonts w:hint="eastAsia"/>
          <w:sz w:val="20"/>
          <w:szCs w:val="20"/>
        </w:rPr>
        <w:t>the speedup respect t</w:t>
      </w:r>
      <w:r>
        <w:rPr>
          <w:rFonts w:hint="eastAsia"/>
          <w:sz w:val="20"/>
          <w:szCs w:val="20"/>
        </w:rPr>
        <w:t>o the number of processors used?</w:t>
      </w:r>
    </w:p>
    <w:p w:rsidR="004D1617" w:rsidRDefault="00F4410F" w:rsidP="004D1617">
      <w:pPr>
        <w:numPr>
          <w:ilvl w:val="0"/>
          <w:numId w:val="2"/>
        </w:numPr>
        <w:rPr>
          <w:sz w:val="20"/>
          <w:szCs w:val="20"/>
        </w:rPr>
      </w:pPr>
      <w:r>
        <w:rPr>
          <w:rFonts w:hint="eastAsia"/>
          <w:sz w:val="20"/>
          <w:szCs w:val="20"/>
        </w:rPr>
        <w:t>H</w:t>
      </w:r>
      <w:r w:rsidR="004D1617">
        <w:rPr>
          <w:rFonts w:hint="eastAsia"/>
          <w:sz w:val="20"/>
          <w:szCs w:val="20"/>
        </w:rPr>
        <w:t>ow can you improve your program further more</w:t>
      </w:r>
    </w:p>
    <w:p w:rsidR="004D1617" w:rsidRDefault="00F4410F" w:rsidP="004D1617">
      <w:pPr>
        <w:numPr>
          <w:ilvl w:val="0"/>
          <w:numId w:val="2"/>
        </w:numPr>
        <w:rPr>
          <w:sz w:val="20"/>
          <w:szCs w:val="20"/>
        </w:rPr>
      </w:pPr>
      <w:r>
        <w:rPr>
          <w:rFonts w:hint="eastAsia"/>
          <w:sz w:val="20"/>
          <w:szCs w:val="20"/>
        </w:rPr>
        <w:t>H</w:t>
      </w:r>
      <w:r w:rsidR="00D06D6B">
        <w:rPr>
          <w:rFonts w:hint="eastAsia"/>
          <w:sz w:val="20"/>
          <w:szCs w:val="20"/>
        </w:rPr>
        <w:t>ow does the communication and cache affect the performance of your program</w:t>
      </w:r>
      <w:r>
        <w:rPr>
          <w:rFonts w:hint="eastAsia"/>
          <w:sz w:val="20"/>
          <w:szCs w:val="20"/>
        </w:rPr>
        <w:t>?</w:t>
      </w:r>
    </w:p>
    <w:p w:rsidR="00F4410F" w:rsidRDefault="00D2603A" w:rsidP="004D1617">
      <w:pPr>
        <w:numPr>
          <w:ilvl w:val="0"/>
          <w:numId w:val="2"/>
        </w:numPr>
        <w:rPr>
          <w:sz w:val="20"/>
          <w:szCs w:val="20"/>
        </w:rPr>
      </w:pPr>
      <w:r>
        <w:rPr>
          <w:sz w:val="20"/>
          <w:szCs w:val="20"/>
        </w:rPr>
        <w:t>H</w:t>
      </w:r>
      <w:r w:rsidR="00F4410F">
        <w:rPr>
          <w:rFonts w:hint="eastAsia"/>
          <w:sz w:val="20"/>
          <w:szCs w:val="20"/>
        </w:rPr>
        <w:t>ow does the Karp-Flatt metrics and Iso-efficiency metrics reveal?</w:t>
      </w:r>
    </w:p>
    <w:p w:rsidR="00BF38B5" w:rsidRPr="004D1617" w:rsidRDefault="004D1617">
      <w:pPr>
        <w:rPr>
          <w:sz w:val="20"/>
          <w:szCs w:val="20"/>
        </w:rPr>
      </w:pPr>
      <w:r w:rsidRPr="004D1617">
        <w:rPr>
          <w:rFonts w:hint="eastAsia"/>
          <w:sz w:val="20"/>
          <w:szCs w:val="20"/>
        </w:rPr>
        <w:t>)</w:t>
      </w:r>
    </w:p>
    <w:p w:rsidR="00CE73DE" w:rsidRDefault="00CE73DE">
      <w:pPr>
        <w:rPr>
          <w:b/>
          <w:bCs/>
        </w:rPr>
      </w:pPr>
    </w:p>
    <w:p w:rsidR="008747D7" w:rsidRDefault="00F4410F">
      <w:pPr>
        <w:rPr>
          <w:b/>
          <w:bCs/>
        </w:rPr>
      </w:pPr>
      <w:r w:rsidRPr="00F47B8C">
        <w:rPr>
          <w:rFonts w:hint="eastAsia"/>
          <w:b/>
          <w:bCs/>
        </w:rPr>
        <w:t>Appen</w:t>
      </w:r>
      <w:r>
        <w:rPr>
          <w:rFonts w:hint="eastAsia"/>
          <w:b/>
          <w:bCs/>
        </w:rPr>
        <w:t>dix</w:t>
      </w:r>
      <w:r w:rsidR="00CE73DE">
        <w:rPr>
          <w:rFonts w:hint="eastAsia"/>
          <w:b/>
          <w:bCs/>
        </w:rPr>
        <w:t>(</w:t>
      </w:r>
      <w:r w:rsidR="00CE73DE" w:rsidRPr="00CE73DE">
        <w:rPr>
          <w:b/>
          <w:bCs/>
        </w:rPr>
        <w:t>optional</w:t>
      </w:r>
      <w:r w:rsidR="00CE73DE">
        <w:rPr>
          <w:rFonts w:hint="eastAsia"/>
          <w:b/>
          <w:bCs/>
        </w:rPr>
        <w:t>)</w:t>
      </w:r>
      <w:r w:rsidRPr="00F47B8C">
        <w:rPr>
          <w:rFonts w:hint="eastAsia"/>
          <w:b/>
          <w:bCs/>
        </w:rPr>
        <w:t>:</w:t>
      </w:r>
    </w:p>
    <w:p w:rsidR="00F4410F" w:rsidRPr="00F4410F" w:rsidRDefault="00F4410F" w:rsidP="00135D12">
      <w:pPr>
        <w:rPr>
          <w:sz w:val="20"/>
          <w:szCs w:val="20"/>
        </w:rPr>
      </w:pPr>
      <w:r w:rsidRPr="00F4410F">
        <w:rPr>
          <w:rFonts w:hint="eastAsia"/>
          <w:sz w:val="20"/>
          <w:szCs w:val="20"/>
        </w:rPr>
        <w:t>(</w:t>
      </w:r>
      <w:r w:rsidR="00135D12">
        <w:rPr>
          <w:rFonts w:hint="eastAsia"/>
          <w:sz w:val="20"/>
          <w:szCs w:val="20"/>
        </w:rPr>
        <w:t>I</w:t>
      </w:r>
      <w:r w:rsidRPr="00F4410F">
        <w:rPr>
          <w:rFonts w:hint="eastAsia"/>
          <w:sz w:val="20"/>
          <w:szCs w:val="20"/>
        </w:rPr>
        <w:t>f something else you want to append in this file, like picture of life game)</w:t>
      </w:r>
    </w:p>
    <w:sectPr w:rsidR="00F4410F" w:rsidRPr="00F4410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13"/>
    <w:multiLevelType w:val="hybridMultilevel"/>
    <w:tmpl w:val="F858F36C"/>
    <w:lvl w:ilvl="0" w:tplc="5DD8BCF0">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4889003E"/>
    <w:multiLevelType w:val="hybridMultilevel"/>
    <w:tmpl w:val="0BF0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E4041"/>
    <w:multiLevelType w:val="multilevel"/>
    <w:tmpl w:val="F36E5B80"/>
    <w:lvl w:ilvl="0">
      <w:start w:val="1"/>
      <w:numFmt w:val="decimal"/>
      <w:pStyle w:val="Heading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6CEA28F8"/>
    <w:multiLevelType w:val="hybridMultilevel"/>
    <w:tmpl w:val="6D40C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D"/>
    <w:rsid w:val="00127A5F"/>
    <w:rsid w:val="00135D12"/>
    <w:rsid w:val="00140257"/>
    <w:rsid w:val="00161CE0"/>
    <w:rsid w:val="001B2253"/>
    <w:rsid w:val="0023273D"/>
    <w:rsid w:val="002A7E7B"/>
    <w:rsid w:val="002B13D9"/>
    <w:rsid w:val="004C4BA6"/>
    <w:rsid w:val="004D1617"/>
    <w:rsid w:val="004D4FA8"/>
    <w:rsid w:val="004E5F3B"/>
    <w:rsid w:val="005274D2"/>
    <w:rsid w:val="00537F7F"/>
    <w:rsid w:val="005458FD"/>
    <w:rsid w:val="00613A87"/>
    <w:rsid w:val="006351E5"/>
    <w:rsid w:val="00646A1A"/>
    <w:rsid w:val="00664CD4"/>
    <w:rsid w:val="00687A99"/>
    <w:rsid w:val="006D36B7"/>
    <w:rsid w:val="00820B8B"/>
    <w:rsid w:val="00853E09"/>
    <w:rsid w:val="008747D7"/>
    <w:rsid w:val="00A51621"/>
    <w:rsid w:val="00B01D2D"/>
    <w:rsid w:val="00B456F9"/>
    <w:rsid w:val="00BB2249"/>
    <w:rsid w:val="00BF38B5"/>
    <w:rsid w:val="00CE73DE"/>
    <w:rsid w:val="00D06D6B"/>
    <w:rsid w:val="00D2603A"/>
    <w:rsid w:val="00E47B04"/>
    <w:rsid w:val="00F41787"/>
    <w:rsid w:val="00F4410F"/>
    <w:rsid w:val="00F47B8C"/>
    <w:rsid w:val="00FB1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2DCC1"/>
  <w15:chartTrackingRefBased/>
  <w15:docId w15:val="{F4A74370-1D23-DC47-9FE4-DC7CF5CA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paragraph" w:styleId="Heading1">
    <w:name w:val="heading 1"/>
    <w:basedOn w:val="Normal"/>
    <w:next w:val="Normal"/>
    <w:qFormat/>
    <w:rsid w:val="002B13D9"/>
    <w:pPr>
      <w:keepNext/>
      <w:numPr>
        <w:numId w:val="1"/>
      </w:numPr>
      <w:spacing w:before="180" w:after="180"/>
      <w:outlineLvl w:val="0"/>
    </w:pPr>
    <w:rPr>
      <w:b/>
      <w:bCs/>
      <w:kern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7D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747D7"/>
    <w:rPr>
      <w:color w:val="0000FF"/>
      <w:u w:val="single"/>
    </w:rPr>
  </w:style>
  <w:style w:type="paragraph" w:styleId="Caption">
    <w:name w:val="caption"/>
    <w:basedOn w:val="Normal"/>
    <w:next w:val="Normal"/>
    <w:qFormat/>
    <w:rsid w:val="00613A87"/>
    <w:rPr>
      <w:sz w:val="20"/>
      <w:szCs w:val="20"/>
    </w:rPr>
  </w:style>
  <w:style w:type="character" w:styleId="PlaceholderText">
    <w:name w:val="Placeholder Text"/>
    <w:basedOn w:val="DefaultParagraphFont"/>
    <w:uiPriority w:val="99"/>
    <w:semiHidden/>
    <w:rsid w:val="00BB2249"/>
    <w:rPr>
      <w:color w:val="808080"/>
    </w:rPr>
  </w:style>
  <w:style w:type="paragraph" w:styleId="ListParagraph">
    <w:name w:val="List Paragraph"/>
    <w:basedOn w:val="Normal"/>
    <w:uiPriority w:val="34"/>
    <w:qFormat/>
    <w:rsid w:val="00BB2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yronhsu/Library/Group%20Containers/UBF8T346G9.Office/User%20Content.localized/Templates.localized/P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PP_template.dotx</Template>
  <TotalTime>17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1615</CharactersWithSpaces>
  <SharedDoc>false</SharedDoc>
  <HLinks>
    <vt:vector size="6" baseType="variant">
      <vt:variant>
        <vt:i4>1900581</vt:i4>
      </vt:variant>
      <vt:variant>
        <vt:i4>0</vt:i4>
      </vt:variant>
      <vt:variant>
        <vt:i4>0</vt:i4>
      </vt:variant>
      <vt:variant>
        <vt:i4>5</vt:i4>
      </vt:variant>
      <vt:variant>
        <vt:lpwstr>mailto:???@ntu.edu.tw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2019-12-20T14:37:00Z</dcterms:created>
  <dcterms:modified xsi:type="dcterms:W3CDTF">2019-12-20T15:09:00Z</dcterms:modified>
</cp:coreProperties>
</file>