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6360"/>
        <w:gridCol w:w="2325"/>
        <w:tblGridChange w:id="0">
          <w:tblGrid>
            <w:gridCol w:w="1500"/>
            <w:gridCol w:w="6360"/>
            <w:gridCol w:w="23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Arial Narrow" w:cs="Arial Narrow" w:eastAsia="Arial Narrow" w:hAnsi="Arial Narrow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66682</wp:posOffset>
                  </wp:positionH>
                  <wp:positionV relativeFrom="paragraph">
                    <wp:posOffset>22646</wp:posOffset>
                  </wp:positionV>
                  <wp:extent cx="838200" cy="590550"/>
                  <wp:effectExtent b="0" l="0" r="0" t="0"/>
                  <wp:wrapNone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9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66ff" w:val="clear"/>
            <w:vAlign w:val="bottom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INSTITUTO SUPERIOR TECNOLÓGICO DE TURISMO 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PATRIMONIO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YAVIRAC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DS-010211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MACROPROCESO 01 DOCENCIA</w:t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3300" w:val="clear"/>
            <w:vAlign w:val="bottom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PROCESO 02 FORMACIÓN PRÁCTICA EN EL ENTORNO LABORAL REAL DUAL</w:t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FORMATO 11 ACTA DE FORMACIÓN PRÁCTICA EN EL ENTORNO LABORAL REAL</w:t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ACTA DE FORMACIÓN PRÁCTICA EN EL ENTORNO LABORAL REAL</w:t>
      </w:r>
    </w:p>
    <w:p w:rsidR="00000000" w:rsidDel="00000000" w:rsidP="00000000" w:rsidRDefault="00000000" w:rsidRPr="00000000" w14:paraId="00000018">
      <w:pPr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9"/>
        <w:gridCol w:w="1430"/>
        <w:gridCol w:w="1984"/>
        <w:gridCol w:w="3969"/>
        <w:tblGridChange w:id="0">
          <w:tblGrid>
            <w:gridCol w:w="1259"/>
            <w:gridCol w:w="1430"/>
            <w:gridCol w:w="1984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highlight w:val="white"/>
                <w:rtl w:val="0"/>
              </w:rPr>
              <w:t xml:space="preserve">23/01/2026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Carrera:</w:t>
            </w:r>
          </w:p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highlight w:val="white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Periodo académico: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2025-II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Entidad receptora formadora: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INT FOOD SERVICES CORP S.A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La planificación de la formación práctica en el entorno laboral real tiene como objetivo: desarrollar en los estudiantes nuevas habilidades de pensamiento, destrezas sensoriales y motoras, hábitos y actitudes requeridos para el trabajo profesional y consolidar las capacidades prácticas adquiridas en el entorno académico en integración con los factores tecnológicos y socio laborales propios del entorno laboral real, cuyos escenarios concretos son las entidades formadoras seleccionadas de forma pertinente, con las que el instituto mantiene compromisos mutuos.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8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La presente acta válida el desarrollo del aprendizaje en el entorno laboral real de los estudiantes de</w:t>
      </w:r>
    </w:p>
    <w:p w:rsidR="00000000" w:rsidDel="00000000" w:rsidP="00000000" w:rsidRDefault="00000000" w:rsidRPr="00000000" w14:paraId="00000028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la carrera de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highlight w:val="white"/>
          <w:rtl w:val="0"/>
        </w:rPr>
        <w:t xml:space="preserve"> Desarrollo de Software 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del Instituto Superior Tecnológico de Turismo y Patrimonio Yavirac, los mismos que han ejecutado sus prácticas preprofesionales acorde a lo estipulado en el Reglamento de Régimen Académico, en el Reglamento para las Carreras y Programas en Modalidad de Formación Dual y con el convenio de prácticas preprofesionales suscrito y vigente entre el instituto y la respectiva entidad receptora formadora. </w:t>
      </w:r>
    </w:p>
    <w:p w:rsidR="00000000" w:rsidDel="00000000" w:rsidP="00000000" w:rsidRDefault="00000000" w:rsidRPr="00000000" w14:paraId="00000029">
      <w:pPr>
        <w:ind w:firstLine="708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Además, al acta se anexan siete documentos que permiten garantizar la formación práctica en el entorno laboral real de los estudiantes, a través del seguimiento, control y evaluación de las actividades desarrolladas. Estos documentos son: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Listado de estudiantes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white"/>
          <w:rtl w:val="0"/>
        </w:rPr>
        <w:t xml:space="preserve">Plan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marco de formación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white"/>
          <w:rtl w:val="0"/>
        </w:rPr>
        <w:t xml:space="preserve">Plan de rotación del estudiante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Registro de asistencia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white"/>
          <w:rtl w:val="0"/>
        </w:rPr>
        <w:t xml:space="preserve">Informe de aprendizaje de fase práctica (Bitácora)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white"/>
          <w:rtl w:val="0"/>
        </w:rPr>
        <w:t xml:space="preserve">Ficha de Evaluación por parte del instituto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Ficha de evaluación por parte de la empresa</w:t>
      </w:r>
    </w:p>
    <w:p w:rsidR="00000000" w:rsidDel="00000000" w:rsidP="00000000" w:rsidRDefault="00000000" w:rsidRPr="00000000" w14:paraId="00000032">
      <w:pPr>
        <w:ind w:firstLine="708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Los estudiantes han demostrado, durante el desarrollo de la fase práctica, responsabilidad académica, aplicando conocimientos técnicos y experiencia comprobada en cada actividad acorde a la planificación del aprendizaje laboral real. Por tanto, suscriben, el presente documento, el tutor académico, el tutor de la entidad receptora formadora y el coordinador / vicecoordinador de carrera respectivo, y el estudiante aceptando su nota.  </w:t>
      </w:r>
    </w:p>
    <w:p w:rsidR="00000000" w:rsidDel="00000000" w:rsidP="00000000" w:rsidRDefault="00000000" w:rsidRPr="00000000" w14:paraId="00000033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Listado de estudiantes</w:t>
      </w:r>
    </w:p>
    <w:p w:rsidR="00000000" w:rsidDel="00000000" w:rsidP="00000000" w:rsidRDefault="00000000" w:rsidRPr="00000000" w14:paraId="00000042">
      <w:pPr>
        <w:jc w:val="center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875"/>
        <w:gridCol w:w="1500"/>
        <w:gridCol w:w="1425"/>
        <w:gridCol w:w="1185"/>
        <w:gridCol w:w="2430"/>
        <w:tblGridChange w:id="0">
          <w:tblGrid>
            <w:gridCol w:w="660"/>
            <w:gridCol w:w="1875"/>
            <w:gridCol w:w="1500"/>
            <w:gridCol w:w="1425"/>
            <w:gridCol w:w="1185"/>
            <w:gridCol w:w="24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CÉDULA DE IDENTIDAD</w:t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NIVEL</w:t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NOTA</w:t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ALVAREZ GONZALEZ JENIFER NATALIA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1753746963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8,72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6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2835"/>
        <w:gridCol w:w="3480"/>
        <w:tblGridChange w:id="0">
          <w:tblGrid>
            <w:gridCol w:w="2850"/>
            <w:gridCol w:w="2835"/>
            <w:gridCol w:w="3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FIRMA DEL TUTOR DE LA ENTIDAD RECEPTORA -FORMADORA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FIRMA DEL COORDINADOR DE CARRERA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FIRMA DEL TUTOR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Nombre: Carlos Zambrano</w:t>
            </w:r>
          </w:p>
          <w:p w:rsidR="00000000" w:rsidDel="00000000" w:rsidP="00000000" w:rsidRDefault="00000000" w:rsidRPr="00000000" w14:paraId="0000005C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Nombre: Ing. Rául Páez Msc.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 Narrow" w:cs="Arial Narrow" w:eastAsia="Arial Narrow" w:hAnsi="Arial Narrow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Nombre: Ing. Byron Moreno Moreno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 Narrow" w:cs="Arial Narrow" w:eastAsia="Arial Narrow" w:hAnsi="Arial Narro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CI. 0804724672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CI.  1712641933</w:t>
            </w:r>
          </w:p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CI. 1803980844</w:t>
            </w:r>
          </w:p>
        </w:tc>
      </w:tr>
    </w:tbl>
    <w:p w:rsidR="00000000" w:rsidDel="00000000" w:rsidP="00000000" w:rsidRDefault="00000000" w:rsidRPr="00000000" w14:paraId="00000064">
      <w:pPr>
        <w:jc w:val="center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-809621</wp:posOffset>
          </wp:positionH>
          <wp:positionV relativeFrom="paragraph">
            <wp:posOffset>-447670</wp:posOffset>
          </wp:positionV>
          <wp:extent cx="7695883" cy="10744200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8" l="0" r="0" t="-22"/>
                  <a:stretch>
                    <a:fillRect/>
                  </a:stretch>
                </pic:blipFill>
                <pic:spPr>
                  <a:xfrm>
                    <a:off x="0" y="0"/>
                    <a:ext cx="7695883" cy="10744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F02F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F02FD"/>
  </w:style>
  <w:style w:type="paragraph" w:styleId="Piedepgina">
    <w:name w:val="footer"/>
    <w:basedOn w:val="Normal"/>
    <w:link w:val="PiedepginaCar"/>
    <w:uiPriority w:val="99"/>
    <w:unhideWhenUsed w:val="1"/>
    <w:rsid w:val="00FF02F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F02FD"/>
  </w:style>
  <w:style w:type="table" w:styleId="Tablaconcuadrcula">
    <w:name w:val="Table Grid"/>
    <w:basedOn w:val="Tablanormal"/>
    <w:uiPriority w:val="39"/>
    <w:rsid w:val="00A430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4041A8"/>
    <w:pPr>
      <w:autoSpaceDE w:val="0"/>
      <w:autoSpaceDN w:val="0"/>
      <w:adjustRightInd w:val="0"/>
    </w:pPr>
    <w:rPr>
      <w:rFonts w:ascii="Garamond" w:cs="Garamond" w:hAnsi="Garamond"/>
      <w:color w:val="000000"/>
    </w:rPr>
  </w:style>
  <w:style w:type="paragraph" w:styleId="Prrafodelista">
    <w:name w:val="List Paragraph"/>
    <w:basedOn w:val="Normal"/>
    <w:uiPriority w:val="34"/>
    <w:qFormat w:val="1"/>
    <w:rsid w:val="00C60595"/>
    <w:pPr>
      <w:ind w:left="720"/>
      <w:contextualSpacing w:val="1"/>
    </w:pPr>
  </w:style>
  <w:style w:type="table" w:styleId="3" w:customStyle="1">
    <w:name w:val="3"/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" w:customStyle="1">
    <w:name w:val="2"/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" w:customStyle="1">
    <w:name w:val="1"/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4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hAQYwta/bBi/9BlMAswo1zC6Q==">CgMxLjAyCGguZ2pkZ3hzOAByITFydURjOHVZVWRSZ19KcXF0SHM4c1RNTzZXcDdEMmRYZQ==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2023-07-10T20:40:00Z</dcterms:created>
  <dc:creator>Microsoft Office User</dc:creator>
</cp:coreProperties>
</file>