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DejaVu Sans" svg:font-family="'DejaVu Sans'" style:font-family-generic="system" style:font-pitch="variable"/>
    <style:font-face style:name="Liberation Serif" svg:font-family="'Liberation Serif'" style:font-family-generic="roman" style:font-pitch="variable"/>
    <style:font-face style:name="Noto Sans Arabic" svg:font-family="'Noto Sans Arabic'" style:font-family-generic="system" style:font-pitch="variable"/>
  </office:font-face-decls>
  <office:automatic-styles>
    <style:style style:name="P1" style:family="paragraph" style:parent-style-name="Standard">
      <style:text-properties officeooo:rsid="000cf78d" officeooo:paragraph-rsid="000cf78d"/>
    </style:style>
    <style:style style:name="P2" style:family="paragraph" style:parent-style-name="Standard">
      <style:text-properties style:text-underline-style="solid" style:text-underline-width="auto" style:text-underline-color="font-color" fo:font-weight="bold" officeooo:rsid="000cf78d" officeooo:paragraph-rsid="000cf78d" style:font-weight-asian="bold" style:font-weight-complex="bold"/>
    </style:style>
    <style:style style:name="P3" style:family="paragraph" style:parent-style-name="Standard">
      <style:text-properties style:text-underline-style="solid" style:text-underline-width="auto" style:text-underline-color="font-color" fo:font-weight="bold" officeooo:rsid="000f0287" officeooo:paragraph-rsid="000f0287" style:font-weight-asian="bold" style:font-weight-complex="bold"/>
    </style:style>
    <style:style style:name="P4" style:family="paragraph" style:parent-style-name="Standard">
      <style:text-properties style:text-underline-style="solid" style:text-underline-width="auto" style:text-underline-color="font-color" fo:font-weight="bold" officeooo:rsid="000f44b0" officeooo:paragraph-rsid="000f44b0" style:font-weight-asian="bold" style:font-weight-complex="bold"/>
    </style:style>
    <style:style style:name="P5" style:family="paragraph" style:parent-style-name="Standard">
      <style:text-properties style:text-underline-style="none" fo:font-weight="normal" officeooo:rsid="000cf78d" officeooo:paragraph-rsid="000e9049" style:font-weight-asian="normal" style:font-weight-complex="normal"/>
    </style:style>
    <style:style style:name="P6" style:family="paragraph" style:parent-style-name="Standard">
      <style:text-properties style:text-underline-style="none" fo:font-weight="normal" officeooo:rsid="000e9049" officeooo:paragraph-rsid="000e9049" style:font-weight-asian="normal" style:font-weight-complex="normal"/>
    </style:style>
    <style:style style:name="P7" style:family="paragraph" style:parent-style-name="Standard">
      <style:text-properties style:text-underline-style="none" fo:font-weight="normal" officeooo:rsid="000e9049" officeooo:paragraph-rsid="0023a8eb" style:font-weight-asian="normal" style:font-weight-complex="normal"/>
    </style:style>
    <style:style style:name="P8" style:family="paragraph" style:parent-style-name="Standard">
      <style:text-properties style:text-underline-style="none" fo:font-weight="normal" officeooo:rsid="0010fbe7" officeooo:paragraph-rsid="0010fbe7" style:font-weight-asian="normal" style:font-weight-complex="normal"/>
    </style:style>
    <style:style style:name="P9" style:family="paragraph" style:parent-style-name="Standard">
      <style:text-properties style:text-underline-style="none" fo:font-weight="normal" officeooo:rsid="00127e1f" officeooo:paragraph-rsid="00127e1f" style:font-weight-asian="normal" style:font-weight-complex="normal"/>
    </style:style>
    <style:style style:name="P10" style:family="paragraph" style:parent-style-name="Standard">
      <style:text-properties style:text-underline-style="none" fo:font-weight="normal" officeooo:rsid="0013d800" officeooo:paragraph-rsid="000f0287" style:font-weight-asian="normal" style:font-weight-complex="normal"/>
    </style:style>
    <style:style style:name="P11" style:family="paragraph" style:parent-style-name="Standard">
      <style:text-properties style:text-underline-style="none" fo:font-weight="normal" officeooo:rsid="0013d800" officeooo:paragraph-rsid="0013d800" style:font-weight-asian="normal" style:font-weight-complex="normal"/>
    </style:style>
    <style:style style:name="P12" style:family="paragraph" style:parent-style-name="Standard">
      <style:text-properties style:text-underline-style="none" fo:font-weight="normal" officeooo:rsid="0013d800" officeooo:paragraph-rsid="0015c279" style:font-weight-asian="normal" style:font-weight-complex="normal"/>
    </style:style>
    <style:style style:name="P13" style:family="paragraph" style:parent-style-name="Standard">
      <style:text-properties style:text-underline-style="none" fo:font-weight="normal" officeooo:rsid="0013d800" officeooo:paragraph-rsid="001660b2" style:font-weight-asian="normal" style:font-weight-complex="normal"/>
    </style:style>
    <style:style style:name="P14" style:family="paragraph" style:parent-style-name="Standard">
      <style:text-properties style:text-underline-style="none" fo:font-weight="normal" officeooo:rsid="0013d800" officeooo:paragraph-rsid="00171f0c" style:font-weight-asian="normal" style:font-weight-complex="normal"/>
    </style:style>
    <style:style style:name="P15" style:family="paragraph" style:parent-style-name="Standard">
      <style:text-properties style:text-underline-style="none" fo:font-weight="normal" officeooo:rsid="0013d800" officeooo:paragraph-rsid="0019f23e" style:font-weight-asian="normal" style:font-weight-complex="normal"/>
    </style:style>
    <style:style style:name="P16" style:family="paragraph" style:parent-style-name="Standard">
      <style:text-properties style:text-underline-style="none" fo:font-weight="normal" officeooo:rsid="0013d800" officeooo:paragraph-rsid="001d7fa8" style:font-weight-asian="normal" style:font-weight-complex="normal"/>
    </style:style>
    <style:style style:name="P17" style:family="paragraph" style:parent-style-name="Standard">
      <style:text-properties style:text-underline-style="none" fo:font-weight="normal" officeooo:rsid="0013d800" officeooo:paragraph-rsid="00295f8b" style:font-weight-asian="normal" style:font-weight-complex="normal"/>
    </style:style>
    <style:style style:name="P18" style:family="paragraph" style:parent-style-name="Standard">
      <style:text-properties style:text-underline-style="none" fo:font-weight="normal" officeooo:rsid="000f44b0" officeooo:paragraph-rsid="000f44b0" style:font-weight-asian="normal" style:font-weight-complex="normal"/>
    </style:style>
    <style:style style:name="P19" style:family="paragraph" style:parent-style-name="Standard">
      <style:text-properties style:text-underline-style="none" fo:font-weight="normal" officeooo:rsid="000f44b0" officeooo:paragraph-rsid="002d3332" style:font-weight-asian="normal" style:font-weight-complex="normal"/>
    </style:style>
    <style:style style:name="P20" style:family="paragraph" style:parent-style-name="Standard">
      <style:text-properties style:text-underline-style="none" fo:font-weight="bold" officeooo:rsid="0019469f" officeooo:paragraph-rsid="0019469f" style:font-weight-asian="bold" style:font-weight-complex="bold"/>
    </style:style>
    <style:style style:name="P21" style:family="paragraph" style:parent-style-name="Standard">
      <style:text-properties style:text-underline-style="none" fo:font-weight="normal" officeooo:rsid="001660b2" officeooo:paragraph-rsid="00171f0c" style:font-weight-asian="normal" style:font-weight-complex="normal"/>
    </style:style>
    <style:style style:name="P22" style:family="paragraph" style:parent-style-name="Standard">
      <style:text-properties style:text-underline-style="none" fo:font-weight="normal" officeooo:rsid="002202e1" officeooo:paragraph-rsid="000f0287" style:font-weight-asian="normal" style:font-weight-complex="normal"/>
    </style:style>
    <style:style style:name="P23" style:family="paragraph" style:parent-style-name="Standard">
      <style:text-properties style:text-underline-style="none" fo:font-weight="normal" officeooo:rsid="001d7fa8" officeooo:paragraph-rsid="001d7fa8" style:font-weight-asian="normal" style:font-weight-complex="normal"/>
    </style:style>
    <style:style style:name="P24" style:family="paragraph" style:parent-style-name="Standard">
      <style:text-properties style:text-underline-style="none" fo:font-weight="normal" officeooo:rsid="002d3332" officeooo:paragraph-rsid="002d3332" style:font-weight-asian="normal" style:font-weight-complex="normal"/>
    </style:style>
    <style:style style:name="T1" style:family="text">
      <style:text-properties officeooo:rsid="000e9049"/>
    </style:style>
    <style:style style:name="T2" style:family="text">
      <style:text-properties officeooo:rsid="000f0287"/>
    </style:style>
    <style:style style:name="T3" style:family="text">
      <style:text-properties officeooo:rsid="0013d800"/>
    </style:style>
    <style:style style:name="T4" style:family="text">
      <style:text-properties officeooo:rsid="001479e7"/>
    </style:style>
    <style:style style:name="T5" style:family="text">
      <style:text-properties officeooo:rsid="0014c41b"/>
    </style:style>
    <style:style style:name="T6" style:family="text">
      <style:text-properties officeooo:rsid="0015af2d"/>
    </style:style>
    <style:style style:name="T7" style:family="text">
      <style:text-properties officeooo:rsid="0015c279"/>
    </style:style>
    <style:style style:name="T8" style:family="text">
      <style:text-properties officeooo:rsid="001660b2"/>
    </style:style>
    <style:style style:name="T9" style:family="text">
      <style:text-properties officeooo:rsid="00171f0c"/>
    </style:style>
    <style:style style:name="T10" style:family="text">
      <style:text-properties officeooo:rsid="00179e47"/>
    </style:style>
    <style:style style:name="T11" style:family="text">
      <style:text-properties officeooo:rsid="0019f23e"/>
    </style:style>
    <style:style style:name="T12" style:family="text">
      <style:text-properties officeooo:rsid="001b1250"/>
    </style:style>
    <style:style style:name="T13" style:family="text">
      <style:text-properties officeooo:rsid="001b1b57"/>
    </style:style>
    <style:style style:name="T14" style:family="text">
      <style:text-properties officeooo:rsid="001bf88c"/>
    </style:style>
    <style:style style:name="T15" style:family="text">
      <style:text-properties officeooo:rsid="001d7fa8"/>
    </style:style>
    <style:style style:name="T16" style:family="text">
      <style:text-properties officeooo:rsid="001f1f0b"/>
    </style:style>
    <style:style style:name="T17" style:family="text">
      <style:text-properties officeooo:rsid="001f4ce5"/>
    </style:style>
    <style:style style:name="T18" style:family="text">
      <style:text-properties officeooo:rsid="002028e6"/>
    </style:style>
    <style:style style:name="T19" style:family="text">
      <style:text-properties officeooo:rsid="0023a8eb"/>
    </style:style>
    <style:style style:name="T20" style:family="text">
      <style:text-properties officeooo:rsid="002517f5"/>
    </style:style>
    <style:style style:name="T21" style:family="text">
      <style:text-properties style:text-position="super 58%" officeooo:rsid="002517f5"/>
    </style:style>
    <style:style style:name="T22" style:family="text">
      <style:text-properties officeooo:rsid="0027050a"/>
    </style:style>
    <style:style style:name="T23" style:family="text">
      <style:text-properties officeooo:rsid="0028af8f"/>
    </style:style>
    <style:style style:name="T24" style:family="text">
      <style:text-properties officeooo:rsid="00295f8b"/>
    </style:style>
    <style:style style:name="T25" style:family="text">
      <style:text-properties officeooo:rsid="002c0a81"/>
    </style:style>
    <style:style style:name="T26" style:family="text">
      <style:text-properties officeooo:rsid="002d3332"/>
    </style:style>
    <style:style style:name="T27" style:family="text">
      <style:text-properties officeooo:rsid="002f8ce6"/>
    </style:style>
    <style:style style:name="T28" style:family="text">
      <style:text-properties officeooo:rsid="00318389"/>
    </style:style>
    <style:style style:name="T29" style:family="text">
      <style:text-properties officeooo:rsid="00325e15"/>
    </style:style>
    <style:style style:name="T30" style:family="text">
      <style:text-properties officeooo:rsid="0032d9fc"/>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0">Byron Peregrim</text:p>
      <text:p text:style-name="P20">Necessitivity Login Page Handoff</text:p>
      <text:p text:style-name="P2"/>
      <text:p text:style-name="P2"/>
      <text:p text:style-name="P2">
        <text:span text:style-name="T3">System</text:span>
        :
      </text:p>
      <text:p text:style-name="P2"/>
      <text:p text:style-name="P5">
        <text:tab/>
        From the home page, the user has three paths/options. They are able to select the “Login” button, the “Sign-up” button, or the account recovery links. 
      </text:p>
      <text:p text:style-name="P5">
        <text:tab/>
        If “Login” is selected, the view of the page is changed and the login form is displayed. 
        <text:span text:style-name="T1">The login form allows the user to input a username and password and click the “Submit” button to submit this information for form validation and database verification. From the login page, the user can also click the “Back” button to return to the home</text:span>
        <text:span text:style-name="T3">page </text:span>
        <text:span text:style-name="T1">or the account recovery links below the form </text:span>
        <text:span text:style-name="T3">to access the account recovery form</text:span>
        <text:span text:style-name="T1">. </text:span>
      </text:p>
      <text:p text:style-name="P6">
        <text:tab/>
        If “Sign-up” is selected, the view of the page is changed and the registration form is displayed. The registration form allows a new user to input their information and click the “Submit” button to submit their information for form validation and database verification. From the registration page, the user can also click the “Back” button to return to the home
        <text:span text:style-name="T3">page</text:span>
        .
      </text:p>
      <text:p text:style-name="P6">
        <text:tab/>
        If the account recovery links are selected, the view of the page is changed and the account recovery form is displayed. 
        <text:span text:style-name="T6">Both links lead to the same outcome, but let the user know that either of the issues mentioned are resolved by the account recovery form. </text:span>
        From 
        <text:span text:style-name="T6">the account recovery form</text:span>
        , the user can input their email address and click “Submit” to submit their email address for form validation and database verification. From the account recovery page, the user can also click the “Back” button to return to the homepage.
      </text:p>
      <text:p text:style-name="P7">
        <text:tab/>
        <text:span text:style-name="T2">HTML, CSS, and Javascript were used to create dynamic and responsive web pages. </text:span>
        <text:span text:style-name="T4">With CSS’s :hover, :focus, and :active features we were able to make our buttons, links, and form inputs interactive. </text:span>
        <text:span text:style-name="T2">With Javascript’s class toggle feature, we were able to minimize page redirects, by allowing a single web page to have multiple views via the hiding and displaying of features when interacted with by the user. </text:span>
        <text:span text:style-name="T19">This increases performance and flow of our website. </text:span>
      </text:p>
      <text:p text:style-name="P7">
        <text:span text:style-name="T2">
          <text:tab/>
          We were able to connect our forms to a cloud server database hosted by MongoDB Atlas using Node.js, Express.js, and the mongoose package, creating a RESTful CRUD API. 
        </text:span>
        <text:span text:style-name="T20">Nose.js was chosen due to its large 3</text:span>
        <text:span text:style-name="T21">rd</text:span>
        <text:span text:style-name="T20"> party libraries, and reduce the overall number of languages being used for the project, hopefully reducing complexity. A cloud server database was chosen in order to facilitate collaboration between our team members. MongoDB Atlas was chosen as it does not require a credit card to register an account.</text:span>
      </text:p>
      <text:p text:style-name="P7">
        <text:tab/>
        <text:span text:style-name="T23">Dotenv was used to hide our connection string provided by MongoDB Atlas. This allowed us to upload our project to GitHub while hiding our connection string.</text:span>
      </text:p>
      <text:p text:style-name="P6">
        <text:tab/>
        Originally, we had intended to have a “Stay Logged In” feature, a home page sidebar menu, and to track user login data; however, these tasks proved to be unnecessary in accomplishing the overall goal of the project and were abandoned due to time-constraints. We had also intended on having the account recovery process reset the user’s password and provide a reset password link in the account recovery email; however, we abandoned these tasks due to them being deemed unnecessary and time consuming 
        <text:span text:style-name="T3">as well</text:span>
        .
      </text:p>
      <text:p text:style-name="P6"/>
      <text:p text:style-name="P6"/>
      <text:p text:style-name="P3">Login:</text:p>
      <text:p text:style-name="P10"/>
      <text:p text:style-name="P11">
        <text:tab/>
        When the “Login” button is pressed, 
        <text:span text:style-name="T9">the ClickLoginButton() </text:span>
        function 
        <text:span text:style-name="T9">in the script.js file is</text:span>
         activated. 
        <text:span text:style-name="T9">This function</text:span>
         adds the “hide” 
        <text:span text:style-name="T4">class </text:span>
        to the “Login” and “Sign-up” buttons, as well as the account 
        <text:span text:style-name="T4">recovery links. Th</text:span>
        <text:span text:style-name="T9">is</text:span>
        <text:span text:style-name="T4"> function also removes the “hide” class from the login form features </text:span>
        <text:soft-page-break/>
        <text:span text:style-name="T4">including the username and password inputs, the “Back” and “Submit” buttons, and the login page account recovery links. It was discovered that a new set of account recovery links </text:span>
        <text:span text:style-name="T5">with a new function </text:span>
        <text:span text:style-name="T4">w</text:span>
        <text:span text:style-name="T9">ere</text:span>
        <text:span text:style-name="T4"> necessary as the previous link’s associated function toggled HTML tags that are not present in the current view.</text:span>
      </text:p>
      <text:p text:style-name="P12">
        <text:tab/>
        <text:span text:style-name="T4">With the login form in view, </text:span>
        <text:span text:style-name="T5">the user has the option to enter information into the login form, click the “Back” or “Submit” buttons, or click the account recovery links. </text:span>
      </text:p>
      <text:p text:style-name="P12">
        <text:span text:style-name="T5">
          <text:tab/>
          If the user 
        </text:span>
        <text:span text:style-name="T4">select</text:span>
        <text:span text:style-name="T5">s</text:span>
        <text:span text:style-name="T4"> the account recovery links, </text:span>
        <text:span text:style-name="T9">the ClickLoginAccountRecoveryLinks() </text:span>
        <text:span text:style-name="T4">function takes advantage of the class toggle feature to hide the current view and show the account recovery form view. </text:span>
      </text:p>
      <text:p text:style-name="P12">
        <text:span text:style-name="T5">
          <text:tab/>
          If the user clicks the “Back” button, 
        </text:span>
        <text:span text:style-name="T6">
          the 
          <text:s/>
        </text:span>
        <text:span text:style-name="T9">ClickLoginButton() function</text:span>
        <text:span text:style-name="T6"> is activated again, reverting to the previous view.</text:span>
      </text:p>
      <text:p text:style-name="P13">
        <text:tab/>
        <text:span text:style-name="T7">If the user clicks the “Submit” button, the browser checks if information was entered into the Username and password fields. If no information was entered, the browser should return an error alert. If information was entered, then a secondary validation should occur as a Javascript function, </text:span>
        <text:span text:style-name="T9">LoginValidation(),</text:span>
        <text:span text:style-name="T7"> is activated by the submit button. This function checks if the username and password are of an appropriate size and contain appropriate characters. If they do not meet these requirements, the browser displays an error alert pertaining to the input that was incorrect and the form is not submitted. If the username </text:span>
        <text:span text:style-name="T8">and password do meet these requirements, the form is submitted. </text:span>
      </text:p>
      <text:p text:style-name="P14">
        <text:span text:style-name="T8">
          <text:tab/>
          Once submitted, 
        </text:span>
        <text:span text:style-name="T9">we move to our /login-user POST in our app.js file. Here, </text:span>
        <text:span text:style-name="T8">the submitted username and password combination is checked for existence in our database </text:span>
        <text:span text:style-name="T10">with the help of the mongoose package and Express.js</text:span>
        <text:span text:style-name="T8">. If the combination does not exist, the user is redirected to an login-</text:span>
        <text:span text:style-name="T18">error.ejs page</text:span>
        <text:span text:style-name="T8">. This page is a copy of the login page; however, it includes a login error message above the username input. It was necessary to redirect to a new page, instead of remaining on the login form view and adding the error message, because we weren’t able to manipulate the DOM with Node.js and add the error message on form submit. </text:span>
        <text:span text:style-name="T9">This proved to be tedious; however, until a better method is discovered, it will work.</text:span>
        <text:span text:style-name="T8"> </text:span>
      </text:p>
      <text:p text:style-name="P21">
        <text:tab/>
        If the username and password combination do exist, user account data is retrieved from the database and the admin status of the account is checked. If the account has admin status, the user is directed to an admin page. If not, the user is directed to a user page. 
      </text:p>
      <text:p text:style-name="P12">
        <text:tab/>
      </text:p>
      <text:p text:style-name="P22"/>
      <text:p text:style-name="P4">Registration:</text:p>
      <text:p text:style-name="P4"/>
      <text:p text:style-name="P15">
        <text:tab/>
        When the “
        <text:span text:style-name="T11">Sign-up</text:span>
        ” button is 
        <text:span text:style-name="T22">clicked</text:span>
        , 
        <text:span text:style-name="T9">the Click</text:span>
        <text:span text:style-name="T11">Signup</text:span>
        <text:span text:style-name="T9">Button() </text:span>
        function 
        <text:span text:style-name="T9">in the script.js file is</text:span>
         activated. 
        <text:span text:style-name="T9">This function</text:span>
         adds the “hide” 
        <text:span text:style-name="T4">class </text:span>
        to the “Login” and “Sign-up” buttons, as well as the account 
        <text:span text:style-name="T4">recovery links. </text:span>
        <text:span text:style-name="T12">This function</text:span>
        <text:span text:style-name="T11"> also removes the “hide” class from </text:span>
        <text:span text:style-name="T12">the registration form features including the registration form inputs as well as the “Submit” and “Back” buttons.</text:span>
      </text:p>
      <text:p text:style-name="P15">
        <text:tab/>
        <text:span text:style-name="T13">With the registration form in view, the user can enter registration information, click the “Back” button, or click the “Submit” button. </text:span>
      </text:p>
      <text:p text:style-name="P15">
        <text:tab/>
        <text:span text:style-name="T13">If the user clicks the “Back” button, the ClickSignupButton() function is activated again, reverting to the previous view. </text:span>
      </text:p>
      <text:p text:style-name="P15">
        <text:tab/>
        <text:span text:style-name="T13">If the user clicks the “Submit” button, the browser checks if information was entered into all of the input fields. If information was not entered, the browser should return an error alert. The browser also checks for valid email format. Incorrect email formats should also display an error alert. If all input fields were filled in, and the email input is of a valid format, then a secondary validation occurs in our script.js file with the FormValidation() function. </text:span>
        <text:span text:style-name="T14">This function checks all of the input fields through separate individual functions. </text:span>
      </text:p>
      <text:p text:style-name="P16">
        <text:tab/>
        <text:span text:style-name="T14">First, the username input is checked to ensure it is the correct size and contains appropriate characters. The password input is checked to ensure it is the correct size, contains appropriate </text:span>
        <text:soft-page-break/>
        <text:span text:style-name="T14">characters, and contains at least one letter, one number, and one special character. The confirm password field is checked to ensure it matches the password field. The first and last name fields are checked to ensure that they are both of appropriate size and only contains letters or the ‘-’ symbol. The email field is checked to ensure it is the correct size and is formatted correctly for an email address. </text:span>
        <text:span text:style-name="T15">The height and weight fields are checked to ensure they are within appropriate bounds. </text:span>
      </text:p>
      <text:p text:style-name="P23">
        <text:tab/>
        If any of these functions return false, indicating failure, then the browser alerts to the specific input field that is failing and does not submit the form. If all of the tests pass and FormValidation() returns true, then the form is submitted. 
      </text:p>
      <text:p text:style-name="P17">
        <text:tab/>
        <text:span text:style-name="T15">Once submitted, we </text:span>
        <text:span text:style-name="T16">move to our /registration POST in our app.js file. Here, the submitted username is checked for existence in our database with the help of Express.js and mongoose. If it already exists in our database, the user is redirected to a username-exists-error.</text:span>
        <text:span text:style-name="T18">ejs</text:span>
        <text:span text:style-name="T16"> page. </text:span>
        <text:span text:style-name="T17">This page is a copy of the registration form view with an added error message at the top of the form. If the username does not already exist in the database, then we use mongoose to check If the input email address already exists in our database. </text:span>
      </text:p>
      <text:p text:style-name="P17">
        <text:span text:style-name="T17">
          <text:tab/>
          If the email address already exists, then we redirect the user to a email-exists-error.
        </text:span>
        <text:span text:style-name="T18">ejs</text:span>
        <text:span text:style-name="T17"> page. This page is a copy of the registration form view with an added error message. If the email does not already exists then mongoose converts the registration info into a user model schema, </text:span>
        <text:span text:style-name="T24">adds the date/time of account creation, default sets the “admin” field to false, </text:span>
        <text:span text:style-name="T17">saves </text:span>
        <text:span text:style-name="T24">the entry </text:span>
        <text:span text:style-name="T17">to our database, and redirects the user to a registration-successful.</text:span>
        <text:span text:style-name="T18">ejs</text:span>
        <text:span text:style-name="T17"> page. This page contains a “success” message and a back button that re</text:span>
        <text:span text:style-name="T28">directs the user back to the index.ejs page and the home page view.</text:span>
      </text:p>
      <text:p text:style-name="P4"/>
      <text:p text:style-name="P4"/>
      <text:p text:style-name="P4">Account Recovery:</text:p>
      <text:p text:style-name="P4"/>
      <text:p text:style-name="P18">
        <text:tab/>
        <text:span text:style-name="T25">When the account recovery links are clicked, </text:span>
        <text:span text:style-name="T26">the ClickAccountRecoveryLinks() function in the script.js file is activated. This function hides the “Login” and “Sign-up” buttons, as well as the account recovery links. The function also displays the account recovery form which includes a header, an email input field, “Back”, and “Submit” buttons.</text:span>
      </text:p>
      <text:p text:style-name="P19">
        <text:tab/>
        <text:span text:style-name="T26">With the account registration form in view, the user can enter an email address, click the “Back” button, or click the “Submit” button. </text:span>
      </text:p>
      <text:p text:style-name="P24">
        <text:tab/>
        If the “Back” button is clicked, the ClickAccountRecoveryLinks() function is activated again, reverting the view to the home page view. 
      </text:p>
      <text:p text:style-name="P19">
        <text:tab/>
        <text:span text:style-name="T26">If the “Submit” button is clicked, the browser first checks that something was entered into the input field. It then checks that the input is a valid email format. Next, the “Submit” button activates the AccountRecoveryEmailValidation() function in the script.js file. This function checks that the submitted email is of the correct size, contains valid characters, and is a correct email format. If one of these conditions is false, a browser alert is shown indicating an error and the form is not submitted. If all of the conditions are true, the AccountRecoveryEmailValidation() function returns true and the form is submitted.</text:span>
      </text:p>
      <text:p text:style-name="P19">
        <text:tab/>
        <text:span text:style-name="T26">Once submitted, we move to our /account-recover POST in our app.js file. </text:span>
        <text:span text:style-name="T27">Here, the submitted user email is check for existence in our data with the help of Express.js and mongoose. If it does not exist in our database, the user is redirected to the account-recovery-error.ejs page. This page is a copy of the account recovery form view; however, it also includes an error message above the input field. If the email does exist in our data, nodemailer is used to send an email from </text:span>
        <text:a xlink:type="simple" xlink:href="mailto:necessitivity@gmail.com" text:style-name="Internet_20_link" text:visited-style-name="Visited_20_Internet_20_Link">
          <text:span text:style-name="T27">necessitivity@gmail.com</text:span>
        </text:a>
        <text:span text:style-name="T27"> to the user’s email. The email contains the username and password associated with the input user email. Then, the user is redirected to the account-recovery-success.ejs page. This place displays a success message and a “Back” button that redirects the user back to index.ejs and the home page view.</text:span>
      </text:p>
      <text:p text:style-name="P4"/>
      <text:p text:style-name="P4">
        <text:soft-page-break/>
      </text:p>
      <text:p text:style-name="P4">Deployment:</text:p>
      <text:p text:style-name="P4"/>
      <text:p text:style-name="P8">
        In order the deploy the project, one must first 
        <text:span text:style-name="T29">ensure that all appropriate software, packages, libraries, and modules are installed including</text:span>
         Node.js, Express.js, mongoose, dotenv, and nodemailer. 
        <text:span text:style-name="T30">Next, l</text:span>
        ogin to MongoDB Atlas at 
        <text:a xlink:type="simple" xlink:href="https://account.mongodb.com/account/login" text:style-name="Internet_20_link" text:visited-style-name="Visited_20_Internet_20_Link">https://account.mongodb.com/account/login</text:a>
         with the following credentials:
      </text:p>
      <text:p text:style-name="P8"/>
      <text:p text:style-name="P8">
        User Email: 
        <text:a xlink:type="simple" xlink:href="mailto:Necessitivity@gmail.com" text:style-name="Internet_20_link" text:visited-style-name="Visited_20_Internet_20_Link">Necessitivity@gmail.com</text:a>
      </text:p>
      <text:p text:style-name="P8">Password: icsi418y</text:p>
      <text:p text:style-name="P8"/>
      <text:p text:style-name="P9">Click “Database Access” on the left-hand menu then make sure your IP is added to the list of trusted addresses.</text:p>
      <text:p text:style-name="P9"/>
      <text:p text:style-name="P9">
        Next, open up your terminal and travel to the “code” directory. Type “node app” into the terminal and hit enter. Go to your browser and go to the address “
        <text:a xlink:type="simple" xlink:href="http://127.0.0.1:3000/" text:style-name="Internet_20_link" text:visited-style-name="Visited_20_Internet_20_Link">http://127.0.0.1:3000/</text:a>
        ” to connect to your local port 3000 and view the web application. 
      </text:p>
      <text:p text:style-name="P6">
        <text:tab/>
      </text:p>
      <text:p text:style-name="P1"/>
      <text:p text:style-name="P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2023-11-21T17:47:55.292911072</dc:date>
    <meta:editing-duration>PT4H54M5S</meta:editing-duration>
    <meta:editing-cycles>27</meta:editing-cycles>
    <meta:generator>LibreOffice/7.3.7.2$Linux_X86_64 LibreOffice_project/30$Build-2</meta:generator>
    <meta:document-statistic meta:table-count="0" meta:image-count="0" meta:object-count="0" meta:page-count="4" meta:paragraph-count="42" meta:word-count="1959" meta:character-count="12015" meta:non-whitespace-character-count="1004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81915</config:config-item>
      <config:config-item config:name="ViewAreaLeft" config:type="long">0</config:config-item>
      <config:config-item config:name="ViewAreaWidth" config:type="long">48950</config:config-item>
      <config:config-item config:name="ViewAreaHeight" config:type="long">22386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18960</config:config-item>
          <config:config-item config:name="ViewTop" config:type="long">91719</config:config-item>
          <config:config-item config:name="VisibleLeft" config:type="long">0</config:config-item>
          <config:config-item config:name="VisibleTop" config:type="long">81915</config:config-item>
          <config:config-item config:name="VisibleRight" config:type="long">48948</config:config-item>
          <config:config-item config:name="VisibleBottom" config:type="long">104299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3332604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849805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DejaVu Sans" svg:font-family="'DejaVu Sans'" style:font-family-generic="system" style:font-pitch="variable"/>
    <style:font-face style:name="Liberation Serif" svg:font-family="'Liberation Serif'" style:font-family-generic="roman" style:font-pitch="variable"/>
    <style:font-face style:name="Noto Sans Arabic" svg:font-family="'Noto Sans Arabi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n" fo:country="US" style:font-name-asian="DejaVu Sans" style:font-size-asian="12pt" style:language-asian="zh" style:country-asian="CN" style:font-name-complex="Noto Sans Arabic"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DejaVu Sans" style:font-size-asian="12pt" style:language-asian="zh" style:country-asian="CN" style:font-name-complex="Noto Sans Arabic"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Internet_20_link" style:display-name="Internet link" style:family="text">
      <style:text-properties fo:color="#000080" loext:opacity="100%" style:text-underline-style="solid" style:text-underline-width="auto" style:text-underline-color="font-color"/>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