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CPU Scheduler Lab</w:t>
      </w:r>
    </w:p>
    <w:p>
      <w:pPr>
        <w:pStyle w:val="Heading2"/>
      </w:pPr>
      <w:r>
        <w:t>1. Descripción</w:t>
      </w:r>
    </w:p>
    <w:p>
      <w:r>
        <w:t>CPU Scheduler Lab es una aplicación web educativa para estudiar la planificación de procesos en una CPU. Permite ingresar procesos, elegir un algoritmo, observar el orden de ejecución y consultar las métricas finales.</w:t>
      </w:r>
    </w:p>
    <w:p>
      <w:r>
        <w:t xml:space="preserve">Repositorio del proyecto: </w:t>
      </w:r>
      <w:hyperlink r:id="rId9">
        <w:r>
          <w:rPr>
            <w:color w:val="0563C1"/>
            <w:u w:val="single"/>
          </w:rPr>
          <w:t>github.com/Byronv97/proyectoSO</w:t>
        </w:r>
      </w:hyperlink>
    </w:p>
    <w:p>
      <w:r>
        <w:t>La aplicación fue desarrollada con Angular 21, TypeScript, HTML y CSS. Todo el procesamiento se realiza localmente en el navegador; no requiere servidor, base de datos ni conexión a una API.</w:t>
      </w:r>
    </w:p>
    <w:p>
      <w:pPr>
        <w:pStyle w:val="Heading2"/>
      </w:pPr>
      <w:r>
        <w:t>Cumplimiento de la consigna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5040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Implementación en el proyecto</w:t>
            </w:r>
          </w:p>
        </w:tc>
      </w:tr>
      <w:tr>
        <w:tc>
          <w:tcPr>
            <w:tcW w:type="dxa" w:w="5040"/>
          </w:tcPr>
          <w:p>
            <w:r/>
            <w:r>
              <w:t>Elegir el lenguaje de desarrollo</w:t>
            </w:r>
          </w:p>
        </w:tc>
        <w:tc>
          <w:tcPr>
            <w:tcW w:type="dxa" w:w="5040"/>
          </w:tcPr>
          <w:p>
            <w:r/>
            <w:r>
              <w:t>Angular 21, TypeScript, HTML y CSS.</w:t>
            </w:r>
          </w:p>
        </w:tc>
      </w:tr>
      <w:tr>
        <w:tc>
          <w:tcPr>
            <w:tcW w:type="dxa" w:w="5040"/>
          </w:tcPr>
          <w:p>
            <w:r/>
            <w:r>
              <w:t>Menú para seleccionar algoritmo</w:t>
            </w:r>
          </w:p>
        </w:tc>
        <w:tc>
          <w:tcPr>
            <w:tcW w:type="dxa" w:w="5040"/>
          </w:tcPr>
          <w:p>
            <w:r/>
            <w:r>
              <w:t>Menú con FCFS, SJF, SRTF, Round Robin y Selfish Round Robin.</w:t>
            </w:r>
          </w:p>
        </w:tc>
      </w:tr>
      <w:tr>
        <w:tc>
          <w:tcPr>
            <w:tcW w:type="dxa" w:w="5040"/>
          </w:tcPr>
          <w:p>
            <w:r/>
            <w:r>
              <w:t>Más de cinco procesos por defecto</w:t>
            </w:r>
          </w:p>
        </w:tc>
        <w:tc>
          <w:tcPr>
            <w:tcW w:type="dxa" w:w="5040"/>
          </w:tcPr>
          <w:p>
            <w:r/>
            <w:r>
              <w:t>El formulario inicia con siete procesos: A, B, C, D, E, F y G.</w:t>
            </w:r>
          </w:p>
        </w:tc>
      </w:tr>
      <w:tr>
        <w:tc>
          <w:tcPr>
            <w:tcW w:type="dxa" w:w="5040"/>
          </w:tcPr>
          <w:p>
            <w:r/>
            <w:r>
              <w:t>Solicitar o administrar cantidad de procesos</w:t>
            </w:r>
          </w:p>
        </w:tc>
        <w:tc>
          <w:tcPr>
            <w:tcW w:type="dxa" w:w="5040"/>
          </w:tcPr>
          <w:p>
            <w:r/>
            <w:r>
              <w:t>Se pueden agregar y eliminar filas desde la tabla de entrada.</w:t>
            </w:r>
          </w:p>
        </w:tc>
      </w:tr>
      <w:tr>
        <w:tc>
          <w:tcPr>
            <w:tcW w:type="dxa" w:w="5040"/>
          </w:tcPr>
          <w:p>
            <w:r/>
            <w:r>
              <w:t>Validar tiempo de llegada</w:t>
            </w:r>
          </w:p>
        </w:tc>
        <w:tc>
          <w:tcPr>
            <w:tcW w:type="dxa" w:w="5040"/>
          </w:tcPr>
          <w:p>
            <w:r/>
            <w:r>
              <w:t xml:space="preserve">Entero entre </w:t>
            </w:r>
            <w:r>
              <w:rPr>
                <w:rFonts w:ascii="Consolas" w:hAnsi="Consolas"/>
                <w:sz w:val="18"/>
              </w:rPr>
              <w:t>0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20</w:t>
            </w:r>
            <w:r>
              <w:t>; no permite negativos ni valores superiores.</w:t>
            </w:r>
          </w:p>
        </w:tc>
      </w:tr>
      <w:tr>
        <w:tc>
          <w:tcPr>
            <w:tcW w:type="dxa" w:w="5040"/>
          </w:tcPr>
          <w:p>
            <w:r/>
            <w:r>
              <w:t>Validar tiempo de CPU</w:t>
            </w:r>
          </w:p>
        </w:tc>
        <w:tc>
          <w:tcPr>
            <w:tcW w:type="dxa" w:w="5040"/>
          </w:tcPr>
          <w:p>
            <w:r/>
            <w:r>
              <w:t xml:space="preserve">Entero entre </w:t>
            </w:r>
            <w:r>
              <w:rPr>
                <w:rFonts w:ascii="Consolas" w:hAnsi="Consolas"/>
                <w:sz w:val="18"/>
              </w:rPr>
              <w:t>1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20</w:t>
            </w:r>
            <w:r>
              <w:t>; no permite cero, negativos ni valores superiores.</w:t>
            </w:r>
          </w:p>
        </w:tc>
      </w:tr>
      <w:tr>
        <w:tc>
          <w:tcPr>
            <w:tcW w:type="dxa" w:w="5040"/>
          </w:tcPr>
          <w:p>
            <w:r/>
            <w:r>
              <w:t>Solicitar quantum</w:t>
            </w:r>
          </w:p>
        </w:tc>
        <w:tc>
          <w:tcPr>
            <w:tcW w:type="dxa" w:w="5040"/>
          </w:tcPr>
          <w:p>
            <w:r/>
            <w:r>
              <w:t xml:space="preserve">Round Robin muestra un campo editable de quantum entre </w:t>
            </w:r>
            <w:r>
              <w:rPr>
                <w:rFonts w:ascii="Consolas" w:hAnsi="Consolas"/>
                <w:sz w:val="18"/>
              </w:rPr>
              <w:t>1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20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/>
            <w:r>
              <w:t>Mostrar orden de ejecución con colores</w:t>
            </w:r>
          </w:p>
        </w:tc>
        <w:tc>
          <w:tcPr>
            <w:tcW w:type="dxa" w:w="5040"/>
          </w:tcPr>
          <w:p>
            <w:r/>
            <w:r>
              <w:t>El diagrama y la fila CPU usan un color permanente por proceso.</w:t>
            </w:r>
          </w:p>
        </w:tc>
      </w:tr>
      <w:tr>
        <w:tc>
          <w:tcPr>
            <w:tcW w:type="dxa" w:w="5040"/>
          </w:tcPr>
          <w:p>
            <w:r/>
            <w:r>
              <w:t>Mostrar tabla de promedios</w:t>
            </w:r>
          </w:p>
        </w:tc>
        <w:tc>
          <w:tcPr>
            <w:tcW w:type="dxa" w:w="5040"/>
          </w:tcPr>
          <w:p>
            <w:r/>
            <w:r>
              <w:t>La tabla incluye Final, Retorno, Espera, T Promedio y promedios generales.</w:t>
            </w:r>
          </w:p>
        </w:tc>
      </w:tr>
      <w:tr>
        <w:tc>
          <w:tcPr>
            <w:tcW w:type="dxa" w:w="5040"/>
          </w:tcPr>
          <w:p>
            <w:r/>
            <w:r>
              <w:t>Entregar ejecutable</w:t>
            </w:r>
          </w:p>
        </w:tc>
        <w:tc>
          <w:tcPr>
            <w:tcW w:type="dxa" w:w="5040"/>
          </w:tcPr>
          <w:p>
            <w:r/>
            <w:r>
              <w:t xml:space="preserve">Se entrega el build web en </w:t>
            </w:r>
            <w:r>
              <w:rPr>
                <w:rFonts w:ascii="Consolas" w:hAnsi="Consolas"/>
                <w:sz w:val="18"/>
              </w:rPr>
              <w:t>dist/proyectoSO</w:t>
            </w:r>
            <w:r>
              <w:t xml:space="preserve">; puede abrirse mediante </w:t>
            </w:r>
            <w:r>
              <w:rPr>
                <w:rFonts w:ascii="Consolas" w:hAnsi="Consolas"/>
                <w:sz w:val="18"/>
              </w:rPr>
              <w:t>npm start</w:t>
            </w:r>
            <w:r>
              <w:t xml:space="preserve"> o servirse localmente.</w:t>
            </w:r>
          </w:p>
        </w:tc>
      </w:tr>
      <w:tr>
        <w:tc>
          <w:tcPr>
            <w:tcW w:type="dxa" w:w="5040"/>
          </w:tcPr>
          <w:p>
            <w:r/>
            <w:r>
              <w:t>Entregar código fuente</w:t>
            </w:r>
          </w:p>
        </w:tc>
        <w:tc>
          <w:tcPr>
            <w:tcW w:type="dxa" w:w="5040"/>
          </w:tcPr>
          <w:p>
            <w:r/>
            <w:r>
              <w:t xml:space="preserve">El código está en </w:t>
            </w:r>
            <w:r>
              <w:rPr>
                <w:rFonts w:ascii="Consolas" w:hAnsi="Consolas"/>
                <w:sz w:val="18"/>
              </w:rPr>
              <w:t>src/</w:t>
            </w:r>
            <w:r>
              <w:t xml:space="preserve"> y se documenta en </w:t>
            </w:r>
            <w:r>
              <w:rPr>
                <w:rFonts w:ascii="Consolas" w:hAnsi="Consolas"/>
                <w:sz w:val="18"/>
              </w:rPr>
              <w:t>docs/SCRIPT-FUENTE.md</w:t>
            </w:r>
            <w:r>
              <w:t>.</w:t>
            </w:r>
          </w:p>
        </w:tc>
      </w:tr>
    </w:tbl>
    <w:p/>
    <w:p>
      <w:r>
        <w:t xml:space="preserve">El proyecto es individual y el repositorio público de entrega es: </w:t>
      </w:r>
      <w:hyperlink r:id="rId9">
        <w:r>
          <w:rPr>
            <w:color w:val="0563C1"/>
            <w:u w:val="single"/>
          </w:rPr>
          <w:t>github.com/Byronv97/proyectoSO</w:t>
        </w:r>
      </w:hyperlink>
      <w:r>
        <w:t>.</w:t>
      </w:r>
    </w:p>
    <w:p>
      <w:pPr>
        <w:pStyle w:val="Heading2"/>
      </w:pPr>
      <w:r>
        <w:t>Caso de entrada de referencia</w:t>
      </w:r>
    </w:p>
    <w:p>
      <w:r>
        <w:t>El sistema inicia con el mismo conjunto de procesos usado en el ejemplo de la consigna: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  <w:tc>
          <w:tcPr>
            <w:tcW w:type="dxa" w:w="3360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T de Llegada</w:t>
            </w:r>
          </w:p>
        </w:tc>
        <w:tc>
          <w:tcPr>
            <w:tcW w:type="dxa" w:w="3360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Tiempo de CPU</w:t>
            </w:r>
          </w:p>
        </w:tc>
      </w:tr>
      <w:tr>
        <w:tc>
          <w:tcPr>
            <w:tcW w:type="dxa" w:w="3360"/>
          </w:tcPr>
          <w:p>
            <w:r/>
            <w:r>
              <w:t>A</w:t>
            </w:r>
          </w:p>
        </w:tc>
        <w:tc>
          <w:tcPr>
            <w:tcW w:type="dxa" w:w="3360"/>
          </w:tcPr>
          <w:p>
            <w:r/>
            <w:r>
              <w:t>2</w:t>
            </w:r>
          </w:p>
        </w:tc>
        <w:tc>
          <w:tcPr>
            <w:tcW w:type="dxa" w:w="3360"/>
          </w:tcPr>
          <w:p>
            <w:r/>
            <w:r>
              <w:t>1</w:t>
            </w:r>
          </w:p>
        </w:tc>
      </w:tr>
      <w:tr>
        <w:tc>
          <w:tcPr>
            <w:tcW w:type="dxa" w:w="3360"/>
          </w:tcPr>
          <w:p>
            <w:r/>
            <w:r>
              <w:t>B</w:t>
            </w:r>
          </w:p>
        </w:tc>
        <w:tc>
          <w:tcPr>
            <w:tcW w:type="dxa" w:w="3360"/>
          </w:tcPr>
          <w:p>
            <w:r/>
            <w:r>
              <w:t>3</w:t>
            </w:r>
          </w:p>
        </w:tc>
        <w:tc>
          <w:tcPr>
            <w:tcW w:type="dxa" w:w="3360"/>
          </w:tcPr>
          <w:p>
            <w:r/>
            <w:r>
              <w:t>5</w:t>
            </w:r>
          </w:p>
        </w:tc>
      </w:tr>
      <w:tr>
        <w:tc>
          <w:tcPr>
            <w:tcW w:type="dxa" w:w="3360"/>
          </w:tcPr>
          <w:p>
            <w:r/>
            <w:r>
              <w:t>C</w:t>
            </w:r>
          </w:p>
        </w:tc>
        <w:tc>
          <w:tcPr>
            <w:tcW w:type="dxa" w:w="3360"/>
          </w:tcPr>
          <w:p>
            <w:r/>
            <w:r>
              <w:t>0</w:t>
            </w:r>
          </w:p>
        </w:tc>
        <w:tc>
          <w:tcPr>
            <w:tcW w:type="dxa" w:w="3360"/>
          </w:tcPr>
          <w:p>
            <w:r/>
            <w:r>
              <w:t>4</w:t>
            </w:r>
          </w:p>
        </w:tc>
      </w:tr>
      <w:tr>
        <w:tc>
          <w:tcPr>
            <w:tcW w:type="dxa" w:w="3360"/>
          </w:tcPr>
          <w:p>
            <w:r/>
            <w:r>
              <w:t>D</w:t>
            </w:r>
          </w:p>
        </w:tc>
        <w:tc>
          <w:tcPr>
            <w:tcW w:type="dxa" w:w="3360"/>
          </w:tcPr>
          <w:p>
            <w:r/>
            <w:r>
              <w:t>5</w:t>
            </w:r>
          </w:p>
        </w:tc>
        <w:tc>
          <w:tcPr>
            <w:tcW w:type="dxa" w:w="3360"/>
          </w:tcPr>
          <w:p>
            <w:r/>
            <w:r>
              <w:t>3</w:t>
            </w:r>
          </w:p>
        </w:tc>
      </w:tr>
      <w:tr>
        <w:tc>
          <w:tcPr>
            <w:tcW w:type="dxa" w:w="3360"/>
          </w:tcPr>
          <w:p>
            <w:r/>
            <w:r>
              <w:t>E</w:t>
            </w:r>
          </w:p>
        </w:tc>
        <w:tc>
          <w:tcPr>
            <w:tcW w:type="dxa" w:w="3360"/>
          </w:tcPr>
          <w:p>
            <w:r/>
            <w:r>
              <w:t>9</w:t>
            </w:r>
          </w:p>
        </w:tc>
        <w:tc>
          <w:tcPr>
            <w:tcW w:type="dxa" w:w="3360"/>
          </w:tcPr>
          <w:p>
            <w:r/>
            <w:r>
              <w:t>2</w:t>
            </w:r>
          </w:p>
        </w:tc>
      </w:tr>
      <w:tr>
        <w:tc>
          <w:tcPr>
            <w:tcW w:type="dxa" w:w="3360"/>
          </w:tcPr>
          <w:p>
            <w:r/>
            <w:r>
              <w:t>F</w:t>
            </w:r>
          </w:p>
        </w:tc>
        <w:tc>
          <w:tcPr>
            <w:tcW w:type="dxa" w:w="3360"/>
          </w:tcPr>
          <w:p>
            <w:r/>
            <w:r>
              <w:t>7</w:t>
            </w:r>
          </w:p>
        </w:tc>
        <w:tc>
          <w:tcPr>
            <w:tcW w:type="dxa" w:w="3360"/>
          </w:tcPr>
          <w:p>
            <w:r/>
            <w:r>
              <w:t>4</w:t>
            </w:r>
          </w:p>
        </w:tc>
      </w:tr>
      <w:tr>
        <w:tc>
          <w:tcPr>
            <w:tcW w:type="dxa" w:w="3360"/>
          </w:tcPr>
          <w:p>
            <w:r/>
            <w:r>
              <w:t>G</w:t>
            </w:r>
          </w:p>
        </w:tc>
        <w:tc>
          <w:tcPr>
            <w:tcW w:type="dxa" w:w="3360"/>
          </w:tcPr>
          <w:p>
            <w:r/>
            <w:r>
              <w:t>12</w:t>
            </w:r>
          </w:p>
        </w:tc>
        <w:tc>
          <w:tcPr>
            <w:tcW w:type="dxa" w:w="3360"/>
          </w:tcPr>
          <w:p>
            <w:r/>
            <w:r>
              <w:t>1</w:t>
            </w:r>
          </w:p>
        </w:tc>
      </w:tr>
    </w:tbl>
    <w:p/>
    <w:p>
      <w:pPr>
        <w:pStyle w:val="Heading2"/>
      </w:pPr>
      <w:r>
        <w:t>Caso de resultado de referencia</w:t>
      </w:r>
    </w:p>
    <w:p>
      <w:r>
        <w:t>Para SRTF, la secuencia de CPU del caso anterior es: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C C A C C D D D F E E F G F F B B B B B</w:t>
      </w:r>
    </w:p>
    <w:p>
      <w:r>
        <w:t>Cada letra se representa con un color en el diagrama. Los resultados esperados para este caso 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  <w:tc>
          <w:tcPr>
            <w:tcW w:type="dxa" w:w="2016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T Final</w:t>
            </w:r>
          </w:p>
        </w:tc>
        <w:tc>
          <w:tcPr>
            <w:tcW w:type="dxa" w:w="2016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T Retorno</w:t>
            </w:r>
          </w:p>
        </w:tc>
        <w:tc>
          <w:tcPr>
            <w:tcW w:type="dxa" w:w="2016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T Espera</w:t>
            </w:r>
          </w:p>
        </w:tc>
        <w:tc>
          <w:tcPr>
            <w:tcW w:type="dxa" w:w="2016"/>
            <w:shd w:fill="EDF2ED"/>
          </w:tcPr>
          <w:p>
            <w:r>
              <w:rPr>
                <w:b/>
              </w:rPr>
            </w:r>
            <w:r>
              <w:rPr>
                <w:b/>
              </w:rPr>
              <w:t>T Promedio</w:t>
            </w:r>
          </w:p>
        </w:tc>
      </w:tr>
      <w:tr>
        <w:tc>
          <w:tcPr>
            <w:tcW w:type="dxa" w:w="2016"/>
          </w:tcPr>
          <w:p>
            <w:r/>
            <w:r>
              <w:t>A</w:t>
            </w:r>
          </w:p>
        </w:tc>
        <w:tc>
          <w:tcPr>
            <w:tcW w:type="dxa" w:w="2016"/>
          </w:tcPr>
          <w:p>
            <w:r/>
            <w:r>
              <w:t>3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  <w:tc>
          <w:tcPr>
            <w:tcW w:type="dxa" w:w="2016"/>
          </w:tcPr>
          <w:p>
            <w:r/>
            <w:r>
              <w:t>0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</w:tr>
      <w:tr>
        <w:tc>
          <w:tcPr>
            <w:tcW w:type="dxa" w:w="2016"/>
          </w:tcPr>
          <w:p>
            <w:r/>
            <w:r>
              <w:t>B</w:t>
            </w:r>
          </w:p>
        </w:tc>
        <w:tc>
          <w:tcPr>
            <w:tcW w:type="dxa" w:w="2016"/>
          </w:tcPr>
          <w:p>
            <w:r/>
            <w:r>
              <w:t>20</w:t>
            </w:r>
          </w:p>
        </w:tc>
        <w:tc>
          <w:tcPr>
            <w:tcW w:type="dxa" w:w="2016"/>
          </w:tcPr>
          <w:p>
            <w:r/>
            <w:r>
              <w:t>17</w:t>
            </w:r>
          </w:p>
        </w:tc>
        <w:tc>
          <w:tcPr>
            <w:tcW w:type="dxa" w:w="2016"/>
          </w:tcPr>
          <w:p>
            <w:r/>
            <w:r>
              <w:t>12</w:t>
            </w:r>
          </w:p>
        </w:tc>
        <w:tc>
          <w:tcPr>
            <w:tcW w:type="dxa" w:w="2016"/>
          </w:tcPr>
          <w:p>
            <w:r/>
            <w:r>
              <w:t>3.40</w:t>
            </w:r>
          </w:p>
        </w:tc>
      </w:tr>
      <w:tr>
        <w:tc>
          <w:tcPr>
            <w:tcW w:type="dxa" w:w="2016"/>
          </w:tcPr>
          <w:p>
            <w:r/>
            <w:r>
              <w:t>C</w:t>
            </w:r>
          </w:p>
        </w:tc>
        <w:tc>
          <w:tcPr>
            <w:tcW w:type="dxa" w:w="2016"/>
          </w:tcPr>
          <w:p>
            <w:r/>
            <w:r>
              <w:t>5</w:t>
            </w:r>
          </w:p>
        </w:tc>
        <w:tc>
          <w:tcPr>
            <w:tcW w:type="dxa" w:w="2016"/>
          </w:tcPr>
          <w:p>
            <w:r/>
            <w:r>
              <w:t>5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  <w:tc>
          <w:tcPr>
            <w:tcW w:type="dxa" w:w="2016"/>
          </w:tcPr>
          <w:p>
            <w:r/>
            <w:r>
              <w:t>1.25</w:t>
            </w:r>
          </w:p>
        </w:tc>
      </w:tr>
      <w:tr>
        <w:tc>
          <w:tcPr>
            <w:tcW w:type="dxa" w:w="2016"/>
          </w:tcPr>
          <w:p>
            <w:r/>
            <w:r>
              <w:t>D</w:t>
            </w:r>
          </w:p>
        </w:tc>
        <w:tc>
          <w:tcPr>
            <w:tcW w:type="dxa" w:w="2016"/>
          </w:tcPr>
          <w:p>
            <w:r/>
            <w:r>
              <w:t>8</w:t>
            </w:r>
          </w:p>
        </w:tc>
        <w:tc>
          <w:tcPr>
            <w:tcW w:type="dxa" w:w="2016"/>
          </w:tcPr>
          <w:p>
            <w:r/>
            <w:r>
              <w:t>3</w:t>
            </w:r>
          </w:p>
        </w:tc>
        <w:tc>
          <w:tcPr>
            <w:tcW w:type="dxa" w:w="2016"/>
          </w:tcPr>
          <w:p>
            <w:r/>
            <w:r>
              <w:t>0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</w:tr>
      <w:tr>
        <w:tc>
          <w:tcPr>
            <w:tcW w:type="dxa" w:w="2016"/>
          </w:tcPr>
          <w:p>
            <w:r/>
            <w:r>
              <w:t>E</w:t>
            </w:r>
          </w:p>
        </w:tc>
        <w:tc>
          <w:tcPr>
            <w:tcW w:type="dxa" w:w="2016"/>
          </w:tcPr>
          <w:p>
            <w:r/>
            <w:r>
              <w:t>11</w:t>
            </w:r>
          </w:p>
        </w:tc>
        <w:tc>
          <w:tcPr>
            <w:tcW w:type="dxa" w:w="2016"/>
          </w:tcPr>
          <w:p>
            <w:r/>
            <w:r>
              <w:t>2</w:t>
            </w:r>
          </w:p>
        </w:tc>
        <w:tc>
          <w:tcPr>
            <w:tcW w:type="dxa" w:w="2016"/>
          </w:tcPr>
          <w:p>
            <w:r/>
            <w:r>
              <w:t>0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</w:tr>
      <w:tr>
        <w:tc>
          <w:tcPr>
            <w:tcW w:type="dxa" w:w="2016"/>
          </w:tcPr>
          <w:p>
            <w:r/>
            <w:r>
              <w:t>F</w:t>
            </w:r>
          </w:p>
        </w:tc>
        <w:tc>
          <w:tcPr>
            <w:tcW w:type="dxa" w:w="2016"/>
          </w:tcPr>
          <w:p>
            <w:r/>
            <w:r>
              <w:t>15</w:t>
            </w:r>
          </w:p>
        </w:tc>
        <w:tc>
          <w:tcPr>
            <w:tcW w:type="dxa" w:w="2016"/>
          </w:tcPr>
          <w:p>
            <w:r/>
            <w:r>
              <w:t>8</w:t>
            </w:r>
          </w:p>
        </w:tc>
        <w:tc>
          <w:tcPr>
            <w:tcW w:type="dxa" w:w="2016"/>
          </w:tcPr>
          <w:p>
            <w:r/>
            <w:r>
              <w:t>4</w:t>
            </w:r>
          </w:p>
        </w:tc>
        <w:tc>
          <w:tcPr>
            <w:tcW w:type="dxa" w:w="2016"/>
          </w:tcPr>
          <w:p>
            <w:r/>
            <w:r>
              <w:t>2</w:t>
            </w:r>
          </w:p>
        </w:tc>
      </w:tr>
      <w:tr>
        <w:tc>
          <w:tcPr>
            <w:tcW w:type="dxa" w:w="2016"/>
          </w:tcPr>
          <w:p>
            <w:r/>
            <w:r>
              <w:t>G</w:t>
            </w:r>
          </w:p>
        </w:tc>
        <w:tc>
          <w:tcPr>
            <w:tcW w:type="dxa" w:w="2016"/>
          </w:tcPr>
          <w:p>
            <w:r/>
            <w:r>
              <w:t>13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  <w:tc>
          <w:tcPr>
            <w:tcW w:type="dxa" w:w="2016"/>
          </w:tcPr>
          <w:p>
            <w:r/>
            <w:r>
              <w:t>0</w:t>
            </w:r>
          </w:p>
        </w:tc>
        <w:tc>
          <w:tcPr>
            <w:tcW w:type="dxa" w:w="2016"/>
          </w:tcPr>
          <w:p>
            <w:r/>
            <w:r>
              <w:t>1</w:t>
            </w:r>
          </w:p>
        </w:tc>
      </w:tr>
      <w:tr>
        <w:tc>
          <w:tcPr>
            <w:tcW w:type="dxa" w:w="2016"/>
          </w:tcPr>
          <w:p>
            <w:r/>
            <w:r>
              <w:t>Promedios</w:t>
            </w:r>
          </w:p>
        </w:tc>
        <w:tc>
          <w:tcPr>
            <w:tcW w:type="dxa" w:w="2016"/>
          </w:tcPr>
          <w:p>
            <w:r/>
            <w:r>
              <w:t>-</w:t>
            </w:r>
          </w:p>
        </w:tc>
        <w:tc>
          <w:tcPr>
            <w:tcW w:type="dxa" w:w="2016"/>
          </w:tcPr>
          <w:p>
            <w:r/>
            <w:r>
              <w:t>5.29</w:t>
            </w:r>
          </w:p>
        </w:tc>
        <w:tc>
          <w:tcPr>
            <w:tcW w:type="dxa" w:w="2016"/>
          </w:tcPr>
          <w:p>
            <w:r/>
            <w:r>
              <w:t>2.43</w:t>
            </w:r>
          </w:p>
        </w:tc>
        <w:tc>
          <w:tcPr>
            <w:tcW w:type="dxa" w:w="2016"/>
          </w:tcPr>
          <w:p>
            <w:r/>
            <w:r>
              <w:t>1.52</w:t>
            </w:r>
          </w:p>
        </w:tc>
      </w:tr>
    </w:tbl>
    <w:p/>
    <w:p>
      <w:r>
        <w:t>Los valores son calculados por el motor de la aplicación, no escritos manualmente en la interfaz.</w:t>
      </w:r>
    </w:p>
    <w:p>
      <w:pPr>
        <w:pStyle w:val="Heading2"/>
      </w:pPr>
      <w:r>
        <w:t>2. Objetivo</w:t>
      </w:r>
    </w:p>
    <w:p>
      <w:r>
        <w:t>El objetivo es mostrar de manera visual cómo diferentes algoritmos deciden qué proceso utiliza la CPU en cada unidad de tiempo. El sistema también permite avanzar y retroceder por la simulación para estudiar cada decisión.</w:t>
      </w:r>
    </w:p>
    <w:p>
      <w:pPr>
        <w:pStyle w:val="Heading2"/>
      </w:pPr>
      <w:r>
        <w:t>3. Algoritmos implementados</w:t>
      </w:r>
    </w:p>
    <w:p>
      <w:pPr>
        <w:pStyle w:val="Heading3"/>
      </w:pPr>
      <w:r>
        <w:t>FCFS</w:t>
      </w:r>
    </w:p>
    <w:p>
      <w:r>
        <w:t>First Come, First Served. Ejecuta los procesos según su orden de llegada y deja que cada proceso termine antes de seleccionar otro. Es no expropiativo.</w:t>
      </w:r>
    </w:p>
    <w:p>
      <w:pPr>
        <w:pStyle w:val="Heading3"/>
      </w:pPr>
      <w:r>
        <w:t>SJF</w:t>
      </w:r>
    </w:p>
    <w:p>
      <w:r>
        <w:t>Shortest Job First. Selecciona, entre los procesos disponibles, el que tiene el menor tiempo total de CPU. Es no expropiativo.</w:t>
      </w:r>
    </w:p>
    <w:p>
      <w:pPr>
        <w:pStyle w:val="Heading3"/>
      </w:pPr>
      <w:r>
        <w:t>SRTF</w:t>
      </w:r>
    </w:p>
    <w:p>
      <w:r>
        <w:t>Shortest Remaining Time First. Selecciona el proceso con menor tiempo restante y puede interrumpir el proceso actual cuando aparece una opción más corta.</w:t>
      </w:r>
    </w:p>
    <w:p>
      <w:pPr>
        <w:pStyle w:val="Heading3"/>
      </w:pPr>
      <w:r>
        <w:t>Round Robin</w:t>
      </w:r>
    </w:p>
    <w:p>
      <w:r>
        <w:t xml:space="preserve">Entrega turnos de CPU según un quantum configurable entre </w:t>
      </w:r>
      <w:r>
        <w:rPr>
          <w:rFonts w:ascii="Consolas" w:hAnsi="Consolas"/>
          <w:sz w:val="18"/>
        </w:rPr>
        <w:t>1</w:t>
      </w:r>
      <w:r>
        <w:t xml:space="preserve"> y </w:t>
      </w:r>
      <w:r>
        <w:rPr>
          <w:rFonts w:ascii="Consolas" w:hAnsi="Consolas"/>
          <w:sz w:val="18"/>
        </w:rPr>
        <w:t>20</w:t>
      </w:r>
      <w:r>
        <w:t xml:space="preserve">. Cuando un proceso no termina durante su quantum, vuelve al final de la cola. La traza visualiza </w:t>
      </w:r>
      <w:r>
        <w:rPr>
          <w:rFonts w:ascii="Consolas" w:hAnsi="Consolas"/>
          <w:sz w:val="18"/>
        </w:rPr>
        <w:t>Listos</w:t>
      </w:r>
      <w:r>
        <w:t xml:space="preserve">, </w:t>
      </w:r>
      <w:r>
        <w:rPr>
          <w:rFonts w:ascii="Consolas" w:hAnsi="Consolas"/>
          <w:sz w:val="18"/>
        </w:rPr>
        <w:t>Nuevos</w:t>
      </w:r>
      <w:r>
        <w:t xml:space="preserve"> y </w:t>
      </w:r>
      <w:r>
        <w:rPr>
          <w:rFonts w:ascii="Consolas" w:hAnsi="Consolas"/>
          <w:sz w:val="18"/>
        </w:rPr>
        <w:t>Último ejecutado</w:t>
      </w:r>
      <w:r>
        <w:t>.</w:t>
      </w:r>
    </w:p>
    <w:p>
      <w:pPr>
        <w:pStyle w:val="Heading3"/>
      </w:pPr>
      <w:r>
        <w:t>Selfish Round Robin</w:t>
      </w:r>
    </w:p>
    <w:p>
      <w:r>
        <w:t xml:space="preserve">Utiliza los grupos </w:t>
      </w:r>
      <w:r>
        <w:rPr>
          <w:rFonts w:ascii="Consolas" w:hAnsi="Consolas"/>
          <w:sz w:val="18"/>
        </w:rPr>
        <w:t>Aceptados</w:t>
      </w:r>
      <w:r>
        <w:t xml:space="preserve"> y </w:t>
      </w:r>
      <w:r>
        <w:rPr>
          <w:rFonts w:ascii="Consolas" w:hAnsi="Consolas"/>
          <w:sz w:val="18"/>
        </w:rPr>
        <w:t>Nuevos</w:t>
      </w:r>
      <w:r>
        <w:t xml:space="preserve">. Los aceptados aumentan su prioridad en </w:t>
      </w:r>
      <w:r>
        <w:rPr>
          <w:rFonts w:ascii="Consolas" w:hAnsi="Consolas"/>
          <w:sz w:val="18"/>
        </w:rPr>
        <w:t>+1</w:t>
      </w:r>
      <w:r>
        <w:t xml:space="preserve"> por unidad, mientras que los nuevos aumentan en </w:t>
      </w:r>
      <w:r>
        <w:rPr>
          <w:rFonts w:ascii="Consolas" w:hAnsi="Consolas"/>
          <w:sz w:val="18"/>
        </w:rPr>
        <w:t>+2</w:t>
      </w:r>
      <w:r>
        <w:t xml:space="preserve">. Un proceso nuevo entra a aceptados cuando alcanza la prioridad mínima aceptada. El quantum de la variante implementada es </w:t>
      </w:r>
      <w:r>
        <w:rPr>
          <w:rFonts w:ascii="Consolas" w:hAnsi="Consolas"/>
          <w:sz w:val="18"/>
        </w:rPr>
        <w:t>1</w:t>
      </w:r>
      <w:r>
        <w:t>.</w:t>
      </w:r>
    </w:p>
    <w:p>
      <w:r>
        <w:t>La variante implementa la lógica de prioridades descrita en el material de clase y calcula las métricas a partir del recorrido real de la CPU.</w:t>
      </w:r>
    </w:p>
    <w:p>
      <w:pPr>
        <w:pStyle w:val="Heading2"/>
      </w:pPr>
      <w:r>
        <w:t>4. Flujo de uso</w:t>
      </w:r>
    </w:p>
    <w:p>
      <w:pPr>
        <w:pStyle w:val="ListNumber"/>
      </w:pPr>
      <w:r>
        <w:t>Seleccionar uno de los cinco algoritmos.</w:t>
      </w:r>
    </w:p>
    <w:p>
      <w:pPr>
        <w:pStyle w:val="ListNumber"/>
      </w:pPr>
      <w:r>
        <w:t>Revisar o editar los procesos de ejemplo A-G.</w:t>
      </w:r>
    </w:p>
    <w:p>
      <w:pPr>
        <w:pStyle w:val="ListNumber"/>
      </w:pPr>
      <w:r>
        <w:t>Agregar o eliminar procesos si es necesario.</w:t>
      </w:r>
    </w:p>
    <w:p>
      <w:pPr>
        <w:pStyle w:val="ListNumber"/>
      </w:pPr>
      <w:r>
        <w:t>Ingresar el quantum cuando se utiliza Round Robin.</w:t>
      </w:r>
    </w:p>
    <w:p>
      <w:pPr>
        <w:pStyle w:val="ListNumber"/>
      </w:pPr>
      <w:r>
        <w:t xml:space="preserve">Presionar </w:t>
      </w:r>
      <w:r>
        <w:rPr>
          <w:b/>
        </w:rPr>
        <w:t>Ejecutar simulación</w:t>
      </w:r>
      <w:r>
        <w:t>.</w:t>
      </w:r>
    </w:p>
    <w:p>
      <w:pPr>
        <w:pStyle w:val="ListNumber"/>
      </w:pPr>
      <w:r>
        <w:t>Revisar el diagrama completo y la tabla final.</w:t>
      </w:r>
    </w:p>
    <w:p>
      <w:pPr>
        <w:pStyle w:val="ListNumber"/>
      </w:pPr>
      <w:r>
        <w:t xml:space="preserve">Presionar </w:t>
      </w:r>
      <w:r>
        <w:rPr>
          <w:b/>
        </w:rPr>
        <w:t>Siguiente</w:t>
      </w:r>
      <w:r>
        <w:t xml:space="preserve"> para iniciar el modo paso a paso.</w:t>
      </w:r>
    </w:p>
    <w:p>
      <w:pPr>
        <w:pStyle w:val="ListNumber"/>
      </w:pPr>
      <w:r>
        <w:t xml:space="preserve">Presionar </w:t>
      </w:r>
      <w:r>
        <w:rPr>
          <w:b/>
        </w:rPr>
        <w:t>Anterior</w:t>
      </w:r>
      <w:r>
        <w:t xml:space="preserve"> para eliminar el último paso visible.</w:t>
      </w:r>
    </w:p>
    <w:p>
      <w:pPr>
        <w:pStyle w:val="Heading2"/>
      </w:pPr>
      <w:r>
        <w:t>5. Pantallas del sistema</w:t>
      </w:r>
    </w:p>
    <w:p>
      <w:pPr>
        <w:pStyle w:val="Heading3"/>
      </w:pPr>
      <w:r>
        <w:t>Selección del algoritmo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30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Menú de algoritmos</w:t>
      </w:r>
    </w:p>
    <w:p>
      <w:r>
        <w:t>La captura real presenta los cinco algoritmos y una descripción corta de cada uno.</w:t>
      </w:r>
    </w:p>
    <w:p>
      <w:pPr>
        <w:pStyle w:val="Heading3"/>
      </w:pPr>
      <w:r>
        <w:t>Entrada de procesos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5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ce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Entrada de procesos</w:t>
      </w:r>
    </w:p>
    <w:p>
      <w:r>
        <w:t>La tabla permite editar identificador, llegada y tiempo de CPU. Las validaciones son:</w:t>
      </w:r>
    </w:p>
    <w:p>
      <w:pPr>
        <w:pStyle w:val="ListBullet"/>
      </w:pPr>
      <w:r>
        <w:t>Identificador obligatorio y único.</w:t>
      </w:r>
    </w:p>
    <w:p>
      <w:pPr>
        <w:pStyle w:val="ListBullet"/>
      </w:pPr>
      <w:r>
        <w:t xml:space="preserve">Llegada entera entre </w:t>
      </w:r>
      <w:r>
        <w:rPr>
          <w:rFonts w:ascii="Consolas" w:hAnsi="Consolas"/>
          <w:sz w:val="18"/>
        </w:rPr>
        <w:t>0</w:t>
      </w:r>
      <w:r>
        <w:t xml:space="preserve"> y </w:t>
      </w:r>
      <w:r>
        <w:rPr>
          <w:rFonts w:ascii="Consolas" w:hAnsi="Consolas"/>
          <w:sz w:val="18"/>
        </w:rPr>
        <w:t>20</w:t>
      </w:r>
      <w:r>
        <w:t>.</w:t>
      </w:r>
    </w:p>
    <w:p>
      <w:pPr>
        <w:pStyle w:val="ListBullet"/>
      </w:pPr>
      <w:r>
        <w:t xml:space="preserve">CPU entera entre </w:t>
      </w:r>
      <w:r>
        <w:rPr>
          <w:rFonts w:ascii="Consolas" w:hAnsi="Consolas"/>
          <w:sz w:val="18"/>
        </w:rPr>
        <w:t>1</w:t>
      </w:r>
      <w:r>
        <w:t xml:space="preserve"> y </w:t>
      </w:r>
      <w:r>
        <w:rPr>
          <w:rFonts w:ascii="Consolas" w:hAnsi="Consolas"/>
          <w:sz w:val="18"/>
        </w:rPr>
        <w:t>20</w:t>
      </w:r>
      <w:r>
        <w:t>.</w:t>
      </w:r>
    </w:p>
    <w:p>
      <w:pPr>
        <w:pStyle w:val="ListBullet"/>
      </w:pPr>
      <w:r>
        <w:t xml:space="preserve">Quantum entero entre </w:t>
      </w:r>
      <w:r>
        <w:rPr>
          <w:rFonts w:ascii="Consolas" w:hAnsi="Consolas"/>
          <w:sz w:val="18"/>
        </w:rPr>
        <w:t>1</w:t>
      </w:r>
      <w:r>
        <w:t xml:space="preserve"> y </w:t>
      </w:r>
      <w:r>
        <w:rPr>
          <w:rFonts w:ascii="Consolas" w:hAnsi="Consolas"/>
          <w:sz w:val="18"/>
        </w:rPr>
        <w:t>20</w:t>
      </w:r>
      <w:r>
        <w:t xml:space="preserve"> para Round Robin.</w:t>
      </w:r>
    </w:p>
    <w:p>
      <w:pPr>
        <w:pStyle w:val="Heading3"/>
      </w:pPr>
      <w:r>
        <w:t>Diagrama y recorrido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6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jecu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Diagrama paso a paso</w:t>
      </w:r>
    </w:p>
    <w:p>
      <w:r>
        <w:t xml:space="preserve">Al ejecutar se muestra el diagrama completo. Al presionar </w:t>
      </w:r>
      <w:r>
        <w:rPr>
          <w:rFonts w:ascii="Consolas" w:hAnsi="Consolas"/>
          <w:sz w:val="18"/>
        </w:rPr>
        <w:t>Siguiente</w:t>
      </w:r>
      <w:r>
        <w:t xml:space="preserve">, el sistema entra al modo paso a paso y dibuja solo lo ejecutado hasta ese instante. La unidad actual queda marcada con un borde oscuro. </w:t>
      </w:r>
      <w:r>
        <w:rPr>
          <w:rFonts w:ascii="Consolas" w:hAnsi="Consolas"/>
          <w:sz w:val="18"/>
        </w:rPr>
        <w:t>Anterior</w:t>
      </w:r>
      <w:r>
        <w:t xml:space="preserve"> elimina visualmente la última unidad mostrada.</w:t>
      </w:r>
    </w:p>
    <w:p>
      <w:pPr>
        <w:pStyle w:val="Heading3"/>
      </w:pPr>
      <w:r>
        <w:t>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0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ul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Tabla de resultados</w:t>
      </w:r>
    </w:p>
    <w:p>
      <w:r>
        <w:t>La tabla incluye el tiempo final, retorno, espera, retorno normalizado y sus promedios.</w:t>
      </w:r>
    </w:p>
    <w:p>
      <w:pPr>
        <w:pStyle w:val="Heading2"/>
      </w:pPr>
      <w:r>
        <w:t>6. Fórmulas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T Final = último instante de ejecución + 1</w:t>
        <w:br/>
        <w:t>T Retorno = T Final - T Llegada</w:t>
        <w:br/>
        <w:t>T Espera = T Retorno - Tiempo CPU</w:t>
        <w:br/>
        <w:t>T Promedio = T Retorno / Tiempo CPU</w:t>
      </w:r>
    </w:p>
    <w:p>
      <w:r>
        <w:t xml:space="preserve">La columna </w:t>
      </w:r>
      <w:r>
        <w:rPr>
          <w:rFonts w:ascii="Consolas" w:hAnsi="Consolas"/>
          <w:sz w:val="18"/>
        </w:rPr>
        <w:t>T Promedio</w:t>
      </w:r>
      <w:r>
        <w:t xml:space="preserve"> corresponde técnicamente al retorno normalizado.</w:t>
      </w:r>
    </w:p>
    <w:p>
      <w:pPr>
        <w:pStyle w:val="Heading2"/>
      </w:pPr>
      <w:r>
        <w:t>7. Arquitectura sencilla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src/app/scheduler.ts</w:t>
        <w:br/>
        <w:t xml:space="preserve">    Algoritmos, trazas y métricas</w:t>
        <w:br/>
        <w:t xml:space="preserve">             |</w:t>
        <w:br/>
        <w:t xml:space="preserve">             v</w:t>
        <w:br/>
        <w:t>src/app/app.ts</w:t>
        <w:br/>
        <w:t xml:space="preserve">    Estado Angular con signals</w:t>
        <w:br/>
        <w:t xml:space="preserve">             |</w:t>
        <w:br/>
        <w:t xml:space="preserve">             v</w:t>
        <w:br/>
        <w:t>src/app/app.html + app.css</w:t>
        <w:br/>
        <w:t xml:space="preserve">    Formulario, diagrama y tabla</w:t>
      </w:r>
    </w:p>
    <w:p>
      <w:r>
        <w:t>El motor no depende de Angular. Recibe procesos y configuración, y devuelve un resultado común para que la interfaz pueda mostrarlo de forma completa o paso a paso.</w:t>
      </w:r>
    </w:p>
    <w:p>
      <w:pPr>
        <w:pStyle w:val="Heading2"/>
      </w:pPr>
      <w:r>
        <w:t>8. Instalación y ejecución</w:t>
      </w:r>
    </w:p>
    <w:p>
      <w:r>
        <w:t>Requiere Node.js compatible con Angular 21.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npm install --legacy-peer-deps</w:t>
        <w:br/>
        <w:t>npm start</w:t>
      </w:r>
    </w:p>
    <w:p>
      <w:r>
        <w:t xml:space="preserve">Abrir </w:t>
      </w:r>
      <w:r>
        <w:rPr>
          <w:rFonts w:ascii="Consolas" w:hAnsi="Consolas"/>
          <w:sz w:val="18"/>
        </w:rPr>
        <w:t>http://localhost:4200/</w:t>
      </w:r>
      <w:r>
        <w:t>.</w:t>
      </w:r>
    </w:p>
    <w:p>
      <w:pPr>
        <w:pStyle w:val="Heading2"/>
      </w:pPr>
      <w:r>
        <w:t>9. Build y pruebas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npm run build</w:t>
        <w:br/>
        <w:t>npm test -- --watch=false</w:t>
      </w:r>
    </w:p>
    <w:p>
      <w:r>
        <w:t>Las pruebas comprueban el consumo exacto de CPU, la correspondencia entre cada paso y el timeline, el cambio de Round Robin con distintos quantums y la secuencia reconstruida de Selfish Round Robin.</w:t>
      </w:r>
    </w:p>
    <w:p>
      <w:pPr>
        <w:pStyle w:val="Heading2"/>
      </w:pPr>
      <w:r>
        <w:t>10. Código fuente</w:t>
      </w:r>
    </w:p>
    <w:p>
      <w:r>
        <w:t>El código fuente principal se encuentra en: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src/app/scheduler.ts</w:t>
        <w:br/>
        <w:t>src/app/app.ts</w:t>
        <w:br/>
        <w:t>src/app/app.html</w:t>
        <w:br/>
        <w:t>src/app/app.css</w:t>
        <w:br/>
        <w:t>src/styles.css</w:t>
        <w:br/>
        <w:t>src/app/scheduler.spec.ts</w:t>
        <w:br/>
        <w:t>src/app/app.spec.ts</w:t>
      </w:r>
    </w:p>
    <w:p>
      <w:r>
        <w:t>Para generar un documento único con el código:</w:t>
      </w:r>
    </w:p>
    <w:p>
      <w:pPr>
        <w:spacing w:before="80" w:after="160"/>
        <w:shd w:fill="17324D"/>
      </w:pPr>
      <w:r>
        <w:rPr>
          <w:rFonts w:ascii="Consolas" w:hAnsi="Consolas"/>
          <w:color w:val="E8EEEA"/>
          <w:sz w:val="17"/>
        </w:rPr>
        <w:t>npm run export:source</w:t>
      </w:r>
    </w:p>
    <w:p>
      <w:r>
        <w:t xml:space="preserve">El resultado se guarda en </w:t>
      </w:r>
      <w:r>
        <w:rPr>
          <w:rFonts w:ascii="Consolas" w:hAnsi="Consolas"/>
          <w:sz w:val="18"/>
        </w:rPr>
        <w:t>docs/SCRIPT-FUENTE.md</w:t>
      </w:r>
      <w:r>
        <w:t>.</w:t>
      </w:r>
    </w:p>
    <w:p>
      <w:pPr>
        <w:pStyle w:val="Heading2"/>
      </w:pPr>
      <w:r>
        <w:t>11. Acceso al programa y código fuente</w:t>
      </w:r>
    </w:p>
    <w:p>
      <w:r>
        <w:t>El proyecto CPU Scheduler Lab fue desarrollado originalmente con Angular 21 y TypeScript. Adicionalmente, se implementó una versión en Python utilizando Streamlit para facilitar la ejecución y evaluación del simulador desde un navegador, sin necesidad de instalar herramientas de desarrollo.</w:t>
      </w:r>
    </w:p>
    <w:p>
      <w:r>
        <w:rPr>
          <w:b/>
        </w:rPr>
        <w:t>Aplicación web:</w:t>
      </w:r>
      <w:r>
        <w:t xml:space="preserve"> </w:t>
      </w:r>
      <w:hyperlink r:id="rId14">
        <w:r>
          <w:rPr>
            <w:color w:val="0563C1"/>
            <w:u w:val="single"/>
          </w:rPr>
          <w:t>proyecto-s-o.streamlit.app</w:t>
        </w:r>
      </w:hyperlink>
    </w:p>
    <w:p>
      <w:r>
        <w:rPr>
          <w:b/>
        </w:rPr>
        <w:t>Repositorio del proyecto:</w:t>
      </w:r>
      <w:r>
        <w:t xml:space="preserve"> </w:t>
      </w:r>
      <w:hyperlink r:id="rId9">
        <w:r>
          <w:rPr>
            <w:color w:val="0563C1"/>
            <w:u w:val="single"/>
          </w:rPr>
          <w:t>github.com/Byronv97/proyectoSO</w:t>
        </w:r>
      </w:hyperlink>
    </w:p>
    <w:p>
      <w:r>
        <w:rPr>
          <w:b/>
        </w:rPr>
        <w:t>Documento del código fuente:</w:t>
      </w:r>
      <w:r>
        <w:t xml:space="preserve"> </w:t>
      </w:r>
      <w:hyperlink r:id="rId15">
        <w:r>
          <w:rPr>
            <w:color w:val="0563C1"/>
            <w:u w:val="single"/>
          </w:rPr>
          <w:t>SCRIPT-FUENTE.md</w:t>
        </w:r>
      </w:hyperlink>
    </w:p>
    <w:p>
      <w:r>
        <w:t>El repositorio incluye ambas implementaciones, su código fuente y las instrucciones necesarias para ejecutarlas localmente.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F5A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yronv97/proyectoSO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proyecto-s-o.streamlit.app/" TargetMode="External"/><Relationship Id="rId15" Type="http://schemas.openxmlformats.org/officeDocument/2006/relationships/hyperlink" Target="https://github.com/Byronv97/proyectoSO/blob/main/docs/SCRIPT-FUEN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