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26107E5A"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has</w:t>
      </w:r>
      <w:r w:rsidR="00ED1205">
        <w:t xml:space="preserve"> increased</w:t>
      </w:r>
      <w:r w:rsidR="00F751B7">
        <w:t xml:space="preserve"> as well as </w:t>
      </w:r>
      <w:r w:rsidR="00ED1205">
        <w:t xml:space="preserve">the speed with which data is being produced.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430DA3AD" w14:textId="65CC674C" w:rsidR="00ED1205" w:rsidRDefault="007E3B61" w:rsidP="00334AED">
      <w:pPr>
        <w:pStyle w:val="TAMainText"/>
      </w:pPr>
      <w:r>
        <w:t xml:space="preserve">The peptide level of thousands of proteins are being measured for up to several patients at once. However, data generated from mass spectrometry is often </w:t>
      </w:r>
      <w:commentRangeStart w:id="1"/>
      <w:r>
        <w:t>affected by systemic bias</w:t>
      </w:r>
      <w:commentRangeEnd w:id="1"/>
      <w:r w:rsidR="00892C58">
        <w:rPr>
          <w:rStyle w:val="CommentReference"/>
        </w:rPr>
        <w:commentReference w:id="1"/>
      </w:r>
      <w:r>
        <w:t>, variation caused by non-biological sources</w:t>
      </w:r>
      <w:r w:rsidR="00BA27E7">
        <w:t xml:space="preserve">, which can lead to incorrect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t xml:space="preserve">. </w:t>
      </w:r>
      <w:commentRangeStart w:id="2"/>
      <w:r>
        <w:t xml:space="preserve">This can include, but is not limited to, sample preparation and handling, device calibration, changes in temperature </w:t>
      </w:r>
      <w:r w:rsidR="00334AED">
        <w:t>and other unknown sources</w:t>
      </w:r>
      <w:commentRangeEnd w:id="2"/>
      <w:r w:rsidR="00334AED">
        <w:rPr>
          <w:rStyle w:val="CommentReference"/>
        </w:rPr>
        <w:commentReference w:id="2"/>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in statistical modelling. </w:t>
      </w:r>
      <w:r w:rsidR="00BC0548">
        <w:t xml:space="preserve">Normalization is a </w:t>
      </w:r>
      <w:r w:rsidR="00BC0548" w:rsidRPr="00BC0548">
        <w:t xml:space="preserve">techniques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 xml:space="preserve">The need for tools that identify proper normalization methods was recognized and addressed by Webb-Robertson et al. and Chawade et al. with their tools SPAN and </w:t>
      </w:r>
      <w:r w:rsidR="00E27038" w:rsidRPr="00E27038">
        <w:t>Normalyzer</w:t>
      </w:r>
      <w:r w:rsidR="00E27038">
        <w:t xml:space="preserve">. </w:t>
      </w:r>
      <w:commentRangeStart w:id="6"/>
      <w:r w:rsidR="00311A3B">
        <w:t xml:space="preserve">SPAN combines eight peptides selection methods, to select peptides subsequently used during the normalization, and </w:t>
      </w:r>
      <w:r w:rsidR="00FE3DB4">
        <w:t>five normalization methods</w:t>
      </w:r>
      <w:r w:rsidR="00A20E38">
        <w:t xml:space="preserve">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6"/>
      <w:r w:rsidR="00FE3DB4">
        <w:rPr>
          <w:rStyle w:val="CommentReference"/>
        </w:rPr>
        <w:commentReference w:id="6"/>
      </w:r>
      <w:commentRangeStart w:id="7"/>
      <w:r w:rsidR="00311A3B" w:rsidRPr="00E27038">
        <w:t>Normalyzer</w:t>
      </w:r>
      <w:r w:rsidR="00311A3B">
        <w:t xml:space="preserve"> includes popular normalization methods such as </w:t>
      </w:r>
      <w:r w:rsidR="00311A3B" w:rsidRPr="00311A3B">
        <w:t xml:space="preserve">linear regression, local regression, total intensity, average intensity, median intensity, </w:t>
      </w:r>
      <w:r w:rsidR="00311A3B">
        <w:t xml:space="preserve">VSN, </w:t>
      </w:r>
      <w:r w:rsidR="00311A3B" w:rsidRPr="00311A3B">
        <w:t xml:space="preserve">and quantile </w:t>
      </w:r>
      <w:r w:rsidR="00311A3B" w:rsidRPr="00311A3B">
        <w:lastRenderedPageBreak/>
        <w:t>normalization</w:t>
      </w:r>
      <w:r w:rsidR="00311A3B">
        <w:t xml:space="preserve">. The performance of each normalization methods is individually evaluated by comparing their </w:t>
      </w:r>
      <w:commentRangeStart w:id="8"/>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7"/>
      <w:r w:rsidR="00311A3B">
        <w:rPr>
          <w:rStyle w:val="CommentReference"/>
        </w:rPr>
        <w:commentReference w:id="7"/>
      </w:r>
      <w:commentRangeEnd w:id="8"/>
      <w:r w:rsidR="00311A3B">
        <w:rPr>
          <w:rStyle w:val="CommentReference"/>
        </w:rPr>
        <w:commentReference w:id="8"/>
      </w:r>
    </w:p>
    <w:p w14:paraId="7D6AB4FB" w14:textId="4F59DF69" w:rsidR="00164635" w:rsidRDefault="00FE4028" w:rsidP="00334AED">
      <w:pPr>
        <w:pStyle w:val="TAMainText"/>
      </w:pPr>
      <w:r>
        <w:t xml:space="preserve">However, there remains an outstanding need for a </w:t>
      </w:r>
      <w:r w:rsidRPr="00FE4028">
        <w:t>publicly available</w:t>
      </w:r>
      <w:r>
        <w:t xml:space="preserve"> tool </w:t>
      </w:r>
      <w:r w:rsidR="00164635">
        <w:t xml:space="preserve">that provides a systematically evaluation of normalization methods, but also facilities imputation of missing data and compares </w:t>
      </w:r>
      <w:r w:rsidR="00164635" w:rsidRPr="00164635">
        <w:t>different differential abundance methods</w:t>
      </w:r>
      <w:r w:rsidR="00164635">
        <w:t xml:space="preserve"> depending on a chosen normalization methods. </w:t>
      </w:r>
    </w:p>
    <w:p w14:paraId="0FE24DE1" w14:textId="3397DDA4"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Pr="007062A4">
        <w:t>unfamiliar or less comfortable with the R environment.</w:t>
      </w:r>
      <w:r>
        <w:t xml:space="preserve"> After loading the raw peptide data, the user can choose to </w:t>
      </w:r>
      <w:r w:rsidR="003B4DF6">
        <w:t xml:space="preserve">remove peptide outliers and create and load a filtered protein file or to load a raw protein file. The meta data (i.e., custom sample names, group labels and batch labels) can be specified in the user-interface after loading peptide and protein data. Next, unwanted samples such as blanks, samples with poop quality or pooled samples can be remove from subsequent steps. The remaining data is then subjected to different normalization methods, which are compared among each other. Once a suitable normalization methods is identified, </w:t>
      </w:r>
      <w:r w:rsidR="00E02011">
        <w:t xml:space="preserve">missing values can be imputed, the data can be saved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77777777" w:rsidR="005665C4" w:rsidRDefault="005665C4" w:rsidP="00F8527D">
      <w:pPr>
        <w:pStyle w:val="TAMainText"/>
        <w:spacing w:after="240"/>
        <w:ind w:firstLine="0"/>
        <w:jc w:val="left"/>
      </w:pPr>
      <w:r>
        <w:t>proteiNorm 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w:t>
      </w:r>
      <w:commentRangeStart w:id="9"/>
      <w:r w:rsidR="00F8527D">
        <w:t>shiny</w:t>
      </w:r>
      <w:commentRangeEnd w:id="9"/>
      <w:r w:rsidR="00F8527D">
        <w:rPr>
          <w:rStyle w:val="CommentReference"/>
        </w:rPr>
        <w:commentReference w:id="9"/>
      </w:r>
      <w:r w:rsidR="00F8527D">
        <w:t>” to provide a user-friendly user interface. proteiNorm can be downloaded from GitHub (</w:t>
      </w:r>
      <w:hyperlink r:id="rId11"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2D2CB86D"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(where is the data coming from)</w:t>
      </w:r>
      <w:r w:rsidR="005D2E75">
        <w:t>, where the column names of the measured intensities start with “Reporter intensity corrected” followed by an integer and an optional label (e.g. “Reporter intensity corrected 5 TMT2”,)</w:t>
      </w:r>
      <w:r w:rsidR="00A11C15">
        <w:t>, and each row represents a peptide or protein</w:t>
      </w:r>
      <w:r w:rsidR="005D2E75">
        <w:t xml:space="preserve">. </w:t>
      </w:r>
      <w:r w:rsidR="00A11C15">
        <w:t>Data from both q</w:t>
      </w:r>
      <w:r w:rsidR="00A11C15" w:rsidRPr="00A11C15">
        <w:t xml:space="preserve">uantitation </w:t>
      </w:r>
      <w:r w:rsidR="00A11C15">
        <w:t>m</w:t>
      </w:r>
      <w:r w:rsidR="00A11C15" w:rsidRPr="00A11C15">
        <w:t>ethod</w:t>
      </w:r>
      <w:r w:rsidR="00A11C15">
        <w:t xml:space="preserve">, </w:t>
      </w:r>
      <w:r w:rsidR="00A11C15" w:rsidRPr="00A11C15">
        <w:t xml:space="preserve">Tandem Mass Tag </w:t>
      </w:r>
      <w:r w:rsidR="00A11C15">
        <w:t xml:space="preserve">(TMT) and label-free, are supported. </w:t>
      </w:r>
    </w:p>
    <w:p w14:paraId="27AC0378" w14:textId="0898D9CF"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9D2D0C6" w:rsidR="00A11C15" w:rsidRDefault="00A11C15" w:rsidP="00A11C15">
      <w:pPr>
        <w:pStyle w:val="TAMainText"/>
        <w:spacing w:after="240"/>
        <w:ind w:firstLine="0"/>
        <w:jc w:val="left"/>
      </w:pPr>
      <w:r>
        <w:t xml:space="preserve">The current implementation of proteiNorm includes several popular normalization methods, including </w:t>
      </w:r>
      <w:commentRangeStart w:id="11"/>
      <w:r>
        <w:t>l</w:t>
      </w:r>
      <w:r w:rsidRPr="00A11C15">
        <w:t xml:space="preserve">og2 </w:t>
      </w:r>
      <w:r>
        <w:t xml:space="preserve">normalization, median normalization, mean normalization, </w:t>
      </w:r>
      <w:r w:rsidRPr="00A11C15">
        <w:t>variance stabilizing normalization</w:t>
      </w:r>
      <w:r>
        <w:t xml:space="preserve"> (VSN), quantile normalization, c</w:t>
      </w:r>
      <w:r w:rsidRPr="00A11C15">
        <w:t xml:space="preserve">yclic </w:t>
      </w:r>
      <w:r>
        <w:t>l</w:t>
      </w:r>
      <w:r w:rsidRPr="00A11C15">
        <w:t>oess</w:t>
      </w:r>
      <w:r>
        <w:t xml:space="preserve"> normalization, g</w:t>
      </w:r>
      <w:r w:rsidRPr="00A11C15">
        <w:t xml:space="preserve">lobal </w:t>
      </w:r>
      <w:r>
        <w:t xml:space="preserve">robust </w:t>
      </w:r>
      <w:r w:rsidRPr="00A11C15">
        <w:t>linear regression normalization</w:t>
      </w:r>
      <w:r>
        <w:t xml:space="preserve">, and </w:t>
      </w:r>
      <w:r w:rsidRPr="00A11C15">
        <w:t>global</w:t>
      </w:r>
      <w:r>
        <w:t xml:space="preserve"> i</w:t>
      </w:r>
      <w:r w:rsidRPr="00A11C15">
        <w:t>ntensity</w:t>
      </w:r>
      <w:r>
        <w:t xml:space="preserve"> n</w:t>
      </w:r>
      <w:r w:rsidRPr="00A11C15">
        <w:t>ormalization</w:t>
      </w:r>
      <w:commentRangeEnd w:id="11"/>
      <w:r>
        <w:rPr>
          <w:rStyle w:val="CommentReference"/>
        </w:rPr>
        <w:commentReference w:id="11"/>
      </w:r>
      <w:r>
        <w:t xml:space="preserve">. The individual performance of each methods can be evaluated in comparisons of the following metrics: total intensity, </w:t>
      </w:r>
      <w:r w:rsidRPr="00A11C15">
        <w:t xml:space="preserve">Pooled </w:t>
      </w:r>
      <w:r w:rsidRPr="00A11C15">
        <w:lastRenderedPageBreak/>
        <w:t>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w:t>
      </w:r>
      <w:commentRangeStart w:id="12"/>
      <w:r>
        <w:t>log2-ratio distributions</w:t>
      </w:r>
      <w:commentRangeEnd w:id="12"/>
      <w:r>
        <w:rPr>
          <w:rStyle w:val="CommentReference"/>
        </w:rPr>
        <w:commentReference w:id="12"/>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763E5DC8" w:rsidR="00A11C15" w:rsidRDefault="00A11C15" w:rsidP="00A11C15">
      <w:pPr>
        <w:pStyle w:val="TAMainText"/>
        <w:spacing w:after="240"/>
        <w:ind w:firstLine="0"/>
        <w:jc w:val="left"/>
      </w:pPr>
      <w:commentRangeStart w:id="13"/>
      <w:proofErr w:type="spellStart"/>
      <w:r>
        <w:t>DAtest</w:t>
      </w:r>
      <w:proofErr w:type="spellEnd"/>
      <w:r>
        <w:t xml:space="preserve"> </w:t>
      </w:r>
      <w:commentRangeEnd w:id="13"/>
      <w:r>
        <w:rPr>
          <w:rStyle w:val="CommentReference"/>
        </w:rPr>
        <w:commentReference w:id="13"/>
      </w:r>
      <w:r>
        <w:t>is an available R packages that allows to c</w:t>
      </w:r>
      <w:r w:rsidRPr="00A11C15">
        <w:t xml:space="preserve">ompare different differential abundance and expression </w:t>
      </w:r>
      <w:proofErr w:type="gramStart"/>
      <w:r w:rsidRPr="00A11C15">
        <w:t>methods</w:t>
      </w:r>
      <w:r w:rsidR="00A20E38">
        <w:t xml:space="preserve"> </w:t>
      </w:r>
      <w:r>
        <w:t>.</w:t>
      </w:r>
      <w:proofErr w:type="gramEnd"/>
      <w:r>
        <w:t xml:space="preserve"> As the </w:t>
      </w:r>
      <w:proofErr w:type="spellStart"/>
      <w:r>
        <w:t>DAtest</w:t>
      </w:r>
      <w:proofErr w:type="spellEnd"/>
      <w:r>
        <w:t xml:space="preserve"> package requires complete data (no missing values), the user can user can select appropriate methods for normalization and imputation</w:t>
      </w:r>
      <w:r w:rsidRPr="00A11C15">
        <w:t xml:space="preserve"> </w:t>
      </w:r>
      <w:r>
        <w:t>for the differential analysis, based on the comparison of the normalization methods and a heatmap visualizing patterns of missing values (missing at random (MAR) or missing not at random (MNAR)). The current implementation of proteiNorm provides the following imputation methods</w:t>
      </w:r>
      <w:commentRangeStart w:id="14"/>
      <w:r>
        <w:t xml:space="preserve">: </w:t>
      </w:r>
      <w:r w:rsidRPr="00A11C15">
        <w:t>k-nearest neighbors (KNN)</w:t>
      </w:r>
      <w:r>
        <w:t xml:space="preserve">, </w:t>
      </w:r>
      <w:r w:rsidRPr="00A11C15">
        <w:t>Quantile Regression Imputation of Left-Censored data</w:t>
      </w:r>
      <w:r>
        <w:t xml:space="preserve"> (</w:t>
      </w:r>
      <w:r w:rsidRPr="00A11C15">
        <w:t>QRILC</w:t>
      </w:r>
      <w:r>
        <w:t xml:space="preserve">), </w:t>
      </w:r>
      <w:r w:rsidRPr="00A11C15">
        <w:t xml:space="preserve">deterministic minimal value </w:t>
      </w:r>
      <w:r>
        <w:t>i</w:t>
      </w:r>
      <w:r w:rsidRPr="00A11C15">
        <w:t>mputation</w:t>
      </w:r>
      <w:r>
        <w:t xml:space="preserve"> (</w:t>
      </w:r>
      <w:proofErr w:type="spellStart"/>
      <w:r>
        <w:t>MinDet</w:t>
      </w:r>
      <w:proofErr w:type="spellEnd"/>
      <w:r>
        <w:t xml:space="preserve">), </w:t>
      </w:r>
      <w:r w:rsidRPr="00A11C15">
        <w:t xml:space="preserve">stochastic minimal value </w:t>
      </w:r>
      <w:r>
        <w:t>i</w:t>
      </w:r>
      <w:r w:rsidRPr="00A11C15">
        <w:t>mputation</w:t>
      </w:r>
      <w:r>
        <w:t xml:space="preserve"> (</w:t>
      </w:r>
      <w:proofErr w:type="spellStart"/>
      <w:r>
        <w:t>MinProb</w:t>
      </w:r>
      <w:proofErr w:type="spellEnd"/>
      <w:r>
        <w:t xml:space="preserve">), </w:t>
      </w:r>
      <w:r w:rsidRPr="00A11C15">
        <w:t xml:space="preserve">minimal value </w:t>
      </w:r>
      <w:r>
        <w:t>imputation, and zero imputation</w:t>
      </w:r>
      <w:commentRangeEnd w:id="14"/>
      <w:r>
        <w:rPr>
          <w:rStyle w:val="CommentReference"/>
        </w:rPr>
        <w:commentReference w:id="14"/>
      </w:r>
      <w:r>
        <w:t xml:space="preserve">. </w:t>
      </w:r>
    </w:p>
    <w:p w14:paraId="3A36788C" w14:textId="7CE3D73A" w:rsidR="00A11C15" w:rsidRDefault="00A11C15" w:rsidP="00A11C15">
      <w:pPr>
        <w:pStyle w:val="TAMainText"/>
      </w:pPr>
      <w:r>
        <w:t xml:space="preserve">In addition, proteiNorm provides the opportunity to adjust </w:t>
      </w:r>
      <w:proofErr w:type="spellStart"/>
      <w:r>
        <w:t>DAtest</w:t>
      </w:r>
      <w:proofErr w:type="spellEnd"/>
      <w:r>
        <w:t>-specific parameters (i.e., n</w:t>
      </w:r>
      <w:r w:rsidRPr="00A11C15">
        <w:t>umber of times to run the tests</w:t>
      </w:r>
      <w:r>
        <w:t xml:space="preserve">, </w:t>
      </w:r>
      <w:r w:rsidRPr="00A11C15">
        <w:t>effect size for the spike-ins</w:t>
      </w:r>
      <w:r>
        <w:t xml:space="preserve"> </w:t>
      </w:r>
      <w:commentRangeStart w:id="15"/>
      <w:commentRangeStart w:id="16"/>
      <w:r>
        <w:t xml:space="preserve">(on log2 scale), </w:t>
      </w:r>
      <w:commentRangeEnd w:id="15"/>
      <w:r>
        <w:rPr>
          <w:rStyle w:val="CommentReference"/>
        </w:rPr>
        <w:commentReference w:id="15"/>
      </w:r>
      <w:commentRangeEnd w:id="16"/>
      <w:r w:rsidR="00D364A1">
        <w:rPr>
          <w:rStyle w:val="CommentReference"/>
        </w:rPr>
        <w:commentReference w:id="16"/>
      </w:r>
      <w:r>
        <w:t>and n</w:t>
      </w:r>
      <w:r w:rsidRPr="00A11C15">
        <w:t>umber of cores to use for parallel computing</w:t>
      </w:r>
      <w:r>
        <w:t xml:space="preserve">) and to exclude certain statistical tests. This latter option can be useful, as the exclusion of test with high computation demand (such as the permutation-based test), will drastically reduce the run-time. </w:t>
      </w:r>
    </w:p>
    <w:p w14:paraId="4BC4BF03" w14:textId="3A6BD5BA" w:rsidR="00A11C15" w:rsidRDefault="00A11C15" w:rsidP="00A11C15">
      <w:pPr>
        <w:pStyle w:val="TAMainText"/>
      </w:pPr>
      <w:proofErr w:type="spellStart"/>
      <w:r>
        <w:t>DAtest</w:t>
      </w:r>
      <w:proofErr w:type="spellEnd"/>
      <w:r>
        <w:t xml:space="preserve"> will automatically select appropriate statistical tests from the pool of tests provided by </w:t>
      </w:r>
      <w:proofErr w:type="spellStart"/>
      <w:r>
        <w:t>DAtest</w:t>
      </w:r>
      <w:proofErr w:type="spellEnd"/>
      <w:r>
        <w:t xml:space="preserve"> and evaluate their performance. Therefore, the data is shuffled and spiked-in for randomly chosen features. </w:t>
      </w:r>
      <w:proofErr w:type="spellStart"/>
      <w:r>
        <w:t>DAtest</w:t>
      </w:r>
      <w:proofErr w:type="spellEnd"/>
      <w:r>
        <w:t xml:space="preserve"> then assesses if the spiked-in features are correctly identified by each test and whether the false discovery rate is controlled. The results are summarized in a table and figures </w:t>
      </w:r>
      <w:r>
        <w:lastRenderedPageBreak/>
        <w:t>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proofErr w:type="spellStart"/>
      <w:r w:rsidR="00D364A1" w:rsidRPr="00D364A1">
        <w:t>DAtest</w:t>
      </w:r>
      <w:proofErr w:type="spellEnd"/>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bookmarkStart w:id="17" w:name="_GoBack"/>
      <w:bookmarkEnd w:id="17"/>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xml:space="preserve">”). </w:t>
      </w:r>
      <w:proofErr w:type="gramStart"/>
      <w:r>
        <w:t>Generally</w:t>
      </w:r>
      <w:proofErr w:type="gramEnd"/>
      <w:r>
        <w:t xml:space="preserve">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0F29A5C8" w14:textId="77777777" w:rsidR="008A4148" w:rsidRPr="008A4148" w:rsidRDefault="00A20E38" w:rsidP="008B003E">
      <w:pPr>
        <w:pStyle w:val="TFReferencesSection"/>
        <w:rPr>
          <w:noProof/>
        </w:rPr>
      </w:pPr>
      <w:r>
        <w:fldChar w:fldCharType="begin"/>
      </w:r>
      <w:r>
        <w:instrText xml:space="preserve"> ADDIN EN.REFLIST </w:instrText>
      </w:r>
      <w:r>
        <w:fldChar w:fldCharType="separate"/>
      </w:r>
      <w:r w:rsidR="008A4148" w:rsidRPr="008A4148">
        <w:rPr>
          <w:noProof/>
        </w:rPr>
        <w:t>1.</w:t>
      </w:r>
      <w:r w:rsidR="008A4148" w:rsidRPr="008A4148">
        <w:rPr>
          <w:noProof/>
        </w:rPr>
        <w:tab/>
        <w:t xml:space="preserve">Chawade, A., E. Alexandersson, and F. Levander, </w:t>
      </w:r>
      <w:r w:rsidR="008A4148" w:rsidRPr="008A4148">
        <w:rPr>
          <w:i/>
          <w:noProof/>
        </w:rPr>
        <w:t>Normalyzer: a tool for rapid evaluation of normalization methods for omics data sets.</w:t>
      </w:r>
      <w:r w:rsidR="008A4148" w:rsidRPr="008A4148">
        <w:rPr>
          <w:noProof/>
        </w:rPr>
        <w:t xml:space="preserve"> J Proteome Res, 2014. </w:t>
      </w:r>
      <w:r w:rsidR="008A4148" w:rsidRPr="008A4148">
        <w:rPr>
          <w:b/>
          <w:noProof/>
        </w:rPr>
        <w:t>13</w:t>
      </w:r>
      <w:r w:rsidR="008A4148" w:rsidRPr="008A4148">
        <w:rPr>
          <w:noProof/>
        </w:rPr>
        <w:t>(6): p. 3114-20.</w:t>
      </w:r>
    </w:p>
    <w:p w14:paraId="10EB777D" w14:textId="77777777" w:rsidR="008A4148" w:rsidRPr="008A4148" w:rsidRDefault="008A4148" w:rsidP="008B003E">
      <w:pPr>
        <w:pStyle w:val="TFReferencesSection"/>
        <w:rPr>
          <w:noProof/>
        </w:rPr>
      </w:pPr>
      <w:r w:rsidRPr="008A4148">
        <w:rPr>
          <w:noProof/>
        </w:rPr>
        <w:t>2.</w:t>
      </w:r>
      <w:r w:rsidRPr="008A4148">
        <w:rPr>
          <w:noProof/>
        </w:rPr>
        <w:tab/>
        <w:t xml:space="preserve">Valikangas, T., T. Suomi, and L.L. Elo, </w:t>
      </w:r>
      <w:r w:rsidRPr="008A4148">
        <w:rPr>
          <w:i/>
          <w:noProof/>
        </w:rPr>
        <w:t>A systematic evaluation of normalization methods in quantitative label-free proteomics.</w:t>
      </w:r>
      <w:r w:rsidRPr="008A4148">
        <w:rPr>
          <w:noProof/>
        </w:rPr>
        <w:t xml:space="preserve"> Brief Bioinform, 2018. </w:t>
      </w:r>
      <w:r w:rsidRPr="008A4148">
        <w:rPr>
          <w:b/>
          <w:noProof/>
        </w:rPr>
        <w:t>19</w:t>
      </w:r>
      <w:r w:rsidRPr="008A4148">
        <w:rPr>
          <w:noProof/>
        </w:rPr>
        <w:t>(1): p. 1-11.</w:t>
      </w:r>
    </w:p>
    <w:p w14:paraId="18682EAB" w14:textId="77777777" w:rsidR="008A4148" w:rsidRPr="008A4148" w:rsidRDefault="008A4148" w:rsidP="008B003E">
      <w:pPr>
        <w:pStyle w:val="TFReferencesSection"/>
        <w:rPr>
          <w:noProof/>
        </w:rPr>
      </w:pPr>
      <w:r w:rsidRPr="008A4148">
        <w:rPr>
          <w:noProof/>
        </w:rPr>
        <w:lastRenderedPageBreak/>
        <w:t>3.</w:t>
      </w:r>
      <w:r w:rsidRPr="008A4148">
        <w:rPr>
          <w:noProof/>
        </w:rPr>
        <w:tab/>
        <w:t xml:space="preserve">Karpievitch, Y.V., A.R. Dabney, and R.D. Smith, </w:t>
      </w:r>
      <w:r w:rsidRPr="008A4148">
        <w:rPr>
          <w:i/>
          <w:noProof/>
        </w:rPr>
        <w:t>Normalization and missing value imputation for label-free LC-MS analysis.</w:t>
      </w:r>
      <w:r w:rsidRPr="008A4148">
        <w:rPr>
          <w:noProof/>
        </w:rPr>
        <w:t xml:space="preserve"> BMC Bioinformatics, 2012. </w:t>
      </w:r>
      <w:r w:rsidRPr="008A4148">
        <w:rPr>
          <w:b/>
          <w:noProof/>
        </w:rPr>
        <w:t>13 Suppl 16</w:t>
      </w:r>
      <w:r w:rsidRPr="008A4148">
        <w:rPr>
          <w:noProof/>
        </w:rPr>
        <w:t>: p. S5.</w:t>
      </w:r>
    </w:p>
    <w:p w14:paraId="125FB380" w14:textId="77777777" w:rsidR="008A4148" w:rsidRPr="008A4148" w:rsidRDefault="008A4148" w:rsidP="008B003E">
      <w:pPr>
        <w:pStyle w:val="TFReferencesSection"/>
        <w:rPr>
          <w:noProof/>
        </w:rPr>
      </w:pPr>
      <w:r w:rsidRPr="008A4148">
        <w:rPr>
          <w:noProof/>
        </w:rPr>
        <w:t>4.</w:t>
      </w:r>
      <w:r w:rsidRPr="008A4148">
        <w:rPr>
          <w:noProof/>
        </w:rPr>
        <w:tab/>
        <w:t xml:space="preserve">Webb-Robertson, B.J., et al., </w:t>
      </w:r>
      <w:r w:rsidRPr="008A4148">
        <w:rPr>
          <w:i/>
          <w:noProof/>
        </w:rPr>
        <w:t>A statistical selection strategy for normalization procedures in LC-MS proteomics experiments through dataset-dependent ranking of normalization scaling factors.</w:t>
      </w:r>
      <w:r w:rsidRPr="008A4148">
        <w:rPr>
          <w:noProof/>
        </w:rPr>
        <w:t xml:space="preserve"> Proteomics, 2011. </w:t>
      </w:r>
      <w:r w:rsidRPr="008A4148">
        <w:rPr>
          <w:b/>
          <w:noProof/>
        </w:rPr>
        <w:t>11</w:t>
      </w:r>
      <w:r w:rsidRPr="008A4148">
        <w:rPr>
          <w:noProof/>
        </w:rPr>
        <w:t>(24): p. 4736-41.</w:t>
      </w:r>
    </w:p>
    <w:p w14:paraId="67DE8E36" w14:textId="6FD325D8" w:rsidR="00A20E38" w:rsidRDefault="00A20E38" w:rsidP="008B003E">
      <w:pPr>
        <w:pStyle w:val="TFReferencesSection"/>
      </w:pPr>
      <w:r>
        <w:fldChar w:fldCharType="end"/>
      </w:r>
    </w:p>
    <w:p w14:paraId="2A98F53C" w14:textId="0056D001" w:rsidR="009246AD" w:rsidRDefault="009246AD" w:rsidP="000B5610">
      <w:pPr>
        <w:pStyle w:val="SNSynopsisTOC"/>
        <w:spacing w:after="240"/>
        <w:jc w:val="left"/>
      </w:pP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proofErr w:type="spellStart"/>
      <w:r>
        <w:t>Chawade</w:t>
      </w:r>
      <w:proofErr w:type="spellEnd"/>
      <w:r>
        <w:t xml:space="preserve"> A, </w:t>
      </w:r>
      <w:proofErr w:type="spellStart"/>
      <w:r>
        <w:t>Alexandersson</w:t>
      </w:r>
      <w:proofErr w:type="spellEnd"/>
      <w:r>
        <w:t xml:space="preserve"> E, Levander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w:t>
      </w:r>
      <w:proofErr w:type="spellStart"/>
      <w:r>
        <w:t>Välikangas</w:t>
      </w:r>
      <w:proofErr w:type="spellEnd"/>
      <w:r>
        <w:t>, Tomi Suomi, Laura L Elo</w:t>
      </w:r>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w:t>
      </w:r>
      <w:proofErr w:type="spellStart"/>
      <w:r>
        <w:t>Välikangas</w:t>
      </w:r>
      <w:proofErr w:type="spellEnd"/>
      <w:r>
        <w:t>, Tomi Suomi, Laura L Elo</w:t>
      </w:r>
    </w:p>
    <w:p w14:paraId="6D9E516B" w14:textId="6DA6698F" w:rsidR="00E27038" w:rsidRDefault="00E27038">
      <w:pPr>
        <w:pStyle w:val="CommentText"/>
      </w:pPr>
    </w:p>
  </w:comment>
  <w:comment w:id="5"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proofErr w:type="spellStart"/>
      <w:r w:rsidRPr="00311A3B">
        <w:rPr>
          <w:rFonts w:ascii="Arial" w:hAnsi="Arial" w:cs="Arial"/>
          <w:i/>
          <w:iCs/>
          <w:color w:val="303030"/>
          <w:sz w:val="20"/>
        </w:rPr>
        <w:t>Chawade</w:t>
      </w:r>
      <w:proofErr w:type="spellEnd"/>
      <w:r w:rsidRPr="00311A3B">
        <w:rPr>
          <w:rFonts w:ascii="Arial" w:hAnsi="Arial" w:cs="Arial"/>
          <w:i/>
          <w:iCs/>
          <w:color w:val="303030"/>
          <w:sz w:val="20"/>
        </w:rPr>
        <w:t xml:space="preserv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Levander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3T11:15:00Z" w:initials="GSH">
    <w:p w14:paraId="088917CD" w14:textId="77777777" w:rsidR="00B7306A" w:rsidRPr="00B7306A" w:rsidRDefault="00F8527D" w:rsidP="00B7306A">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00B7306A" w:rsidRPr="00B7306A">
        <w:rPr>
          <w:rFonts w:ascii="Lucida Console" w:hAnsi="Lucida Console"/>
          <w:color w:val="000000"/>
          <w:bdr w:val="none" w:sz="0" w:space="0" w:color="auto" w:frame="1"/>
        </w:rPr>
        <w:t xml:space="preserve">Winston Chang, Joe Cheng, JJ Allaire, </w:t>
      </w:r>
      <w:proofErr w:type="spellStart"/>
      <w:r w:rsidR="00B7306A" w:rsidRPr="00B7306A">
        <w:rPr>
          <w:rFonts w:ascii="Lucida Console" w:hAnsi="Lucida Console"/>
          <w:color w:val="000000"/>
          <w:bdr w:val="none" w:sz="0" w:space="0" w:color="auto" w:frame="1"/>
        </w:rPr>
        <w:t>Yihui</w:t>
      </w:r>
      <w:proofErr w:type="spellEnd"/>
      <w:r w:rsidR="00B7306A" w:rsidRPr="00B7306A">
        <w:rPr>
          <w:rFonts w:ascii="Lucida Console" w:hAnsi="Lucida Console"/>
          <w:color w:val="000000"/>
          <w:bdr w:val="none" w:sz="0" w:space="0" w:color="auto" w:frame="1"/>
        </w:rPr>
        <w:t xml:space="preserve"> </w:t>
      </w:r>
      <w:proofErr w:type="spellStart"/>
      <w:r w:rsidR="00B7306A" w:rsidRPr="00B7306A">
        <w:rPr>
          <w:rFonts w:ascii="Lucida Console" w:hAnsi="Lucida Console"/>
          <w:color w:val="000000"/>
          <w:bdr w:val="none" w:sz="0" w:space="0" w:color="auto" w:frame="1"/>
        </w:rPr>
        <w:t>Xie</w:t>
      </w:r>
      <w:proofErr w:type="spellEnd"/>
      <w:r w:rsidR="00B7306A" w:rsidRPr="00B7306A">
        <w:rPr>
          <w:rFonts w:ascii="Lucida Console" w:hAnsi="Lucida Console"/>
          <w:color w:val="000000"/>
          <w:bdr w:val="none" w:sz="0" w:space="0" w:color="auto" w:frame="1"/>
        </w:rPr>
        <w:t xml:space="preserve"> and Jonathan McPherson (2019). shiny: Web Application Framework for R. R package</w:t>
      </w:r>
    </w:p>
    <w:p w14:paraId="0E62C41B" w14:textId="77777777" w:rsidR="00B7306A" w:rsidRPr="00B7306A" w:rsidRDefault="00B7306A" w:rsidP="00B73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B7306A">
        <w:rPr>
          <w:rFonts w:ascii="Lucida Console" w:hAnsi="Lucida Console" w:cs="Courier New"/>
          <w:color w:val="000000"/>
          <w:sz w:val="20"/>
          <w:bdr w:val="none" w:sz="0" w:space="0" w:color="auto" w:frame="1"/>
        </w:rPr>
        <w:t xml:space="preserve">  version 1.4.0. https://CRAN.R-project.org/package=shiny</w:t>
      </w:r>
    </w:p>
    <w:p w14:paraId="0D69E3B2" w14:textId="70AB2ED9" w:rsidR="00F8527D" w:rsidRDefault="00F8527D">
      <w:pPr>
        <w:pStyle w:val="CommentText"/>
      </w:pP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19-12-16T13:42:00Z" w:initials="GSH">
    <w:p w14:paraId="61034559" w14:textId="3498CFD6" w:rsidR="00A11C15" w:rsidRDefault="00A11C15">
      <w:pPr>
        <w:pStyle w:val="CommentText"/>
      </w:pPr>
      <w:r>
        <w:rPr>
          <w:rStyle w:val="CommentReference"/>
        </w:rPr>
        <w:annotationRef/>
      </w:r>
      <w:r>
        <w:t>change names in software and provide names here (e.g. VSN)</w:t>
      </w:r>
    </w:p>
  </w:comment>
  <w:comment w:id="12" w:author="Graw, Stefan H" w:date="2019-12-16T13:43:00Z" w:initials="GSH">
    <w:p w14:paraId="0349ABB7" w14:textId="23EBB997" w:rsidR="00A11C15" w:rsidRDefault="00A11C15">
      <w:pPr>
        <w:pStyle w:val="CommentText"/>
      </w:pPr>
      <w:r>
        <w:rPr>
          <w:rStyle w:val="CommentReference"/>
        </w:rPr>
        <w:annotationRef/>
      </w:r>
      <w:r>
        <w:t>change log2FC to log2ratio in figure</w:t>
      </w:r>
    </w:p>
  </w:comment>
  <w:comment w:id="13" w:author="Graw, Stefan H" w:date="2019-12-16T14:30:00Z" w:initials="GSH">
    <w:p w14:paraId="07160C0D" w14:textId="53DC8FAC" w:rsidR="00A11C15" w:rsidRDefault="00A11C15">
      <w:pPr>
        <w:pStyle w:val="CommentText"/>
      </w:pPr>
      <w:r>
        <w:rPr>
          <w:rStyle w:val="CommentReference"/>
        </w:rPr>
        <w:annotationRef/>
      </w:r>
      <w:r w:rsidRPr="00A11C15">
        <w:t xml:space="preserve">Russel et al. (2018) </w:t>
      </w:r>
      <w:proofErr w:type="spellStart"/>
      <w:r w:rsidRPr="00A11C15">
        <w:t>DAtest</w:t>
      </w:r>
      <w:proofErr w:type="spellEnd"/>
      <w:r w:rsidRPr="00A11C15">
        <w:t xml:space="preserve">: A framework for choosing differential abundance or expression method. </w:t>
      </w:r>
      <w:proofErr w:type="spellStart"/>
      <w:r w:rsidRPr="00A11C15">
        <w:t>biorXiv</w:t>
      </w:r>
      <w:proofErr w:type="spellEnd"/>
    </w:p>
  </w:comment>
  <w:comment w:id="14" w:author="Graw, Stefan H" w:date="2019-12-16T15:06:00Z" w:initials="GSH">
    <w:p w14:paraId="4816C373" w14:textId="3BA12E60" w:rsidR="00A11C15" w:rsidRDefault="00A11C15">
      <w:pPr>
        <w:pStyle w:val="CommentText"/>
      </w:pPr>
      <w:r>
        <w:rPr>
          <w:rStyle w:val="CommentReference"/>
        </w:rPr>
        <w:annotationRef/>
      </w:r>
      <w:r>
        <w:t>Cite methods</w:t>
      </w:r>
    </w:p>
  </w:comment>
  <w:comment w:id="15" w:author="Graw, Stefan H" w:date="2019-12-16T14:50:00Z" w:initials="GSH">
    <w:p w14:paraId="124F2032" w14:textId="4C483BF8" w:rsidR="00A11C15" w:rsidRDefault="00A11C15">
      <w:pPr>
        <w:pStyle w:val="CommentText"/>
      </w:pPr>
      <w:r>
        <w:rPr>
          <w:rStyle w:val="CommentReference"/>
        </w:rPr>
        <w:annotationRef/>
      </w:r>
      <w:r>
        <w:t>Need to specify this in interface</w:t>
      </w:r>
    </w:p>
  </w:comment>
  <w:comment w:id="16" w:author="Graw, Stefan H" w:date="2019-12-18T10:18:00Z" w:initials="GSH">
    <w:p w14:paraId="5B650F5D" w14:textId="61A83A90" w:rsidR="00D364A1" w:rsidRDefault="00D364A1">
      <w:pPr>
        <w:pStyle w:val="CommentText"/>
      </w:pPr>
      <w:r>
        <w:rPr>
          <w:rStyle w:val="CommentReference"/>
        </w:rPr>
        <w:annotationRef/>
      </w:r>
      <w:r>
        <w:t>Actually, this should be on the normal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0D69E3B2" w15:done="0"/>
  <w15:commentEx w15:paraId="37118E80" w15:done="0"/>
  <w15:commentEx w15:paraId="61034559" w15:done="0"/>
  <w15:commentEx w15:paraId="0349ABB7" w15:done="0"/>
  <w15:commentEx w15:paraId="07160C0D" w15:done="0"/>
  <w15:commentEx w15:paraId="4816C373" w15:done="0"/>
  <w15:commentEx w15:paraId="124F2032" w15:done="0"/>
  <w15:commentEx w15:paraId="5B650F5D" w15:paraIdParent="124F20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0D69E3B2" w16cid:durableId="21A5F384"/>
  <w16cid:commentId w16cid:paraId="37118E80" w16cid:durableId="21A5F385"/>
  <w16cid:commentId w16cid:paraId="61034559" w16cid:durableId="21A5F386"/>
  <w16cid:commentId w16cid:paraId="0349ABB7" w16cid:durableId="21A5F387"/>
  <w16cid:commentId w16cid:paraId="07160C0D" w16cid:durableId="21A5F388"/>
  <w16cid:commentId w16cid:paraId="4816C373" w16cid:durableId="21A5F389"/>
  <w16cid:commentId w16cid:paraId="124F2032" w16cid:durableId="21A5F38A"/>
  <w16cid:commentId w16cid:paraId="5B650F5D" w16cid:durableId="21A5F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E1DA5" w14:textId="77777777" w:rsidR="00BC0C6A" w:rsidRDefault="00BC0C6A">
      <w:r>
        <w:separator/>
      </w:r>
    </w:p>
  </w:endnote>
  <w:endnote w:type="continuationSeparator" w:id="0">
    <w:p w14:paraId="4CC80198" w14:textId="77777777" w:rsidR="00BC0C6A" w:rsidRDefault="00BC0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4D64" w14:textId="228D6BCE"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113">
      <w:rPr>
        <w:rStyle w:val="PageNumber"/>
        <w:noProof/>
      </w:rPr>
      <w:t>7</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81BDD" w14:textId="77777777" w:rsidR="00BC0C6A" w:rsidRDefault="00BC0C6A">
      <w:r>
        <w:separator/>
      </w:r>
    </w:p>
  </w:footnote>
  <w:footnote w:type="continuationSeparator" w:id="0">
    <w:p w14:paraId="36D014E6" w14:textId="77777777" w:rsidR="00BC0C6A" w:rsidRDefault="00BC0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record-ids&gt;&lt;/item&gt;&lt;/Libraries&gt;"/>
  </w:docVars>
  <w:rsids>
    <w:rsidRoot w:val="00807AE2"/>
    <w:rsid w:val="000002F2"/>
    <w:rsid w:val="0005660F"/>
    <w:rsid w:val="000702AD"/>
    <w:rsid w:val="000A0F9B"/>
    <w:rsid w:val="000B2EEB"/>
    <w:rsid w:val="000B5610"/>
    <w:rsid w:val="000B6C7E"/>
    <w:rsid w:val="000C05CC"/>
    <w:rsid w:val="00111D9F"/>
    <w:rsid w:val="00155231"/>
    <w:rsid w:val="00164635"/>
    <w:rsid w:val="00195ACA"/>
    <w:rsid w:val="001A7A90"/>
    <w:rsid w:val="001B1113"/>
    <w:rsid w:val="001F6A08"/>
    <w:rsid w:val="00212B1D"/>
    <w:rsid w:val="00240BAD"/>
    <w:rsid w:val="0026438B"/>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554FB"/>
    <w:rsid w:val="00475FD2"/>
    <w:rsid w:val="004B0E36"/>
    <w:rsid w:val="004E283C"/>
    <w:rsid w:val="004E7185"/>
    <w:rsid w:val="00501AC9"/>
    <w:rsid w:val="005553EF"/>
    <w:rsid w:val="005665C4"/>
    <w:rsid w:val="00567E81"/>
    <w:rsid w:val="00591A57"/>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E3B61"/>
    <w:rsid w:val="008047DE"/>
    <w:rsid w:val="00807AE2"/>
    <w:rsid w:val="00825B1F"/>
    <w:rsid w:val="008633FA"/>
    <w:rsid w:val="008655C0"/>
    <w:rsid w:val="00892C58"/>
    <w:rsid w:val="00893B07"/>
    <w:rsid w:val="008A4148"/>
    <w:rsid w:val="008B003E"/>
    <w:rsid w:val="008C6EEB"/>
    <w:rsid w:val="008D30F9"/>
    <w:rsid w:val="008D53B2"/>
    <w:rsid w:val="00911042"/>
    <w:rsid w:val="00912169"/>
    <w:rsid w:val="0092037A"/>
    <w:rsid w:val="009246AD"/>
    <w:rsid w:val="00987683"/>
    <w:rsid w:val="009F2E7E"/>
    <w:rsid w:val="00A02D62"/>
    <w:rsid w:val="00A11C15"/>
    <w:rsid w:val="00A20E38"/>
    <w:rsid w:val="00A20EB5"/>
    <w:rsid w:val="00A764EF"/>
    <w:rsid w:val="00A933E2"/>
    <w:rsid w:val="00AB34C5"/>
    <w:rsid w:val="00AF4F6D"/>
    <w:rsid w:val="00AF7F6A"/>
    <w:rsid w:val="00B05A88"/>
    <w:rsid w:val="00B44641"/>
    <w:rsid w:val="00B7306A"/>
    <w:rsid w:val="00B7618D"/>
    <w:rsid w:val="00BA27E7"/>
    <w:rsid w:val="00BC0548"/>
    <w:rsid w:val="00BC0C6A"/>
    <w:rsid w:val="00BD2C44"/>
    <w:rsid w:val="00C03C1E"/>
    <w:rsid w:val="00C10EE0"/>
    <w:rsid w:val="00C12556"/>
    <w:rsid w:val="00C6170A"/>
    <w:rsid w:val="00CE7B50"/>
    <w:rsid w:val="00D22B0F"/>
    <w:rsid w:val="00D318E5"/>
    <w:rsid w:val="00D32E24"/>
    <w:rsid w:val="00D364A1"/>
    <w:rsid w:val="00D97594"/>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527D"/>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styleId="UnresolvedMention">
    <w:name w:val="Unresolved Mention"/>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yrumLab/proteiNor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r-project.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0</TotalTime>
  <Pages>8</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18688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sgraw</cp:lastModifiedBy>
  <cp:revision>2</cp:revision>
  <cp:lastPrinted>2008-06-11T21:33:00Z</cp:lastPrinted>
  <dcterms:created xsi:type="dcterms:W3CDTF">2019-12-19T19:24:00Z</dcterms:created>
  <dcterms:modified xsi:type="dcterms:W3CDTF">2019-12-19T19:24:00Z</dcterms:modified>
</cp:coreProperties>
</file>