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3FE" w:rsidRDefault="008C63FE" w:rsidP="008C63FE">
      <w:pPr>
        <w:rPr>
          <w:b/>
          <w:u w:val="single"/>
        </w:rPr>
      </w:pPr>
      <w:r>
        <w:rPr>
          <w:b/>
          <w:u w:val="single"/>
        </w:rPr>
        <w:t>Intro</w:t>
      </w:r>
      <w:r w:rsidRPr="008C63FE">
        <w:rPr>
          <w:b/>
          <w:u w:val="single"/>
        </w:rPr>
        <w:t>:</w:t>
      </w:r>
    </w:p>
    <w:p w:rsidR="00317F0E" w:rsidRDefault="00317F0E" w:rsidP="008C63FE">
      <w:pPr>
        <w:pStyle w:val="ListParagraph"/>
        <w:numPr>
          <w:ilvl w:val="0"/>
          <w:numId w:val="2"/>
        </w:numPr>
      </w:pPr>
      <w:r>
        <w:t>Mass spec data effected by systematic bias (sample prep, temp, unknown)</w:t>
      </w:r>
    </w:p>
    <w:p w:rsidR="00510D67" w:rsidRDefault="008C63FE" w:rsidP="007407CE">
      <w:pPr>
        <w:pStyle w:val="ListParagraph"/>
        <w:numPr>
          <w:ilvl w:val="0"/>
          <w:numId w:val="2"/>
        </w:numPr>
      </w:pPr>
      <w:r>
        <w:t xml:space="preserve">Normalization: statistical method to adjust </w:t>
      </w:r>
    </w:p>
    <w:p w:rsidR="008C63FE" w:rsidRDefault="00F05863" w:rsidP="007407CE">
      <w:pPr>
        <w:pStyle w:val="ListParagraph"/>
        <w:numPr>
          <w:ilvl w:val="0"/>
          <w:numId w:val="2"/>
        </w:numPr>
      </w:pPr>
      <w:r>
        <w:t>Make sample more comparable while preserving signal</w:t>
      </w:r>
    </w:p>
    <w:p w:rsidR="00376EB5" w:rsidRPr="008C63FE" w:rsidRDefault="00376EB5" w:rsidP="00376EB5">
      <w:pPr>
        <w:pStyle w:val="ListParagraph"/>
        <w:numPr>
          <w:ilvl w:val="0"/>
          <w:numId w:val="2"/>
        </w:numPr>
      </w:pPr>
      <w:r w:rsidRPr="008C63FE">
        <w:t>Adequate normalization is important</w:t>
      </w:r>
      <w:r w:rsidR="00510D67">
        <w:t xml:space="preserve"> for given data set</w:t>
      </w:r>
    </w:p>
    <w:p w:rsidR="00510D67" w:rsidRPr="00376EB5" w:rsidRDefault="00510D67" w:rsidP="00510D67">
      <w:pPr>
        <w:pStyle w:val="ListParagraph"/>
        <w:numPr>
          <w:ilvl w:val="0"/>
          <w:numId w:val="2"/>
        </w:numPr>
      </w:pPr>
      <w:r w:rsidRPr="008C63FE">
        <w:t>Incorrect normalization can introduce new artificial patterns</w:t>
      </w:r>
    </w:p>
    <w:p w:rsidR="00510D67" w:rsidRPr="008C63FE" w:rsidRDefault="00510D67" w:rsidP="00376EB5">
      <w:pPr>
        <w:pStyle w:val="ListParagraph"/>
        <w:numPr>
          <w:ilvl w:val="0"/>
          <w:numId w:val="2"/>
        </w:numPr>
      </w:pPr>
      <w:r>
        <w:t>Inspired this tool: streamline evaluation of normalization methods</w:t>
      </w:r>
    </w:p>
    <w:p w:rsidR="008C63FE" w:rsidRPr="008C63FE" w:rsidRDefault="008C63FE" w:rsidP="008C63FE">
      <w:pPr>
        <w:rPr>
          <w:b/>
          <w:u w:val="single"/>
        </w:rPr>
      </w:pPr>
      <w:r>
        <w:rPr>
          <w:b/>
          <w:u w:val="single"/>
        </w:rPr>
        <w:t>Data</w:t>
      </w:r>
      <w:r w:rsidRPr="008C63FE">
        <w:rPr>
          <w:b/>
          <w:u w:val="single"/>
        </w:rPr>
        <w:t>:</w:t>
      </w:r>
    </w:p>
    <w:p w:rsidR="008C63FE" w:rsidRDefault="008C63FE" w:rsidP="00376EB5">
      <w:pPr>
        <w:pStyle w:val="ListParagraph"/>
        <w:numPr>
          <w:ilvl w:val="0"/>
          <w:numId w:val="1"/>
        </w:numPr>
      </w:pPr>
      <w:r w:rsidRPr="008C63FE">
        <w:t>Peptides and Proteins</w:t>
      </w:r>
      <w:r w:rsidR="00376EB5">
        <w:t xml:space="preserve"> (from </w:t>
      </w:r>
      <w:r w:rsidR="00376EB5" w:rsidRPr="00376EB5">
        <w:t>MaxQuant</w:t>
      </w:r>
      <w:r w:rsidR="00376EB5">
        <w:t>)</w:t>
      </w:r>
    </w:p>
    <w:p w:rsidR="008C63FE" w:rsidRDefault="008C63FE" w:rsidP="008C63FE">
      <w:pPr>
        <w:pStyle w:val="ListParagraph"/>
        <w:numPr>
          <w:ilvl w:val="0"/>
          <w:numId w:val="1"/>
        </w:numPr>
      </w:pPr>
      <w:r>
        <w:t>Protein = sum of peptides</w:t>
      </w:r>
      <w:r w:rsidR="00376EB5">
        <w:t xml:space="preserve"> for given protein</w:t>
      </w:r>
    </w:p>
    <w:p w:rsidR="00376EB5" w:rsidRDefault="00376EB5" w:rsidP="008C63FE">
      <w:pPr>
        <w:pStyle w:val="ListParagraph"/>
        <w:numPr>
          <w:ilvl w:val="0"/>
          <w:numId w:val="1"/>
        </w:numPr>
      </w:pPr>
      <w:r>
        <w:t>Peptide level about the same for given Protein</w:t>
      </w:r>
    </w:p>
    <w:p w:rsidR="008C63FE" w:rsidRDefault="00317F0E" w:rsidP="008C63FE">
      <w:pPr>
        <w:pStyle w:val="ListParagraph"/>
        <w:numPr>
          <w:ilvl w:val="0"/>
          <w:numId w:val="1"/>
        </w:numPr>
      </w:pPr>
      <w:r>
        <w:t>Top3 peptide method</w:t>
      </w:r>
    </w:p>
    <w:p w:rsidR="008C63FE" w:rsidRPr="008C63FE" w:rsidRDefault="008C63FE" w:rsidP="008C63FE">
      <w:pPr>
        <w:pStyle w:val="ListParagraph"/>
        <w:numPr>
          <w:ilvl w:val="0"/>
          <w:numId w:val="1"/>
        </w:numPr>
      </w:pPr>
      <w:r>
        <w:t>Meta data</w:t>
      </w:r>
      <w:r w:rsidR="00510D67">
        <w:t xml:space="preserve"> (treatments/batch)</w:t>
      </w:r>
    </w:p>
    <w:p w:rsidR="008C63FE" w:rsidRPr="008C63FE" w:rsidRDefault="008C63FE" w:rsidP="008C63FE">
      <w:pPr>
        <w:rPr>
          <w:b/>
          <w:u w:val="single"/>
        </w:rPr>
      </w:pPr>
      <w:r w:rsidRPr="008C63FE">
        <w:rPr>
          <w:b/>
          <w:u w:val="single"/>
        </w:rPr>
        <w:t>Filter:</w:t>
      </w:r>
    </w:p>
    <w:p w:rsidR="008C63FE" w:rsidRDefault="00376EB5" w:rsidP="008C63FE">
      <w:pPr>
        <w:pStyle w:val="ListParagraph"/>
        <w:numPr>
          <w:ilvl w:val="0"/>
          <w:numId w:val="1"/>
        </w:numPr>
      </w:pPr>
      <w:r w:rsidRPr="00376EB5">
        <w:t xml:space="preserve">Focus on </w:t>
      </w:r>
      <w:r>
        <w:t>ER/PR+, HER2 and control</w:t>
      </w:r>
    </w:p>
    <w:p w:rsidR="001F6A18" w:rsidRPr="00376EB5" w:rsidRDefault="00376EB5" w:rsidP="00376EB5">
      <w:pPr>
        <w:pStyle w:val="ListParagraph"/>
        <w:numPr>
          <w:ilvl w:val="0"/>
          <w:numId w:val="1"/>
        </w:numPr>
      </w:pPr>
      <w:r>
        <w:t xml:space="preserve">With and without </w:t>
      </w:r>
      <w:r w:rsidR="00A40FD4" w:rsidRPr="00376EB5">
        <w:t>Hydroxyurea treatment</w:t>
      </w:r>
      <w:r>
        <w:t xml:space="preserve"> </w:t>
      </w:r>
    </w:p>
    <w:p w:rsidR="00376EB5" w:rsidRDefault="00376EB5" w:rsidP="008D23DF">
      <w:pPr>
        <w:pStyle w:val="ListParagraph"/>
        <w:numPr>
          <w:ilvl w:val="0"/>
          <w:numId w:val="1"/>
        </w:numPr>
      </w:pPr>
      <w:r>
        <w:t>3 replicates</w:t>
      </w:r>
      <w:r w:rsidR="008D23DF">
        <w:t xml:space="preserve"> / </w:t>
      </w:r>
      <w:r>
        <w:t>2 batches</w:t>
      </w:r>
    </w:p>
    <w:p w:rsidR="00376EB5" w:rsidRPr="00376EB5" w:rsidRDefault="00376EB5" w:rsidP="00376EB5">
      <w:pPr>
        <w:pStyle w:val="ListParagraph"/>
        <w:numPr>
          <w:ilvl w:val="0"/>
          <w:numId w:val="1"/>
        </w:numPr>
      </w:pPr>
      <w:r>
        <w:t>PCA Protein: cell lines + treatment cluster (treatment/batch)</w:t>
      </w:r>
    </w:p>
    <w:p w:rsidR="00376EB5" w:rsidRPr="00376EB5" w:rsidRDefault="00376EB5" w:rsidP="00376EB5">
      <w:pPr>
        <w:pStyle w:val="ListParagraph"/>
        <w:numPr>
          <w:ilvl w:val="0"/>
          <w:numId w:val="1"/>
        </w:numPr>
      </w:pPr>
      <w:r>
        <w:t>PCA Peptide: cluster by treatment/batch below</w:t>
      </w:r>
    </w:p>
    <w:p w:rsidR="008C63FE" w:rsidRPr="008C63FE" w:rsidRDefault="008C63FE" w:rsidP="008C63FE">
      <w:pPr>
        <w:rPr>
          <w:b/>
          <w:u w:val="single"/>
        </w:rPr>
      </w:pPr>
      <w:r>
        <w:rPr>
          <w:b/>
          <w:u w:val="single"/>
        </w:rPr>
        <w:t>Normalization</w:t>
      </w:r>
      <w:r w:rsidRPr="008C63FE">
        <w:rPr>
          <w:b/>
          <w:u w:val="single"/>
        </w:rPr>
        <w:t>:</w:t>
      </w:r>
    </w:p>
    <w:p w:rsidR="003E1855" w:rsidRDefault="003E1855" w:rsidP="003E1855">
      <w:pPr>
        <w:pStyle w:val="ListParagraph"/>
        <w:numPr>
          <w:ilvl w:val="0"/>
          <w:numId w:val="2"/>
        </w:numPr>
      </w:pPr>
      <w:r w:rsidRPr="008C63FE">
        <w:t>Different methods work for different data sets</w:t>
      </w:r>
    </w:p>
    <w:p w:rsidR="00194A8E" w:rsidRDefault="00510D67" w:rsidP="00E05227">
      <w:pPr>
        <w:pStyle w:val="ListParagraph"/>
        <w:numPr>
          <w:ilvl w:val="0"/>
          <w:numId w:val="2"/>
        </w:numPr>
      </w:pPr>
      <w:r>
        <w:t xml:space="preserve">Popular </w:t>
      </w:r>
      <w:r w:rsidR="00194A8E">
        <w:t xml:space="preserve">normalization methods </w:t>
      </w:r>
    </w:p>
    <w:p w:rsidR="003E1855" w:rsidRDefault="003E1855" w:rsidP="00E0522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PCV/PMAD/PEV: small good</w:t>
      </w:r>
    </w:p>
    <w:p w:rsidR="003E1855" w:rsidRDefault="003E1855" w:rsidP="003E1855">
      <w:pPr>
        <w:pStyle w:val="ListParagraph"/>
        <w:numPr>
          <w:ilvl w:val="0"/>
          <w:numId w:val="2"/>
        </w:numPr>
      </w:pPr>
      <w:proofErr w:type="spellStart"/>
      <w:r>
        <w:t>Cor</w:t>
      </w:r>
      <w:proofErr w:type="spellEnd"/>
      <w:r>
        <w:t>: within group; high good</w:t>
      </w:r>
    </w:p>
    <w:p w:rsidR="00D01CB8" w:rsidRDefault="00D01CB8" w:rsidP="008C63FE">
      <w:pPr>
        <w:pStyle w:val="ListParagraph"/>
        <w:numPr>
          <w:ilvl w:val="0"/>
          <w:numId w:val="2"/>
        </w:numPr>
      </w:pPr>
      <w:r>
        <w:t>Heatmap: Cluster by: Treatment groups, cell lines, batch/treatment</w:t>
      </w:r>
    </w:p>
    <w:p w:rsidR="00D01CB8" w:rsidRDefault="00D01CB8" w:rsidP="008C63FE">
      <w:pPr>
        <w:pStyle w:val="ListParagraph"/>
        <w:numPr>
          <w:ilvl w:val="0"/>
          <w:numId w:val="2"/>
        </w:numPr>
      </w:pPr>
      <w:r>
        <w:t>Log2 ratio: distribution of log2 ratios of all treatment group combinations; centered around 0</w:t>
      </w:r>
    </w:p>
    <w:p w:rsidR="008C63FE" w:rsidRPr="00D01CB8" w:rsidRDefault="00D01CB8" w:rsidP="008C63FE">
      <w:pPr>
        <w:pStyle w:val="ListParagraph"/>
        <w:numPr>
          <w:ilvl w:val="0"/>
          <w:numId w:val="2"/>
        </w:numPr>
      </w:pPr>
      <w:r>
        <w:t xml:space="preserve">NA:  for imputation method selection (missing at random (MAR) or missing not at random </w:t>
      </w:r>
      <w:r w:rsidR="00510D67">
        <w:t>(MNAR))</w:t>
      </w:r>
    </w:p>
    <w:p w:rsidR="008C63FE" w:rsidRPr="008C63FE" w:rsidRDefault="00D01CB8" w:rsidP="008C63FE">
      <w:pPr>
        <w:rPr>
          <w:b/>
          <w:u w:val="single"/>
        </w:rPr>
      </w:pPr>
      <w:r>
        <w:rPr>
          <w:b/>
          <w:u w:val="single"/>
        </w:rPr>
        <w:t>DAtest</w:t>
      </w:r>
      <w:r w:rsidR="008C63FE" w:rsidRPr="008C63FE">
        <w:rPr>
          <w:b/>
          <w:u w:val="single"/>
        </w:rPr>
        <w:t>:</w:t>
      </w:r>
    </w:p>
    <w:p w:rsidR="008C63FE" w:rsidRDefault="00D01CB8" w:rsidP="008C63FE">
      <w:pPr>
        <w:pStyle w:val="ListParagraph"/>
        <w:numPr>
          <w:ilvl w:val="0"/>
          <w:numId w:val="1"/>
        </w:numPr>
      </w:pPr>
      <w:r w:rsidRPr="00D01CB8">
        <w:t>Select normalization and imputation method</w:t>
      </w:r>
    </w:p>
    <w:p w:rsidR="00D01CB8" w:rsidRDefault="00D01CB8" w:rsidP="008C63FE">
      <w:pPr>
        <w:pStyle w:val="ListParagraph"/>
        <w:numPr>
          <w:ilvl w:val="0"/>
          <w:numId w:val="1"/>
        </w:numPr>
      </w:pPr>
      <w:r>
        <w:t>LIMMA does not require imputation</w:t>
      </w:r>
    </w:p>
    <w:p w:rsidR="00D01CB8" w:rsidRDefault="00D01CB8" w:rsidP="008C63FE">
      <w:pPr>
        <w:pStyle w:val="ListParagraph"/>
        <w:numPr>
          <w:ilvl w:val="0"/>
          <w:numId w:val="1"/>
        </w:numPr>
      </w:pPr>
      <w:r>
        <w:t xml:space="preserve">DAtest: </w:t>
      </w:r>
      <w:r w:rsidRPr="005E1FBC">
        <w:t>comparison of different differential abundance/expression methods</w:t>
      </w:r>
    </w:p>
    <w:p w:rsidR="00D01CB8" w:rsidRDefault="00D01CB8" w:rsidP="008C63FE">
      <w:pPr>
        <w:pStyle w:val="ListParagraph"/>
        <w:numPr>
          <w:ilvl w:val="0"/>
          <w:numId w:val="1"/>
        </w:numPr>
      </w:pPr>
      <w:r>
        <w:t>Automatically selects appropriate tests [</w:t>
      </w:r>
      <w:r w:rsidRPr="00DE206E">
        <w:rPr>
          <w:b/>
        </w:rPr>
        <w:t>RUN</w:t>
      </w:r>
      <w:r>
        <w:t>]</w:t>
      </w:r>
    </w:p>
    <w:p w:rsidR="00D01CB8" w:rsidRDefault="00D01CB8" w:rsidP="008C63FE">
      <w:pPr>
        <w:pStyle w:val="ListParagraph"/>
        <w:numPr>
          <w:ilvl w:val="0"/>
          <w:numId w:val="1"/>
        </w:numPr>
      </w:pPr>
      <w:r>
        <w:t>Ranking of tests</w:t>
      </w:r>
    </w:p>
    <w:p w:rsidR="008C63FE" w:rsidRPr="00510D67" w:rsidRDefault="00D01CB8" w:rsidP="008C63FE">
      <w:pPr>
        <w:pStyle w:val="ListParagraph"/>
        <w:numPr>
          <w:ilvl w:val="0"/>
          <w:numId w:val="1"/>
        </w:numPr>
      </w:pPr>
      <w:r>
        <w:t>Log LIMMA best</w:t>
      </w:r>
    </w:p>
    <w:p w:rsidR="008C63FE" w:rsidRPr="008C63FE" w:rsidRDefault="00D01CB8" w:rsidP="008C63FE">
      <w:pPr>
        <w:rPr>
          <w:b/>
          <w:u w:val="single"/>
        </w:rPr>
      </w:pPr>
      <w:r>
        <w:rPr>
          <w:b/>
          <w:u w:val="single"/>
        </w:rPr>
        <w:t>DAtest power</w:t>
      </w:r>
      <w:r w:rsidR="008C63FE" w:rsidRPr="008C63FE">
        <w:rPr>
          <w:b/>
          <w:u w:val="single"/>
        </w:rPr>
        <w:t>:</w:t>
      </w:r>
    </w:p>
    <w:p w:rsidR="008C63FE" w:rsidRPr="008C63FE" w:rsidRDefault="00DE206E" w:rsidP="008C63FE">
      <w:pPr>
        <w:pStyle w:val="ListParagraph"/>
        <w:numPr>
          <w:ilvl w:val="0"/>
          <w:numId w:val="1"/>
        </w:numPr>
      </w:pPr>
      <w:r w:rsidRPr="00DE206E">
        <w:t>Power evaluation over a range of effect sizes</w:t>
      </w:r>
      <w:r>
        <w:t xml:space="preserve"> for a given test</w:t>
      </w:r>
    </w:p>
    <w:sectPr w:rsidR="008C63FE" w:rsidRPr="008C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93204"/>
    <w:multiLevelType w:val="hybridMultilevel"/>
    <w:tmpl w:val="0CF8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2B4F"/>
    <w:multiLevelType w:val="hybridMultilevel"/>
    <w:tmpl w:val="696A857A"/>
    <w:lvl w:ilvl="0" w:tplc="05D61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2B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7A3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AF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CE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26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E3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07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FA1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AA4A6B"/>
    <w:multiLevelType w:val="hybridMultilevel"/>
    <w:tmpl w:val="5ADE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FE"/>
    <w:rsid w:val="00194A8E"/>
    <w:rsid w:val="001F6A18"/>
    <w:rsid w:val="00317F0E"/>
    <w:rsid w:val="00376EB5"/>
    <w:rsid w:val="003E1855"/>
    <w:rsid w:val="00510D67"/>
    <w:rsid w:val="008143D7"/>
    <w:rsid w:val="008C63FE"/>
    <w:rsid w:val="008D23DF"/>
    <w:rsid w:val="00A40FD4"/>
    <w:rsid w:val="00D01CB8"/>
    <w:rsid w:val="00DE206E"/>
    <w:rsid w:val="00F0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1AA6"/>
  <w15:chartTrackingRefBased/>
  <w15:docId w15:val="{A4F0E468-7D64-4450-8ABC-69F320AF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6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8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Graw, Stefan H</dc:creator>
  <cp:keywords/>
  <dc:description/>
  <cp:lastModifiedBy>Graw, Stefan H</cp:lastModifiedBy>
  <cp:revision>3</cp:revision>
  <dcterms:created xsi:type="dcterms:W3CDTF">2020-01-29T19:32:00Z</dcterms:created>
  <dcterms:modified xsi:type="dcterms:W3CDTF">2020-02-27T19:39:00Z</dcterms:modified>
</cp:coreProperties>
</file>