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64060A" w14:textId="49631757" w:rsidR="00BC37D5" w:rsidRPr="005158E6" w:rsidRDefault="00FA66A3" w:rsidP="00465BAF">
      <w:pPr>
        <w:spacing w:after="0" w:line="276" w:lineRule="auto"/>
        <w:jc w:val="center"/>
        <w:rPr>
          <w:rStyle w:val="Strong"/>
          <w:rFonts w:ascii="Times New Roman" w:hAnsi="Times New Roman" w:cs="Times New Roman"/>
          <w:b w:val="0"/>
          <w:bCs w:val="0"/>
          <w:sz w:val="24"/>
          <w:szCs w:val="24"/>
        </w:rPr>
      </w:pPr>
      <w:r w:rsidRPr="005158E6">
        <w:rPr>
          <w:rFonts w:ascii="Times New Roman" w:hAnsi="Times New Roman" w:cs="Times New Roman"/>
          <w:sz w:val="24"/>
          <w:szCs w:val="24"/>
        </w:rPr>
        <w:t>FINAL PROJECT</w:t>
      </w:r>
    </w:p>
    <w:p w14:paraId="7F15D449" w14:textId="2A7F831B" w:rsidR="00FA66A3" w:rsidRPr="008C64CF" w:rsidRDefault="00FA66A3" w:rsidP="007F303D">
      <w:pPr>
        <w:pStyle w:val="NormalWeb"/>
        <w:shd w:val="clear" w:color="auto" w:fill="FFFFFF"/>
        <w:spacing w:before="180" w:beforeAutospacing="0" w:after="180" w:afterAutospacing="0" w:line="276" w:lineRule="auto"/>
        <w:jc w:val="both"/>
        <w:rPr>
          <w:rStyle w:val="ui-provider"/>
          <w:rFonts w:eastAsiaTheme="majorEastAsia"/>
          <w:b/>
          <w:bCs/>
        </w:rPr>
      </w:pPr>
      <w:r w:rsidRPr="005158E6">
        <w:rPr>
          <w:rStyle w:val="Strong"/>
          <w:rFonts w:eastAsiaTheme="majorEastAsia"/>
          <w:b w:val="0"/>
          <w:bCs w:val="0"/>
          <w:color w:val="333333"/>
        </w:rPr>
        <w:t xml:space="preserve">Project Title: </w:t>
      </w:r>
      <w:r w:rsidRPr="008C64CF">
        <w:rPr>
          <w:rStyle w:val="ui-provider"/>
          <w:rFonts w:eastAsiaTheme="majorEastAsia"/>
          <w:b/>
          <w:bCs/>
        </w:rPr>
        <w:t>MAPPING THE RHYTHMS OF SEISMIC STORIES</w:t>
      </w:r>
    </w:p>
    <w:p w14:paraId="2C505533" w14:textId="6715F7F3" w:rsidR="00846374" w:rsidRPr="00B0484C" w:rsidRDefault="00196792" w:rsidP="007F303D">
      <w:pPr>
        <w:pStyle w:val="NormalWeb"/>
        <w:shd w:val="clear" w:color="auto" w:fill="FFFFFF"/>
        <w:spacing w:before="180" w:beforeAutospacing="0" w:after="180" w:afterAutospacing="0" w:line="276" w:lineRule="auto"/>
        <w:jc w:val="both"/>
        <w:rPr>
          <w:rStyle w:val="ui-provider"/>
          <w:rFonts w:eastAsiaTheme="majorEastAsia"/>
          <w:b/>
          <w:bCs/>
        </w:rPr>
      </w:pPr>
      <w:r w:rsidRPr="00B0484C">
        <w:rPr>
          <w:rStyle w:val="ui-provider"/>
          <w:rFonts w:eastAsiaTheme="majorEastAsia"/>
          <w:b/>
          <w:bCs/>
        </w:rPr>
        <w:t>INTRODUCTION</w:t>
      </w:r>
    </w:p>
    <w:p w14:paraId="24723129" w14:textId="7275F215" w:rsidR="00C34EFB" w:rsidRPr="005158E6" w:rsidRDefault="001D25A2" w:rsidP="007F303D">
      <w:pPr>
        <w:spacing w:after="0" w:line="276" w:lineRule="auto"/>
        <w:jc w:val="both"/>
        <w:rPr>
          <w:rFonts w:ascii="Times New Roman" w:eastAsia="Times New Roman" w:hAnsi="Times New Roman" w:cs="Times New Roman"/>
          <w:kern w:val="0"/>
          <w:sz w:val="24"/>
          <w:szCs w:val="24"/>
          <w:lang w:val="en-GB" w:eastAsia="en-GB"/>
          <w14:ligatures w14:val="none"/>
        </w:rPr>
      </w:pPr>
      <w:r w:rsidRPr="005158E6">
        <w:rPr>
          <w:rFonts w:ascii="Times New Roman" w:eastAsia="Times New Roman" w:hAnsi="Times New Roman" w:cs="Times New Roman"/>
          <w:kern w:val="0"/>
          <w:sz w:val="24"/>
          <w:szCs w:val="24"/>
          <w:lang w:val="en-GB" w:eastAsia="en-GB"/>
          <w14:ligatures w14:val="none"/>
        </w:rPr>
        <w:t xml:space="preserve">To support decision-making and preventative actions aimed at reducing the effect of earthquakes worldwide, </w:t>
      </w:r>
      <w:r w:rsidR="007F6680">
        <w:rPr>
          <w:rFonts w:ascii="Times New Roman" w:eastAsia="Times New Roman" w:hAnsi="Times New Roman" w:cs="Times New Roman"/>
          <w:kern w:val="0"/>
          <w:sz w:val="24"/>
          <w:szCs w:val="24"/>
          <w:lang w:val="en-GB" w:eastAsia="en-GB"/>
          <w14:ligatures w14:val="none"/>
        </w:rPr>
        <w:t>this</w:t>
      </w:r>
      <w:r w:rsidRPr="005158E6">
        <w:rPr>
          <w:rFonts w:ascii="Times New Roman" w:eastAsia="Times New Roman" w:hAnsi="Times New Roman" w:cs="Times New Roman"/>
          <w:kern w:val="0"/>
          <w:sz w:val="24"/>
          <w:szCs w:val="24"/>
          <w:lang w:val="en-GB" w:eastAsia="en-GB"/>
          <w14:ligatures w14:val="none"/>
        </w:rPr>
        <w:t xml:space="preserve"> project, "Mapping the Rhythms of Seismic Stories," makes use of Tableau's features to show earthquake data and draw insights. The chosen dataset includes </w:t>
      </w:r>
      <w:r w:rsidRPr="00746A8F">
        <w:rPr>
          <w:rFonts w:ascii="Times New Roman" w:eastAsia="Times New Roman" w:hAnsi="Times New Roman" w:cs="Times New Roman"/>
          <w:b/>
          <w:bCs/>
          <w:i/>
          <w:iCs/>
          <w:kern w:val="0"/>
          <w:sz w:val="24"/>
          <w:szCs w:val="24"/>
          <w:lang w:val="en-GB" w:eastAsia="en-GB"/>
          <w14:ligatures w14:val="none"/>
        </w:rPr>
        <w:t>seismic events</w:t>
      </w:r>
      <w:r w:rsidRPr="005158E6">
        <w:rPr>
          <w:rFonts w:ascii="Times New Roman" w:eastAsia="Times New Roman" w:hAnsi="Times New Roman" w:cs="Times New Roman"/>
          <w:kern w:val="0"/>
          <w:sz w:val="24"/>
          <w:szCs w:val="24"/>
          <w:lang w:val="en-GB" w:eastAsia="en-GB"/>
          <w14:ligatures w14:val="none"/>
        </w:rPr>
        <w:t xml:space="preserve"> that occurred between</w:t>
      </w:r>
      <w:r w:rsidRPr="00816590">
        <w:rPr>
          <w:rFonts w:ascii="Times New Roman" w:eastAsia="Times New Roman" w:hAnsi="Times New Roman" w:cs="Times New Roman"/>
          <w:b/>
          <w:bCs/>
          <w:i/>
          <w:iCs/>
          <w:kern w:val="0"/>
          <w:sz w:val="24"/>
          <w:szCs w:val="24"/>
          <w:lang w:val="en-GB" w:eastAsia="en-GB"/>
          <w14:ligatures w14:val="none"/>
        </w:rPr>
        <w:t xml:space="preserve"> May 1, 1900, and March 17, 2014</w:t>
      </w:r>
      <w:r w:rsidRPr="005158E6">
        <w:rPr>
          <w:rFonts w:ascii="Times New Roman" w:eastAsia="Times New Roman" w:hAnsi="Times New Roman" w:cs="Times New Roman"/>
          <w:kern w:val="0"/>
          <w:sz w:val="24"/>
          <w:szCs w:val="24"/>
          <w:lang w:val="en-GB" w:eastAsia="en-GB"/>
          <w14:ligatures w14:val="none"/>
        </w:rPr>
        <w:t>, offering a wide variety of seismic events that are required for in-depth analysis and visualization.</w:t>
      </w:r>
      <w:r w:rsidR="007F6680">
        <w:rPr>
          <w:rFonts w:ascii="Times New Roman" w:eastAsia="Times New Roman" w:hAnsi="Times New Roman" w:cs="Times New Roman"/>
          <w:kern w:val="0"/>
          <w:sz w:val="24"/>
          <w:szCs w:val="24"/>
          <w:lang w:val="en-GB" w:eastAsia="en-GB"/>
          <w14:ligatures w14:val="none"/>
        </w:rPr>
        <w:t xml:space="preserve"> I</w:t>
      </w:r>
      <w:r w:rsidR="00C34EFB" w:rsidRPr="005158E6">
        <w:rPr>
          <w:rFonts w:ascii="Times New Roman" w:eastAsia="Times New Roman" w:hAnsi="Times New Roman" w:cs="Times New Roman"/>
          <w:kern w:val="0"/>
          <w:sz w:val="24"/>
          <w:szCs w:val="24"/>
          <w:lang w:val="en-GB" w:eastAsia="en-GB"/>
          <w14:ligatures w14:val="none"/>
        </w:rPr>
        <w:t xml:space="preserve"> have carefully examined the information, understanding key factors for seismic analysis such as time, position, depth, and magnitude. With this comprehension,</w:t>
      </w:r>
      <w:r w:rsidR="00F12CA9">
        <w:rPr>
          <w:rFonts w:ascii="Times New Roman" w:eastAsia="Times New Roman" w:hAnsi="Times New Roman" w:cs="Times New Roman"/>
          <w:kern w:val="0"/>
          <w:sz w:val="24"/>
          <w:szCs w:val="24"/>
          <w:lang w:val="en-GB" w:eastAsia="en-GB"/>
          <w14:ligatures w14:val="none"/>
        </w:rPr>
        <w:t xml:space="preserve"> I</w:t>
      </w:r>
      <w:r w:rsidR="00C34EFB" w:rsidRPr="005158E6">
        <w:rPr>
          <w:rFonts w:ascii="Times New Roman" w:eastAsia="Times New Roman" w:hAnsi="Times New Roman" w:cs="Times New Roman"/>
          <w:kern w:val="0"/>
          <w:sz w:val="24"/>
          <w:szCs w:val="24"/>
          <w:lang w:val="en-GB" w:eastAsia="en-GB"/>
          <w14:ligatures w14:val="none"/>
        </w:rPr>
        <w:t xml:space="preserve"> generated correct insights by using the data for analysis and visualization in an effective way.</w:t>
      </w:r>
    </w:p>
    <w:p w14:paraId="58FDBD69" w14:textId="77777777" w:rsidR="00BD0A75" w:rsidRPr="005158E6" w:rsidRDefault="00BD0A75" w:rsidP="007F303D">
      <w:pPr>
        <w:spacing w:after="0" w:line="276" w:lineRule="auto"/>
        <w:jc w:val="both"/>
        <w:rPr>
          <w:rFonts w:ascii="Times New Roman" w:eastAsia="Times New Roman" w:hAnsi="Times New Roman" w:cs="Times New Roman"/>
          <w:kern w:val="0"/>
          <w:sz w:val="24"/>
          <w:szCs w:val="24"/>
          <w:lang w:val="en-GB" w:eastAsia="en-GB"/>
          <w14:ligatures w14:val="none"/>
        </w:rPr>
      </w:pPr>
    </w:p>
    <w:p w14:paraId="72BB490A" w14:textId="27B03DCB" w:rsidR="00BD0A75" w:rsidRPr="005158E6" w:rsidRDefault="006D5511" w:rsidP="007F303D">
      <w:pPr>
        <w:spacing w:line="276" w:lineRule="auto"/>
        <w:jc w:val="both"/>
        <w:rPr>
          <w:rFonts w:ascii="Times New Roman" w:eastAsia="Times New Roman" w:hAnsi="Times New Roman" w:cs="Times New Roman"/>
          <w:kern w:val="0"/>
          <w:sz w:val="24"/>
          <w:szCs w:val="24"/>
          <w:lang w:val="en-GB" w:eastAsia="en-GB"/>
          <w14:ligatures w14:val="none"/>
        </w:rPr>
      </w:pPr>
      <w:r w:rsidRPr="005158E6">
        <w:rPr>
          <w:rFonts w:ascii="Times New Roman" w:eastAsia="Times New Roman" w:hAnsi="Times New Roman" w:cs="Times New Roman"/>
          <w:kern w:val="0"/>
          <w:sz w:val="24"/>
          <w:szCs w:val="24"/>
          <w:lang w:val="en-GB" w:eastAsia="en-GB"/>
          <w14:ligatures w14:val="none"/>
        </w:rPr>
        <w:t xml:space="preserve">We prioritized relevance in our data selection process, concentrating on seismic occurrences that offer valuable information on </w:t>
      </w:r>
      <w:r w:rsidRPr="00746A8F">
        <w:rPr>
          <w:rFonts w:ascii="Times New Roman" w:eastAsia="Times New Roman" w:hAnsi="Times New Roman" w:cs="Times New Roman"/>
          <w:b/>
          <w:bCs/>
          <w:i/>
          <w:iCs/>
          <w:kern w:val="0"/>
          <w:sz w:val="24"/>
          <w:szCs w:val="24"/>
          <w:lang w:val="en-GB" w:eastAsia="en-GB"/>
          <w14:ligatures w14:val="none"/>
        </w:rPr>
        <w:t>patterns, distributions, and significant properties of earthquakes</w:t>
      </w:r>
      <w:r w:rsidRPr="005158E6">
        <w:rPr>
          <w:rFonts w:ascii="Times New Roman" w:eastAsia="Times New Roman" w:hAnsi="Times New Roman" w:cs="Times New Roman"/>
          <w:kern w:val="0"/>
          <w:sz w:val="24"/>
          <w:szCs w:val="24"/>
          <w:lang w:val="en-GB" w:eastAsia="en-GB"/>
          <w14:ligatures w14:val="none"/>
        </w:rPr>
        <w:t xml:space="preserve">. By using this dataset, we made sure that our visualizations </w:t>
      </w:r>
      <w:r w:rsidR="009A3AC9" w:rsidRPr="005158E6">
        <w:rPr>
          <w:rFonts w:ascii="Times New Roman" w:eastAsia="Times New Roman" w:hAnsi="Times New Roman" w:cs="Times New Roman"/>
          <w:kern w:val="0"/>
          <w:sz w:val="24"/>
          <w:szCs w:val="24"/>
          <w:lang w:val="en-GB" w:eastAsia="en-GB"/>
          <w14:ligatures w14:val="none"/>
        </w:rPr>
        <w:t>provided</w:t>
      </w:r>
      <w:r w:rsidRPr="005158E6">
        <w:rPr>
          <w:rFonts w:ascii="Times New Roman" w:eastAsia="Times New Roman" w:hAnsi="Times New Roman" w:cs="Times New Roman"/>
          <w:kern w:val="0"/>
          <w:sz w:val="24"/>
          <w:szCs w:val="24"/>
          <w:lang w:val="en-GB" w:eastAsia="en-GB"/>
          <w14:ligatures w14:val="none"/>
        </w:rPr>
        <w:t xml:space="preserve"> a thorough analysis of seismic activity, enabling the execution of conclusions.</w:t>
      </w:r>
      <w:r w:rsidR="00BD0A75" w:rsidRPr="005158E6">
        <w:rPr>
          <w:rFonts w:ascii="Times New Roman" w:eastAsia="Times New Roman" w:hAnsi="Times New Roman" w:cs="Times New Roman"/>
          <w:kern w:val="0"/>
          <w:sz w:val="24"/>
          <w:szCs w:val="24"/>
          <w:lang w:val="en-GB" w:eastAsia="en-GB"/>
          <w14:ligatures w14:val="none"/>
        </w:rPr>
        <w:t xml:space="preserve"> The choice of the dataset was motivated by the critical need to better understand earthquake dynamics to </w:t>
      </w:r>
      <w:r w:rsidR="00BD0A75" w:rsidRPr="00A36390">
        <w:rPr>
          <w:rFonts w:ascii="Times New Roman" w:eastAsia="Times New Roman" w:hAnsi="Times New Roman" w:cs="Times New Roman"/>
          <w:b/>
          <w:bCs/>
          <w:i/>
          <w:iCs/>
          <w:kern w:val="0"/>
          <w:sz w:val="24"/>
          <w:szCs w:val="24"/>
          <w:lang w:val="en-GB" w:eastAsia="en-GB"/>
          <w14:ligatures w14:val="none"/>
        </w:rPr>
        <w:t>plan for disasters and reduce risk</w:t>
      </w:r>
      <w:r w:rsidR="00BD0A75" w:rsidRPr="005158E6">
        <w:rPr>
          <w:rFonts w:ascii="Times New Roman" w:eastAsia="Times New Roman" w:hAnsi="Times New Roman" w:cs="Times New Roman"/>
          <w:kern w:val="0"/>
          <w:sz w:val="24"/>
          <w:szCs w:val="24"/>
          <w:lang w:val="en-GB" w:eastAsia="en-GB"/>
          <w14:ligatures w14:val="none"/>
        </w:rPr>
        <w:t>. Our goal is to use historical earthquake data analysis to find temporal trends, and correlations between earthquake parameters, and seismic hotspots so that decision-making may be done with more knowledge.</w:t>
      </w:r>
    </w:p>
    <w:p w14:paraId="29848571" w14:textId="77777777" w:rsidR="009A2323" w:rsidRPr="005158E6" w:rsidRDefault="009A2323" w:rsidP="007F303D">
      <w:pPr>
        <w:spacing w:after="0" w:line="276" w:lineRule="auto"/>
        <w:jc w:val="both"/>
        <w:rPr>
          <w:rFonts w:ascii="Times New Roman" w:eastAsia="Times New Roman" w:hAnsi="Times New Roman" w:cs="Times New Roman"/>
          <w:kern w:val="0"/>
          <w:sz w:val="24"/>
          <w:szCs w:val="24"/>
          <w:lang w:val="en-GB" w:eastAsia="en-GB"/>
          <w14:ligatures w14:val="none"/>
        </w:rPr>
      </w:pPr>
      <w:r w:rsidRPr="005158E6">
        <w:rPr>
          <w:rFonts w:ascii="Times New Roman" w:eastAsia="Times New Roman" w:hAnsi="Times New Roman" w:cs="Times New Roman"/>
          <w:kern w:val="0"/>
          <w:sz w:val="24"/>
          <w:szCs w:val="24"/>
          <w:lang w:val="en-GB" w:eastAsia="en-GB"/>
          <w14:ligatures w14:val="none"/>
        </w:rPr>
        <w:t xml:space="preserve">Our project approaches the problem of comprehending and reducing the effects of earthquakes on infrastructure and communities. We intended to find trends, hotspots, and correlations in seismic data analysis, which could provide important information for </w:t>
      </w:r>
      <w:r w:rsidRPr="00DA189F">
        <w:rPr>
          <w:rFonts w:ascii="Times New Roman" w:eastAsia="Times New Roman" w:hAnsi="Times New Roman" w:cs="Times New Roman"/>
          <w:b/>
          <w:bCs/>
          <w:i/>
          <w:iCs/>
          <w:kern w:val="0"/>
          <w:sz w:val="24"/>
          <w:szCs w:val="24"/>
          <w:lang w:val="en-GB" w:eastAsia="en-GB"/>
          <w14:ligatures w14:val="none"/>
        </w:rPr>
        <w:t>risk assessment, decision-making, and disaster planning throughout the world</w:t>
      </w:r>
      <w:r w:rsidRPr="005158E6">
        <w:rPr>
          <w:rFonts w:ascii="Times New Roman" w:eastAsia="Times New Roman" w:hAnsi="Times New Roman" w:cs="Times New Roman"/>
          <w:kern w:val="0"/>
          <w:sz w:val="24"/>
          <w:szCs w:val="24"/>
          <w:lang w:val="en-GB" w:eastAsia="en-GB"/>
          <w14:ligatures w14:val="none"/>
        </w:rPr>
        <w:t>.</w:t>
      </w:r>
    </w:p>
    <w:p w14:paraId="73902819" w14:textId="77777777" w:rsidR="00F17029" w:rsidRPr="005158E6" w:rsidRDefault="00F17029" w:rsidP="007F303D">
      <w:pPr>
        <w:spacing w:after="0" w:line="276" w:lineRule="auto"/>
        <w:jc w:val="both"/>
        <w:rPr>
          <w:rFonts w:ascii="Times New Roman" w:eastAsia="Times New Roman" w:hAnsi="Times New Roman" w:cs="Times New Roman"/>
          <w:kern w:val="0"/>
          <w:sz w:val="24"/>
          <w:szCs w:val="24"/>
          <w:lang w:val="en-GB" w:eastAsia="en-GB"/>
          <w14:ligatures w14:val="none"/>
        </w:rPr>
      </w:pPr>
    </w:p>
    <w:p w14:paraId="6F1063BF" w14:textId="42AC371B" w:rsidR="00F17029" w:rsidRPr="00B0484C" w:rsidRDefault="00F17029" w:rsidP="007F303D">
      <w:pPr>
        <w:spacing w:after="0" w:line="276" w:lineRule="auto"/>
        <w:jc w:val="both"/>
        <w:rPr>
          <w:rFonts w:ascii="Times New Roman" w:eastAsia="Times New Roman" w:hAnsi="Times New Roman" w:cs="Times New Roman"/>
          <w:b/>
          <w:bCs/>
          <w:kern w:val="0"/>
          <w:sz w:val="24"/>
          <w:szCs w:val="24"/>
          <w:lang w:val="en-GB" w:eastAsia="en-GB"/>
          <w14:ligatures w14:val="none"/>
        </w:rPr>
      </w:pPr>
      <w:r w:rsidRPr="00B0484C">
        <w:rPr>
          <w:rFonts w:ascii="Times New Roman" w:eastAsia="Times New Roman" w:hAnsi="Times New Roman" w:cs="Times New Roman"/>
          <w:b/>
          <w:bCs/>
          <w:kern w:val="0"/>
          <w:sz w:val="24"/>
          <w:szCs w:val="24"/>
          <w:lang w:val="en-GB" w:eastAsia="en-GB"/>
          <w14:ligatures w14:val="none"/>
        </w:rPr>
        <w:t>ANALYSIS</w:t>
      </w:r>
    </w:p>
    <w:p w14:paraId="32E7F48E" w14:textId="77777777" w:rsidR="009C6F26" w:rsidRPr="005158E6" w:rsidRDefault="009C6F26" w:rsidP="007F303D">
      <w:pPr>
        <w:spacing w:after="0" w:line="276" w:lineRule="auto"/>
        <w:jc w:val="both"/>
        <w:rPr>
          <w:rFonts w:ascii="Times New Roman" w:eastAsia="Times New Roman" w:hAnsi="Times New Roman" w:cs="Times New Roman"/>
          <w:kern w:val="0"/>
          <w:sz w:val="24"/>
          <w:szCs w:val="24"/>
          <w:lang w:val="en-GB" w:eastAsia="en-GB"/>
          <w14:ligatures w14:val="none"/>
        </w:rPr>
      </w:pPr>
    </w:p>
    <w:p w14:paraId="13D81699" w14:textId="77777777" w:rsidR="007B42DE" w:rsidRPr="005158E6" w:rsidRDefault="007B42DE" w:rsidP="007F303D">
      <w:pPr>
        <w:spacing w:after="240" w:line="276" w:lineRule="auto"/>
        <w:jc w:val="both"/>
        <w:rPr>
          <w:rFonts w:ascii="Times New Roman" w:eastAsia="Times New Roman" w:hAnsi="Times New Roman" w:cs="Times New Roman"/>
          <w:kern w:val="0"/>
          <w:sz w:val="24"/>
          <w:szCs w:val="24"/>
          <w:lang w:val="en-GB" w:eastAsia="en-GB"/>
          <w14:ligatures w14:val="none"/>
        </w:rPr>
      </w:pPr>
      <w:r w:rsidRPr="005158E6">
        <w:rPr>
          <w:rFonts w:ascii="Times New Roman" w:eastAsia="Times New Roman" w:hAnsi="Times New Roman" w:cs="Times New Roman"/>
          <w:kern w:val="0"/>
          <w:sz w:val="24"/>
          <w:szCs w:val="24"/>
          <w:lang w:val="en-GB" w:eastAsia="en-GB"/>
          <w14:ligatures w14:val="none"/>
        </w:rPr>
        <w:t>We conducted a thorough study to extract insightful information, recognize significant patterns, trends, and interactions, and provide brief, well-supported findings in our analysis of the earthquake data. Our approach provides a thorough comprehension of seismic activity, supporting preventative actions and decision-making procedures.</w:t>
      </w:r>
    </w:p>
    <w:p w14:paraId="0F401E62" w14:textId="5DA8C90F" w:rsidR="0085063A" w:rsidRPr="00541D9D" w:rsidRDefault="0085063A" w:rsidP="007F303D">
      <w:pPr>
        <w:spacing w:after="0" w:line="276" w:lineRule="auto"/>
        <w:jc w:val="both"/>
        <w:rPr>
          <w:rFonts w:ascii="Times New Roman" w:eastAsia="Times New Roman" w:hAnsi="Times New Roman" w:cs="Times New Roman"/>
          <w:b/>
          <w:bCs/>
          <w:i/>
          <w:iCs/>
          <w:kern w:val="0"/>
          <w:sz w:val="24"/>
          <w:szCs w:val="24"/>
          <w:lang w:val="en-GB" w:eastAsia="en-GB"/>
          <w14:ligatures w14:val="none"/>
        </w:rPr>
      </w:pPr>
      <w:r w:rsidRPr="005158E6">
        <w:rPr>
          <w:rFonts w:ascii="Times New Roman" w:eastAsia="Times New Roman" w:hAnsi="Times New Roman" w:cs="Times New Roman"/>
          <w:kern w:val="0"/>
          <w:sz w:val="24"/>
          <w:szCs w:val="24"/>
          <w:lang w:val="en-GB" w:eastAsia="en-GB"/>
          <w14:ligatures w14:val="none"/>
        </w:rPr>
        <w:t xml:space="preserve">To provide important information about earthquake occurrences, we </w:t>
      </w:r>
      <w:r w:rsidRPr="00DA189F">
        <w:rPr>
          <w:rFonts w:ascii="Times New Roman" w:eastAsia="Times New Roman" w:hAnsi="Times New Roman" w:cs="Times New Roman"/>
          <w:b/>
          <w:bCs/>
          <w:i/>
          <w:iCs/>
          <w:kern w:val="0"/>
          <w:sz w:val="24"/>
          <w:szCs w:val="24"/>
          <w:lang w:val="en-GB" w:eastAsia="en-GB"/>
          <w14:ligatures w14:val="none"/>
        </w:rPr>
        <w:t>performed thorough data analysis and interpretation</w:t>
      </w:r>
      <w:r w:rsidRPr="005158E6">
        <w:rPr>
          <w:rFonts w:ascii="Times New Roman" w:eastAsia="Times New Roman" w:hAnsi="Times New Roman" w:cs="Times New Roman"/>
          <w:kern w:val="0"/>
          <w:sz w:val="24"/>
          <w:szCs w:val="24"/>
          <w:lang w:val="en-GB" w:eastAsia="en-GB"/>
          <w14:ligatures w14:val="none"/>
        </w:rPr>
        <w:t xml:space="preserve">. Learning hidden trends, patterns, and abnormalities is accomplished by statistical methods, data visualization, and exploratory data analysis. Our analysis provided detailed insights into earthquake dynamics that go beyond the observations at the surface. For example, we identified variations in seismic activity and possibly uncovered underlying geological processes by tracking the distribution of earthquake magnitudes across time. Additionally, we discovered patterns that provide insight into the fundamental mechanisms causing seismic occurrences by analyzing the </w:t>
      </w:r>
      <w:r w:rsidRPr="00541D9D">
        <w:rPr>
          <w:rFonts w:ascii="Times New Roman" w:eastAsia="Times New Roman" w:hAnsi="Times New Roman" w:cs="Times New Roman"/>
          <w:b/>
          <w:bCs/>
          <w:i/>
          <w:iCs/>
          <w:kern w:val="0"/>
          <w:sz w:val="24"/>
          <w:szCs w:val="24"/>
          <w:lang w:val="en-GB" w:eastAsia="en-GB"/>
          <w14:ligatures w14:val="none"/>
        </w:rPr>
        <w:t>relationship between earthquake magnitude and depth.</w:t>
      </w:r>
    </w:p>
    <w:p w14:paraId="25D25A9B" w14:textId="77777777" w:rsidR="00FC0CE5" w:rsidRPr="005158E6" w:rsidRDefault="00FC0CE5" w:rsidP="007F303D">
      <w:pPr>
        <w:spacing w:after="0" w:line="276" w:lineRule="auto"/>
        <w:jc w:val="both"/>
        <w:rPr>
          <w:rFonts w:ascii="Times New Roman" w:eastAsia="Times New Roman" w:hAnsi="Times New Roman" w:cs="Times New Roman"/>
          <w:kern w:val="0"/>
          <w:sz w:val="24"/>
          <w:szCs w:val="24"/>
          <w:lang w:val="en-GB" w:eastAsia="en-GB"/>
          <w14:ligatures w14:val="none"/>
        </w:rPr>
      </w:pPr>
    </w:p>
    <w:p w14:paraId="4CBF2030" w14:textId="7573007A" w:rsidR="00FC0CE5" w:rsidRPr="005158E6" w:rsidRDefault="00FC0CE5" w:rsidP="007F303D">
      <w:pPr>
        <w:spacing w:after="0" w:line="276" w:lineRule="auto"/>
        <w:jc w:val="both"/>
        <w:rPr>
          <w:rFonts w:ascii="Times New Roman" w:eastAsia="Times New Roman" w:hAnsi="Times New Roman" w:cs="Times New Roman"/>
          <w:kern w:val="0"/>
          <w:sz w:val="24"/>
          <w:szCs w:val="24"/>
          <w:lang w:val="en-GB" w:eastAsia="en-GB"/>
          <w14:ligatures w14:val="none"/>
        </w:rPr>
      </w:pPr>
      <w:r w:rsidRPr="005158E6">
        <w:rPr>
          <w:rFonts w:ascii="Times New Roman" w:eastAsia="Times New Roman" w:hAnsi="Times New Roman" w:cs="Times New Roman"/>
          <w:kern w:val="0"/>
          <w:sz w:val="24"/>
          <w:szCs w:val="24"/>
          <w:lang w:val="en-GB" w:eastAsia="en-GB"/>
          <w14:ligatures w14:val="none"/>
        </w:rPr>
        <w:t xml:space="preserve">Significant connections, trends, and patterns in the dataset are shown by our study. The occurrence of seismic hotspots is suggested by the patterns of seismic activity we see in particular geographic areas. We also discovered time-dependent earthquake frequencies that are associated with periodic or seasonal processes. We additionally demonstrated relationships between many characteristics of earthquakes, including location, magnitude, and depth. A more </w:t>
      </w:r>
      <w:r w:rsidRPr="00AA001D">
        <w:rPr>
          <w:rFonts w:ascii="Times New Roman" w:eastAsia="Times New Roman" w:hAnsi="Times New Roman" w:cs="Times New Roman"/>
          <w:b/>
          <w:bCs/>
          <w:i/>
          <w:iCs/>
          <w:kern w:val="0"/>
          <w:sz w:val="24"/>
          <w:szCs w:val="24"/>
          <w:lang w:val="en-GB" w:eastAsia="en-GB"/>
          <w14:ligatures w14:val="none"/>
        </w:rPr>
        <w:t>complex understanding of earthquake dynamics</w:t>
      </w:r>
      <w:r w:rsidRPr="005158E6">
        <w:rPr>
          <w:rFonts w:ascii="Times New Roman" w:eastAsia="Times New Roman" w:hAnsi="Times New Roman" w:cs="Times New Roman"/>
          <w:kern w:val="0"/>
          <w:sz w:val="24"/>
          <w:szCs w:val="24"/>
          <w:lang w:val="en-GB" w:eastAsia="en-GB"/>
          <w14:ligatures w14:val="none"/>
        </w:rPr>
        <w:t xml:space="preserve"> is facilitated by quantifying these correlations, which provide insightful information about the underlying causes of seismic activity.</w:t>
      </w:r>
    </w:p>
    <w:p w14:paraId="253772B2" w14:textId="77777777" w:rsidR="00506464" w:rsidRPr="005158E6" w:rsidRDefault="00506464" w:rsidP="007F303D">
      <w:pPr>
        <w:spacing w:after="0" w:line="276" w:lineRule="auto"/>
        <w:jc w:val="both"/>
        <w:rPr>
          <w:rFonts w:ascii="Times New Roman" w:eastAsia="Times New Roman" w:hAnsi="Times New Roman" w:cs="Times New Roman"/>
          <w:kern w:val="0"/>
          <w:sz w:val="24"/>
          <w:szCs w:val="24"/>
          <w:lang w:val="en-GB" w:eastAsia="en-GB"/>
          <w14:ligatures w14:val="none"/>
        </w:rPr>
      </w:pPr>
    </w:p>
    <w:p w14:paraId="3DB60A0E" w14:textId="7F45216A" w:rsidR="00506464" w:rsidRPr="005158E6" w:rsidRDefault="00506464" w:rsidP="007F303D">
      <w:pPr>
        <w:spacing w:after="0" w:line="276" w:lineRule="auto"/>
        <w:jc w:val="both"/>
        <w:rPr>
          <w:rFonts w:ascii="Times New Roman" w:eastAsia="Times New Roman" w:hAnsi="Times New Roman" w:cs="Times New Roman"/>
          <w:kern w:val="0"/>
          <w:sz w:val="24"/>
          <w:szCs w:val="24"/>
          <w:lang w:val="en-GB" w:eastAsia="en-GB"/>
          <w14:ligatures w14:val="none"/>
        </w:rPr>
      </w:pPr>
      <w:r w:rsidRPr="005158E6">
        <w:rPr>
          <w:rFonts w:ascii="Times New Roman" w:eastAsia="Times New Roman" w:hAnsi="Times New Roman" w:cs="Times New Roman"/>
          <w:kern w:val="0"/>
          <w:sz w:val="24"/>
          <w:szCs w:val="24"/>
          <w:lang w:val="en-GB" w:eastAsia="en-GB"/>
          <w14:ligatures w14:val="none"/>
        </w:rPr>
        <w:t xml:space="preserve">Our analysis leads us to well-defined and substantiated conclusions that summarize the main outcomes of our research. Robust statistical analysis and real-world proof justify our results. We highlighted the consequences for risk assessment, decision-making, and disaster planning as we briefly reviewed our observations. For example, we concluded that high seismic activity locations could need more robust disaster planning, whereas low seismic activity areas might give infrastructure development priority. Furthermore, we highlighted that while developing </w:t>
      </w:r>
      <w:r w:rsidRPr="00AA001D">
        <w:rPr>
          <w:rFonts w:ascii="Times New Roman" w:eastAsia="Times New Roman" w:hAnsi="Times New Roman" w:cs="Times New Roman"/>
          <w:b/>
          <w:bCs/>
          <w:i/>
          <w:iCs/>
          <w:kern w:val="0"/>
          <w:sz w:val="24"/>
          <w:szCs w:val="24"/>
          <w:lang w:val="en-GB" w:eastAsia="en-GB"/>
          <w14:ligatures w14:val="none"/>
        </w:rPr>
        <w:t>risk reduction techniques, temporal trends in earthquake incidence</w:t>
      </w:r>
      <w:r w:rsidRPr="005158E6">
        <w:rPr>
          <w:rFonts w:ascii="Times New Roman" w:eastAsia="Times New Roman" w:hAnsi="Times New Roman" w:cs="Times New Roman"/>
          <w:kern w:val="0"/>
          <w:sz w:val="24"/>
          <w:szCs w:val="24"/>
          <w:lang w:val="en-GB" w:eastAsia="en-GB"/>
          <w14:ligatures w14:val="none"/>
        </w:rPr>
        <w:t xml:space="preserve"> must be considered.</w:t>
      </w:r>
      <w:r w:rsidR="009A3AC9" w:rsidRPr="005158E6">
        <w:rPr>
          <w:rFonts w:ascii="Times New Roman" w:eastAsia="Times New Roman" w:hAnsi="Times New Roman" w:cs="Times New Roman"/>
          <w:kern w:val="0"/>
          <w:sz w:val="24"/>
          <w:szCs w:val="24"/>
          <w:lang w:val="en-GB" w:eastAsia="en-GB"/>
          <w14:ligatures w14:val="none"/>
        </w:rPr>
        <w:t xml:space="preserve"> </w:t>
      </w:r>
    </w:p>
    <w:p w14:paraId="0763AC78" w14:textId="77777777" w:rsidR="00506464" w:rsidRPr="005158E6" w:rsidRDefault="00506464" w:rsidP="007F303D">
      <w:pPr>
        <w:spacing w:after="0" w:line="276" w:lineRule="auto"/>
        <w:jc w:val="both"/>
        <w:rPr>
          <w:rFonts w:ascii="Times New Roman" w:eastAsia="Times New Roman" w:hAnsi="Times New Roman" w:cs="Times New Roman"/>
          <w:kern w:val="0"/>
          <w:sz w:val="24"/>
          <w:szCs w:val="24"/>
          <w:lang w:val="en-GB" w:eastAsia="en-GB"/>
          <w14:ligatures w14:val="none"/>
        </w:rPr>
      </w:pPr>
    </w:p>
    <w:p w14:paraId="1A3B47AD" w14:textId="759C2739" w:rsidR="00F900D5" w:rsidRPr="005158E6" w:rsidRDefault="00F900D5" w:rsidP="007F303D">
      <w:pPr>
        <w:spacing w:after="0" w:line="276" w:lineRule="auto"/>
        <w:rPr>
          <w:rFonts w:ascii="Times New Roman" w:eastAsia="Times New Roman" w:hAnsi="Times New Roman" w:cs="Times New Roman"/>
          <w:kern w:val="0"/>
          <w:sz w:val="24"/>
          <w:szCs w:val="24"/>
          <w:lang w:val="en-GB" w:eastAsia="en-GB"/>
          <w14:ligatures w14:val="none"/>
        </w:rPr>
      </w:pPr>
      <w:r w:rsidRPr="005158E6">
        <w:rPr>
          <w:rFonts w:ascii="Times New Roman" w:eastAsia="Times New Roman" w:hAnsi="Times New Roman" w:cs="Times New Roman"/>
          <w:kern w:val="0"/>
          <w:sz w:val="24"/>
          <w:szCs w:val="24"/>
          <w:lang w:val="en-GB" w:eastAsia="en-GB"/>
          <w14:ligatures w14:val="none"/>
        </w:rPr>
        <w:t xml:space="preserve">To ensure that the data is presented logically, we meticulously organized all of our visualizations. To assist the audience in following the study, we adopted an organized layout that groups </w:t>
      </w:r>
      <w:r w:rsidRPr="00453CFC">
        <w:rPr>
          <w:rFonts w:ascii="Times New Roman" w:eastAsia="Times New Roman" w:hAnsi="Times New Roman" w:cs="Times New Roman"/>
          <w:b/>
          <w:bCs/>
          <w:i/>
          <w:iCs/>
          <w:kern w:val="0"/>
          <w:sz w:val="24"/>
          <w:szCs w:val="24"/>
          <w:lang w:val="en-GB" w:eastAsia="en-GB"/>
          <w14:ligatures w14:val="none"/>
        </w:rPr>
        <w:t>relevant visualizations and includes unambiguous labels and annotations</w:t>
      </w:r>
      <w:r w:rsidRPr="005158E6">
        <w:rPr>
          <w:rFonts w:ascii="Times New Roman" w:eastAsia="Times New Roman" w:hAnsi="Times New Roman" w:cs="Times New Roman"/>
          <w:kern w:val="0"/>
          <w:sz w:val="24"/>
          <w:szCs w:val="24"/>
          <w:lang w:val="en-GB" w:eastAsia="en-GB"/>
          <w14:ligatures w14:val="none"/>
        </w:rPr>
        <w:t xml:space="preserve">. Our visual aids are made to work well together, encouraging comparisons and the development of new ideas. </w:t>
      </w:r>
      <w:r w:rsidRPr="005158E6">
        <w:rPr>
          <w:rFonts w:ascii="Times New Roman" w:eastAsia="Times New Roman" w:hAnsi="Times New Roman" w:cs="Times New Roman"/>
          <w:kern w:val="0"/>
          <w:sz w:val="24"/>
          <w:szCs w:val="24"/>
          <w:lang w:val="en-GB" w:eastAsia="en-GB"/>
          <w14:ligatures w14:val="none"/>
        </w:rPr>
        <w:br/>
      </w:r>
      <w:r w:rsidRPr="005158E6">
        <w:rPr>
          <w:rFonts w:ascii="Times New Roman" w:eastAsia="Times New Roman" w:hAnsi="Times New Roman" w:cs="Times New Roman"/>
          <w:kern w:val="0"/>
          <w:sz w:val="24"/>
          <w:szCs w:val="24"/>
          <w:lang w:val="en-GB" w:eastAsia="en-GB"/>
          <w14:ligatures w14:val="none"/>
        </w:rPr>
        <w:br/>
        <w:t>In addition, we utilized </w:t>
      </w:r>
      <w:r w:rsidRPr="00453CFC">
        <w:rPr>
          <w:rFonts w:ascii="Times New Roman" w:eastAsia="Times New Roman" w:hAnsi="Times New Roman" w:cs="Times New Roman"/>
          <w:b/>
          <w:bCs/>
          <w:i/>
          <w:iCs/>
          <w:kern w:val="0"/>
          <w:sz w:val="24"/>
          <w:szCs w:val="24"/>
          <w:lang w:val="en-GB" w:eastAsia="en-GB"/>
          <w14:ligatures w14:val="none"/>
        </w:rPr>
        <w:t>appropriate graph types and visual representations</w:t>
      </w:r>
      <w:r w:rsidRPr="005158E6">
        <w:rPr>
          <w:rFonts w:ascii="Times New Roman" w:eastAsia="Times New Roman" w:hAnsi="Times New Roman" w:cs="Times New Roman"/>
          <w:kern w:val="0"/>
          <w:sz w:val="24"/>
          <w:szCs w:val="24"/>
          <w:lang w:val="en-GB" w:eastAsia="en-GB"/>
          <w14:ligatures w14:val="none"/>
        </w:rPr>
        <w:t xml:space="preserve"> to efficiently communicate the principal conclusions of our analysis. Through the careful consideration of both visual demand and usefulness, we made sure that our visualizations provide valuable information while also improving the user experience.</w:t>
      </w:r>
    </w:p>
    <w:p w14:paraId="58792CB9" w14:textId="77777777" w:rsidR="00385FDE" w:rsidRPr="005158E6" w:rsidRDefault="00385FDE" w:rsidP="007F303D">
      <w:pPr>
        <w:spacing w:after="0" w:line="276" w:lineRule="auto"/>
        <w:jc w:val="both"/>
        <w:rPr>
          <w:rFonts w:ascii="Times New Roman" w:eastAsia="Times New Roman" w:hAnsi="Times New Roman" w:cs="Times New Roman"/>
          <w:kern w:val="0"/>
          <w:sz w:val="24"/>
          <w:szCs w:val="24"/>
          <w:lang w:val="en-GB" w:eastAsia="en-GB"/>
          <w14:ligatures w14:val="none"/>
        </w:rPr>
      </w:pPr>
    </w:p>
    <w:p w14:paraId="37757054" w14:textId="04981FE0" w:rsidR="00FC0CE5" w:rsidRPr="00E828CC" w:rsidRDefault="004E5CFB" w:rsidP="007F303D">
      <w:pPr>
        <w:spacing w:after="0" w:line="276" w:lineRule="auto"/>
        <w:jc w:val="both"/>
        <w:rPr>
          <w:rFonts w:ascii="Times New Roman" w:eastAsia="Times New Roman" w:hAnsi="Times New Roman" w:cs="Times New Roman"/>
          <w:b/>
          <w:bCs/>
          <w:kern w:val="0"/>
          <w:sz w:val="24"/>
          <w:szCs w:val="24"/>
          <w:lang w:val="en-GB" w:eastAsia="en-GB"/>
          <w14:ligatures w14:val="none"/>
        </w:rPr>
      </w:pPr>
      <w:r w:rsidRPr="00E828CC">
        <w:rPr>
          <w:rFonts w:ascii="Times New Roman" w:eastAsia="Times New Roman" w:hAnsi="Times New Roman" w:cs="Times New Roman"/>
          <w:b/>
          <w:bCs/>
          <w:kern w:val="0"/>
          <w:sz w:val="24"/>
          <w:szCs w:val="24"/>
          <w:lang w:val="en-GB" w:eastAsia="en-GB"/>
          <w14:ligatures w14:val="none"/>
        </w:rPr>
        <w:t>MULTIPLE VISUALIZATIONS</w:t>
      </w:r>
    </w:p>
    <w:p w14:paraId="7E55D755" w14:textId="77777777" w:rsidR="00C903F3" w:rsidRPr="005158E6" w:rsidRDefault="00C903F3" w:rsidP="007F303D">
      <w:pPr>
        <w:spacing w:after="0" w:line="276" w:lineRule="auto"/>
        <w:jc w:val="both"/>
        <w:rPr>
          <w:rFonts w:ascii="Times New Roman" w:eastAsia="Times New Roman" w:hAnsi="Times New Roman" w:cs="Times New Roman"/>
          <w:kern w:val="0"/>
          <w:sz w:val="24"/>
          <w:szCs w:val="24"/>
          <w:lang w:val="en-GB" w:eastAsia="en-GB"/>
          <w14:ligatures w14:val="none"/>
        </w:rPr>
      </w:pPr>
    </w:p>
    <w:p w14:paraId="2C87E421" w14:textId="303E3566" w:rsidR="00695E67" w:rsidRDefault="00C903F3" w:rsidP="007F303D">
      <w:pPr>
        <w:spacing w:line="276" w:lineRule="auto"/>
        <w:rPr>
          <w:rFonts w:ascii="Times New Roman" w:eastAsia="Times New Roman" w:hAnsi="Times New Roman" w:cs="Times New Roman"/>
          <w:kern w:val="0"/>
          <w:sz w:val="24"/>
          <w:szCs w:val="24"/>
          <w:lang w:val="en-GB" w:eastAsia="en-GB"/>
          <w14:ligatures w14:val="none"/>
        </w:rPr>
      </w:pPr>
      <w:r w:rsidRPr="005158E6">
        <w:rPr>
          <w:rFonts w:ascii="Times New Roman" w:eastAsia="Times New Roman" w:hAnsi="Times New Roman" w:cs="Times New Roman"/>
          <w:kern w:val="0"/>
          <w:sz w:val="24"/>
          <w:szCs w:val="24"/>
          <w:lang w:val="en-GB" w:eastAsia="en-GB"/>
          <w14:ligatures w14:val="none"/>
        </w:rPr>
        <w:t>To grab the attention of the viewer and make the data easier to understand, we put a high priority on the visual a</w:t>
      </w:r>
      <w:r w:rsidR="00695E67">
        <w:rPr>
          <w:rFonts w:ascii="Times New Roman" w:eastAsia="Times New Roman" w:hAnsi="Times New Roman" w:cs="Times New Roman"/>
          <w:kern w:val="0"/>
          <w:sz w:val="24"/>
          <w:szCs w:val="24"/>
          <w:lang w:val="en-GB" w:eastAsia="en-GB"/>
          <w14:ligatures w14:val="none"/>
        </w:rPr>
        <w:t>ppearance</w:t>
      </w:r>
      <w:r w:rsidRPr="005158E6">
        <w:rPr>
          <w:rFonts w:ascii="Times New Roman" w:eastAsia="Times New Roman" w:hAnsi="Times New Roman" w:cs="Times New Roman"/>
          <w:kern w:val="0"/>
          <w:sz w:val="24"/>
          <w:szCs w:val="24"/>
          <w:lang w:val="en-GB" w:eastAsia="en-GB"/>
          <w14:ligatures w14:val="none"/>
        </w:rPr>
        <w:t xml:space="preserve"> and engagement value </w:t>
      </w:r>
      <w:r w:rsidR="008A6BE6">
        <w:rPr>
          <w:rFonts w:ascii="Times New Roman" w:eastAsia="Times New Roman" w:hAnsi="Times New Roman" w:cs="Times New Roman"/>
          <w:kern w:val="0"/>
          <w:sz w:val="24"/>
          <w:szCs w:val="24"/>
          <w:lang w:val="en-GB" w:eastAsia="en-GB"/>
          <w14:ligatures w14:val="none"/>
        </w:rPr>
        <w:t>of</w:t>
      </w:r>
      <w:r w:rsidRPr="005158E6">
        <w:rPr>
          <w:rFonts w:ascii="Times New Roman" w:eastAsia="Times New Roman" w:hAnsi="Times New Roman" w:cs="Times New Roman"/>
          <w:kern w:val="0"/>
          <w:sz w:val="24"/>
          <w:szCs w:val="24"/>
          <w:lang w:val="en-GB" w:eastAsia="en-GB"/>
          <w14:ligatures w14:val="none"/>
        </w:rPr>
        <w:t xml:space="preserve"> our visualizations. Our visualizations aim to create a lasting impression on viewers and promote active exploration by utilizing visually stunning components including interactive features, color palettes, and chart styles. </w:t>
      </w:r>
    </w:p>
    <w:p w14:paraId="30765022" w14:textId="72AEFE75" w:rsidR="00D20919" w:rsidRDefault="00695E67" w:rsidP="00D20919">
      <w:pPr>
        <w:pStyle w:val="ListParagraph"/>
        <w:numPr>
          <w:ilvl w:val="0"/>
          <w:numId w:val="5"/>
        </w:numPr>
        <w:spacing w:after="0" w:line="276" w:lineRule="auto"/>
        <w:jc w:val="both"/>
        <w:rPr>
          <w:rFonts w:ascii="Times New Roman" w:eastAsia="Times New Roman" w:hAnsi="Times New Roman" w:cs="Times New Roman"/>
          <w:kern w:val="0"/>
          <w:sz w:val="24"/>
          <w:szCs w:val="24"/>
          <w:lang w:eastAsia="en-GB"/>
          <w14:ligatures w14:val="none"/>
        </w:rPr>
      </w:pPr>
      <w:r w:rsidRPr="00E92B64">
        <w:rPr>
          <w:rFonts w:ascii="Times New Roman" w:eastAsia="Times New Roman" w:hAnsi="Times New Roman" w:cs="Times New Roman"/>
          <w:kern w:val="0"/>
          <w:sz w:val="24"/>
          <w:szCs w:val="24"/>
          <w:lang w:eastAsia="en-GB"/>
          <w14:ligatures w14:val="none"/>
        </w:rPr>
        <w:t xml:space="preserve">An </w:t>
      </w:r>
      <w:r w:rsidRPr="00D20919">
        <w:rPr>
          <w:rFonts w:ascii="Times New Roman" w:eastAsia="Times New Roman" w:hAnsi="Times New Roman" w:cs="Times New Roman"/>
          <w:b/>
          <w:bCs/>
          <w:i/>
          <w:iCs/>
          <w:kern w:val="0"/>
          <w:sz w:val="24"/>
          <w:szCs w:val="24"/>
          <w:lang w:eastAsia="en-GB"/>
          <w14:ligatures w14:val="none"/>
        </w:rPr>
        <w:t>interactive map</w:t>
      </w:r>
      <w:r w:rsidRPr="00E92B64">
        <w:rPr>
          <w:rFonts w:ascii="Times New Roman" w:eastAsia="Times New Roman" w:hAnsi="Times New Roman" w:cs="Times New Roman"/>
          <w:kern w:val="0"/>
          <w:sz w:val="24"/>
          <w:szCs w:val="24"/>
          <w:lang w:eastAsia="en-GB"/>
          <w14:ligatures w14:val="none"/>
        </w:rPr>
        <w:t xml:space="preserve"> that shows the global distribution of seismic activity is displayed in this visualization. </w:t>
      </w:r>
      <w:r w:rsidRPr="00D20919">
        <w:rPr>
          <w:rFonts w:ascii="Times New Roman" w:eastAsia="Times New Roman" w:hAnsi="Times New Roman" w:cs="Times New Roman"/>
          <w:b/>
          <w:bCs/>
          <w:i/>
          <w:iCs/>
          <w:kern w:val="0"/>
          <w:sz w:val="24"/>
          <w:szCs w:val="24"/>
          <w:lang w:eastAsia="en-GB"/>
          <w14:ligatures w14:val="none"/>
        </w:rPr>
        <w:t>Areas that are most likely to experience earthquakes are shown as red-highlighted hotspots</w:t>
      </w:r>
      <w:r w:rsidR="005D0847" w:rsidRPr="00E92B64">
        <w:rPr>
          <w:rFonts w:ascii="Times New Roman" w:eastAsia="Times New Roman" w:hAnsi="Times New Roman" w:cs="Times New Roman"/>
          <w:kern w:val="0"/>
          <w:sz w:val="24"/>
          <w:szCs w:val="24"/>
          <w:lang w:eastAsia="en-GB"/>
          <w14:ligatures w14:val="none"/>
        </w:rPr>
        <w:t xml:space="preserve">. </w:t>
      </w:r>
      <w:r w:rsidR="00C903F3" w:rsidRPr="00E92B64">
        <w:rPr>
          <w:rFonts w:ascii="Times New Roman" w:eastAsia="Times New Roman" w:hAnsi="Times New Roman" w:cs="Times New Roman"/>
          <w:kern w:val="0"/>
          <w:sz w:val="24"/>
          <w:szCs w:val="24"/>
          <w:lang w:eastAsia="en-GB"/>
          <w14:ligatures w14:val="none"/>
        </w:rPr>
        <w:t>To emphasize areas of significant seismic activity and bring attention to places of importance, our global heatmaps, for instance, use dynamic color gradients. Interactive components that facilitate dynamic data exploration, including suggestions and filters, also increase user engagement</w:t>
      </w:r>
      <w:r w:rsidR="0086401A" w:rsidRPr="00E92B64">
        <w:rPr>
          <w:rFonts w:ascii="Times New Roman" w:eastAsia="Times New Roman" w:hAnsi="Times New Roman" w:cs="Times New Roman"/>
          <w:kern w:val="0"/>
          <w:sz w:val="24"/>
          <w:szCs w:val="24"/>
          <w:lang w:eastAsia="en-GB"/>
          <w14:ligatures w14:val="none"/>
        </w:rPr>
        <w:t>.</w:t>
      </w:r>
    </w:p>
    <w:p w14:paraId="32CBE9C4" w14:textId="77777777" w:rsidR="008F0E99" w:rsidRPr="008F0E99" w:rsidRDefault="008F0E99" w:rsidP="008F0E99">
      <w:pPr>
        <w:spacing w:after="0" w:line="276" w:lineRule="auto"/>
        <w:ind w:left="360"/>
        <w:jc w:val="both"/>
        <w:rPr>
          <w:rFonts w:ascii="Times New Roman" w:eastAsia="Times New Roman" w:hAnsi="Times New Roman" w:cs="Times New Roman"/>
          <w:kern w:val="0"/>
          <w:sz w:val="24"/>
          <w:szCs w:val="24"/>
          <w:lang w:eastAsia="en-GB"/>
          <w14:ligatures w14:val="none"/>
        </w:rPr>
      </w:pPr>
    </w:p>
    <w:p w14:paraId="2B966989" w14:textId="12523888" w:rsidR="00D02C7E" w:rsidRDefault="00B934B4" w:rsidP="007F303D">
      <w:pPr>
        <w:spacing w:after="0" w:line="276" w:lineRule="auto"/>
        <w:jc w:val="both"/>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noProof/>
          <w:kern w:val="0"/>
          <w:sz w:val="24"/>
          <w:szCs w:val="24"/>
          <w:lang w:val="en-GB" w:eastAsia="en-GB"/>
        </w:rPr>
        <w:drawing>
          <wp:inline distT="0" distB="0" distL="0" distR="0" wp14:anchorId="5C47FB82" wp14:editId="19A72CE7">
            <wp:extent cx="6642735" cy="3048000"/>
            <wp:effectExtent l="0" t="0" r="5715" b="0"/>
            <wp:docPr id="1711251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51474"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b="392"/>
                    <a:stretch/>
                  </pic:blipFill>
                  <pic:spPr bwMode="auto">
                    <a:xfrm>
                      <a:off x="0" y="0"/>
                      <a:ext cx="6642735" cy="3048000"/>
                    </a:xfrm>
                    <a:prstGeom prst="rect">
                      <a:avLst/>
                    </a:prstGeom>
                    <a:ln>
                      <a:noFill/>
                    </a:ln>
                    <a:extLst>
                      <a:ext uri="{53640926-AAD7-44D8-BBD7-CCE9431645EC}">
                        <a14:shadowObscured xmlns:a14="http://schemas.microsoft.com/office/drawing/2010/main"/>
                      </a:ext>
                    </a:extLst>
                  </pic:spPr>
                </pic:pic>
              </a:graphicData>
            </a:graphic>
          </wp:inline>
        </w:drawing>
      </w:r>
    </w:p>
    <w:p w14:paraId="0211F0D8" w14:textId="77777777" w:rsidR="00D02C7E" w:rsidRDefault="00D02C7E" w:rsidP="007F303D">
      <w:pPr>
        <w:spacing w:after="0" w:line="276" w:lineRule="auto"/>
        <w:jc w:val="both"/>
        <w:rPr>
          <w:rFonts w:ascii="Times New Roman" w:eastAsia="Times New Roman" w:hAnsi="Times New Roman" w:cs="Times New Roman"/>
          <w:kern w:val="0"/>
          <w:sz w:val="24"/>
          <w:szCs w:val="24"/>
          <w:lang w:val="en-GB" w:eastAsia="en-GB"/>
          <w14:ligatures w14:val="none"/>
        </w:rPr>
      </w:pPr>
    </w:p>
    <w:p w14:paraId="25D1842B" w14:textId="77777777" w:rsidR="00C743B6" w:rsidRDefault="00D02C7E" w:rsidP="007F303D">
      <w:pPr>
        <w:pStyle w:val="ListParagraph"/>
        <w:numPr>
          <w:ilvl w:val="0"/>
          <w:numId w:val="5"/>
        </w:numPr>
        <w:spacing w:after="0" w:line="276" w:lineRule="auto"/>
        <w:jc w:val="both"/>
        <w:rPr>
          <w:rFonts w:ascii="Times New Roman" w:eastAsia="Times New Roman" w:hAnsi="Times New Roman" w:cs="Times New Roman"/>
          <w:kern w:val="0"/>
          <w:sz w:val="24"/>
          <w:szCs w:val="24"/>
          <w:lang w:eastAsia="en-GB"/>
          <w14:ligatures w14:val="none"/>
        </w:rPr>
      </w:pPr>
      <w:r w:rsidRPr="00BC74D0">
        <w:rPr>
          <w:rFonts w:ascii="Times New Roman" w:eastAsia="Times New Roman" w:hAnsi="Times New Roman" w:cs="Times New Roman"/>
          <w:kern w:val="0"/>
          <w:sz w:val="24"/>
          <w:szCs w:val="24"/>
          <w:lang w:eastAsia="en-GB"/>
          <w14:ligatures w14:val="none"/>
        </w:rPr>
        <w:t xml:space="preserve">This </w:t>
      </w:r>
      <w:r w:rsidRPr="00D20919">
        <w:rPr>
          <w:rFonts w:ascii="Times New Roman" w:eastAsia="Times New Roman" w:hAnsi="Times New Roman" w:cs="Times New Roman"/>
          <w:b/>
          <w:bCs/>
          <w:i/>
          <w:iCs/>
          <w:kern w:val="0"/>
          <w:sz w:val="24"/>
          <w:szCs w:val="24"/>
          <w:lang w:eastAsia="en-GB"/>
          <w14:ligatures w14:val="none"/>
        </w:rPr>
        <w:t xml:space="preserve">line graph </w:t>
      </w:r>
      <w:r w:rsidRPr="00BC74D0">
        <w:rPr>
          <w:rFonts w:ascii="Times New Roman" w:eastAsia="Times New Roman" w:hAnsi="Times New Roman" w:cs="Times New Roman"/>
          <w:kern w:val="0"/>
          <w:sz w:val="24"/>
          <w:szCs w:val="24"/>
          <w:lang w:eastAsia="en-GB"/>
          <w14:ligatures w14:val="none"/>
        </w:rPr>
        <w:t xml:space="preserve">shows the historical </w:t>
      </w:r>
      <w:r w:rsidRPr="00D20919">
        <w:rPr>
          <w:rFonts w:ascii="Times New Roman" w:eastAsia="Times New Roman" w:hAnsi="Times New Roman" w:cs="Times New Roman"/>
          <w:b/>
          <w:bCs/>
          <w:i/>
          <w:iCs/>
          <w:kern w:val="0"/>
          <w:sz w:val="24"/>
          <w:szCs w:val="24"/>
          <w:lang w:eastAsia="en-GB"/>
          <w14:ligatures w14:val="none"/>
        </w:rPr>
        <w:t>frequency of earthquakes</w:t>
      </w:r>
      <w:r w:rsidRPr="00BC74D0">
        <w:rPr>
          <w:rFonts w:ascii="Times New Roman" w:eastAsia="Times New Roman" w:hAnsi="Times New Roman" w:cs="Times New Roman"/>
          <w:kern w:val="0"/>
          <w:sz w:val="24"/>
          <w:szCs w:val="24"/>
          <w:lang w:eastAsia="en-GB"/>
          <w14:ligatures w14:val="none"/>
        </w:rPr>
        <w:t xml:space="preserve"> broken down by </w:t>
      </w:r>
      <w:r w:rsidRPr="00D20919">
        <w:rPr>
          <w:rFonts w:ascii="Times New Roman" w:eastAsia="Times New Roman" w:hAnsi="Times New Roman" w:cs="Times New Roman"/>
          <w:b/>
          <w:bCs/>
          <w:i/>
          <w:iCs/>
          <w:kern w:val="0"/>
          <w:sz w:val="24"/>
          <w:szCs w:val="24"/>
          <w:lang w:eastAsia="en-GB"/>
          <w14:ligatures w14:val="none"/>
        </w:rPr>
        <w:t>magnitude</w:t>
      </w:r>
      <w:r w:rsidRPr="00BC74D0">
        <w:rPr>
          <w:rFonts w:ascii="Times New Roman" w:eastAsia="Times New Roman" w:hAnsi="Times New Roman" w:cs="Times New Roman"/>
          <w:kern w:val="0"/>
          <w:sz w:val="24"/>
          <w:szCs w:val="24"/>
          <w:lang w:eastAsia="en-GB"/>
          <w14:ligatures w14:val="none"/>
        </w:rPr>
        <w:t xml:space="preserve">. The year is represented by the x-axis, while the number of earthquake occurrences is shown by the y-axis. </w:t>
      </w:r>
    </w:p>
    <w:p w14:paraId="7606F2A6" w14:textId="6D20FE87" w:rsidR="007B301F" w:rsidRPr="00C743B6" w:rsidRDefault="00D02C7E" w:rsidP="007F303D">
      <w:pPr>
        <w:pStyle w:val="ListParagraph"/>
        <w:numPr>
          <w:ilvl w:val="0"/>
          <w:numId w:val="6"/>
        </w:numPr>
        <w:spacing w:after="0" w:line="276" w:lineRule="auto"/>
        <w:jc w:val="both"/>
        <w:rPr>
          <w:rFonts w:ascii="Times New Roman" w:eastAsia="Times New Roman" w:hAnsi="Times New Roman" w:cs="Times New Roman"/>
          <w:kern w:val="0"/>
          <w:sz w:val="24"/>
          <w:szCs w:val="24"/>
          <w:lang w:eastAsia="en-GB"/>
          <w14:ligatures w14:val="none"/>
        </w:rPr>
      </w:pPr>
      <w:r w:rsidRPr="00C743B6">
        <w:rPr>
          <w:rFonts w:ascii="Times New Roman" w:eastAsia="Times New Roman" w:hAnsi="Times New Roman" w:cs="Times New Roman"/>
          <w:kern w:val="0"/>
          <w:sz w:val="24"/>
          <w:szCs w:val="24"/>
          <w:lang w:eastAsia="en-GB"/>
          <w14:ligatures w14:val="none"/>
        </w:rPr>
        <w:t>The graph shows how seismic activity has changed throughout time, with highs and lows indicating times when earthquake frequency has increased or decreased. To facilitate the distinction and comparison of seismic occurrences, each magnitude category is represented by a distinctive color.</w:t>
      </w:r>
    </w:p>
    <w:p w14:paraId="319F7F20" w14:textId="1F234C99" w:rsidR="007B301F" w:rsidRDefault="007B301F" w:rsidP="007F303D">
      <w:pPr>
        <w:pStyle w:val="ListParagraph"/>
        <w:numPr>
          <w:ilvl w:val="0"/>
          <w:numId w:val="6"/>
        </w:numPr>
        <w:spacing w:after="0" w:line="276" w:lineRule="auto"/>
        <w:jc w:val="both"/>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To</w:t>
      </w:r>
      <w:r w:rsidRPr="007B301F">
        <w:rPr>
          <w:rFonts w:ascii="Times New Roman" w:eastAsia="Times New Roman" w:hAnsi="Times New Roman" w:cs="Times New Roman"/>
          <w:kern w:val="0"/>
          <w:sz w:val="24"/>
          <w:szCs w:val="24"/>
          <w:lang w:eastAsia="en-GB"/>
          <w14:ligatures w14:val="none"/>
        </w:rPr>
        <w:t xml:space="preserve"> highlight the information's </w:t>
      </w:r>
      <w:r w:rsidRPr="00026E58">
        <w:rPr>
          <w:rFonts w:ascii="Times New Roman" w:eastAsia="Times New Roman" w:hAnsi="Times New Roman" w:cs="Times New Roman"/>
          <w:b/>
          <w:bCs/>
          <w:i/>
          <w:iCs/>
          <w:kern w:val="0"/>
          <w:sz w:val="24"/>
          <w:szCs w:val="24"/>
          <w:lang w:eastAsia="en-GB"/>
          <w14:ligatures w14:val="none"/>
        </w:rPr>
        <w:t>logical basis</w:t>
      </w:r>
      <w:r w:rsidRPr="007B301F">
        <w:rPr>
          <w:rFonts w:ascii="Times New Roman" w:eastAsia="Times New Roman" w:hAnsi="Times New Roman" w:cs="Times New Roman"/>
          <w:kern w:val="0"/>
          <w:sz w:val="24"/>
          <w:szCs w:val="24"/>
          <w:lang w:eastAsia="en-GB"/>
          <w14:ligatures w14:val="none"/>
        </w:rPr>
        <w:t xml:space="preserve">, the graph uses a formal, </w:t>
      </w:r>
      <w:r w:rsidRPr="00026E58">
        <w:rPr>
          <w:rFonts w:ascii="Times New Roman" w:eastAsia="Times New Roman" w:hAnsi="Times New Roman" w:cs="Times New Roman"/>
          <w:b/>
          <w:bCs/>
          <w:i/>
          <w:iCs/>
          <w:kern w:val="0"/>
          <w:sz w:val="24"/>
          <w:szCs w:val="24"/>
          <w:lang w:eastAsia="en-GB"/>
          <w14:ligatures w14:val="none"/>
        </w:rPr>
        <w:t>data-driven approach</w:t>
      </w:r>
      <w:r w:rsidRPr="007B301F">
        <w:rPr>
          <w:rFonts w:ascii="Times New Roman" w:eastAsia="Times New Roman" w:hAnsi="Times New Roman" w:cs="Times New Roman"/>
          <w:kern w:val="0"/>
          <w:sz w:val="24"/>
          <w:szCs w:val="24"/>
          <w:lang w:eastAsia="en-GB"/>
          <w14:ligatures w14:val="none"/>
        </w:rPr>
        <w:t xml:space="preserve">. To provide visual clarity and differentiation, each magnitude category is represented by distinct, clear lines. </w:t>
      </w:r>
      <w:r w:rsidRPr="00026E58">
        <w:rPr>
          <w:rFonts w:ascii="Times New Roman" w:eastAsia="Times New Roman" w:hAnsi="Times New Roman" w:cs="Times New Roman"/>
          <w:b/>
          <w:bCs/>
          <w:i/>
          <w:iCs/>
          <w:kern w:val="0"/>
          <w:sz w:val="24"/>
          <w:szCs w:val="24"/>
          <w:lang w:eastAsia="en-GB"/>
          <w14:ligatures w14:val="none"/>
        </w:rPr>
        <w:t>Readability and comprehension are given priority</w:t>
      </w:r>
      <w:r w:rsidRPr="007B301F">
        <w:rPr>
          <w:rFonts w:ascii="Times New Roman" w:eastAsia="Times New Roman" w:hAnsi="Times New Roman" w:cs="Times New Roman"/>
          <w:kern w:val="0"/>
          <w:sz w:val="24"/>
          <w:szCs w:val="24"/>
          <w:lang w:eastAsia="en-GB"/>
          <w14:ligatures w14:val="none"/>
        </w:rPr>
        <w:t xml:space="preserve"> in the entire design, making it simple for viewers to see patterns and trends in the frequency of earthquakes.</w:t>
      </w:r>
    </w:p>
    <w:p w14:paraId="6741AF05" w14:textId="34874DB3" w:rsidR="00BC74D0" w:rsidRDefault="00BC74D0" w:rsidP="007F303D">
      <w:pPr>
        <w:pStyle w:val="ListParagraph"/>
        <w:numPr>
          <w:ilvl w:val="0"/>
          <w:numId w:val="6"/>
        </w:numPr>
        <w:spacing w:after="240" w:line="276" w:lineRule="auto"/>
        <w:rPr>
          <w:rFonts w:ascii="Times New Roman" w:eastAsia="Times New Roman" w:hAnsi="Times New Roman" w:cs="Times New Roman"/>
          <w:kern w:val="0"/>
          <w:sz w:val="24"/>
          <w:szCs w:val="24"/>
          <w:lang w:eastAsia="en-GB"/>
          <w14:ligatures w14:val="none"/>
        </w:rPr>
      </w:pPr>
      <w:r w:rsidRPr="00BC74D0">
        <w:rPr>
          <w:rFonts w:ascii="Times New Roman" w:eastAsia="Times New Roman" w:hAnsi="Times New Roman" w:cs="Times New Roman"/>
          <w:kern w:val="0"/>
          <w:sz w:val="24"/>
          <w:szCs w:val="24"/>
          <w:lang w:eastAsia="en-GB"/>
          <w14:ligatures w14:val="none"/>
        </w:rPr>
        <w:t xml:space="preserve">Earthquake occurrences of </w:t>
      </w:r>
      <w:r w:rsidRPr="00026E58">
        <w:rPr>
          <w:rFonts w:ascii="Times New Roman" w:eastAsia="Times New Roman" w:hAnsi="Times New Roman" w:cs="Times New Roman"/>
          <w:b/>
          <w:bCs/>
          <w:i/>
          <w:iCs/>
          <w:kern w:val="0"/>
          <w:sz w:val="24"/>
          <w:szCs w:val="24"/>
          <w:lang w:eastAsia="en-GB"/>
          <w14:ligatures w14:val="none"/>
        </w:rPr>
        <w:t>different magnitudes</w:t>
      </w:r>
      <w:r w:rsidRPr="00BC74D0">
        <w:rPr>
          <w:rFonts w:ascii="Times New Roman" w:eastAsia="Times New Roman" w:hAnsi="Times New Roman" w:cs="Times New Roman"/>
          <w:kern w:val="0"/>
          <w:sz w:val="24"/>
          <w:szCs w:val="24"/>
          <w:lang w:eastAsia="en-GB"/>
          <w14:ligatures w14:val="none"/>
        </w:rPr>
        <w:t xml:space="preserve"> are shown by different </w:t>
      </w:r>
      <w:r w:rsidRPr="00026E58">
        <w:rPr>
          <w:rFonts w:ascii="Times New Roman" w:eastAsia="Times New Roman" w:hAnsi="Times New Roman" w:cs="Times New Roman"/>
          <w:b/>
          <w:bCs/>
          <w:i/>
          <w:iCs/>
          <w:kern w:val="0"/>
          <w:sz w:val="24"/>
          <w:szCs w:val="24"/>
          <w:lang w:eastAsia="en-GB"/>
          <w14:ligatures w14:val="none"/>
        </w:rPr>
        <w:t xml:space="preserve">shaded </w:t>
      </w:r>
      <w:r w:rsidR="00026E58" w:rsidRPr="00026E58">
        <w:rPr>
          <w:rFonts w:ascii="Times New Roman" w:eastAsia="Times New Roman" w:hAnsi="Times New Roman" w:cs="Times New Roman"/>
          <w:b/>
          <w:bCs/>
          <w:i/>
          <w:iCs/>
          <w:kern w:val="0"/>
          <w:sz w:val="24"/>
          <w:szCs w:val="24"/>
          <w:lang w:eastAsia="en-GB"/>
          <w14:ligatures w14:val="none"/>
        </w:rPr>
        <w:t>regions</w:t>
      </w:r>
      <w:r w:rsidR="00026E58" w:rsidRPr="00BC74D0">
        <w:rPr>
          <w:rFonts w:ascii="Times New Roman" w:eastAsia="Times New Roman" w:hAnsi="Times New Roman" w:cs="Times New Roman"/>
          <w:kern w:val="0"/>
          <w:sz w:val="24"/>
          <w:szCs w:val="24"/>
          <w:lang w:eastAsia="en-GB"/>
          <w14:ligatures w14:val="none"/>
        </w:rPr>
        <w:t>.</w:t>
      </w:r>
      <w:r w:rsidRPr="00BC74D0">
        <w:rPr>
          <w:rFonts w:ascii="Times New Roman" w:eastAsia="Times New Roman" w:hAnsi="Times New Roman" w:cs="Times New Roman"/>
          <w:kern w:val="0"/>
          <w:sz w:val="24"/>
          <w:szCs w:val="24"/>
          <w:lang w:eastAsia="en-GB"/>
          <w14:ligatures w14:val="none"/>
        </w:rPr>
        <w:t xml:space="preserve"> </w:t>
      </w:r>
      <w:r w:rsidRPr="00BC74D0">
        <w:rPr>
          <w:rFonts w:ascii="Times New Roman" w:eastAsia="Times New Roman" w:hAnsi="Times New Roman" w:cs="Times New Roman"/>
          <w:kern w:val="0"/>
          <w:sz w:val="24"/>
          <w:szCs w:val="24"/>
          <w:lang w:eastAsia="en-GB"/>
          <w14:ligatures w14:val="none"/>
        </w:rPr>
        <w:br/>
        <w:t xml:space="preserve">The graph's spikes and drops indicate times when seismic activity was higher or lower, providing information on trends over time. </w:t>
      </w:r>
    </w:p>
    <w:p w14:paraId="6CA30022" w14:textId="2703CAAA" w:rsidR="00754D06" w:rsidRPr="00AD0042" w:rsidRDefault="009A26F5" w:rsidP="007F303D">
      <w:pPr>
        <w:pStyle w:val="ListParagraph"/>
        <w:numPr>
          <w:ilvl w:val="0"/>
          <w:numId w:val="6"/>
        </w:numPr>
        <w:spacing w:after="0" w:line="276" w:lineRule="auto"/>
        <w:rPr>
          <w:rFonts w:ascii="Times New Roman" w:eastAsia="Times New Roman" w:hAnsi="Times New Roman" w:cs="Times New Roman"/>
          <w:b/>
          <w:bCs/>
          <w:i/>
          <w:iCs/>
          <w:kern w:val="0"/>
          <w:sz w:val="24"/>
          <w:szCs w:val="24"/>
          <w:lang w:eastAsia="en-GB"/>
          <w14:ligatures w14:val="none"/>
        </w:rPr>
      </w:pPr>
      <w:r w:rsidRPr="009A26F5">
        <w:rPr>
          <w:rFonts w:ascii="Times New Roman" w:eastAsia="Times New Roman" w:hAnsi="Times New Roman" w:cs="Times New Roman"/>
          <w:kern w:val="0"/>
          <w:sz w:val="24"/>
          <w:szCs w:val="24"/>
          <w:lang w:eastAsia="en-GB"/>
          <w14:ligatures w14:val="none"/>
        </w:rPr>
        <w:t xml:space="preserve">Viewers may spot patterns, trends, and variations in seismic activity by examining this detailed line graph, which provides a thorough picture of earthquake frequency throughout time. The graph offers significant </w:t>
      </w:r>
      <w:r w:rsidRPr="00AD0042">
        <w:rPr>
          <w:rFonts w:ascii="Times New Roman" w:eastAsia="Times New Roman" w:hAnsi="Times New Roman" w:cs="Times New Roman"/>
          <w:b/>
          <w:bCs/>
          <w:i/>
          <w:iCs/>
          <w:kern w:val="0"/>
          <w:sz w:val="24"/>
          <w:szCs w:val="24"/>
          <w:lang w:eastAsia="en-GB"/>
          <w14:ligatures w14:val="none"/>
        </w:rPr>
        <w:t>insights into the dynamics</w:t>
      </w:r>
      <w:r w:rsidRPr="009A26F5">
        <w:rPr>
          <w:rFonts w:ascii="Times New Roman" w:eastAsia="Times New Roman" w:hAnsi="Times New Roman" w:cs="Times New Roman"/>
          <w:kern w:val="0"/>
          <w:sz w:val="24"/>
          <w:szCs w:val="24"/>
          <w:lang w:eastAsia="en-GB"/>
          <w14:ligatures w14:val="none"/>
        </w:rPr>
        <w:t xml:space="preserve"> of seismic occurrences by dividing earthquake events by magnitude and displaying temporal changes, </w:t>
      </w:r>
      <w:r w:rsidRPr="00AD0042">
        <w:rPr>
          <w:rFonts w:ascii="Times New Roman" w:eastAsia="Times New Roman" w:hAnsi="Times New Roman" w:cs="Times New Roman"/>
          <w:b/>
          <w:bCs/>
          <w:i/>
          <w:iCs/>
          <w:kern w:val="0"/>
          <w:sz w:val="24"/>
          <w:szCs w:val="24"/>
          <w:lang w:eastAsia="en-GB"/>
          <w14:ligatures w14:val="none"/>
        </w:rPr>
        <w:t>supporting risk assessment and disaster preparedness initiatives.</w:t>
      </w:r>
    </w:p>
    <w:p w14:paraId="5FE531B2" w14:textId="77777777" w:rsidR="00622F51" w:rsidRPr="00622F51" w:rsidRDefault="00622F51" w:rsidP="007F303D">
      <w:pPr>
        <w:spacing w:after="0" w:line="276" w:lineRule="auto"/>
        <w:rPr>
          <w:rFonts w:ascii="Times New Roman" w:eastAsia="Times New Roman" w:hAnsi="Times New Roman" w:cs="Times New Roman"/>
          <w:kern w:val="0"/>
          <w:sz w:val="24"/>
          <w:szCs w:val="24"/>
          <w:lang w:eastAsia="en-GB"/>
          <w14:ligatures w14:val="none"/>
        </w:rPr>
      </w:pPr>
    </w:p>
    <w:p w14:paraId="496703D1" w14:textId="73E3AA95" w:rsidR="00754D06" w:rsidRDefault="00622F51" w:rsidP="007F303D">
      <w:pPr>
        <w:spacing w:after="0" w:line="276"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noProof/>
          <w:kern w:val="0"/>
          <w:sz w:val="24"/>
          <w:szCs w:val="24"/>
          <w:lang w:eastAsia="en-GB"/>
        </w:rPr>
        <w:drawing>
          <wp:inline distT="0" distB="0" distL="0" distR="0" wp14:anchorId="00140A1F" wp14:editId="2CDF9267">
            <wp:extent cx="6645910" cy="3738245"/>
            <wp:effectExtent l="0" t="0" r="2540" b="0"/>
            <wp:docPr id="18694062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06265"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49944383" w14:textId="77777777" w:rsidR="008C64CF" w:rsidRDefault="008C64CF" w:rsidP="007F303D">
      <w:pPr>
        <w:spacing w:after="0" w:line="276" w:lineRule="auto"/>
        <w:rPr>
          <w:rFonts w:ascii="Times New Roman" w:eastAsia="Times New Roman" w:hAnsi="Times New Roman" w:cs="Times New Roman"/>
          <w:kern w:val="0"/>
          <w:sz w:val="24"/>
          <w:szCs w:val="24"/>
          <w:lang w:eastAsia="en-GB"/>
          <w14:ligatures w14:val="none"/>
        </w:rPr>
      </w:pPr>
    </w:p>
    <w:p w14:paraId="4944B9D3" w14:textId="77777777" w:rsidR="00E828CC" w:rsidRDefault="00E828CC" w:rsidP="007F303D">
      <w:pPr>
        <w:spacing w:after="0" w:line="276" w:lineRule="auto"/>
        <w:rPr>
          <w:rFonts w:ascii="Times New Roman" w:eastAsia="Times New Roman" w:hAnsi="Times New Roman" w:cs="Times New Roman"/>
          <w:kern w:val="0"/>
          <w:sz w:val="24"/>
          <w:szCs w:val="24"/>
          <w:lang w:eastAsia="en-GB"/>
          <w14:ligatures w14:val="none"/>
        </w:rPr>
      </w:pPr>
    </w:p>
    <w:p w14:paraId="603E6AF3" w14:textId="48CF51F0" w:rsidR="00C743B6" w:rsidRDefault="00754D06" w:rsidP="007F303D">
      <w:pPr>
        <w:pStyle w:val="ListParagraph"/>
        <w:numPr>
          <w:ilvl w:val="0"/>
          <w:numId w:val="5"/>
        </w:numPr>
        <w:spacing w:line="276" w:lineRule="auto"/>
        <w:rPr>
          <w:rFonts w:ascii="Times New Roman" w:eastAsia="Times New Roman" w:hAnsi="Times New Roman" w:cs="Times New Roman"/>
          <w:kern w:val="0"/>
          <w:sz w:val="24"/>
          <w:szCs w:val="24"/>
          <w:lang w:eastAsia="en-GB"/>
          <w14:ligatures w14:val="none"/>
        </w:rPr>
      </w:pPr>
      <w:r w:rsidRPr="00754D06">
        <w:rPr>
          <w:rFonts w:ascii="Times New Roman" w:eastAsia="Times New Roman" w:hAnsi="Times New Roman" w:cs="Times New Roman"/>
          <w:kern w:val="0"/>
          <w:sz w:val="24"/>
          <w:szCs w:val="24"/>
          <w:lang w:eastAsia="en-GB"/>
          <w14:ligatures w14:val="none"/>
        </w:rPr>
        <w:t xml:space="preserve">The monthly distribution of seismic occurrences classified by magnitude is displayed in </w:t>
      </w:r>
      <w:r w:rsidR="00EF0CC6">
        <w:rPr>
          <w:rFonts w:ascii="Times New Roman" w:eastAsia="Times New Roman" w:hAnsi="Times New Roman" w:cs="Times New Roman"/>
          <w:kern w:val="0"/>
          <w:sz w:val="24"/>
          <w:szCs w:val="24"/>
          <w:lang w:eastAsia="en-GB"/>
          <w14:ligatures w14:val="none"/>
        </w:rPr>
        <w:t xml:space="preserve">the </w:t>
      </w:r>
      <w:r w:rsidR="00ED2026">
        <w:rPr>
          <w:rFonts w:ascii="Times New Roman" w:eastAsia="Times New Roman" w:hAnsi="Times New Roman" w:cs="Times New Roman"/>
          <w:kern w:val="0"/>
          <w:sz w:val="24"/>
          <w:szCs w:val="24"/>
          <w:lang w:eastAsia="en-GB"/>
          <w14:ligatures w14:val="none"/>
        </w:rPr>
        <w:t>below-</w:t>
      </w:r>
      <w:r w:rsidR="00ED2026" w:rsidRPr="00AD0042">
        <w:rPr>
          <w:rFonts w:ascii="Times New Roman" w:eastAsia="Times New Roman" w:hAnsi="Times New Roman" w:cs="Times New Roman"/>
          <w:b/>
          <w:bCs/>
          <w:i/>
          <w:iCs/>
          <w:kern w:val="0"/>
          <w:sz w:val="24"/>
          <w:szCs w:val="24"/>
          <w:lang w:eastAsia="en-GB"/>
          <w14:ligatures w14:val="none"/>
        </w:rPr>
        <w:t>stacked</w:t>
      </w:r>
      <w:r w:rsidRPr="00AD0042">
        <w:rPr>
          <w:rFonts w:ascii="Times New Roman" w:eastAsia="Times New Roman" w:hAnsi="Times New Roman" w:cs="Times New Roman"/>
          <w:b/>
          <w:bCs/>
          <w:i/>
          <w:iCs/>
          <w:kern w:val="0"/>
          <w:sz w:val="24"/>
          <w:szCs w:val="24"/>
          <w:lang w:eastAsia="en-GB"/>
          <w14:ligatures w14:val="none"/>
        </w:rPr>
        <w:t xml:space="preserve"> bar chart</w:t>
      </w:r>
      <w:r w:rsidRPr="00754D06">
        <w:rPr>
          <w:rFonts w:ascii="Times New Roman" w:eastAsia="Times New Roman" w:hAnsi="Times New Roman" w:cs="Times New Roman"/>
          <w:kern w:val="0"/>
          <w:sz w:val="24"/>
          <w:szCs w:val="24"/>
          <w:lang w:eastAsia="en-GB"/>
          <w14:ligatures w14:val="none"/>
        </w:rPr>
        <w:t xml:space="preserve"> </w:t>
      </w:r>
      <w:r w:rsidR="00E47C26">
        <w:rPr>
          <w:rFonts w:ascii="Times New Roman" w:eastAsia="Times New Roman" w:hAnsi="Times New Roman" w:cs="Times New Roman"/>
          <w:kern w:val="0"/>
          <w:sz w:val="24"/>
          <w:szCs w:val="24"/>
          <w:lang w:eastAsia="en-GB"/>
          <w14:ligatures w14:val="none"/>
        </w:rPr>
        <w:t xml:space="preserve">which </w:t>
      </w:r>
      <w:r w:rsidRPr="00754D06">
        <w:rPr>
          <w:rFonts w:ascii="Times New Roman" w:eastAsia="Times New Roman" w:hAnsi="Times New Roman" w:cs="Times New Roman"/>
          <w:kern w:val="0"/>
          <w:sz w:val="24"/>
          <w:szCs w:val="24"/>
          <w:lang w:eastAsia="en-GB"/>
          <w14:ligatures w14:val="none"/>
        </w:rPr>
        <w:t xml:space="preserve">visualizes earthquake data. With different colors signifying varying earthquake magnitudes, </w:t>
      </w:r>
      <w:r w:rsidRPr="00DB42D7">
        <w:rPr>
          <w:rFonts w:ascii="Times New Roman" w:eastAsia="Times New Roman" w:hAnsi="Times New Roman" w:cs="Times New Roman"/>
          <w:b/>
          <w:bCs/>
          <w:i/>
          <w:iCs/>
          <w:kern w:val="0"/>
          <w:sz w:val="24"/>
          <w:szCs w:val="24"/>
          <w:lang w:eastAsia="en-GB"/>
          <w14:ligatures w14:val="none"/>
        </w:rPr>
        <w:t>each bar represents a month</w:t>
      </w:r>
      <w:r w:rsidRPr="00754D06">
        <w:rPr>
          <w:rFonts w:ascii="Times New Roman" w:eastAsia="Times New Roman" w:hAnsi="Times New Roman" w:cs="Times New Roman"/>
          <w:kern w:val="0"/>
          <w:sz w:val="24"/>
          <w:szCs w:val="24"/>
          <w:lang w:eastAsia="en-GB"/>
          <w14:ligatures w14:val="none"/>
        </w:rPr>
        <w:t xml:space="preserve">. </w:t>
      </w:r>
    </w:p>
    <w:p w14:paraId="77631976" w14:textId="7DCB465E" w:rsidR="00C743B6" w:rsidRPr="00C743B6" w:rsidRDefault="00754D06" w:rsidP="007F303D">
      <w:pPr>
        <w:pStyle w:val="ListParagraph"/>
        <w:numPr>
          <w:ilvl w:val="0"/>
          <w:numId w:val="12"/>
        </w:numPr>
        <w:spacing w:line="276" w:lineRule="auto"/>
        <w:rPr>
          <w:rFonts w:ascii="Times New Roman" w:eastAsia="Times New Roman" w:hAnsi="Times New Roman" w:cs="Times New Roman"/>
          <w:kern w:val="0"/>
          <w:sz w:val="24"/>
          <w:szCs w:val="24"/>
          <w:lang w:eastAsia="en-GB"/>
          <w14:ligatures w14:val="none"/>
        </w:rPr>
      </w:pPr>
      <w:r w:rsidRPr="00C743B6">
        <w:rPr>
          <w:rFonts w:ascii="Times New Roman" w:eastAsia="Times New Roman" w:hAnsi="Times New Roman" w:cs="Times New Roman"/>
          <w:kern w:val="0"/>
          <w:sz w:val="24"/>
          <w:szCs w:val="24"/>
          <w:lang w:eastAsia="en-GB"/>
          <w14:ligatures w14:val="none"/>
        </w:rPr>
        <w:t>The month is represented by the x-axis, while the number of earthquakes is shown by the y-axis. With a focus on differences in magnitude distribution throughout different months, the figure offers a thorough summary of seismic activity throughout the year.</w:t>
      </w:r>
    </w:p>
    <w:p w14:paraId="334AC891" w14:textId="74984136" w:rsidR="00C743B6" w:rsidRDefault="00C743B6" w:rsidP="007F303D">
      <w:pPr>
        <w:pStyle w:val="ListParagraph"/>
        <w:numPr>
          <w:ilvl w:val="0"/>
          <w:numId w:val="7"/>
        </w:numPr>
        <w:spacing w:line="276" w:lineRule="auto"/>
        <w:rPr>
          <w:rFonts w:ascii="Times New Roman" w:eastAsia="Times New Roman" w:hAnsi="Times New Roman" w:cs="Times New Roman"/>
          <w:kern w:val="0"/>
          <w:sz w:val="24"/>
          <w:szCs w:val="24"/>
          <w:lang w:eastAsia="en-GB"/>
          <w14:ligatures w14:val="none"/>
        </w:rPr>
      </w:pPr>
      <w:r w:rsidRPr="00C743B6">
        <w:rPr>
          <w:rFonts w:ascii="Times New Roman" w:eastAsia="Times New Roman" w:hAnsi="Times New Roman" w:cs="Times New Roman"/>
          <w:kern w:val="0"/>
          <w:sz w:val="24"/>
          <w:szCs w:val="24"/>
          <w:lang w:eastAsia="en-GB"/>
          <w14:ligatures w14:val="none"/>
        </w:rPr>
        <w:lastRenderedPageBreak/>
        <w:t xml:space="preserve">To show the overall pattern of seismic occurrences, each bar has been divided into segments that correspond to various earthquake magnitudes and are layered on top of one another. </w:t>
      </w:r>
      <w:r w:rsidRPr="00C743B6">
        <w:rPr>
          <w:rFonts w:ascii="Times New Roman" w:eastAsia="Times New Roman" w:hAnsi="Times New Roman" w:cs="Times New Roman"/>
          <w:kern w:val="0"/>
          <w:sz w:val="24"/>
          <w:szCs w:val="24"/>
          <w:lang w:eastAsia="en-GB"/>
          <w14:ligatures w14:val="none"/>
        </w:rPr>
        <w:br/>
        <w:t xml:space="preserve">Viewers can quickly recognize and distinguish between various degrees of seismic activity because </w:t>
      </w:r>
      <w:r w:rsidR="00EF0CC6">
        <w:rPr>
          <w:rFonts w:ascii="Times New Roman" w:eastAsia="Times New Roman" w:hAnsi="Times New Roman" w:cs="Times New Roman"/>
          <w:kern w:val="0"/>
          <w:sz w:val="24"/>
          <w:szCs w:val="24"/>
          <w:lang w:eastAsia="en-GB"/>
          <w14:ligatures w14:val="none"/>
        </w:rPr>
        <w:t>of</w:t>
      </w:r>
      <w:r w:rsidRPr="00C743B6">
        <w:rPr>
          <w:rFonts w:ascii="Times New Roman" w:eastAsia="Times New Roman" w:hAnsi="Times New Roman" w:cs="Times New Roman"/>
          <w:kern w:val="0"/>
          <w:sz w:val="24"/>
          <w:szCs w:val="24"/>
          <w:lang w:eastAsia="en-GB"/>
          <w14:ligatures w14:val="none"/>
        </w:rPr>
        <w:t xml:space="preserve"> the use of distinct colors for each magnitude category.</w:t>
      </w:r>
      <w:r w:rsidRPr="00C743B6">
        <w:rPr>
          <w:rFonts w:ascii="Times New Roman" w:eastAsia="Times New Roman" w:hAnsi="Times New Roman" w:cs="Times New Roman"/>
          <w:kern w:val="0"/>
          <w:sz w:val="24"/>
          <w:szCs w:val="24"/>
          <w:lang w:eastAsia="en-GB"/>
          <w14:ligatures w14:val="none"/>
        </w:rPr>
        <w:br/>
        <w:t>To facilitate comprehension, the y-axis shows the number of seismic events, while the x-axis features clear labels indicating the months of the year.</w:t>
      </w:r>
    </w:p>
    <w:p w14:paraId="292B136B" w14:textId="75B69228" w:rsidR="00754D06" w:rsidRDefault="00EF0CC6" w:rsidP="007F303D">
      <w:pPr>
        <w:pStyle w:val="ListParagraph"/>
        <w:numPr>
          <w:ilvl w:val="0"/>
          <w:numId w:val="7"/>
        </w:numPr>
        <w:spacing w:after="0" w:line="276" w:lineRule="auto"/>
        <w:rPr>
          <w:rFonts w:ascii="Times New Roman" w:eastAsia="Times New Roman" w:hAnsi="Times New Roman" w:cs="Times New Roman"/>
          <w:kern w:val="0"/>
          <w:sz w:val="24"/>
          <w:szCs w:val="24"/>
          <w:lang w:eastAsia="en-GB"/>
          <w14:ligatures w14:val="none"/>
        </w:rPr>
      </w:pPr>
      <w:r w:rsidRPr="00EF0CC6">
        <w:rPr>
          <w:rFonts w:ascii="Times New Roman" w:eastAsia="Times New Roman" w:hAnsi="Times New Roman" w:cs="Times New Roman"/>
          <w:kern w:val="0"/>
          <w:sz w:val="24"/>
          <w:szCs w:val="24"/>
          <w:lang w:eastAsia="en-GB"/>
          <w14:ligatures w14:val="none"/>
        </w:rPr>
        <w:t xml:space="preserve">With its thorough overview of seismic activity throughout the year, this informative </w:t>
      </w:r>
      <w:r w:rsidRPr="00DB42D7">
        <w:rPr>
          <w:rFonts w:ascii="Times New Roman" w:eastAsia="Times New Roman" w:hAnsi="Times New Roman" w:cs="Times New Roman"/>
          <w:b/>
          <w:bCs/>
          <w:i/>
          <w:iCs/>
          <w:kern w:val="0"/>
          <w:sz w:val="24"/>
          <w:szCs w:val="24"/>
          <w:lang w:eastAsia="en-GB"/>
          <w14:ligatures w14:val="none"/>
        </w:rPr>
        <w:t>stacked bar chart provides insightful information on the monthly distribution</w:t>
      </w:r>
      <w:r w:rsidRPr="00EF0CC6">
        <w:rPr>
          <w:rFonts w:ascii="Times New Roman" w:eastAsia="Times New Roman" w:hAnsi="Times New Roman" w:cs="Times New Roman"/>
          <w:kern w:val="0"/>
          <w:sz w:val="24"/>
          <w:szCs w:val="24"/>
          <w:lang w:eastAsia="en-GB"/>
          <w14:ligatures w14:val="none"/>
        </w:rPr>
        <w:t xml:space="preserve"> of earthquakes by magnitude. The graphic supports a greater understanding of temporal trends in seismic occurrences and helps with risk assessment and disaster planning activities by visually representing differences in magnitude distribution across various months.</w:t>
      </w:r>
    </w:p>
    <w:p w14:paraId="5389D044" w14:textId="77777777" w:rsidR="00F56EDB" w:rsidRPr="00F56EDB" w:rsidRDefault="00F56EDB" w:rsidP="007F303D">
      <w:pPr>
        <w:spacing w:after="0" w:line="276" w:lineRule="auto"/>
        <w:ind w:left="1080"/>
        <w:rPr>
          <w:rFonts w:ascii="Times New Roman" w:eastAsia="Times New Roman" w:hAnsi="Times New Roman" w:cs="Times New Roman"/>
          <w:kern w:val="0"/>
          <w:sz w:val="24"/>
          <w:szCs w:val="24"/>
          <w:lang w:eastAsia="en-GB"/>
          <w14:ligatures w14:val="none"/>
        </w:rPr>
      </w:pPr>
    </w:p>
    <w:p w14:paraId="794D0FA4" w14:textId="5F0F135F" w:rsidR="00F56EDB" w:rsidRDefault="00F56EDB" w:rsidP="007F303D">
      <w:pPr>
        <w:spacing w:after="0" w:line="276"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noProof/>
          <w:kern w:val="0"/>
          <w:sz w:val="24"/>
          <w:szCs w:val="24"/>
          <w:lang w:eastAsia="en-GB"/>
        </w:rPr>
        <w:drawing>
          <wp:inline distT="0" distB="0" distL="0" distR="0" wp14:anchorId="6067067E" wp14:editId="7DD69A04">
            <wp:extent cx="6645910" cy="3738245"/>
            <wp:effectExtent l="0" t="0" r="2540" b="0"/>
            <wp:docPr id="19827717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71727"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377D76F8" w14:textId="77777777" w:rsidR="00D96311" w:rsidRPr="00F56EDB" w:rsidRDefault="00D96311" w:rsidP="007F303D">
      <w:pPr>
        <w:spacing w:after="0" w:line="276" w:lineRule="auto"/>
        <w:rPr>
          <w:rFonts w:ascii="Times New Roman" w:eastAsia="Times New Roman" w:hAnsi="Times New Roman" w:cs="Times New Roman"/>
          <w:kern w:val="0"/>
          <w:sz w:val="24"/>
          <w:szCs w:val="24"/>
          <w:lang w:eastAsia="en-GB"/>
          <w14:ligatures w14:val="none"/>
        </w:rPr>
      </w:pPr>
    </w:p>
    <w:p w14:paraId="46D3C864" w14:textId="1537744A" w:rsidR="00F17029" w:rsidRPr="005158E6" w:rsidRDefault="00F17029" w:rsidP="007F303D">
      <w:pPr>
        <w:spacing w:after="0" w:line="276" w:lineRule="auto"/>
        <w:jc w:val="both"/>
        <w:rPr>
          <w:rFonts w:ascii="Times New Roman" w:eastAsia="Times New Roman" w:hAnsi="Times New Roman" w:cs="Times New Roman"/>
          <w:kern w:val="0"/>
          <w:sz w:val="24"/>
          <w:szCs w:val="24"/>
          <w:lang w:val="en-GB" w:eastAsia="en-GB"/>
          <w14:ligatures w14:val="none"/>
        </w:rPr>
      </w:pPr>
    </w:p>
    <w:p w14:paraId="521597DB" w14:textId="419451E9" w:rsidR="007706DF" w:rsidRPr="007706DF" w:rsidRDefault="007706DF" w:rsidP="007F303D">
      <w:pPr>
        <w:pStyle w:val="ListParagraph"/>
        <w:numPr>
          <w:ilvl w:val="0"/>
          <w:numId w:val="5"/>
        </w:numPr>
        <w:spacing w:after="0" w:line="276" w:lineRule="auto"/>
        <w:rPr>
          <w:rFonts w:ascii="Times New Roman" w:eastAsia="Times New Roman" w:hAnsi="Times New Roman" w:cs="Times New Roman"/>
          <w:kern w:val="0"/>
          <w:sz w:val="24"/>
          <w:szCs w:val="24"/>
          <w:lang w:eastAsia="en-GB"/>
          <w14:ligatures w14:val="none"/>
        </w:rPr>
      </w:pPr>
      <w:r w:rsidRPr="007706DF">
        <w:rPr>
          <w:rFonts w:ascii="Times New Roman" w:eastAsia="Times New Roman" w:hAnsi="Times New Roman" w:cs="Times New Roman"/>
          <w:kern w:val="0"/>
          <w:sz w:val="24"/>
          <w:szCs w:val="24"/>
          <w:lang w:eastAsia="en-GB"/>
          <w14:ligatures w14:val="none"/>
        </w:rPr>
        <w:t>Th</w:t>
      </w:r>
      <w:r w:rsidR="00D96311">
        <w:rPr>
          <w:rFonts w:ascii="Times New Roman" w:eastAsia="Times New Roman" w:hAnsi="Times New Roman" w:cs="Times New Roman"/>
          <w:kern w:val="0"/>
          <w:sz w:val="24"/>
          <w:szCs w:val="24"/>
          <w:lang w:eastAsia="en-GB"/>
          <w14:ligatures w14:val="none"/>
        </w:rPr>
        <w:t>e below</w:t>
      </w:r>
      <w:r w:rsidRPr="007706DF">
        <w:rPr>
          <w:rFonts w:ascii="Times New Roman" w:eastAsia="Times New Roman" w:hAnsi="Times New Roman" w:cs="Times New Roman"/>
          <w:kern w:val="0"/>
          <w:sz w:val="24"/>
          <w:szCs w:val="24"/>
          <w:lang w:eastAsia="en-GB"/>
          <w14:ligatures w14:val="none"/>
        </w:rPr>
        <w:t xml:space="preserve"> </w:t>
      </w:r>
      <w:r w:rsidR="007F303D" w:rsidRPr="00D20073">
        <w:rPr>
          <w:rFonts w:ascii="Times New Roman" w:eastAsia="Times New Roman" w:hAnsi="Times New Roman" w:cs="Times New Roman"/>
          <w:b/>
          <w:bCs/>
          <w:i/>
          <w:iCs/>
          <w:kern w:val="0"/>
          <w:sz w:val="24"/>
          <w:szCs w:val="24"/>
          <w:lang w:eastAsia="en-GB"/>
          <w14:ligatures w14:val="none"/>
        </w:rPr>
        <w:t>Histogram</w:t>
      </w:r>
      <w:r w:rsidRPr="00D20073">
        <w:rPr>
          <w:rFonts w:ascii="Times New Roman" w:eastAsia="Times New Roman" w:hAnsi="Times New Roman" w:cs="Times New Roman"/>
          <w:b/>
          <w:bCs/>
          <w:i/>
          <w:iCs/>
          <w:kern w:val="0"/>
          <w:sz w:val="24"/>
          <w:szCs w:val="24"/>
          <w:lang w:eastAsia="en-GB"/>
          <w14:ligatures w14:val="none"/>
        </w:rPr>
        <w:t xml:space="preserve"> graph</w:t>
      </w:r>
      <w:r w:rsidRPr="007706DF">
        <w:rPr>
          <w:rFonts w:ascii="Times New Roman" w:eastAsia="Times New Roman" w:hAnsi="Times New Roman" w:cs="Times New Roman"/>
          <w:kern w:val="0"/>
          <w:sz w:val="24"/>
          <w:szCs w:val="24"/>
          <w:lang w:eastAsia="en-GB"/>
          <w14:ligatures w14:val="none"/>
        </w:rPr>
        <w:t xml:space="preserve"> gives an in-depth overview of the frequency of seismic occurrences across various magnitude ranges by visualizing the </w:t>
      </w:r>
      <w:r w:rsidRPr="00D20073">
        <w:rPr>
          <w:rFonts w:ascii="Times New Roman" w:eastAsia="Times New Roman" w:hAnsi="Times New Roman" w:cs="Times New Roman"/>
          <w:b/>
          <w:bCs/>
          <w:i/>
          <w:iCs/>
          <w:kern w:val="0"/>
          <w:sz w:val="24"/>
          <w:szCs w:val="24"/>
          <w:lang w:eastAsia="en-GB"/>
          <w14:ligatures w14:val="none"/>
        </w:rPr>
        <w:t>distribution of earthquake magnitudes</w:t>
      </w:r>
      <w:r w:rsidRPr="007706DF">
        <w:rPr>
          <w:rFonts w:ascii="Times New Roman" w:eastAsia="Times New Roman" w:hAnsi="Times New Roman" w:cs="Times New Roman"/>
          <w:kern w:val="0"/>
          <w:sz w:val="24"/>
          <w:szCs w:val="24"/>
          <w:lang w:eastAsia="en-GB"/>
          <w14:ligatures w14:val="none"/>
        </w:rPr>
        <w:t xml:space="preserve">. The magnitude ranges are shown on the x-axis, while the number of earthquakes is shown on the y-axis. The relevant data value for each bar is labeled, ensuring </w:t>
      </w:r>
      <w:r>
        <w:rPr>
          <w:rFonts w:ascii="Times New Roman" w:eastAsia="Times New Roman" w:hAnsi="Times New Roman" w:cs="Times New Roman"/>
          <w:kern w:val="0"/>
          <w:sz w:val="24"/>
          <w:szCs w:val="24"/>
          <w:lang w:eastAsia="en-GB"/>
          <w14:ligatures w14:val="none"/>
        </w:rPr>
        <w:t xml:space="preserve">an </w:t>
      </w:r>
      <w:r w:rsidRPr="007706DF">
        <w:rPr>
          <w:rFonts w:ascii="Times New Roman" w:eastAsia="Times New Roman" w:hAnsi="Times New Roman" w:cs="Times New Roman"/>
          <w:kern w:val="0"/>
          <w:sz w:val="24"/>
          <w:szCs w:val="24"/>
          <w:lang w:eastAsia="en-GB"/>
          <w14:ligatures w14:val="none"/>
        </w:rPr>
        <w:t>accurate interpretation of the magnitude distribution.</w:t>
      </w:r>
    </w:p>
    <w:p w14:paraId="4DED8B04" w14:textId="77777777" w:rsidR="00CC73DE" w:rsidRPr="00D20073" w:rsidRDefault="00CC73DE" w:rsidP="007F303D">
      <w:pPr>
        <w:pStyle w:val="ListParagraph"/>
        <w:numPr>
          <w:ilvl w:val="0"/>
          <w:numId w:val="14"/>
        </w:numPr>
        <w:spacing w:after="240" w:line="276" w:lineRule="auto"/>
        <w:rPr>
          <w:rFonts w:ascii="Times New Roman" w:eastAsia="Times New Roman" w:hAnsi="Times New Roman" w:cs="Times New Roman"/>
          <w:b/>
          <w:bCs/>
          <w:i/>
          <w:iCs/>
          <w:kern w:val="0"/>
          <w:sz w:val="24"/>
          <w:szCs w:val="24"/>
          <w:lang w:eastAsia="en-GB"/>
          <w14:ligatures w14:val="none"/>
        </w:rPr>
      </w:pPr>
      <w:r w:rsidRPr="00CC73DE">
        <w:rPr>
          <w:rFonts w:ascii="Times New Roman" w:eastAsia="Times New Roman" w:hAnsi="Times New Roman" w:cs="Times New Roman"/>
          <w:kern w:val="0"/>
          <w:sz w:val="24"/>
          <w:szCs w:val="24"/>
          <w:lang w:eastAsia="en-GB"/>
          <w14:ligatures w14:val="none"/>
        </w:rPr>
        <w:t xml:space="preserve">The distribution of seismic occurrences across various magnitude categories may be seen by viewers using the bar chart, which shows earthquake magnitudes </w:t>
      </w:r>
      <w:r w:rsidRPr="00D20073">
        <w:rPr>
          <w:rFonts w:ascii="Times New Roman" w:eastAsia="Times New Roman" w:hAnsi="Times New Roman" w:cs="Times New Roman"/>
          <w:b/>
          <w:bCs/>
          <w:i/>
          <w:iCs/>
          <w:kern w:val="0"/>
          <w:sz w:val="24"/>
          <w:szCs w:val="24"/>
          <w:lang w:eastAsia="en-GB"/>
          <w14:ligatures w14:val="none"/>
        </w:rPr>
        <w:t xml:space="preserve">classified into discrete ranges. </w:t>
      </w:r>
    </w:p>
    <w:p w14:paraId="0E12F0D3" w14:textId="77777777" w:rsidR="00CC73DE" w:rsidRDefault="00CC73DE" w:rsidP="007F303D">
      <w:pPr>
        <w:pStyle w:val="ListParagraph"/>
        <w:numPr>
          <w:ilvl w:val="0"/>
          <w:numId w:val="14"/>
        </w:numPr>
        <w:spacing w:after="240" w:line="276" w:lineRule="auto"/>
        <w:rPr>
          <w:rFonts w:ascii="Times New Roman" w:eastAsia="Times New Roman" w:hAnsi="Times New Roman" w:cs="Times New Roman"/>
          <w:kern w:val="0"/>
          <w:sz w:val="24"/>
          <w:szCs w:val="24"/>
          <w:lang w:eastAsia="en-GB"/>
          <w14:ligatures w14:val="none"/>
        </w:rPr>
      </w:pPr>
      <w:r w:rsidRPr="00CC73DE">
        <w:rPr>
          <w:rFonts w:ascii="Times New Roman" w:eastAsia="Times New Roman" w:hAnsi="Times New Roman" w:cs="Times New Roman"/>
          <w:kern w:val="0"/>
          <w:sz w:val="24"/>
          <w:szCs w:val="24"/>
          <w:lang w:eastAsia="en-GB"/>
          <w14:ligatures w14:val="none"/>
        </w:rPr>
        <w:t>With each bar identified with its appropriate data value, detailed information about the number of earthquakes that have occurred within each magnitude range is provided.</w:t>
      </w:r>
    </w:p>
    <w:p w14:paraId="03BE3F71" w14:textId="0D236970" w:rsidR="00444A80" w:rsidRDefault="00CC73DE" w:rsidP="007F303D">
      <w:pPr>
        <w:pStyle w:val="ListParagraph"/>
        <w:numPr>
          <w:ilvl w:val="0"/>
          <w:numId w:val="14"/>
        </w:numPr>
        <w:spacing w:after="240" w:line="276" w:lineRule="auto"/>
        <w:rPr>
          <w:rFonts w:ascii="Times New Roman" w:eastAsia="Times New Roman" w:hAnsi="Times New Roman" w:cs="Times New Roman"/>
          <w:kern w:val="0"/>
          <w:sz w:val="24"/>
          <w:szCs w:val="24"/>
          <w:lang w:eastAsia="en-GB"/>
          <w14:ligatures w14:val="none"/>
        </w:rPr>
      </w:pPr>
      <w:r w:rsidRPr="00CC73DE">
        <w:rPr>
          <w:rFonts w:ascii="Times New Roman" w:eastAsia="Times New Roman" w:hAnsi="Times New Roman" w:cs="Times New Roman"/>
          <w:kern w:val="0"/>
          <w:sz w:val="24"/>
          <w:szCs w:val="24"/>
          <w:lang w:eastAsia="en-GB"/>
          <w14:ligatures w14:val="none"/>
        </w:rPr>
        <w:t xml:space="preserve">Clear </w:t>
      </w:r>
      <w:r>
        <w:rPr>
          <w:rFonts w:ascii="Times New Roman" w:eastAsia="Times New Roman" w:hAnsi="Times New Roman" w:cs="Times New Roman"/>
          <w:kern w:val="0"/>
          <w:sz w:val="24"/>
          <w:szCs w:val="24"/>
          <w:lang w:eastAsia="en-GB"/>
          <w14:ligatures w14:val="none"/>
        </w:rPr>
        <w:t>axis</w:t>
      </w:r>
      <w:r w:rsidRPr="00CC73DE">
        <w:rPr>
          <w:rFonts w:ascii="Times New Roman" w:eastAsia="Times New Roman" w:hAnsi="Times New Roman" w:cs="Times New Roman"/>
          <w:kern w:val="0"/>
          <w:sz w:val="24"/>
          <w:szCs w:val="24"/>
          <w:lang w:eastAsia="en-GB"/>
          <w14:ligatures w14:val="none"/>
        </w:rPr>
        <w:t xml:space="preserve"> labels make it easier to analyze and comprehend the data by designating the magnitude ranges on the x-axis and the number of earthquake events on the y-axis</w:t>
      </w:r>
      <w:r w:rsidR="00623EC0">
        <w:rPr>
          <w:rFonts w:ascii="Times New Roman" w:eastAsia="Times New Roman" w:hAnsi="Times New Roman" w:cs="Times New Roman"/>
          <w:kern w:val="0"/>
          <w:sz w:val="24"/>
          <w:szCs w:val="24"/>
          <w:lang w:eastAsia="en-GB"/>
          <w14:ligatures w14:val="none"/>
        </w:rPr>
        <w:t>.</w:t>
      </w:r>
    </w:p>
    <w:p w14:paraId="3B9539AE" w14:textId="48E7A7EA" w:rsidR="00D96311" w:rsidRPr="00AC6860" w:rsidRDefault="00AC6860" w:rsidP="007F303D">
      <w:pPr>
        <w:spacing w:after="240" w:line="276"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noProof/>
          <w:kern w:val="0"/>
          <w:sz w:val="24"/>
          <w:szCs w:val="24"/>
          <w:lang w:eastAsia="en-GB"/>
        </w:rPr>
        <w:lastRenderedPageBreak/>
        <w:drawing>
          <wp:inline distT="0" distB="0" distL="0" distR="0" wp14:anchorId="6AC2620E" wp14:editId="3AA3F329">
            <wp:extent cx="6645910" cy="3347884"/>
            <wp:effectExtent l="0" t="0" r="2540" b="5080"/>
            <wp:docPr id="10589654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65487"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50569" cy="3350231"/>
                    </a:xfrm>
                    <a:prstGeom prst="rect">
                      <a:avLst/>
                    </a:prstGeom>
                  </pic:spPr>
                </pic:pic>
              </a:graphicData>
            </a:graphic>
          </wp:inline>
        </w:drawing>
      </w:r>
    </w:p>
    <w:p w14:paraId="0F9C7310" w14:textId="77777777" w:rsidR="00013A1E" w:rsidRDefault="00192797" w:rsidP="007F303D">
      <w:pPr>
        <w:pStyle w:val="ListParagraph"/>
        <w:numPr>
          <w:ilvl w:val="0"/>
          <w:numId w:val="5"/>
        </w:numPr>
        <w:spacing w:after="240" w:line="276" w:lineRule="auto"/>
        <w:rPr>
          <w:rFonts w:ascii="Times New Roman" w:eastAsia="Times New Roman" w:hAnsi="Times New Roman" w:cs="Times New Roman"/>
          <w:kern w:val="0"/>
          <w:sz w:val="24"/>
          <w:szCs w:val="24"/>
          <w:lang w:eastAsia="en-GB"/>
          <w14:ligatures w14:val="none"/>
        </w:rPr>
      </w:pPr>
      <w:r w:rsidRPr="00192797">
        <w:rPr>
          <w:rFonts w:ascii="Times New Roman" w:eastAsia="Times New Roman" w:hAnsi="Times New Roman" w:cs="Times New Roman"/>
          <w:kern w:val="0"/>
          <w:sz w:val="24"/>
          <w:szCs w:val="24"/>
          <w:lang w:eastAsia="en-GB"/>
          <w14:ligatures w14:val="none"/>
        </w:rPr>
        <w:t xml:space="preserve">The distribution of earthquake depths is shown by this </w:t>
      </w:r>
      <w:r w:rsidRPr="00D20073">
        <w:rPr>
          <w:rFonts w:ascii="Times New Roman" w:eastAsia="Times New Roman" w:hAnsi="Times New Roman" w:cs="Times New Roman"/>
          <w:b/>
          <w:bCs/>
          <w:i/>
          <w:iCs/>
          <w:kern w:val="0"/>
          <w:sz w:val="24"/>
          <w:szCs w:val="24"/>
          <w:lang w:eastAsia="en-GB"/>
          <w14:ligatures w14:val="none"/>
        </w:rPr>
        <w:t>histogram</w:t>
      </w:r>
      <w:r w:rsidRPr="00192797">
        <w:rPr>
          <w:rFonts w:ascii="Times New Roman" w:eastAsia="Times New Roman" w:hAnsi="Times New Roman" w:cs="Times New Roman"/>
          <w:kern w:val="0"/>
          <w:sz w:val="24"/>
          <w:szCs w:val="24"/>
          <w:lang w:eastAsia="en-GB"/>
          <w14:ligatures w14:val="none"/>
        </w:rPr>
        <w:t>, which has a huge, conspicuous bar on the left, followed by numerous smaller bars.</w:t>
      </w:r>
    </w:p>
    <w:p w14:paraId="654C810B" w14:textId="77777777" w:rsidR="00013A1E" w:rsidRDefault="00192797" w:rsidP="007F303D">
      <w:pPr>
        <w:pStyle w:val="ListParagraph"/>
        <w:numPr>
          <w:ilvl w:val="0"/>
          <w:numId w:val="15"/>
        </w:numPr>
        <w:spacing w:after="240" w:line="276" w:lineRule="auto"/>
        <w:rPr>
          <w:rFonts w:ascii="Times New Roman" w:eastAsia="Times New Roman" w:hAnsi="Times New Roman" w:cs="Times New Roman"/>
          <w:kern w:val="0"/>
          <w:sz w:val="24"/>
          <w:szCs w:val="24"/>
          <w:lang w:eastAsia="en-GB"/>
          <w14:ligatures w14:val="none"/>
        </w:rPr>
      </w:pPr>
      <w:r w:rsidRPr="00013A1E">
        <w:rPr>
          <w:rFonts w:ascii="Times New Roman" w:eastAsia="Times New Roman" w:hAnsi="Times New Roman" w:cs="Times New Roman"/>
          <w:kern w:val="0"/>
          <w:sz w:val="24"/>
          <w:szCs w:val="24"/>
          <w:lang w:eastAsia="en-GB"/>
          <w14:ligatures w14:val="none"/>
        </w:rPr>
        <w:t>'Depth (bin)' is the label on the x-axis, which shows the depth ranges; 'Count of Depth' is the label on the y-axis, which shows the frequency of earthquakes inside each depth bin.</w:t>
      </w:r>
    </w:p>
    <w:p w14:paraId="4A7E048E" w14:textId="406E5F58" w:rsidR="00192797" w:rsidRDefault="00192797" w:rsidP="007F303D">
      <w:pPr>
        <w:pStyle w:val="ListParagraph"/>
        <w:numPr>
          <w:ilvl w:val="0"/>
          <w:numId w:val="15"/>
        </w:numPr>
        <w:spacing w:after="240" w:line="276" w:lineRule="auto"/>
        <w:rPr>
          <w:rFonts w:ascii="Times New Roman" w:eastAsia="Times New Roman" w:hAnsi="Times New Roman" w:cs="Times New Roman"/>
          <w:kern w:val="0"/>
          <w:sz w:val="24"/>
          <w:szCs w:val="24"/>
          <w:lang w:eastAsia="en-GB"/>
          <w14:ligatures w14:val="none"/>
        </w:rPr>
      </w:pPr>
      <w:r w:rsidRPr="00013A1E">
        <w:rPr>
          <w:rFonts w:ascii="Times New Roman" w:eastAsia="Times New Roman" w:hAnsi="Times New Roman" w:cs="Times New Roman"/>
          <w:kern w:val="0"/>
          <w:sz w:val="24"/>
          <w:szCs w:val="24"/>
          <w:lang w:eastAsia="en-GB"/>
          <w14:ligatures w14:val="none"/>
        </w:rPr>
        <w:t xml:space="preserve"> The distribution of earthquake depths is clearly shown by the histogram, where the prominence of the huge bar indicates the </w:t>
      </w:r>
      <w:r w:rsidRPr="00D20073">
        <w:rPr>
          <w:rFonts w:ascii="Times New Roman" w:eastAsia="Times New Roman" w:hAnsi="Times New Roman" w:cs="Times New Roman"/>
          <w:b/>
          <w:bCs/>
          <w:i/>
          <w:iCs/>
          <w:kern w:val="0"/>
          <w:sz w:val="24"/>
          <w:szCs w:val="24"/>
          <w:lang w:eastAsia="en-GB"/>
          <w14:ligatures w14:val="none"/>
        </w:rPr>
        <w:t>frequency of seismic occurrences within a certain depth range</w:t>
      </w:r>
      <w:r w:rsidRPr="00013A1E">
        <w:rPr>
          <w:rFonts w:ascii="Times New Roman" w:eastAsia="Times New Roman" w:hAnsi="Times New Roman" w:cs="Times New Roman"/>
          <w:kern w:val="0"/>
          <w:sz w:val="24"/>
          <w:szCs w:val="24"/>
          <w:lang w:eastAsia="en-GB"/>
          <w14:ligatures w14:val="none"/>
        </w:rPr>
        <w:t>.</w:t>
      </w:r>
    </w:p>
    <w:p w14:paraId="6DAC6354" w14:textId="7BDA359E" w:rsidR="00AC6860" w:rsidRDefault="00AC6860" w:rsidP="007F303D">
      <w:pPr>
        <w:spacing w:after="240" w:line="276"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noProof/>
          <w:kern w:val="0"/>
          <w:sz w:val="24"/>
          <w:szCs w:val="24"/>
          <w:lang w:eastAsia="en-GB"/>
        </w:rPr>
        <w:drawing>
          <wp:inline distT="0" distB="0" distL="0" distR="0" wp14:anchorId="7D47FB1C" wp14:editId="5E04EBCA">
            <wp:extent cx="6645910" cy="3738245"/>
            <wp:effectExtent l="0" t="0" r="2540" b="0"/>
            <wp:docPr id="19072413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41342"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5F34DCBF" w14:textId="77777777" w:rsidR="00D96311" w:rsidRPr="00AC6860" w:rsidRDefault="00D96311" w:rsidP="007F303D">
      <w:pPr>
        <w:spacing w:after="240" w:line="276" w:lineRule="auto"/>
        <w:rPr>
          <w:rFonts w:ascii="Times New Roman" w:eastAsia="Times New Roman" w:hAnsi="Times New Roman" w:cs="Times New Roman"/>
          <w:kern w:val="0"/>
          <w:sz w:val="24"/>
          <w:szCs w:val="24"/>
          <w:lang w:eastAsia="en-GB"/>
          <w14:ligatures w14:val="none"/>
        </w:rPr>
      </w:pPr>
    </w:p>
    <w:p w14:paraId="1022447E" w14:textId="77777777" w:rsidR="00595D86" w:rsidRPr="00540B5A" w:rsidRDefault="00595D86" w:rsidP="007F303D">
      <w:pPr>
        <w:pStyle w:val="ListParagraph"/>
        <w:numPr>
          <w:ilvl w:val="0"/>
          <w:numId w:val="5"/>
        </w:numPr>
        <w:spacing w:line="276" w:lineRule="auto"/>
        <w:rPr>
          <w:rFonts w:ascii="Times New Roman" w:eastAsia="Times New Roman" w:hAnsi="Times New Roman" w:cs="Times New Roman"/>
          <w:b/>
          <w:bCs/>
          <w:i/>
          <w:iCs/>
          <w:kern w:val="0"/>
          <w:sz w:val="24"/>
          <w:szCs w:val="24"/>
          <w:lang w:eastAsia="en-GB"/>
          <w14:ligatures w14:val="none"/>
        </w:rPr>
      </w:pPr>
      <w:r w:rsidRPr="00595D86">
        <w:rPr>
          <w:rFonts w:ascii="Times New Roman" w:eastAsia="Times New Roman" w:hAnsi="Times New Roman" w:cs="Times New Roman"/>
          <w:kern w:val="0"/>
          <w:sz w:val="24"/>
          <w:szCs w:val="24"/>
          <w:lang w:eastAsia="en-GB"/>
          <w14:ligatures w14:val="none"/>
        </w:rPr>
        <w:lastRenderedPageBreak/>
        <w:t xml:space="preserve">The </w:t>
      </w:r>
      <w:r w:rsidRPr="00540B5A">
        <w:rPr>
          <w:rFonts w:ascii="Times New Roman" w:eastAsia="Times New Roman" w:hAnsi="Times New Roman" w:cs="Times New Roman"/>
          <w:b/>
          <w:bCs/>
          <w:i/>
          <w:iCs/>
          <w:kern w:val="0"/>
          <w:sz w:val="24"/>
          <w:szCs w:val="24"/>
          <w:lang w:eastAsia="en-GB"/>
          <w14:ligatures w14:val="none"/>
        </w:rPr>
        <w:t>relationship between earthquake magnitude and depth</w:t>
      </w:r>
      <w:r w:rsidRPr="00595D86">
        <w:rPr>
          <w:rFonts w:ascii="Times New Roman" w:eastAsia="Times New Roman" w:hAnsi="Times New Roman" w:cs="Times New Roman"/>
          <w:kern w:val="0"/>
          <w:sz w:val="24"/>
          <w:szCs w:val="24"/>
          <w:lang w:eastAsia="en-GB"/>
          <w14:ligatures w14:val="none"/>
        </w:rPr>
        <w:t xml:space="preserve"> is represented visually in this </w:t>
      </w:r>
      <w:r w:rsidRPr="00540B5A">
        <w:rPr>
          <w:rFonts w:ascii="Times New Roman" w:eastAsia="Times New Roman" w:hAnsi="Times New Roman" w:cs="Times New Roman"/>
          <w:b/>
          <w:bCs/>
          <w:i/>
          <w:iCs/>
          <w:kern w:val="0"/>
          <w:sz w:val="24"/>
          <w:szCs w:val="24"/>
          <w:lang w:eastAsia="en-GB"/>
          <w14:ligatures w14:val="none"/>
        </w:rPr>
        <w:t xml:space="preserve">scatter plot graph. </w:t>
      </w:r>
    </w:p>
    <w:p w14:paraId="63BAE58E" w14:textId="77777777" w:rsidR="00CD012B" w:rsidRDefault="00595D86" w:rsidP="007F303D">
      <w:pPr>
        <w:pStyle w:val="ListParagraph"/>
        <w:numPr>
          <w:ilvl w:val="0"/>
          <w:numId w:val="16"/>
        </w:numPr>
        <w:spacing w:line="276" w:lineRule="auto"/>
        <w:rPr>
          <w:rFonts w:ascii="Times New Roman" w:eastAsia="Times New Roman" w:hAnsi="Times New Roman" w:cs="Times New Roman"/>
          <w:kern w:val="0"/>
          <w:sz w:val="24"/>
          <w:szCs w:val="24"/>
          <w:lang w:eastAsia="en-GB"/>
          <w14:ligatures w14:val="none"/>
        </w:rPr>
      </w:pPr>
      <w:r w:rsidRPr="00595D86">
        <w:rPr>
          <w:rFonts w:ascii="Times New Roman" w:eastAsia="Times New Roman" w:hAnsi="Times New Roman" w:cs="Times New Roman"/>
          <w:kern w:val="0"/>
          <w:sz w:val="24"/>
          <w:szCs w:val="24"/>
          <w:lang w:eastAsia="en-GB"/>
          <w14:ligatures w14:val="none"/>
        </w:rPr>
        <w:t xml:space="preserve">A circle with colors ranging from </w:t>
      </w:r>
      <w:r w:rsidRPr="00540B5A">
        <w:rPr>
          <w:rFonts w:ascii="Times New Roman" w:eastAsia="Times New Roman" w:hAnsi="Times New Roman" w:cs="Times New Roman"/>
          <w:b/>
          <w:bCs/>
          <w:i/>
          <w:iCs/>
          <w:kern w:val="0"/>
          <w:sz w:val="24"/>
          <w:szCs w:val="24"/>
          <w:lang w:eastAsia="en-GB"/>
          <w14:ligatures w14:val="none"/>
        </w:rPr>
        <w:t>yellow to red depending on magnitude is used to symbolize each data point</w:t>
      </w:r>
      <w:r w:rsidRPr="00595D86">
        <w:rPr>
          <w:rFonts w:ascii="Times New Roman" w:eastAsia="Times New Roman" w:hAnsi="Times New Roman" w:cs="Times New Roman"/>
          <w:kern w:val="0"/>
          <w:sz w:val="24"/>
          <w:szCs w:val="24"/>
          <w:lang w:eastAsia="en-GB"/>
          <w14:ligatures w14:val="none"/>
        </w:rPr>
        <w:t xml:space="preserve">; warmer hues correspond to greater magnitudes. </w:t>
      </w:r>
    </w:p>
    <w:p w14:paraId="6319B303" w14:textId="261DE3DA" w:rsidR="00595D86" w:rsidRDefault="00595D86" w:rsidP="007F303D">
      <w:pPr>
        <w:pStyle w:val="ListParagraph"/>
        <w:numPr>
          <w:ilvl w:val="0"/>
          <w:numId w:val="16"/>
        </w:numPr>
        <w:spacing w:line="276" w:lineRule="auto"/>
        <w:rPr>
          <w:rFonts w:ascii="Times New Roman" w:eastAsia="Times New Roman" w:hAnsi="Times New Roman" w:cs="Times New Roman"/>
          <w:kern w:val="0"/>
          <w:sz w:val="24"/>
          <w:szCs w:val="24"/>
          <w:lang w:eastAsia="en-GB"/>
          <w14:ligatures w14:val="none"/>
        </w:rPr>
      </w:pPr>
      <w:r w:rsidRPr="00595D86">
        <w:rPr>
          <w:rFonts w:ascii="Times New Roman" w:eastAsia="Times New Roman" w:hAnsi="Times New Roman" w:cs="Times New Roman"/>
          <w:kern w:val="0"/>
          <w:sz w:val="24"/>
          <w:szCs w:val="24"/>
          <w:lang w:eastAsia="en-GB"/>
          <w14:ligatures w14:val="none"/>
        </w:rPr>
        <w:t>The magnitude is represented by the y-axis, and the depth by the x-axis.</w:t>
      </w:r>
    </w:p>
    <w:p w14:paraId="10AF3E34" w14:textId="56E3EC53" w:rsidR="00D96311" w:rsidRPr="000C52A6" w:rsidRDefault="000C52A6" w:rsidP="007F303D">
      <w:pPr>
        <w:spacing w:line="276"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noProof/>
          <w:kern w:val="0"/>
          <w:sz w:val="24"/>
          <w:szCs w:val="24"/>
          <w:lang w:eastAsia="en-GB"/>
        </w:rPr>
        <w:drawing>
          <wp:inline distT="0" distB="0" distL="0" distR="0" wp14:anchorId="7EABAE49" wp14:editId="3D1EB4A5">
            <wp:extent cx="6645910" cy="3738245"/>
            <wp:effectExtent l="0" t="0" r="2540" b="0"/>
            <wp:docPr id="88133189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31893"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27F25554" w14:textId="3318C81F" w:rsidR="007F303D" w:rsidRDefault="004D7C41" w:rsidP="007F303D">
      <w:pPr>
        <w:pStyle w:val="ListParagraph"/>
        <w:numPr>
          <w:ilvl w:val="0"/>
          <w:numId w:val="5"/>
        </w:numPr>
        <w:spacing w:after="0" w:line="276" w:lineRule="auto"/>
        <w:rPr>
          <w:rFonts w:ascii="Times New Roman" w:eastAsia="Times New Roman" w:hAnsi="Times New Roman" w:cs="Times New Roman"/>
          <w:kern w:val="0"/>
          <w:sz w:val="24"/>
          <w:szCs w:val="24"/>
          <w:lang w:eastAsia="en-GB"/>
          <w14:ligatures w14:val="none"/>
        </w:rPr>
      </w:pPr>
      <w:r w:rsidRPr="004D7C41">
        <w:rPr>
          <w:rFonts w:ascii="Times New Roman" w:eastAsia="Times New Roman" w:hAnsi="Times New Roman" w:cs="Times New Roman"/>
          <w:kern w:val="0"/>
          <w:sz w:val="24"/>
          <w:szCs w:val="24"/>
          <w:lang w:eastAsia="en-GB"/>
          <w14:ligatures w14:val="none"/>
        </w:rPr>
        <w:t xml:space="preserve">The most recent earthquakes are presented at the top of this </w:t>
      </w:r>
      <w:r w:rsidRPr="00540B5A">
        <w:rPr>
          <w:rFonts w:ascii="Times New Roman" w:eastAsia="Times New Roman" w:hAnsi="Times New Roman" w:cs="Times New Roman"/>
          <w:b/>
          <w:bCs/>
          <w:i/>
          <w:iCs/>
          <w:kern w:val="0"/>
          <w:sz w:val="24"/>
          <w:szCs w:val="24"/>
          <w:lang w:eastAsia="en-GB"/>
          <w14:ligatures w14:val="none"/>
        </w:rPr>
        <w:t>table</w:t>
      </w:r>
      <w:r w:rsidRPr="004D7C41">
        <w:rPr>
          <w:rFonts w:ascii="Times New Roman" w:eastAsia="Times New Roman" w:hAnsi="Times New Roman" w:cs="Times New Roman"/>
          <w:kern w:val="0"/>
          <w:sz w:val="24"/>
          <w:szCs w:val="24"/>
          <w:lang w:eastAsia="en-GB"/>
          <w14:ligatures w14:val="none"/>
        </w:rPr>
        <w:t>, which displays earthquake data for the year</w:t>
      </w:r>
      <w:r w:rsidR="004325FE">
        <w:rPr>
          <w:rFonts w:ascii="Times New Roman" w:eastAsia="Times New Roman" w:hAnsi="Times New Roman" w:cs="Times New Roman"/>
          <w:kern w:val="0"/>
          <w:sz w:val="24"/>
          <w:szCs w:val="24"/>
          <w:lang w:eastAsia="en-GB"/>
          <w14:ligatures w14:val="none"/>
        </w:rPr>
        <w:t>s</w:t>
      </w:r>
      <w:r w:rsidR="001C355B">
        <w:rPr>
          <w:rFonts w:ascii="Times New Roman" w:eastAsia="Times New Roman" w:hAnsi="Times New Roman" w:cs="Times New Roman"/>
          <w:kern w:val="0"/>
          <w:sz w:val="24"/>
          <w:szCs w:val="24"/>
          <w:lang w:eastAsia="en-GB"/>
          <w14:ligatures w14:val="none"/>
        </w:rPr>
        <w:t xml:space="preserve"> from</w:t>
      </w:r>
      <w:r w:rsidR="004325FE">
        <w:rPr>
          <w:rFonts w:ascii="Times New Roman" w:eastAsia="Times New Roman" w:hAnsi="Times New Roman" w:cs="Times New Roman"/>
          <w:kern w:val="0"/>
          <w:sz w:val="24"/>
          <w:szCs w:val="24"/>
          <w:lang w:eastAsia="en-GB"/>
          <w14:ligatures w14:val="none"/>
        </w:rPr>
        <w:t xml:space="preserve"> 190</w:t>
      </w:r>
      <w:r w:rsidR="001C355B">
        <w:rPr>
          <w:rFonts w:ascii="Times New Roman" w:eastAsia="Times New Roman" w:hAnsi="Times New Roman" w:cs="Times New Roman"/>
          <w:kern w:val="0"/>
          <w:sz w:val="24"/>
          <w:szCs w:val="24"/>
          <w:lang w:eastAsia="en-GB"/>
          <w14:ligatures w14:val="none"/>
        </w:rPr>
        <w:t xml:space="preserve">0 to </w:t>
      </w:r>
      <w:r w:rsidR="004325FE">
        <w:rPr>
          <w:rFonts w:ascii="Times New Roman" w:eastAsia="Times New Roman" w:hAnsi="Times New Roman" w:cs="Times New Roman"/>
          <w:kern w:val="0"/>
          <w:sz w:val="24"/>
          <w:szCs w:val="24"/>
          <w:lang w:eastAsia="en-GB"/>
          <w14:ligatures w14:val="none"/>
        </w:rPr>
        <w:t>2013</w:t>
      </w:r>
      <w:r w:rsidRPr="004D7C41">
        <w:rPr>
          <w:rFonts w:ascii="Times New Roman" w:eastAsia="Times New Roman" w:hAnsi="Times New Roman" w:cs="Times New Roman"/>
          <w:kern w:val="0"/>
          <w:sz w:val="24"/>
          <w:szCs w:val="24"/>
          <w:lang w:eastAsia="en-GB"/>
          <w14:ligatures w14:val="none"/>
        </w:rPr>
        <w:t xml:space="preserve"> arranged by date. The table gives important details about each </w:t>
      </w:r>
      <w:r w:rsidRPr="008F01CF">
        <w:rPr>
          <w:rFonts w:ascii="Times New Roman" w:eastAsia="Times New Roman" w:hAnsi="Times New Roman" w:cs="Times New Roman"/>
          <w:b/>
          <w:bCs/>
          <w:i/>
          <w:iCs/>
          <w:kern w:val="0"/>
          <w:sz w:val="24"/>
          <w:szCs w:val="24"/>
          <w:lang w:eastAsia="en-GB"/>
          <w14:ligatures w14:val="none"/>
        </w:rPr>
        <w:t>seismic event, such as the date, location, magnitude, and depth</w:t>
      </w:r>
      <w:r w:rsidRPr="004D7C41">
        <w:rPr>
          <w:rFonts w:ascii="Times New Roman" w:eastAsia="Times New Roman" w:hAnsi="Times New Roman" w:cs="Times New Roman"/>
          <w:kern w:val="0"/>
          <w:sz w:val="24"/>
          <w:szCs w:val="24"/>
          <w:lang w:eastAsia="en-GB"/>
          <w14:ligatures w14:val="none"/>
        </w:rPr>
        <w:t xml:space="preserve">. </w:t>
      </w:r>
    </w:p>
    <w:p w14:paraId="48D59703" w14:textId="77777777" w:rsidR="00540B5A" w:rsidRPr="007F303D" w:rsidRDefault="00540B5A" w:rsidP="00540B5A">
      <w:pPr>
        <w:pStyle w:val="ListParagraph"/>
        <w:spacing w:after="0" w:line="276" w:lineRule="auto"/>
        <w:rPr>
          <w:rFonts w:ascii="Times New Roman" w:eastAsia="Times New Roman" w:hAnsi="Times New Roman" w:cs="Times New Roman"/>
          <w:kern w:val="0"/>
          <w:sz w:val="24"/>
          <w:szCs w:val="24"/>
          <w:lang w:eastAsia="en-GB"/>
          <w14:ligatures w14:val="none"/>
        </w:rPr>
      </w:pPr>
    </w:p>
    <w:p w14:paraId="134B5B4C" w14:textId="3F6A963C" w:rsidR="004D7C41" w:rsidRPr="004D7C41" w:rsidRDefault="00D5008D" w:rsidP="007F303D">
      <w:pPr>
        <w:spacing w:line="276"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noProof/>
          <w:kern w:val="0"/>
          <w:sz w:val="24"/>
          <w:szCs w:val="24"/>
          <w:lang w:eastAsia="en-GB"/>
        </w:rPr>
        <w:drawing>
          <wp:inline distT="0" distB="0" distL="0" distR="0" wp14:anchorId="77124659" wp14:editId="24DCBA4D">
            <wp:extent cx="6645910" cy="3499104"/>
            <wp:effectExtent l="0" t="0" r="2540" b="6350"/>
            <wp:docPr id="16633332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33257"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7114" cy="3499738"/>
                    </a:xfrm>
                    <a:prstGeom prst="rect">
                      <a:avLst/>
                    </a:prstGeom>
                  </pic:spPr>
                </pic:pic>
              </a:graphicData>
            </a:graphic>
          </wp:inline>
        </w:drawing>
      </w:r>
    </w:p>
    <w:p w14:paraId="4C688AE9" w14:textId="77777777" w:rsidR="00D96311" w:rsidRDefault="00D96311" w:rsidP="007F303D">
      <w:pPr>
        <w:spacing w:after="0" w:line="276" w:lineRule="auto"/>
        <w:jc w:val="both"/>
        <w:rPr>
          <w:rFonts w:ascii="Times New Roman" w:eastAsia="Times New Roman" w:hAnsi="Times New Roman" w:cs="Times New Roman"/>
          <w:kern w:val="0"/>
          <w:sz w:val="24"/>
          <w:szCs w:val="24"/>
          <w:lang w:eastAsia="en-GB"/>
          <w14:ligatures w14:val="none"/>
        </w:rPr>
      </w:pPr>
    </w:p>
    <w:p w14:paraId="70D9EBCF" w14:textId="0E256A37" w:rsidR="00444A80" w:rsidRDefault="00444A80" w:rsidP="007F303D">
      <w:pPr>
        <w:spacing w:after="0" w:line="276" w:lineRule="auto"/>
        <w:jc w:val="both"/>
        <w:rPr>
          <w:rFonts w:ascii="Times New Roman" w:eastAsia="Times New Roman" w:hAnsi="Times New Roman" w:cs="Times New Roman"/>
          <w:b/>
          <w:bCs/>
          <w:kern w:val="0"/>
          <w:sz w:val="24"/>
          <w:szCs w:val="24"/>
          <w:lang w:val="en-GB" w:eastAsia="en-GB"/>
          <w14:ligatures w14:val="none"/>
        </w:rPr>
      </w:pPr>
      <w:r w:rsidRPr="00D96311">
        <w:rPr>
          <w:rFonts w:ascii="Times New Roman" w:eastAsia="Times New Roman" w:hAnsi="Times New Roman" w:cs="Times New Roman"/>
          <w:b/>
          <w:bCs/>
          <w:kern w:val="0"/>
          <w:sz w:val="24"/>
          <w:szCs w:val="24"/>
          <w:lang w:val="en-GB" w:eastAsia="en-GB"/>
          <w14:ligatures w14:val="none"/>
        </w:rPr>
        <w:t>DASHBOARD</w:t>
      </w:r>
    </w:p>
    <w:p w14:paraId="7F08E345" w14:textId="77777777" w:rsidR="008C64CF" w:rsidRPr="00D96311" w:rsidRDefault="008C64CF" w:rsidP="007F303D">
      <w:pPr>
        <w:spacing w:after="0" w:line="276" w:lineRule="auto"/>
        <w:jc w:val="both"/>
        <w:rPr>
          <w:rFonts w:ascii="Times New Roman" w:eastAsia="Times New Roman" w:hAnsi="Times New Roman" w:cs="Times New Roman"/>
          <w:b/>
          <w:bCs/>
          <w:kern w:val="0"/>
          <w:sz w:val="24"/>
          <w:szCs w:val="24"/>
          <w:lang w:val="en-GB" w:eastAsia="en-GB"/>
          <w14:ligatures w14:val="none"/>
        </w:rPr>
      </w:pPr>
    </w:p>
    <w:p w14:paraId="2AD5BC1E" w14:textId="363AD7A5" w:rsidR="00196792" w:rsidRPr="005158E6" w:rsidRDefault="00D5008D" w:rsidP="007F303D">
      <w:pPr>
        <w:spacing w:after="0" w:line="276" w:lineRule="auto"/>
        <w:jc w:val="both"/>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noProof/>
          <w:kern w:val="0"/>
          <w:sz w:val="24"/>
          <w:szCs w:val="24"/>
          <w:lang w:val="en-GB" w:eastAsia="en-GB"/>
        </w:rPr>
        <w:drawing>
          <wp:inline distT="0" distB="0" distL="0" distR="0" wp14:anchorId="0A6F93E3" wp14:editId="79834C9A">
            <wp:extent cx="6645910" cy="3738245"/>
            <wp:effectExtent l="0" t="0" r="2540" b="0"/>
            <wp:docPr id="120097519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75191"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323FB099" w14:textId="77777777" w:rsidR="00206286" w:rsidRPr="005158E6" w:rsidRDefault="00206286" w:rsidP="007F303D">
      <w:pPr>
        <w:spacing w:after="0" w:line="276" w:lineRule="auto"/>
        <w:jc w:val="both"/>
        <w:rPr>
          <w:rFonts w:ascii="Times New Roman" w:eastAsia="Times New Roman" w:hAnsi="Times New Roman" w:cs="Times New Roman"/>
          <w:kern w:val="0"/>
          <w:sz w:val="24"/>
          <w:szCs w:val="24"/>
          <w:lang w:val="en-GB" w:eastAsia="en-GB"/>
          <w14:ligatures w14:val="none"/>
        </w:rPr>
      </w:pPr>
    </w:p>
    <w:p w14:paraId="163F4582" w14:textId="77777777" w:rsidR="00C63157" w:rsidRDefault="00D109C2" w:rsidP="007F303D">
      <w:pPr>
        <w:spacing w:after="240" w:line="276" w:lineRule="auto"/>
        <w:rPr>
          <w:rFonts w:ascii="Times New Roman" w:eastAsia="Times New Roman" w:hAnsi="Times New Roman" w:cs="Times New Roman"/>
          <w:kern w:val="0"/>
          <w:sz w:val="24"/>
          <w:szCs w:val="24"/>
          <w:lang w:eastAsia="en-GB"/>
          <w14:ligatures w14:val="none"/>
        </w:rPr>
      </w:pPr>
      <w:r w:rsidRPr="00C63157">
        <w:rPr>
          <w:rFonts w:ascii="Times New Roman" w:eastAsia="Times New Roman" w:hAnsi="Times New Roman" w:cs="Times New Roman"/>
          <w:kern w:val="0"/>
          <w:sz w:val="24"/>
          <w:szCs w:val="24"/>
          <w:lang w:eastAsia="en-GB"/>
          <w14:ligatures w14:val="none"/>
        </w:rPr>
        <w:t>Interactive elements</w:t>
      </w:r>
      <w:r w:rsidR="00B00AFF" w:rsidRPr="00C63157">
        <w:rPr>
          <w:rFonts w:ascii="Times New Roman" w:eastAsia="Times New Roman" w:hAnsi="Times New Roman" w:cs="Times New Roman"/>
          <w:kern w:val="0"/>
          <w:sz w:val="24"/>
          <w:szCs w:val="24"/>
          <w:lang w:eastAsia="en-GB"/>
          <w14:ligatures w14:val="none"/>
        </w:rPr>
        <w:t>:</w:t>
      </w:r>
    </w:p>
    <w:p w14:paraId="34445391" w14:textId="77777777" w:rsidR="00C63157" w:rsidRDefault="00D109C2" w:rsidP="007F303D">
      <w:pPr>
        <w:pStyle w:val="ListParagraph"/>
        <w:numPr>
          <w:ilvl w:val="0"/>
          <w:numId w:val="4"/>
        </w:numPr>
        <w:spacing w:after="240" w:line="276" w:lineRule="auto"/>
        <w:rPr>
          <w:rFonts w:ascii="Times New Roman" w:eastAsia="Times New Roman" w:hAnsi="Times New Roman" w:cs="Times New Roman"/>
          <w:kern w:val="0"/>
          <w:sz w:val="24"/>
          <w:szCs w:val="24"/>
          <w:lang w:eastAsia="en-GB"/>
          <w14:ligatures w14:val="none"/>
        </w:rPr>
      </w:pPr>
      <w:r w:rsidRPr="008F01CF">
        <w:rPr>
          <w:rFonts w:ascii="Times New Roman" w:eastAsia="Times New Roman" w:hAnsi="Times New Roman" w:cs="Times New Roman"/>
          <w:b/>
          <w:bCs/>
          <w:i/>
          <w:iCs/>
          <w:kern w:val="0"/>
          <w:sz w:val="24"/>
          <w:szCs w:val="24"/>
          <w:lang w:eastAsia="en-GB"/>
          <w14:ligatures w14:val="none"/>
        </w:rPr>
        <w:t>Map</w:t>
      </w:r>
      <w:r w:rsidR="00B00AFF" w:rsidRPr="008F01CF">
        <w:rPr>
          <w:rFonts w:ascii="Times New Roman" w:eastAsia="Times New Roman" w:hAnsi="Times New Roman" w:cs="Times New Roman"/>
          <w:b/>
          <w:bCs/>
          <w:i/>
          <w:iCs/>
          <w:kern w:val="0"/>
          <w:sz w:val="24"/>
          <w:szCs w:val="24"/>
          <w:lang w:eastAsia="en-GB"/>
          <w14:ligatures w14:val="none"/>
        </w:rPr>
        <w:t>-</w:t>
      </w:r>
      <w:r w:rsidRPr="00C63157">
        <w:rPr>
          <w:rFonts w:ascii="Times New Roman" w:eastAsia="Times New Roman" w:hAnsi="Times New Roman" w:cs="Times New Roman"/>
          <w:kern w:val="0"/>
          <w:sz w:val="24"/>
          <w:szCs w:val="24"/>
          <w:lang w:eastAsia="en-GB"/>
          <w14:ligatures w14:val="none"/>
        </w:rPr>
        <w:t xml:space="preserve"> Users may filter the earthquake data for a particular location by clicking on different regions on the map. This would enable viewers to view the global distribution of earthquakes</w:t>
      </w:r>
      <w:r w:rsidR="00C63157">
        <w:rPr>
          <w:rFonts w:ascii="Times New Roman" w:eastAsia="Times New Roman" w:hAnsi="Times New Roman" w:cs="Times New Roman"/>
          <w:kern w:val="0"/>
          <w:sz w:val="24"/>
          <w:szCs w:val="24"/>
          <w:lang w:eastAsia="en-GB"/>
          <w14:ligatures w14:val="none"/>
        </w:rPr>
        <w:t>.</w:t>
      </w:r>
    </w:p>
    <w:p w14:paraId="5570710B" w14:textId="77777777" w:rsidR="00C63157" w:rsidRDefault="00D109C2" w:rsidP="007F303D">
      <w:pPr>
        <w:pStyle w:val="ListParagraph"/>
        <w:numPr>
          <w:ilvl w:val="0"/>
          <w:numId w:val="4"/>
        </w:numPr>
        <w:spacing w:after="240" w:line="276" w:lineRule="auto"/>
        <w:rPr>
          <w:rFonts w:ascii="Times New Roman" w:eastAsia="Times New Roman" w:hAnsi="Times New Roman" w:cs="Times New Roman"/>
          <w:kern w:val="0"/>
          <w:sz w:val="24"/>
          <w:szCs w:val="24"/>
          <w:lang w:eastAsia="en-GB"/>
          <w14:ligatures w14:val="none"/>
        </w:rPr>
      </w:pPr>
      <w:r w:rsidRPr="008F01CF">
        <w:rPr>
          <w:rFonts w:ascii="Times New Roman" w:eastAsia="Times New Roman" w:hAnsi="Times New Roman" w:cs="Times New Roman"/>
          <w:b/>
          <w:bCs/>
          <w:i/>
          <w:iCs/>
          <w:kern w:val="0"/>
          <w:sz w:val="24"/>
          <w:szCs w:val="24"/>
          <w:lang w:eastAsia="en-GB"/>
          <w14:ligatures w14:val="none"/>
        </w:rPr>
        <w:t>Timeline</w:t>
      </w:r>
      <w:r w:rsidR="00B00AFF" w:rsidRPr="008F01CF">
        <w:rPr>
          <w:rFonts w:ascii="Times New Roman" w:eastAsia="Times New Roman" w:hAnsi="Times New Roman" w:cs="Times New Roman"/>
          <w:b/>
          <w:bCs/>
          <w:i/>
          <w:iCs/>
          <w:kern w:val="0"/>
          <w:sz w:val="24"/>
          <w:szCs w:val="24"/>
          <w:lang w:eastAsia="en-GB"/>
          <w14:ligatures w14:val="none"/>
        </w:rPr>
        <w:t>-</w:t>
      </w:r>
      <w:r w:rsidR="00B00AFF" w:rsidRPr="00C63157">
        <w:rPr>
          <w:rFonts w:ascii="Times New Roman" w:eastAsia="Times New Roman" w:hAnsi="Times New Roman" w:cs="Times New Roman"/>
          <w:kern w:val="0"/>
          <w:sz w:val="24"/>
          <w:szCs w:val="24"/>
          <w:lang w:eastAsia="en-GB"/>
          <w14:ligatures w14:val="none"/>
        </w:rPr>
        <w:t xml:space="preserve"> </w:t>
      </w:r>
      <w:r w:rsidRPr="00C63157">
        <w:rPr>
          <w:rFonts w:ascii="Times New Roman" w:eastAsia="Times New Roman" w:hAnsi="Times New Roman" w:cs="Times New Roman"/>
          <w:kern w:val="0"/>
          <w:sz w:val="24"/>
          <w:szCs w:val="24"/>
          <w:lang w:eastAsia="en-GB"/>
          <w14:ligatures w14:val="none"/>
        </w:rPr>
        <w:t>Give users the option to drag and drop the timeline to narrow down the earthquake data to a certain time frame. Users would be able to examine how changes in earthquake activity have occurred over time.</w:t>
      </w:r>
    </w:p>
    <w:p w14:paraId="28A38746" w14:textId="77777777" w:rsidR="00C63157" w:rsidRDefault="00D109C2" w:rsidP="007F303D">
      <w:pPr>
        <w:pStyle w:val="ListParagraph"/>
        <w:numPr>
          <w:ilvl w:val="0"/>
          <w:numId w:val="4"/>
        </w:numPr>
        <w:spacing w:after="240" w:line="276" w:lineRule="auto"/>
        <w:rPr>
          <w:rFonts w:ascii="Times New Roman" w:eastAsia="Times New Roman" w:hAnsi="Times New Roman" w:cs="Times New Roman"/>
          <w:kern w:val="0"/>
          <w:sz w:val="24"/>
          <w:szCs w:val="24"/>
          <w:lang w:eastAsia="en-GB"/>
          <w14:ligatures w14:val="none"/>
        </w:rPr>
      </w:pPr>
      <w:r w:rsidRPr="008F01CF">
        <w:rPr>
          <w:rFonts w:ascii="Times New Roman" w:eastAsia="Times New Roman" w:hAnsi="Times New Roman" w:cs="Times New Roman"/>
          <w:b/>
          <w:bCs/>
          <w:i/>
          <w:iCs/>
          <w:kern w:val="0"/>
          <w:sz w:val="24"/>
          <w:szCs w:val="24"/>
          <w:lang w:eastAsia="en-GB"/>
          <w14:ligatures w14:val="none"/>
        </w:rPr>
        <w:t>Histogram</w:t>
      </w:r>
      <w:r w:rsidR="00B00AFF" w:rsidRPr="008F01CF">
        <w:rPr>
          <w:rFonts w:ascii="Times New Roman" w:eastAsia="Times New Roman" w:hAnsi="Times New Roman" w:cs="Times New Roman"/>
          <w:b/>
          <w:bCs/>
          <w:i/>
          <w:iCs/>
          <w:kern w:val="0"/>
          <w:sz w:val="24"/>
          <w:szCs w:val="24"/>
          <w:lang w:eastAsia="en-GB"/>
          <w14:ligatures w14:val="none"/>
        </w:rPr>
        <w:t>-</w:t>
      </w:r>
      <w:r w:rsidR="00B00AFF" w:rsidRPr="00C63157">
        <w:rPr>
          <w:rFonts w:ascii="Times New Roman" w:eastAsia="Times New Roman" w:hAnsi="Times New Roman" w:cs="Times New Roman"/>
          <w:kern w:val="0"/>
          <w:sz w:val="24"/>
          <w:szCs w:val="24"/>
          <w:lang w:eastAsia="en-GB"/>
          <w14:ligatures w14:val="none"/>
        </w:rPr>
        <w:t xml:space="preserve"> </w:t>
      </w:r>
      <w:r w:rsidRPr="00C63157">
        <w:rPr>
          <w:rFonts w:ascii="Times New Roman" w:eastAsia="Times New Roman" w:hAnsi="Times New Roman" w:cs="Times New Roman"/>
          <w:kern w:val="0"/>
          <w:sz w:val="24"/>
          <w:szCs w:val="24"/>
          <w:lang w:eastAsia="en-GB"/>
          <w14:ligatures w14:val="none"/>
        </w:rPr>
        <w:t>Let users see how many earthquakes happened at a specific depth or magnitude by allowing them to hover over the bars. Users could then view the distribution of earthquakes according to their magnitude and depth.</w:t>
      </w:r>
    </w:p>
    <w:p w14:paraId="3AAAC0CE" w14:textId="12BE4681" w:rsidR="00123E86" w:rsidRPr="00C63157" w:rsidRDefault="00123E86" w:rsidP="007F303D">
      <w:pPr>
        <w:pStyle w:val="ListParagraph"/>
        <w:numPr>
          <w:ilvl w:val="0"/>
          <w:numId w:val="4"/>
        </w:numPr>
        <w:spacing w:after="240" w:line="276" w:lineRule="auto"/>
        <w:rPr>
          <w:rFonts w:ascii="Times New Roman" w:eastAsia="Times New Roman" w:hAnsi="Times New Roman" w:cs="Times New Roman"/>
          <w:kern w:val="0"/>
          <w:sz w:val="24"/>
          <w:szCs w:val="24"/>
          <w:lang w:eastAsia="en-GB"/>
          <w14:ligatures w14:val="none"/>
        </w:rPr>
      </w:pPr>
      <w:r w:rsidRPr="008F01CF">
        <w:rPr>
          <w:rFonts w:ascii="Times New Roman" w:eastAsia="Times New Roman" w:hAnsi="Times New Roman" w:cs="Times New Roman"/>
          <w:b/>
          <w:bCs/>
          <w:i/>
          <w:iCs/>
          <w:kern w:val="0"/>
          <w:sz w:val="24"/>
          <w:szCs w:val="24"/>
          <w:lang w:eastAsia="en-GB"/>
          <w14:ligatures w14:val="none"/>
        </w:rPr>
        <w:t>Table</w:t>
      </w:r>
      <w:r w:rsidR="00B00AFF" w:rsidRPr="008F01CF">
        <w:rPr>
          <w:rFonts w:ascii="Times New Roman" w:eastAsia="Times New Roman" w:hAnsi="Times New Roman" w:cs="Times New Roman"/>
          <w:b/>
          <w:bCs/>
          <w:i/>
          <w:iCs/>
          <w:kern w:val="0"/>
          <w:sz w:val="24"/>
          <w:szCs w:val="24"/>
          <w:lang w:eastAsia="en-GB"/>
          <w14:ligatures w14:val="none"/>
        </w:rPr>
        <w:t>-</w:t>
      </w:r>
      <w:r w:rsidRPr="00C63157">
        <w:rPr>
          <w:rFonts w:ascii="Times New Roman" w:eastAsia="Times New Roman" w:hAnsi="Times New Roman" w:cs="Times New Roman"/>
          <w:kern w:val="0"/>
          <w:sz w:val="24"/>
          <w:szCs w:val="24"/>
          <w:lang w:eastAsia="en-GB"/>
          <w14:ligatures w14:val="none"/>
        </w:rPr>
        <w:t xml:space="preserve"> Give users the option to sort the table according to many columns, including date, magnitude, and depth. Users might then see the data in various ways through this.</w:t>
      </w:r>
    </w:p>
    <w:p w14:paraId="613E62A2" w14:textId="6DE35641" w:rsidR="00B00AFF" w:rsidRDefault="00B00AFF" w:rsidP="007F303D">
      <w:pPr>
        <w:spacing w:after="240" w:line="276" w:lineRule="auto"/>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kern w:val="0"/>
          <w:sz w:val="24"/>
          <w:szCs w:val="24"/>
          <w:lang w:val="en-GB" w:eastAsia="en-GB"/>
          <w14:ligatures w14:val="none"/>
        </w:rPr>
        <w:t>Filters:</w:t>
      </w:r>
    </w:p>
    <w:p w14:paraId="1A70EBA8" w14:textId="77777777" w:rsidR="00C63157" w:rsidRDefault="00B00AFF" w:rsidP="007F303D">
      <w:pPr>
        <w:pStyle w:val="ListParagraph"/>
        <w:numPr>
          <w:ilvl w:val="0"/>
          <w:numId w:val="2"/>
        </w:numPr>
        <w:spacing w:after="0" w:line="276" w:lineRule="auto"/>
        <w:rPr>
          <w:rFonts w:ascii="Times New Roman" w:eastAsia="Times New Roman" w:hAnsi="Times New Roman" w:cs="Times New Roman"/>
          <w:kern w:val="0"/>
          <w:sz w:val="24"/>
          <w:szCs w:val="24"/>
          <w:lang w:eastAsia="en-GB"/>
          <w14:ligatures w14:val="none"/>
        </w:rPr>
      </w:pPr>
      <w:r w:rsidRPr="008F01CF">
        <w:rPr>
          <w:rFonts w:ascii="Times New Roman" w:eastAsia="Times New Roman" w:hAnsi="Times New Roman" w:cs="Times New Roman"/>
          <w:b/>
          <w:bCs/>
          <w:i/>
          <w:iCs/>
          <w:kern w:val="0"/>
          <w:sz w:val="24"/>
          <w:szCs w:val="24"/>
          <w:lang w:eastAsia="en-GB"/>
          <w14:ligatures w14:val="none"/>
        </w:rPr>
        <w:t>Earthquake Type-</w:t>
      </w:r>
      <w:r w:rsidRPr="00C63157">
        <w:rPr>
          <w:rFonts w:ascii="Times New Roman" w:eastAsia="Times New Roman" w:hAnsi="Times New Roman" w:cs="Times New Roman"/>
          <w:kern w:val="0"/>
          <w:sz w:val="24"/>
          <w:szCs w:val="24"/>
          <w:lang w:eastAsia="en-GB"/>
          <w14:ligatures w14:val="none"/>
        </w:rPr>
        <w:t xml:space="preserve"> Users should be able to filter the data according to the kind of earthquake. This would enable users to concentrate on a particular earthquake type.</w:t>
      </w:r>
    </w:p>
    <w:p w14:paraId="6F841998" w14:textId="77777777" w:rsidR="00C63157" w:rsidRDefault="00B00AFF" w:rsidP="007F303D">
      <w:pPr>
        <w:pStyle w:val="ListParagraph"/>
        <w:numPr>
          <w:ilvl w:val="0"/>
          <w:numId w:val="2"/>
        </w:numPr>
        <w:spacing w:after="0" w:line="276" w:lineRule="auto"/>
        <w:rPr>
          <w:rFonts w:ascii="Times New Roman" w:eastAsia="Times New Roman" w:hAnsi="Times New Roman" w:cs="Times New Roman"/>
          <w:kern w:val="0"/>
          <w:sz w:val="24"/>
          <w:szCs w:val="24"/>
          <w:lang w:eastAsia="en-GB"/>
          <w14:ligatures w14:val="none"/>
        </w:rPr>
      </w:pPr>
      <w:r w:rsidRPr="008F01CF">
        <w:rPr>
          <w:rFonts w:ascii="Times New Roman" w:eastAsia="Times New Roman" w:hAnsi="Times New Roman" w:cs="Times New Roman"/>
          <w:b/>
          <w:bCs/>
          <w:i/>
          <w:iCs/>
          <w:kern w:val="0"/>
          <w:sz w:val="24"/>
          <w:szCs w:val="24"/>
          <w:lang w:eastAsia="en-GB"/>
          <w14:ligatures w14:val="none"/>
        </w:rPr>
        <w:t>Magnitude-</w:t>
      </w:r>
      <w:r w:rsidRPr="00C63157">
        <w:rPr>
          <w:rFonts w:ascii="Times New Roman" w:eastAsia="Times New Roman" w:hAnsi="Times New Roman" w:cs="Times New Roman"/>
          <w:kern w:val="0"/>
          <w:sz w:val="24"/>
          <w:szCs w:val="24"/>
          <w:lang w:eastAsia="en-GB"/>
          <w14:ligatures w14:val="none"/>
        </w:rPr>
        <w:t xml:space="preserve"> Give users the option to filter the information based on the magnitude of earthquakes. Users would be able to concentrate on massive or minimal earthquakes through this.</w:t>
      </w:r>
    </w:p>
    <w:p w14:paraId="4A296458" w14:textId="0D5E237D" w:rsidR="00B00AFF" w:rsidRPr="00C63157" w:rsidRDefault="00B00AFF" w:rsidP="007F303D">
      <w:pPr>
        <w:pStyle w:val="ListParagraph"/>
        <w:numPr>
          <w:ilvl w:val="0"/>
          <w:numId w:val="2"/>
        </w:numPr>
        <w:spacing w:after="0" w:line="276" w:lineRule="auto"/>
        <w:rPr>
          <w:rFonts w:ascii="Times New Roman" w:eastAsia="Times New Roman" w:hAnsi="Times New Roman" w:cs="Times New Roman"/>
          <w:kern w:val="0"/>
          <w:sz w:val="24"/>
          <w:szCs w:val="24"/>
          <w:lang w:eastAsia="en-GB"/>
          <w14:ligatures w14:val="none"/>
        </w:rPr>
      </w:pPr>
      <w:r w:rsidRPr="008F01CF">
        <w:rPr>
          <w:rFonts w:ascii="Times New Roman" w:eastAsia="Times New Roman" w:hAnsi="Times New Roman" w:cs="Times New Roman"/>
          <w:b/>
          <w:bCs/>
          <w:i/>
          <w:iCs/>
          <w:kern w:val="0"/>
          <w:sz w:val="24"/>
          <w:szCs w:val="24"/>
          <w:lang w:eastAsia="en-GB"/>
          <w14:ligatures w14:val="none"/>
        </w:rPr>
        <w:t>Depth-</w:t>
      </w:r>
      <w:r w:rsidRPr="00C63157">
        <w:rPr>
          <w:rFonts w:ascii="Times New Roman" w:eastAsia="Times New Roman" w:hAnsi="Times New Roman" w:cs="Times New Roman"/>
          <w:kern w:val="0"/>
          <w:sz w:val="24"/>
          <w:szCs w:val="24"/>
          <w:lang w:eastAsia="en-GB"/>
          <w14:ligatures w14:val="none"/>
        </w:rPr>
        <w:t xml:space="preserve"> Provide users with the option to filter the information based on earthquake depth. This would enable users to concentrate on earthquakes that are shallow or deep.</w:t>
      </w:r>
    </w:p>
    <w:p w14:paraId="292193A5" w14:textId="100E599A" w:rsidR="00B00AFF" w:rsidRDefault="00C63157" w:rsidP="007F303D">
      <w:pPr>
        <w:spacing w:after="0" w:line="276" w:lineRule="auto"/>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kern w:val="0"/>
          <w:sz w:val="24"/>
          <w:szCs w:val="24"/>
          <w:lang w:val="en-GB" w:eastAsia="en-GB"/>
          <w14:ligatures w14:val="none"/>
        </w:rPr>
        <w:t xml:space="preserve"> </w:t>
      </w:r>
    </w:p>
    <w:p w14:paraId="5575E99A" w14:textId="77777777" w:rsidR="008F01CF" w:rsidRDefault="008F01CF" w:rsidP="007F303D">
      <w:pPr>
        <w:spacing w:after="0" w:line="276" w:lineRule="auto"/>
        <w:rPr>
          <w:rFonts w:ascii="Times New Roman" w:eastAsia="Times New Roman" w:hAnsi="Times New Roman" w:cs="Times New Roman"/>
          <w:kern w:val="0"/>
          <w:sz w:val="24"/>
          <w:szCs w:val="24"/>
          <w:lang w:val="en-GB" w:eastAsia="en-GB"/>
          <w14:ligatures w14:val="none"/>
        </w:rPr>
      </w:pPr>
    </w:p>
    <w:p w14:paraId="49836041" w14:textId="77777777" w:rsidR="008F01CF" w:rsidRDefault="008F01CF" w:rsidP="007F303D">
      <w:pPr>
        <w:spacing w:after="0" w:line="276" w:lineRule="auto"/>
        <w:rPr>
          <w:rFonts w:ascii="Times New Roman" w:eastAsia="Times New Roman" w:hAnsi="Times New Roman" w:cs="Times New Roman"/>
          <w:kern w:val="0"/>
          <w:sz w:val="24"/>
          <w:szCs w:val="24"/>
          <w:lang w:val="en-GB" w:eastAsia="en-GB"/>
          <w14:ligatures w14:val="none"/>
        </w:rPr>
      </w:pPr>
    </w:p>
    <w:p w14:paraId="2081A8CF" w14:textId="77777777" w:rsidR="008F01CF" w:rsidRDefault="008F01CF" w:rsidP="007F303D">
      <w:pPr>
        <w:spacing w:after="0" w:line="276" w:lineRule="auto"/>
        <w:rPr>
          <w:rFonts w:ascii="Times New Roman" w:eastAsia="Times New Roman" w:hAnsi="Times New Roman" w:cs="Times New Roman"/>
          <w:kern w:val="0"/>
          <w:sz w:val="24"/>
          <w:szCs w:val="24"/>
          <w:lang w:val="en-GB" w:eastAsia="en-GB"/>
          <w14:ligatures w14:val="none"/>
        </w:rPr>
      </w:pPr>
    </w:p>
    <w:p w14:paraId="51097058" w14:textId="77777777" w:rsidR="00C63157" w:rsidRDefault="00C63157" w:rsidP="007F303D">
      <w:pPr>
        <w:spacing w:after="0" w:line="276" w:lineRule="auto"/>
        <w:rPr>
          <w:rFonts w:ascii="Times New Roman" w:eastAsia="Times New Roman" w:hAnsi="Times New Roman" w:cs="Times New Roman"/>
          <w:kern w:val="0"/>
          <w:sz w:val="24"/>
          <w:szCs w:val="24"/>
          <w:lang w:val="en-GB" w:eastAsia="en-GB"/>
          <w14:ligatures w14:val="none"/>
        </w:rPr>
      </w:pPr>
      <w:r w:rsidRPr="00C63157">
        <w:rPr>
          <w:rFonts w:ascii="Times New Roman" w:eastAsia="Times New Roman" w:hAnsi="Times New Roman" w:cs="Times New Roman"/>
          <w:kern w:val="0"/>
          <w:sz w:val="24"/>
          <w:szCs w:val="24"/>
          <w:lang w:val="en-GB" w:eastAsia="en-GB"/>
          <w14:ligatures w14:val="none"/>
        </w:rPr>
        <w:lastRenderedPageBreak/>
        <w:t>Tooltips</w:t>
      </w:r>
      <w:r>
        <w:rPr>
          <w:rFonts w:ascii="Times New Roman" w:eastAsia="Times New Roman" w:hAnsi="Times New Roman" w:cs="Times New Roman"/>
          <w:kern w:val="0"/>
          <w:sz w:val="24"/>
          <w:szCs w:val="24"/>
          <w:lang w:val="en-GB" w:eastAsia="en-GB"/>
          <w14:ligatures w14:val="none"/>
        </w:rPr>
        <w:t>:</w:t>
      </w:r>
    </w:p>
    <w:p w14:paraId="22DDDE9B" w14:textId="06B6264F" w:rsidR="00C63157" w:rsidRDefault="00C63157" w:rsidP="007F303D">
      <w:pPr>
        <w:pStyle w:val="ListParagraph"/>
        <w:numPr>
          <w:ilvl w:val="0"/>
          <w:numId w:val="1"/>
        </w:numPr>
        <w:spacing w:after="0" w:line="276" w:lineRule="auto"/>
        <w:rPr>
          <w:rFonts w:ascii="Times New Roman" w:eastAsia="Times New Roman" w:hAnsi="Times New Roman" w:cs="Times New Roman"/>
          <w:kern w:val="0"/>
          <w:sz w:val="24"/>
          <w:szCs w:val="24"/>
          <w:lang w:eastAsia="en-GB"/>
          <w14:ligatures w14:val="none"/>
        </w:rPr>
      </w:pPr>
      <w:r w:rsidRPr="00C63157">
        <w:rPr>
          <w:rFonts w:ascii="Times New Roman" w:eastAsia="Times New Roman" w:hAnsi="Times New Roman" w:cs="Times New Roman"/>
          <w:kern w:val="0"/>
          <w:sz w:val="24"/>
          <w:szCs w:val="24"/>
          <w:lang w:eastAsia="en-GB"/>
          <w14:ligatures w14:val="none"/>
        </w:rPr>
        <w:t xml:space="preserve">The </w:t>
      </w:r>
      <w:r w:rsidR="00D04CC6">
        <w:rPr>
          <w:rFonts w:ascii="Times New Roman" w:eastAsia="Times New Roman" w:hAnsi="Times New Roman" w:cs="Times New Roman"/>
          <w:kern w:val="0"/>
          <w:sz w:val="24"/>
          <w:szCs w:val="24"/>
          <w:lang w:eastAsia="en-GB"/>
          <w14:ligatures w14:val="none"/>
        </w:rPr>
        <w:t xml:space="preserve">earthquake's date, depth, and magnitude </w:t>
      </w:r>
      <w:r w:rsidRPr="00C63157">
        <w:rPr>
          <w:rFonts w:ascii="Times New Roman" w:eastAsia="Times New Roman" w:hAnsi="Times New Roman" w:cs="Times New Roman"/>
          <w:kern w:val="0"/>
          <w:sz w:val="24"/>
          <w:szCs w:val="24"/>
          <w:lang w:eastAsia="en-GB"/>
          <w14:ligatures w14:val="none"/>
        </w:rPr>
        <w:t>are displayed in a tooltip that appears when a user hovers over a location on the map.</w:t>
      </w:r>
    </w:p>
    <w:p w14:paraId="49E035EB" w14:textId="3F2270B5" w:rsidR="00C63157" w:rsidRDefault="00C63157" w:rsidP="007F303D">
      <w:pPr>
        <w:pStyle w:val="ListParagraph"/>
        <w:numPr>
          <w:ilvl w:val="0"/>
          <w:numId w:val="1"/>
        </w:numPr>
        <w:spacing w:after="0" w:line="276" w:lineRule="auto"/>
        <w:rPr>
          <w:rFonts w:ascii="Times New Roman" w:eastAsia="Times New Roman" w:hAnsi="Times New Roman" w:cs="Times New Roman"/>
          <w:kern w:val="0"/>
          <w:sz w:val="24"/>
          <w:szCs w:val="24"/>
          <w:lang w:eastAsia="en-GB"/>
          <w14:ligatures w14:val="none"/>
        </w:rPr>
      </w:pPr>
      <w:r w:rsidRPr="00C63157">
        <w:rPr>
          <w:rFonts w:ascii="Times New Roman" w:eastAsia="Times New Roman" w:hAnsi="Times New Roman" w:cs="Times New Roman"/>
          <w:kern w:val="0"/>
          <w:sz w:val="24"/>
          <w:szCs w:val="24"/>
          <w:lang w:eastAsia="en-GB"/>
          <w14:ligatures w14:val="none"/>
        </w:rPr>
        <w:t xml:space="preserve">The </w:t>
      </w:r>
      <w:r w:rsidRPr="0037446C">
        <w:rPr>
          <w:rFonts w:ascii="Times New Roman" w:eastAsia="Times New Roman" w:hAnsi="Times New Roman" w:cs="Times New Roman"/>
          <w:b/>
          <w:bCs/>
          <w:i/>
          <w:iCs/>
          <w:kern w:val="0"/>
          <w:sz w:val="24"/>
          <w:szCs w:val="24"/>
          <w:lang w:eastAsia="en-GB"/>
          <w14:ligatures w14:val="none"/>
        </w:rPr>
        <w:t>number of earthquakes that happened</w:t>
      </w:r>
      <w:r w:rsidRPr="00C63157">
        <w:rPr>
          <w:rFonts w:ascii="Times New Roman" w:eastAsia="Times New Roman" w:hAnsi="Times New Roman" w:cs="Times New Roman"/>
          <w:kern w:val="0"/>
          <w:sz w:val="24"/>
          <w:szCs w:val="24"/>
          <w:lang w:eastAsia="en-GB"/>
          <w14:ligatures w14:val="none"/>
        </w:rPr>
        <w:t xml:space="preserve"> at that depth or magnitude </w:t>
      </w:r>
      <w:r w:rsidR="0037446C">
        <w:rPr>
          <w:rFonts w:ascii="Times New Roman" w:eastAsia="Times New Roman" w:hAnsi="Times New Roman" w:cs="Times New Roman"/>
          <w:kern w:val="0"/>
          <w:sz w:val="24"/>
          <w:szCs w:val="24"/>
          <w:lang w:eastAsia="en-GB"/>
          <w14:ligatures w14:val="none"/>
        </w:rPr>
        <w:t>is</w:t>
      </w:r>
      <w:r w:rsidRPr="00C63157">
        <w:rPr>
          <w:rFonts w:ascii="Times New Roman" w:eastAsia="Times New Roman" w:hAnsi="Times New Roman" w:cs="Times New Roman"/>
          <w:kern w:val="0"/>
          <w:sz w:val="24"/>
          <w:szCs w:val="24"/>
          <w:lang w:eastAsia="en-GB"/>
          <w14:ligatures w14:val="none"/>
        </w:rPr>
        <w:t xml:space="preserve"> displayed in a tooltip that appears when users hover over a bar in the </w:t>
      </w:r>
      <w:r w:rsidRPr="0037446C">
        <w:rPr>
          <w:rFonts w:ascii="Times New Roman" w:eastAsia="Times New Roman" w:hAnsi="Times New Roman" w:cs="Times New Roman"/>
          <w:b/>
          <w:bCs/>
          <w:i/>
          <w:iCs/>
          <w:kern w:val="0"/>
          <w:sz w:val="24"/>
          <w:szCs w:val="24"/>
          <w:lang w:eastAsia="en-GB"/>
          <w14:ligatures w14:val="none"/>
        </w:rPr>
        <w:t>histogram</w:t>
      </w:r>
      <w:r w:rsidRPr="00C63157">
        <w:rPr>
          <w:rFonts w:ascii="Times New Roman" w:eastAsia="Times New Roman" w:hAnsi="Times New Roman" w:cs="Times New Roman"/>
          <w:kern w:val="0"/>
          <w:sz w:val="24"/>
          <w:szCs w:val="24"/>
          <w:lang w:eastAsia="en-GB"/>
          <w14:ligatures w14:val="none"/>
        </w:rPr>
        <w:t>.</w:t>
      </w:r>
    </w:p>
    <w:p w14:paraId="2DB229F7" w14:textId="307927D5" w:rsidR="00C63157" w:rsidRDefault="00C63157" w:rsidP="007F303D">
      <w:pPr>
        <w:pStyle w:val="ListParagraph"/>
        <w:numPr>
          <w:ilvl w:val="0"/>
          <w:numId w:val="1"/>
        </w:numPr>
        <w:spacing w:after="0" w:line="276" w:lineRule="auto"/>
        <w:rPr>
          <w:rFonts w:ascii="Times New Roman" w:eastAsia="Times New Roman" w:hAnsi="Times New Roman" w:cs="Times New Roman"/>
          <w:kern w:val="0"/>
          <w:sz w:val="24"/>
          <w:szCs w:val="24"/>
          <w:lang w:eastAsia="en-GB"/>
          <w14:ligatures w14:val="none"/>
        </w:rPr>
      </w:pPr>
      <w:r w:rsidRPr="00C63157">
        <w:rPr>
          <w:rFonts w:ascii="Times New Roman" w:eastAsia="Times New Roman" w:hAnsi="Times New Roman" w:cs="Times New Roman"/>
          <w:kern w:val="0"/>
          <w:sz w:val="24"/>
          <w:szCs w:val="24"/>
          <w:lang w:eastAsia="en-GB"/>
          <w14:ligatures w14:val="none"/>
        </w:rPr>
        <w:t xml:space="preserve">Users can able view </w:t>
      </w:r>
      <w:r w:rsidR="00D04CC6" w:rsidRPr="00C63157">
        <w:rPr>
          <w:rFonts w:ascii="Times New Roman" w:eastAsia="Times New Roman" w:hAnsi="Times New Roman" w:cs="Times New Roman"/>
          <w:kern w:val="0"/>
          <w:sz w:val="24"/>
          <w:szCs w:val="24"/>
          <w:lang w:eastAsia="en-GB"/>
          <w14:ligatures w14:val="none"/>
        </w:rPr>
        <w:t>all</w:t>
      </w:r>
      <w:r w:rsidRPr="00C63157">
        <w:rPr>
          <w:rFonts w:ascii="Times New Roman" w:eastAsia="Times New Roman" w:hAnsi="Times New Roman" w:cs="Times New Roman"/>
          <w:kern w:val="0"/>
          <w:sz w:val="24"/>
          <w:szCs w:val="24"/>
          <w:lang w:eastAsia="en-GB"/>
          <w14:ligatures w14:val="none"/>
        </w:rPr>
        <w:t xml:space="preserve"> the </w:t>
      </w:r>
      <w:r w:rsidR="008A0A12">
        <w:rPr>
          <w:rFonts w:ascii="Times New Roman" w:eastAsia="Times New Roman" w:hAnsi="Times New Roman" w:cs="Times New Roman"/>
          <w:kern w:val="0"/>
          <w:sz w:val="24"/>
          <w:szCs w:val="24"/>
          <w:lang w:eastAsia="en-GB"/>
          <w14:ligatures w14:val="none"/>
        </w:rPr>
        <w:t>earthquake</w:t>
      </w:r>
      <w:r w:rsidRPr="00C63157">
        <w:rPr>
          <w:rFonts w:ascii="Times New Roman" w:eastAsia="Times New Roman" w:hAnsi="Times New Roman" w:cs="Times New Roman"/>
          <w:kern w:val="0"/>
          <w:sz w:val="24"/>
          <w:szCs w:val="24"/>
          <w:lang w:eastAsia="en-GB"/>
          <w14:ligatures w14:val="none"/>
        </w:rPr>
        <w:t xml:space="preserve"> data in a tooltip that appears when they hover over a row in the table.</w:t>
      </w:r>
    </w:p>
    <w:p w14:paraId="7749D889" w14:textId="11F3C390" w:rsidR="008A0A12" w:rsidRPr="008A0A12" w:rsidRDefault="008A0A12" w:rsidP="007F303D">
      <w:pPr>
        <w:spacing w:after="0" w:line="276" w:lineRule="auto"/>
        <w:ind w:left="360"/>
        <w:jc w:val="both"/>
        <w:rPr>
          <w:rFonts w:ascii="Times New Roman" w:eastAsia="Times New Roman" w:hAnsi="Times New Roman" w:cs="Times New Roman"/>
          <w:kern w:val="0"/>
          <w:sz w:val="24"/>
          <w:szCs w:val="24"/>
          <w:lang w:eastAsia="en-GB"/>
          <w14:ligatures w14:val="none"/>
        </w:rPr>
      </w:pPr>
      <w:r w:rsidRPr="008A0A12">
        <w:rPr>
          <w:rFonts w:ascii="Times New Roman" w:eastAsia="Times New Roman" w:hAnsi="Times New Roman" w:cs="Times New Roman"/>
          <w:kern w:val="0"/>
          <w:sz w:val="24"/>
          <w:szCs w:val="24"/>
          <w:lang w:eastAsia="en-GB"/>
          <w14:ligatures w14:val="none"/>
        </w:rPr>
        <w:t>Th</w:t>
      </w:r>
      <w:r>
        <w:rPr>
          <w:rFonts w:ascii="Times New Roman" w:eastAsia="Times New Roman" w:hAnsi="Times New Roman" w:cs="Times New Roman"/>
          <w:kern w:val="0"/>
          <w:sz w:val="24"/>
          <w:szCs w:val="24"/>
          <w:lang w:eastAsia="en-GB"/>
          <w14:ligatures w14:val="none"/>
        </w:rPr>
        <w:t>is</w:t>
      </w:r>
      <w:r w:rsidRPr="008A0A12">
        <w:rPr>
          <w:rFonts w:ascii="Times New Roman" w:eastAsia="Times New Roman" w:hAnsi="Times New Roman" w:cs="Times New Roman"/>
          <w:kern w:val="0"/>
          <w:sz w:val="24"/>
          <w:szCs w:val="24"/>
          <w:lang w:eastAsia="en-GB"/>
          <w14:ligatures w14:val="none"/>
        </w:rPr>
        <w:t xml:space="preserve"> </w:t>
      </w:r>
      <w:r w:rsidRPr="0037446C">
        <w:rPr>
          <w:rFonts w:ascii="Times New Roman" w:eastAsia="Times New Roman" w:hAnsi="Times New Roman" w:cs="Times New Roman"/>
          <w:b/>
          <w:bCs/>
          <w:i/>
          <w:iCs/>
          <w:kern w:val="0"/>
          <w:sz w:val="24"/>
          <w:szCs w:val="24"/>
          <w:lang w:eastAsia="en-GB"/>
          <w14:ligatures w14:val="none"/>
        </w:rPr>
        <w:t>dashboard</w:t>
      </w:r>
      <w:r w:rsidRPr="008A0A12">
        <w:rPr>
          <w:rFonts w:ascii="Times New Roman" w:eastAsia="Times New Roman" w:hAnsi="Times New Roman" w:cs="Times New Roman"/>
          <w:kern w:val="0"/>
          <w:sz w:val="24"/>
          <w:szCs w:val="24"/>
          <w:lang w:eastAsia="en-GB"/>
          <w14:ligatures w14:val="none"/>
        </w:rPr>
        <w:t xml:space="preserve"> is easy to navigate and </w:t>
      </w:r>
      <w:r>
        <w:rPr>
          <w:rFonts w:ascii="Times New Roman" w:eastAsia="Times New Roman" w:hAnsi="Times New Roman" w:cs="Times New Roman"/>
          <w:kern w:val="0"/>
          <w:sz w:val="24"/>
          <w:szCs w:val="24"/>
          <w:lang w:eastAsia="en-GB"/>
          <w14:ligatures w14:val="none"/>
        </w:rPr>
        <w:t>has</w:t>
      </w:r>
      <w:r w:rsidRPr="008A0A12">
        <w:rPr>
          <w:rFonts w:ascii="Times New Roman" w:eastAsia="Times New Roman" w:hAnsi="Times New Roman" w:cs="Times New Roman"/>
          <w:kern w:val="0"/>
          <w:sz w:val="24"/>
          <w:szCs w:val="24"/>
          <w:lang w:eastAsia="en-GB"/>
          <w14:ligatures w14:val="none"/>
        </w:rPr>
        <w:t xml:space="preserve"> a </w:t>
      </w:r>
      <w:r w:rsidRPr="0037446C">
        <w:rPr>
          <w:rFonts w:ascii="Times New Roman" w:eastAsia="Times New Roman" w:hAnsi="Times New Roman" w:cs="Times New Roman"/>
          <w:b/>
          <w:bCs/>
          <w:i/>
          <w:iCs/>
          <w:kern w:val="0"/>
          <w:sz w:val="24"/>
          <w:szCs w:val="24"/>
          <w:lang w:eastAsia="en-GB"/>
          <w14:ligatures w14:val="none"/>
        </w:rPr>
        <w:t>clear, simple structure</w:t>
      </w:r>
      <w:r w:rsidRPr="008A0A12">
        <w:rPr>
          <w:rFonts w:ascii="Times New Roman" w:eastAsia="Times New Roman" w:hAnsi="Times New Roman" w:cs="Times New Roman"/>
          <w:kern w:val="0"/>
          <w:sz w:val="24"/>
          <w:szCs w:val="24"/>
          <w:lang w:eastAsia="en-GB"/>
          <w14:ligatures w14:val="none"/>
        </w:rPr>
        <w:t>.</w:t>
      </w:r>
      <w:r>
        <w:rPr>
          <w:rFonts w:ascii="Times New Roman" w:eastAsia="Times New Roman" w:hAnsi="Times New Roman" w:cs="Times New Roman"/>
          <w:kern w:val="0"/>
          <w:sz w:val="24"/>
          <w:szCs w:val="24"/>
          <w:lang w:eastAsia="en-GB"/>
          <w14:ligatures w14:val="none"/>
        </w:rPr>
        <w:t xml:space="preserve"> </w:t>
      </w:r>
      <w:r w:rsidRPr="008A0A12">
        <w:rPr>
          <w:rFonts w:ascii="Times New Roman" w:eastAsia="Times New Roman" w:hAnsi="Times New Roman" w:cs="Times New Roman"/>
          <w:kern w:val="0"/>
          <w:sz w:val="24"/>
          <w:szCs w:val="24"/>
          <w:lang w:eastAsia="en-GB"/>
          <w14:ligatures w14:val="none"/>
        </w:rPr>
        <w:t>Every control includes an understandable label that is easy to read.</w:t>
      </w:r>
      <w:r>
        <w:rPr>
          <w:rFonts w:ascii="Times New Roman" w:eastAsia="Times New Roman" w:hAnsi="Times New Roman" w:cs="Times New Roman"/>
          <w:kern w:val="0"/>
          <w:sz w:val="24"/>
          <w:szCs w:val="24"/>
          <w:lang w:eastAsia="en-GB"/>
          <w14:ligatures w14:val="none"/>
        </w:rPr>
        <w:t xml:space="preserve"> </w:t>
      </w:r>
      <w:r w:rsidRPr="008A0A12">
        <w:rPr>
          <w:rFonts w:ascii="Times New Roman" w:eastAsia="Times New Roman" w:hAnsi="Times New Roman" w:cs="Times New Roman"/>
          <w:kern w:val="0"/>
          <w:sz w:val="24"/>
          <w:szCs w:val="24"/>
          <w:lang w:eastAsia="en-GB"/>
          <w14:ligatures w14:val="none"/>
        </w:rPr>
        <w:t xml:space="preserve">Users would find this dashboard </w:t>
      </w:r>
      <w:r w:rsidRPr="0037446C">
        <w:rPr>
          <w:rFonts w:ascii="Times New Roman" w:eastAsia="Times New Roman" w:hAnsi="Times New Roman" w:cs="Times New Roman"/>
          <w:b/>
          <w:bCs/>
          <w:i/>
          <w:iCs/>
          <w:kern w:val="0"/>
          <w:sz w:val="24"/>
          <w:szCs w:val="24"/>
          <w:lang w:eastAsia="en-GB"/>
          <w14:ligatures w14:val="none"/>
        </w:rPr>
        <w:t>more interesting and educational</w:t>
      </w:r>
      <w:r w:rsidRPr="008A0A12">
        <w:rPr>
          <w:rFonts w:ascii="Times New Roman" w:eastAsia="Times New Roman" w:hAnsi="Times New Roman" w:cs="Times New Roman"/>
          <w:kern w:val="0"/>
          <w:sz w:val="24"/>
          <w:szCs w:val="24"/>
          <w:lang w:eastAsia="en-GB"/>
          <w14:ligatures w14:val="none"/>
        </w:rPr>
        <w:t xml:space="preserve"> if it had these interactive components, filters, tooltips, and user-friendly navigation. A deeper knowledge of seismic activity might be attained by users through more in-depth data exploration.</w:t>
      </w:r>
    </w:p>
    <w:p w14:paraId="0AB6E35A" w14:textId="77777777" w:rsidR="00D96311" w:rsidRDefault="00D96311" w:rsidP="007F303D">
      <w:pPr>
        <w:spacing w:after="240" w:line="276" w:lineRule="auto"/>
        <w:jc w:val="both"/>
        <w:rPr>
          <w:rFonts w:ascii="Times New Roman" w:eastAsia="Times New Roman" w:hAnsi="Times New Roman" w:cs="Times New Roman"/>
          <w:kern w:val="0"/>
          <w:sz w:val="24"/>
          <w:szCs w:val="24"/>
          <w:lang w:val="en-GB" w:eastAsia="en-GB"/>
          <w14:ligatures w14:val="none"/>
        </w:rPr>
      </w:pPr>
    </w:p>
    <w:p w14:paraId="12157D79" w14:textId="2AA4AE13" w:rsidR="0031345E" w:rsidRPr="00D96311" w:rsidRDefault="00444A80" w:rsidP="007F303D">
      <w:pPr>
        <w:spacing w:after="240" w:line="276" w:lineRule="auto"/>
        <w:jc w:val="both"/>
        <w:rPr>
          <w:rFonts w:ascii="Times New Roman" w:eastAsia="Times New Roman" w:hAnsi="Times New Roman" w:cs="Times New Roman"/>
          <w:kern w:val="0"/>
          <w:sz w:val="24"/>
          <w:szCs w:val="24"/>
          <w:lang w:val="en-GB" w:eastAsia="en-GB"/>
          <w14:ligatures w14:val="none"/>
        </w:rPr>
      </w:pPr>
      <w:r w:rsidRPr="005158E6">
        <w:rPr>
          <w:rFonts w:ascii="Times New Roman" w:hAnsi="Times New Roman" w:cs="Times New Roman"/>
          <w:b/>
          <w:bCs/>
          <w:sz w:val="24"/>
          <w:szCs w:val="24"/>
        </w:rPr>
        <w:t>STORY</w:t>
      </w:r>
    </w:p>
    <w:p w14:paraId="4A1FF80A" w14:textId="35D98D6E" w:rsidR="004F2E92" w:rsidRDefault="0031345E" w:rsidP="007F303D">
      <w:pPr>
        <w:spacing w:after="0" w:line="276" w:lineRule="auto"/>
        <w:rPr>
          <w:rFonts w:ascii="Times New Roman" w:eastAsia="Times New Roman" w:hAnsi="Times New Roman" w:cs="Times New Roman"/>
          <w:kern w:val="0"/>
          <w:sz w:val="24"/>
          <w:szCs w:val="24"/>
          <w:lang w:val="en-GB" w:eastAsia="en-GB"/>
          <w14:ligatures w14:val="none"/>
        </w:rPr>
      </w:pPr>
      <w:r w:rsidRPr="0031345E">
        <w:rPr>
          <w:rFonts w:ascii="Times New Roman" w:eastAsia="Times New Roman" w:hAnsi="Times New Roman" w:cs="Times New Roman"/>
          <w:kern w:val="0"/>
          <w:sz w:val="24"/>
          <w:szCs w:val="24"/>
          <w:lang w:val="en-GB" w:eastAsia="en-GB"/>
          <w14:ligatures w14:val="none"/>
        </w:rPr>
        <w:t xml:space="preserve">The severity and regularity of earthquakes in recent years have highlighted the need for thorough research and preventative action. The </w:t>
      </w:r>
      <w:r w:rsidRPr="0031345E">
        <w:rPr>
          <w:rFonts w:ascii="Times New Roman" w:eastAsia="Times New Roman" w:hAnsi="Times New Roman" w:cs="Times New Roman"/>
          <w:b/>
          <w:bCs/>
          <w:i/>
          <w:iCs/>
          <w:kern w:val="0"/>
          <w:sz w:val="24"/>
          <w:szCs w:val="24"/>
          <w:lang w:val="en-GB" w:eastAsia="en-GB"/>
          <w14:ligatures w14:val="none"/>
        </w:rPr>
        <w:t xml:space="preserve">objective of this Tableau </w:t>
      </w:r>
      <w:r w:rsidR="00AA2988" w:rsidRPr="00664550">
        <w:rPr>
          <w:rFonts w:ascii="Times New Roman" w:eastAsia="Times New Roman" w:hAnsi="Times New Roman" w:cs="Times New Roman"/>
          <w:b/>
          <w:bCs/>
          <w:i/>
          <w:iCs/>
          <w:kern w:val="0"/>
          <w:sz w:val="24"/>
          <w:szCs w:val="24"/>
          <w:lang w:val="en-GB" w:eastAsia="en-GB"/>
          <w14:ligatures w14:val="none"/>
        </w:rPr>
        <w:t>story</w:t>
      </w:r>
      <w:r w:rsidRPr="0031345E">
        <w:rPr>
          <w:rFonts w:ascii="Times New Roman" w:eastAsia="Times New Roman" w:hAnsi="Times New Roman" w:cs="Times New Roman"/>
          <w:kern w:val="0"/>
          <w:sz w:val="24"/>
          <w:szCs w:val="24"/>
          <w:lang w:val="en-GB" w:eastAsia="en-GB"/>
          <w14:ligatures w14:val="none"/>
        </w:rPr>
        <w:t xml:space="preserve"> is to analyze seismic data </w:t>
      </w:r>
      <w:r w:rsidR="00AA2988">
        <w:rPr>
          <w:rFonts w:ascii="Times New Roman" w:eastAsia="Times New Roman" w:hAnsi="Times New Roman" w:cs="Times New Roman"/>
          <w:kern w:val="0"/>
          <w:sz w:val="24"/>
          <w:szCs w:val="24"/>
          <w:lang w:val="en-GB" w:eastAsia="en-GB"/>
          <w14:ligatures w14:val="none"/>
        </w:rPr>
        <w:t>to</w:t>
      </w:r>
      <w:r w:rsidRPr="0031345E">
        <w:rPr>
          <w:rFonts w:ascii="Times New Roman" w:eastAsia="Times New Roman" w:hAnsi="Times New Roman" w:cs="Times New Roman"/>
          <w:kern w:val="0"/>
          <w:sz w:val="24"/>
          <w:szCs w:val="24"/>
          <w:lang w:val="en-GB" w:eastAsia="en-GB"/>
          <w14:ligatures w14:val="none"/>
        </w:rPr>
        <w:t xml:space="preserve"> identify hotspots, patterns, and trends that can </w:t>
      </w:r>
      <w:r w:rsidRPr="0031345E">
        <w:rPr>
          <w:rFonts w:ascii="Times New Roman" w:eastAsia="Times New Roman" w:hAnsi="Times New Roman" w:cs="Times New Roman"/>
          <w:b/>
          <w:bCs/>
          <w:i/>
          <w:iCs/>
          <w:kern w:val="0"/>
          <w:sz w:val="24"/>
          <w:szCs w:val="24"/>
          <w:lang w:val="en-GB" w:eastAsia="en-GB"/>
          <w14:ligatures w14:val="none"/>
        </w:rPr>
        <w:t>help with risk mitigation and readiness for disasters</w:t>
      </w:r>
      <w:r w:rsidRPr="0031345E">
        <w:rPr>
          <w:rFonts w:ascii="Times New Roman" w:eastAsia="Times New Roman" w:hAnsi="Times New Roman" w:cs="Times New Roman"/>
          <w:kern w:val="0"/>
          <w:sz w:val="24"/>
          <w:szCs w:val="24"/>
          <w:lang w:val="en-GB" w:eastAsia="en-GB"/>
          <w14:ligatures w14:val="none"/>
        </w:rPr>
        <w:t>.</w:t>
      </w:r>
      <w:r w:rsidR="004F2E92">
        <w:rPr>
          <w:rFonts w:ascii="Times New Roman" w:eastAsia="Times New Roman" w:hAnsi="Times New Roman" w:cs="Times New Roman"/>
          <w:kern w:val="0"/>
          <w:sz w:val="24"/>
          <w:szCs w:val="24"/>
          <w:lang w:val="en-GB" w:eastAsia="en-GB"/>
          <w14:ligatures w14:val="none"/>
        </w:rPr>
        <w:t xml:space="preserve"> </w:t>
      </w:r>
      <w:r w:rsidR="004F2E92" w:rsidRPr="004F2E92">
        <w:rPr>
          <w:rFonts w:ascii="Times New Roman" w:eastAsia="Times New Roman" w:hAnsi="Times New Roman" w:cs="Times New Roman"/>
          <w:kern w:val="0"/>
          <w:sz w:val="24"/>
          <w:szCs w:val="24"/>
          <w:lang w:val="en-GB" w:eastAsia="en-GB"/>
          <w14:ligatures w14:val="none"/>
        </w:rPr>
        <w:t xml:space="preserve">The main plot point of this story is the investigation of seismic data </w:t>
      </w:r>
      <w:r w:rsidR="004F2E92">
        <w:rPr>
          <w:rFonts w:ascii="Times New Roman" w:eastAsia="Times New Roman" w:hAnsi="Times New Roman" w:cs="Times New Roman"/>
          <w:kern w:val="0"/>
          <w:sz w:val="24"/>
          <w:szCs w:val="24"/>
          <w:lang w:val="en-GB" w:eastAsia="en-GB"/>
          <w14:ligatures w14:val="none"/>
        </w:rPr>
        <w:t>to</w:t>
      </w:r>
      <w:r w:rsidR="004F2E92" w:rsidRPr="004F2E92">
        <w:rPr>
          <w:rFonts w:ascii="Times New Roman" w:eastAsia="Times New Roman" w:hAnsi="Times New Roman" w:cs="Times New Roman"/>
          <w:kern w:val="0"/>
          <w:sz w:val="24"/>
          <w:szCs w:val="24"/>
          <w:lang w:val="en-GB" w:eastAsia="en-GB"/>
          <w14:ligatures w14:val="none"/>
        </w:rPr>
        <w:t xml:space="preserve"> comprehend the mechanics of seismic events. In addition to outlining the analysis's importance in tackling the problems caused by earthquakes, it also establishes the framework for investigating the findings.</w:t>
      </w:r>
    </w:p>
    <w:p w14:paraId="66C40FD1" w14:textId="77777777" w:rsidR="00147C7F" w:rsidRDefault="00147C7F" w:rsidP="007F303D">
      <w:pPr>
        <w:spacing w:after="0" w:line="276" w:lineRule="auto"/>
        <w:rPr>
          <w:rFonts w:ascii="Times New Roman" w:eastAsia="Times New Roman" w:hAnsi="Times New Roman" w:cs="Times New Roman"/>
          <w:kern w:val="0"/>
          <w:sz w:val="24"/>
          <w:szCs w:val="24"/>
          <w:lang w:val="en-GB" w:eastAsia="en-GB"/>
          <w14:ligatures w14:val="none"/>
        </w:rPr>
      </w:pPr>
    </w:p>
    <w:p w14:paraId="3B422EAA" w14:textId="77777777" w:rsidR="00DD5F2E" w:rsidRDefault="00DD5F2E" w:rsidP="007F303D">
      <w:pPr>
        <w:spacing w:after="0" w:line="276" w:lineRule="auto"/>
        <w:rPr>
          <w:rFonts w:ascii="Times New Roman" w:eastAsia="Times New Roman" w:hAnsi="Times New Roman" w:cs="Times New Roman"/>
          <w:kern w:val="0"/>
          <w:sz w:val="24"/>
          <w:szCs w:val="24"/>
          <w:lang w:val="en-GB" w:eastAsia="en-GB"/>
          <w14:ligatures w14:val="none"/>
        </w:rPr>
      </w:pPr>
      <w:r w:rsidRPr="00DD5F2E">
        <w:rPr>
          <w:rFonts w:ascii="Times New Roman" w:eastAsia="Times New Roman" w:hAnsi="Times New Roman" w:cs="Times New Roman"/>
          <w:kern w:val="0"/>
          <w:sz w:val="24"/>
          <w:szCs w:val="24"/>
          <w:lang w:val="en-GB" w:eastAsia="en-GB"/>
          <w14:ligatures w14:val="none"/>
        </w:rPr>
        <w:t>Starting with an introduction to the problem statement and the reasoning behind the analysis, the story displays the facts in a logical order. Subsequently, it presents several representations, each of which expands upon the preceding one to offer a thorough comprehension of seismic activity. The flow helps viewers understand and generate insights by guiding them through the analytical process.</w:t>
      </w:r>
    </w:p>
    <w:p w14:paraId="2E51CC0D" w14:textId="77777777" w:rsidR="00147C7F" w:rsidRPr="00DD5F2E" w:rsidRDefault="00147C7F" w:rsidP="007F303D">
      <w:pPr>
        <w:spacing w:after="0" w:line="276" w:lineRule="auto"/>
        <w:rPr>
          <w:rFonts w:ascii="Times New Roman" w:eastAsia="Times New Roman" w:hAnsi="Times New Roman" w:cs="Times New Roman"/>
          <w:kern w:val="0"/>
          <w:sz w:val="24"/>
          <w:szCs w:val="24"/>
          <w:lang w:val="en-GB" w:eastAsia="en-GB"/>
          <w14:ligatures w14:val="none"/>
        </w:rPr>
      </w:pPr>
    </w:p>
    <w:p w14:paraId="4602B4D9" w14:textId="476457A1" w:rsidR="00497174" w:rsidRDefault="00497174" w:rsidP="007F303D">
      <w:pPr>
        <w:spacing w:after="0" w:line="276" w:lineRule="auto"/>
        <w:rPr>
          <w:rFonts w:ascii="Times New Roman" w:eastAsia="Times New Roman" w:hAnsi="Times New Roman" w:cs="Times New Roman"/>
          <w:kern w:val="0"/>
          <w:sz w:val="24"/>
          <w:szCs w:val="24"/>
          <w:lang w:val="en-GB" w:eastAsia="en-GB"/>
          <w14:ligatures w14:val="none"/>
        </w:rPr>
      </w:pPr>
      <w:r w:rsidRPr="00497174">
        <w:rPr>
          <w:rFonts w:ascii="Times New Roman" w:eastAsia="Times New Roman" w:hAnsi="Times New Roman" w:cs="Times New Roman"/>
          <w:kern w:val="0"/>
          <w:sz w:val="24"/>
          <w:szCs w:val="24"/>
          <w:lang w:val="en-GB" w:eastAsia="en-GB"/>
          <w14:ligatures w14:val="none"/>
        </w:rPr>
        <w:t xml:space="preserve">The primary conclusions and insights from the seismic data analysis are well conveyed in the story itself. It draws attention to important findings such as as the relationship between earthquake depth and magnitude, historical patterns in earthquake frequency, and geographic </w:t>
      </w:r>
      <w:r w:rsidR="00AA2988">
        <w:rPr>
          <w:rFonts w:ascii="Times New Roman" w:eastAsia="Times New Roman" w:hAnsi="Times New Roman" w:cs="Times New Roman"/>
          <w:kern w:val="0"/>
          <w:sz w:val="24"/>
          <w:szCs w:val="24"/>
          <w:lang w:val="en-GB" w:eastAsia="en-GB"/>
          <w14:ligatures w14:val="none"/>
        </w:rPr>
        <w:t>region</w:t>
      </w:r>
      <w:r w:rsidRPr="00497174">
        <w:rPr>
          <w:rFonts w:ascii="Times New Roman" w:eastAsia="Times New Roman" w:hAnsi="Times New Roman" w:cs="Times New Roman"/>
          <w:kern w:val="0"/>
          <w:sz w:val="24"/>
          <w:szCs w:val="24"/>
          <w:lang w:val="en-GB" w:eastAsia="en-GB"/>
          <w14:ligatures w14:val="none"/>
        </w:rPr>
        <w:t xml:space="preserve"> hotspots of seismic activity. These observations are presented so that the viewers may understand the importance of the results.</w:t>
      </w:r>
    </w:p>
    <w:p w14:paraId="180CE913" w14:textId="77777777" w:rsidR="00147C7F" w:rsidRPr="00497174" w:rsidRDefault="00147C7F" w:rsidP="007F303D">
      <w:pPr>
        <w:spacing w:after="0" w:line="276" w:lineRule="auto"/>
        <w:rPr>
          <w:rFonts w:ascii="Times New Roman" w:eastAsia="Times New Roman" w:hAnsi="Times New Roman" w:cs="Times New Roman"/>
          <w:kern w:val="0"/>
          <w:sz w:val="24"/>
          <w:szCs w:val="24"/>
          <w:lang w:val="en-GB" w:eastAsia="en-GB"/>
          <w14:ligatures w14:val="none"/>
        </w:rPr>
      </w:pPr>
    </w:p>
    <w:p w14:paraId="5A97A65C" w14:textId="77777777" w:rsidR="00147C7F" w:rsidRPr="00147C7F" w:rsidRDefault="00147C7F" w:rsidP="007F303D">
      <w:pPr>
        <w:spacing w:after="0" w:line="276" w:lineRule="auto"/>
        <w:rPr>
          <w:rFonts w:ascii="Times New Roman" w:eastAsia="Times New Roman" w:hAnsi="Times New Roman" w:cs="Times New Roman"/>
          <w:kern w:val="0"/>
          <w:sz w:val="24"/>
          <w:szCs w:val="24"/>
          <w:lang w:val="en-GB" w:eastAsia="en-GB"/>
          <w14:ligatures w14:val="none"/>
        </w:rPr>
      </w:pPr>
      <w:r w:rsidRPr="00147C7F">
        <w:rPr>
          <w:rFonts w:ascii="Times New Roman" w:eastAsia="Times New Roman" w:hAnsi="Times New Roman" w:cs="Times New Roman"/>
          <w:kern w:val="0"/>
          <w:sz w:val="24"/>
          <w:szCs w:val="24"/>
          <w:lang w:val="en-GB" w:eastAsia="en-GB"/>
          <w14:ligatures w14:val="none"/>
        </w:rPr>
        <w:t>To strengthen the overall story and improve comprehension, text and annotations are sparingly included throughout the story's outline. Together with every visualization, there is descriptive text that offers background information and explanations of the data being shown. The viewer's understanding of the visualizations is further guided by the thoughtful placement of annotations, which highlight certain data points or trends. In general, the story's consistency and clarity are enhanced by these remarks and text features.</w:t>
      </w:r>
    </w:p>
    <w:p w14:paraId="4EC12542" w14:textId="77777777" w:rsidR="00383B2E" w:rsidRDefault="00383B2E" w:rsidP="007F303D">
      <w:pPr>
        <w:spacing w:line="276" w:lineRule="auto"/>
        <w:jc w:val="both"/>
        <w:rPr>
          <w:rFonts w:ascii="Times New Roman" w:hAnsi="Times New Roman" w:cs="Times New Roman"/>
          <w:b/>
          <w:bCs/>
          <w:sz w:val="24"/>
          <w:szCs w:val="24"/>
        </w:rPr>
      </w:pPr>
    </w:p>
    <w:p w14:paraId="22484563" w14:textId="3841C8CD" w:rsidR="00444A80" w:rsidRPr="00383B2E" w:rsidRDefault="00444A80" w:rsidP="007F303D">
      <w:pPr>
        <w:spacing w:line="276" w:lineRule="auto"/>
        <w:jc w:val="both"/>
        <w:rPr>
          <w:rFonts w:ascii="Times New Roman" w:hAnsi="Times New Roman" w:cs="Times New Roman"/>
          <w:b/>
          <w:bCs/>
          <w:sz w:val="24"/>
          <w:szCs w:val="24"/>
        </w:rPr>
      </w:pPr>
      <w:r w:rsidRPr="00383B2E">
        <w:rPr>
          <w:rFonts w:ascii="Times New Roman" w:hAnsi="Times New Roman" w:cs="Times New Roman"/>
          <w:b/>
          <w:bCs/>
          <w:sz w:val="24"/>
          <w:szCs w:val="24"/>
        </w:rPr>
        <w:t>BUSINESS IMPLICATIONS</w:t>
      </w:r>
    </w:p>
    <w:p w14:paraId="499AA109" w14:textId="3AC9FEB6" w:rsidR="00444A80" w:rsidRPr="005158E6" w:rsidRDefault="00444A80" w:rsidP="007F303D">
      <w:pPr>
        <w:spacing w:line="276" w:lineRule="auto"/>
        <w:jc w:val="both"/>
        <w:rPr>
          <w:rFonts w:ascii="Times New Roman" w:hAnsi="Times New Roman" w:cs="Times New Roman"/>
          <w:sz w:val="24"/>
          <w:szCs w:val="24"/>
        </w:rPr>
      </w:pPr>
      <w:r w:rsidRPr="005158E6">
        <w:rPr>
          <w:rFonts w:ascii="Times New Roman" w:hAnsi="Times New Roman" w:cs="Times New Roman"/>
          <w:sz w:val="24"/>
          <w:szCs w:val="24"/>
        </w:rPr>
        <w:t>Our project, "</w:t>
      </w:r>
      <w:r w:rsidRPr="009C248D">
        <w:rPr>
          <w:rFonts w:ascii="Times New Roman" w:hAnsi="Times New Roman" w:cs="Times New Roman"/>
          <w:b/>
          <w:bCs/>
          <w:i/>
          <w:iCs/>
          <w:sz w:val="24"/>
          <w:szCs w:val="24"/>
        </w:rPr>
        <w:t>Mapping the Rhythms of Seismic Stories,</w:t>
      </w:r>
      <w:r w:rsidRPr="005158E6">
        <w:rPr>
          <w:rFonts w:ascii="Times New Roman" w:hAnsi="Times New Roman" w:cs="Times New Roman"/>
          <w:sz w:val="24"/>
          <w:szCs w:val="24"/>
        </w:rPr>
        <w:t xml:space="preserve">" carries significant </w:t>
      </w:r>
      <w:r w:rsidRPr="00D12DE1">
        <w:rPr>
          <w:rFonts w:ascii="Times New Roman" w:hAnsi="Times New Roman" w:cs="Times New Roman"/>
          <w:b/>
          <w:bCs/>
          <w:i/>
          <w:iCs/>
          <w:sz w:val="24"/>
          <w:szCs w:val="24"/>
        </w:rPr>
        <w:t>business implications across various sectors</w:t>
      </w:r>
      <w:r w:rsidRPr="005158E6">
        <w:rPr>
          <w:rFonts w:ascii="Times New Roman" w:hAnsi="Times New Roman" w:cs="Times New Roman"/>
          <w:sz w:val="24"/>
          <w:szCs w:val="24"/>
        </w:rPr>
        <w:t xml:space="preserve">. It helps stakeholders make data-driven decisions by studying seismic activity patterns, identifying high-risk locations, and understanding the relationship between earthquake magnitudes and depth. This data-driven strategy </w:t>
      </w:r>
      <w:r w:rsidRPr="00D12DE1">
        <w:rPr>
          <w:rFonts w:ascii="Times New Roman" w:hAnsi="Times New Roman" w:cs="Times New Roman"/>
          <w:b/>
          <w:bCs/>
          <w:i/>
          <w:iCs/>
          <w:sz w:val="24"/>
          <w:szCs w:val="24"/>
        </w:rPr>
        <w:t>improves decision-making accuracy and effectiveness</w:t>
      </w:r>
      <w:r w:rsidRPr="005158E6">
        <w:rPr>
          <w:rFonts w:ascii="Times New Roman" w:hAnsi="Times New Roman" w:cs="Times New Roman"/>
          <w:sz w:val="24"/>
          <w:szCs w:val="24"/>
        </w:rPr>
        <w:t xml:space="preserve">, resulting in better outcomes when </w:t>
      </w:r>
      <w:r w:rsidRPr="00D12DE1">
        <w:rPr>
          <w:rFonts w:ascii="Times New Roman" w:hAnsi="Times New Roman" w:cs="Times New Roman"/>
          <w:b/>
          <w:bCs/>
          <w:i/>
          <w:iCs/>
          <w:sz w:val="24"/>
          <w:szCs w:val="24"/>
        </w:rPr>
        <w:t>mitigating seismic risks</w:t>
      </w:r>
      <w:r w:rsidRPr="005158E6">
        <w:rPr>
          <w:rFonts w:ascii="Times New Roman" w:hAnsi="Times New Roman" w:cs="Times New Roman"/>
          <w:sz w:val="24"/>
          <w:szCs w:val="24"/>
        </w:rPr>
        <w:t>.</w:t>
      </w:r>
    </w:p>
    <w:p w14:paraId="4C20A757" w14:textId="77777777" w:rsidR="00444A80" w:rsidRPr="005158E6" w:rsidRDefault="00444A80" w:rsidP="007F303D">
      <w:pPr>
        <w:spacing w:line="276" w:lineRule="auto"/>
        <w:jc w:val="both"/>
        <w:rPr>
          <w:rFonts w:ascii="Times New Roman" w:hAnsi="Times New Roman" w:cs="Times New Roman"/>
          <w:sz w:val="24"/>
          <w:szCs w:val="24"/>
        </w:rPr>
      </w:pPr>
      <w:r w:rsidRPr="005158E6">
        <w:rPr>
          <w:rFonts w:ascii="Times New Roman" w:hAnsi="Times New Roman" w:cs="Times New Roman"/>
          <w:sz w:val="24"/>
          <w:szCs w:val="24"/>
        </w:rPr>
        <w:lastRenderedPageBreak/>
        <w:t xml:space="preserve">Our project's findings </w:t>
      </w:r>
      <w:r w:rsidRPr="00D12DE1">
        <w:rPr>
          <w:rFonts w:ascii="Times New Roman" w:hAnsi="Times New Roman" w:cs="Times New Roman"/>
          <w:b/>
          <w:bCs/>
          <w:i/>
          <w:iCs/>
          <w:sz w:val="24"/>
          <w:szCs w:val="24"/>
        </w:rPr>
        <w:t>help government agencies, disaster recovery organizations, and emergency responders improve catastrophe preparedness</w:t>
      </w:r>
      <w:r w:rsidRPr="005158E6">
        <w:rPr>
          <w:rFonts w:ascii="Times New Roman" w:hAnsi="Times New Roman" w:cs="Times New Roman"/>
          <w:sz w:val="24"/>
          <w:szCs w:val="24"/>
        </w:rPr>
        <w:t xml:space="preserve">. By identifying regional hotspots and seismic trends, these organizations can optimize resource allocation, enhance reaction times, and reduce damage during earthquake occurrences. This proactive strategy mitigates the </w:t>
      </w:r>
      <w:r w:rsidRPr="00D12DE1">
        <w:rPr>
          <w:rFonts w:ascii="Times New Roman" w:hAnsi="Times New Roman" w:cs="Times New Roman"/>
          <w:b/>
          <w:bCs/>
          <w:i/>
          <w:iCs/>
          <w:sz w:val="24"/>
          <w:szCs w:val="24"/>
        </w:rPr>
        <w:t>impact on communities and infrastructure</w:t>
      </w:r>
      <w:r w:rsidRPr="005158E6">
        <w:rPr>
          <w:rFonts w:ascii="Times New Roman" w:hAnsi="Times New Roman" w:cs="Times New Roman"/>
          <w:sz w:val="24"/>
          <w:szCs w:val="24"/>
        </w:rPr>
        <w:t>.</w:t>
      </w:r>
    </w:p>
    <w:p w14:paraId="1BC0A2FA" w14:textId="77777777" w:rsidR="00444A80" w:rsidRPr="005158E6" w:rsidRDefault="00444A80" w:rsidP="007F303D">
      <w:pPr>
        <w:spacing w:line="276" w:lineRule="auto"/>
        <w:jc w:val="both"/>
        <w:rPr>
          <w:rFonts w:ascii="Times New Roman" w:hAnsi="Times New Roman" w:cs="Times New Roman"/>
          <w:sz w:val="24"/>
          <w:szCs w:val="24"/>
        </w:rPr>
      </w:pPr>
      <w:r w:rsidRPr="005158E6">
        <w:rPr>
          <w:rFonts w:ascii="Times New Roman" w:hAnsi="Times New Roman" w:cs="Times New Roman"/>
          <w:sz w:val="24"/>
          <w:szCs w:val="24"/>
        </w:rPr>
        <w:t xml:space="preserve">Our project helps urban planners, infrastructure development agencies, and insurance firms </w:t>
      </w:r>
      <w:r w:rsidRPr="00D12DE1">
        <w:rPr>
          <w:rFonts w:ascii="Times New Roman" w:hAnsi="Times New Roman" w:cs="Times New Roman"/>
          <w:b/>
          <w:bCs/>
          <w:i/>
          <w:iCs/>
          <w:sz w:val="24"/>
          <w:szCs w:val="24"/>
        </w:rPr>
        <w:t>optimize resource allocation and promote resilience</w:t>
      </w:r>
      <w:r w:rsidRPr="005158E6">
        <w:rPr>
          <w:rFonts w:ascii="Times New Roman" w:hAnsi="Times New Roman" w:cs="Times New Roman"/>
          <w:sz w:val="24"/>
          <w:szCs w:val="24"/>
        </w:rPr>
        <w:t xml:space="preserve">. Organizations can </w:t>
      </w:r>
      <w:r w:rsidRPr="00D12DE1">
        <w:rPr>
          <w:rFonts w:ascii="Times New Roman" w:hAnsi="Times New Roman" w:cs="Times New Roman"/>
          <w:b/>
          <w:bCs/>
          <w:i/>
          <w:iCs/>
          <w:sz w:val="24"/>
          <w:szCs w:val="24"/>
        </w:rPr>
        <w:t>save money</w:t>
      </w:r>
      <w:r w:rsidRPr="005158E6">
        <w:rPr>
          <w:rFonts w:ascii="Times New Roman" w:hAnsi="Times New Roman" w:cs="Times New Roman"/>
          <w:sz w:val="24"/>
          <w:szCs w:val="24"/>
        </w:rPr>
        <w:t xml:space="preserve"> on emergency response, infrastructure maintenance, and disaster recovery by identifying vulnerabilities, prioritizing investments in resilient infrastructure, and applying risk mitigation techniques.</w:t>
      </w:r>
    </w:p>
    <w:p w14:paraId="483919A7" w14:textId="77777777" w:rsidR="00444A80" w:rsidRPr="005158E6" w:rsidRDefault="00444A80" w:rsidP="007F303D">
      <w:pPr>
        <w:spacing w:line="276" w:lineRule="auto"/>
        <w:jc w:val="both"/>
        <w:rPr>
          <w:rFonts w:ascii="Times New Roman" w:hAnsi="Times New Roman" w:cs="Times New Roman"/>
          <w:sz w:val="24"/>
          <w:szCs w:val="24"/>
        </w:rPr>
      </w:pPr>
      <w:r w:rsidRPr="005158E6">
        <w:rPr>
          <w:rFonts w:ascii="Times New Roman" w:hAnsi="Times New Roman" w:cs="Times New Roman"/>
          <w:sz w:val="24"/>
          <w:szCs w:val="24"/>
        </w:rPr>
        <w:t xml:space="preserve">Insurance businesses and risk management firms can use our knowledge to </w:t>
      </w:r>
      <w:r w:rsidRPr="00D12DE1">
        <w:rPr>
          <w:rFonts w:ascii="Times New Roman" w:hAnsi="Times New Roman" w:cs="Times New Roman"/>
          <w:b/>
          <w:bCs/>
          <w:i/>
          <w:iCs/>
          <w:sz w:val="24"/>
          <w:szCs w:val="24"/>
        </w:rPr>
        <w:t>improve risk modelling and underwriting procedures</w:t>
      </w:r>
      <w:r w:rsidRPr="005158E6">
        <w:rPr>
          <w:rFonts w:ascii="Times New Roman" w:hAnsi="Times New Roman" w:cs="Times New Roman"/>
          <w:sz w:val="24"/>
          <w:szCs w:val="24"/>
        </w:rPr>
        <w:t>. By successfully identifying and minimizing seismic risks, these organizations may create tailored insurance products, set suitable rates, and promote resilient construction techniques, thereby lowering financial losses from earthquake-related damage.</w:t>
      </w:r>
    </w:p>
    <w:p w14:paraId="5199E46C" w14:textId="77777777" w:rsidR="00444A80" w:rsidRPr="005158E6" w:rsidRDefault="00444A80" w:rsidP="007F303D">
      <w:pPr>
        <w:spacing w:line="276" w:lineRule="auto"/>
        <w:jc w:val="both"/>
        <w:rPr>
          <w:rFonts w:ascii="Times New Roman" w:hAnsi="Times New Roman" w:cs="Times New Roman"/>
          <w:sz w:val="24"/>
          <w:szCs w:val="24"/>
        </w:rPr>
      </w:pPr>
      <w:r w:rsidRPr="005158E6">
        <w:rPr>
          <w:rFonts w:ascii="Times New Roman" w:hAnsi="Times New Roman" w:cs="Times New Roman"/>
          <w:sz w:val="24"/>
          <w:szCs w:val="24"/>
        </w:rPr>
        <w:t xml:space="preserve">Furthermore, our project </w:t>
      </w:r>
      <w:r w:rsidRPr="00836652">
        <w:rPr>
          <w:rFonts w:ascii="Times New Roman" w:hAnsi="Times New Roman" w:cs="Times New Roman"/>
          <w:b/>
          <w:bCs/>
          <w:i/>
          <w:iCs/>
          <w:sz w:val="24"/>
          <w:szCs w:val="24"/>
        </w:rPr>
        <w:t>identifies cost-cutting options</w:t>
      </w:r>
      <w:r w:rsidRPr="005158E6">
        <w:rPr>
          <w:rFonts w:ascii="Times New Roman" w:hAnsi="Times New Roman" w:cs="Times New Roman"/>
          <w:sz w:val="24"/>
          <w:szCs w:val="24"/>
        </w:rPr>
        <w:t xml:space="preserve"> through strategic resource allocation and proactive risk management. Organizations can save money on emergency response, infrastructure repairs, and post-disaster recovery by prioritizing expenditures in high-risk regions and implementing preventive measures.</w:t>
      </w:r>
    </w:p>
    <w:p w14:paraId="113EFAE0" w14:textId="39F69B58" w:rsidR="00444A80" w:rsidRDefault="00444A80" w:rsidP="007F303D">
      <w:pPr>
        <w:spacing w:line="276" w:lineRule="auto"/>
        <w:jc w:val="both"/>
        <w:rPr>
          <w:rFonts w:ascii="Times New Roman" w:hAnsi="Times New Roman" w:cs="Times New Roman"/>
          <w:sz w:val="24"/>
          <w:szCs w:val="24"/>
        </w:rPr>
      </w:pPr>
      <w:r w:rsidRPr="00836652">
        <w:rPr>
          <w:rFonts w:ascii="Times New Roman" w:hAnsi="Times New Roman" w:cs="Times New Roman"/>
          <w:b/>
          <w:bCs/>
          <w:i/>
          <w:iCs/>
          <w:sz w:val="24"/>
          <w:szCs w:val="24"/>
        </w:rPr>
        <w:t>Construction, engineering, and technology industries</w:t>
      </w:r>
      <w:r w:rsidRPr="005158E6">
        <w:rPr>
          <w:rFonts w:ascii="Times New Roman" w:hAnsi="Times New Roman" w:cs="Times New Roman"/>
          <w:sz w:val="24"/>
          <w:szCs w:val="24"/>
        </w:rPr>
        <w:t xml:space="preserve"> can use our project's data to investigate revenue generation opportunities. Innovations in resilient building designs, enhanced monitoring technology, and specialized insurance products can open new market sectors and revenue streams, resulting in </w:t>
      </w:r>
      <w:r w:rsidRPr="00836652">
        <w:rPr>
          <w:rFonts w:ascii="Times New Roman" w:hAnsi="Times New Roman" w:cs="Times New Roman"/>
          <w:b/>
          <w:bCs/>
          <w:i/>
          <w:iCs/>
          <w:sz w:val="24"/>
          <w:szCs w:val="24"/>
        </w:rPr>
        <w:t>economic growth and disaster management innovation.</w:t>
      </w:r>
    </w:p>
    <w:p w14:paraId="17147128" w14:textId="77777777" w:rsidR="008C64CF" w:rsidRPr="005158E6" w:rsidRDefault="008C64CF" w:rsidP="007F303D">
      <w:pPr>
        <w:spacing w:line="276" w:lineRule="auto"/>
        <w:jc w:val="both"/>
        <w:rPr>
          <w:rFonts w:ascii="Times New Roman" w:hAnsi="Times New Roman" w:cs="Times New Roman"/>
          <w:sz w:val="24"/>
          <w:szCs w:val="24"/>
        </w:rPr>
      </w:pPr>
    </w:p>
    <w:p w14:paraId="382B28E9" w14:textId="64AFAB44" w:rsidR="00444A80" w:rsidRPr="00383B2E" w:rsidRDefault="00B60BD3" w:rsidP="007F303D">
      <w:pPr>
        <w:spacing w:line="276" w:lineRule="auto"/>
        <w:jc w:val="both"/>
        <w:rPr>
          <w:rFonts w:ascii="Times New Roman" w:hAnsi="Times New Roman" w:cs="Times New Roman"/>
          <w:b/>
          <w:bCs/>
          <w:sz w:val="24"/>
          <w:szCs w:val="24"/>
        </w:rPr>
      </w:pPr>
      <w:r w:rsidRPr="00383B2E">
        <w:rPr>
          <w:rFonts w:ascii="Times New Roman" w:hAnsi="Times New Roman" w:cs="Times New Roman"/>
          <w:b/>
          <w:bCs/>
          <w:sz w:val="24"/>
          <w:szCs w:val="24"/>
        </w:rPr>
        <w:t xml:space="preserve">CONCLUSION </w:t>
      </w:r>
    </w:p>
    <w:p w14:paraId="6ACD3BB3" w14:textId="331A80CC" w:rsidR="00444A80" w:rsidRPr="005158E6" w:rsidRDefault="00444A80" w:rsidP="007F303D">
      <w:pPr>
        <w:spacing w:line="276" w:lineRule="auto"/>
        <w:jc w:val="both"/>
        <w:rPr>
          <w:rFonts w:ascii="Times New Roman" w:hAnsi="Times New Roman" w:cs="Times New Roman"/>
          <w:sz w:val="24"/>
          <w:szCs w:val="24"/>
        </w:rPr>
      </w:pPr>
      <w:r w:rsidRPr="005158E6">
        <w:rPr>
          <w:rFonts w:ascii="Times New Roman" w:hAnsi="Times New Roman" w:cs="Times New Roman"/>
          <w:sz w:val="24"/>
          <w:szCs w:val="24"/>
        </w:rPr>
        <w:t xml:space="preserve">In conclusion, "Mapping the Rhythms of Seismic Stories" represents a significant step forward in disaster management and risk mitigation. Our project </w:t>
      </w:r>
      <w:r w:rsidRPr="009E2D3D">
        <w:rPr>
          <w:rFonts w:ascii="Times New Roman" w:hAnsi="Times New Roman" w:cs="Times New Roman"/>
          <w:b/>
          <w:bCs/>
          <w:i/>
          <w:iCs/>
          <w:sz w:val="24"/>
          <w:szCs w:val="24"/>
        </w:rPr>
        <w:t>improves public safety</w:t>
      </w:r>
      <w:r w:rsidRPr="005158E6">
        <w:rPr>
          <w:rFonts w:ascii="Times New Roman" w:hAnsi="Times New Roman" w:cs="Times New Roman"/>
          <w:sz w:val="24"/>
          <w:szCs w:val="24"/>
        </w:rPr>
        <w:t xml:space="preserve"> by delivering actionable insights and supporting data-driven decision-making, while also contributing to </w:t>
      </w:r>
      <w:r w:rsidRPr="009E2D3D">
        <w:rPr>
          <w:rFonts w:ascii="Times New Roman" w:hAnsi="Times New Roman" w:cs="Times New Roman"/>
          <w:b/>
          <w:bCs/>
          <w:i/>
          <w:iCs/>
          <w:sz w:val="24"/>
          <w:szCs w:val="24"/>
        </w:rPr>
        <w:t>cost efficiency, competitive advantage, and long-term sustainability</w:t>
      </w:r>
      <w:r w:rsidRPr="005158E6">
        <w:rPr>
          <w:rFonts w:ascii="Times New Roman" w:hAnsi="Times New Roman" w:cs="Times New Roman"/>
          <w:sz w:val="24"/>
          <w:szCs w:val="24"/>
        </w:rPr>
        <w:t>.</w:t>
      </w:r>
    </w:p>
    <w:p w14:paraId="5E781FB0" w14:textId="77777777" w:rsidR="00444A80" w:rsidRPr="005158E6" w:rsidRDefault="00444A80" w:rsidP="007F303D">
      <w:pPr>
        <w:spacing w:line="276" w:lineRule="auto"/>
        <w:jc w:val="both"/>
        <w:rPr>
          <w:rFonts w:ascii="Times New Roman" w:hAnsi="Times New Roman" w:cs="Times New Roman"/>
          <w:sz w:val="24"/>
          <w:szCs w:val="24"/>
        </w:rPr>
      </w:pPr>
      <w:r w:rsidRPr="005158E6">
        <w:rPr>
          <w:rFonts w:ascii="Times New Roman" w:hAnsi="Times New Roman" w:cs="Times New Roman"/>
          <w:sz w:val="24"/>
          <w:szCs w:val="24"/>
        </w:rPr>
        <w:t>The project's influence spans multiple industries and stakeholders. Our insights help government agencies, disaster recovery groups, and emergency responders improve disaster preparedness by identifying high-risk locations, optimizing resource allocation, and improving reaction times during earthquake occurrences. This pre-emptive strategy avoids damage, and disruptions, and, ultimately, saves lives.</w:t>
      </w:r>
    </w:p>
    <w:p w14:paraId="41647EE0" w14:textId="77777777" w:rsidR="00444A80" w:rsidRPr="005158E6" w:rsidRDefault="00444A80" w:rsidP="007F303D">
      <w:pPr>
        <w:spacing w:line="276" w:lineRule="auto"/>
        <w:jc w:val="both"/>
        <w:rPr>
          <w:rFonts w:ascii="Times New Roman" w:hAnsi="Times New Roman" w:cs="Times New Roman"/>
          <w:sz w:val="24"/>
          <w:szCs w:val="24"/>
        </w:rPr>
      </w:pPr>
      <w:r w:rsidRPr="0039330A">
        <w:rPr>
          <w:rFonts w:ascii="Times New Roman" w:hAnsi="Times New Roman" w:cs="Times New Roman"/>
          <w:b/>
          <w:bCs/>
          <w:i/>
          <w:iCs/>
          <w:sz w:val="24"/>
          <w:szCs w:val="24"/>
        </w:rPr>
        <w:t>Urban planners, infrastructure development agencies, and insurance firms benefit</w:t>
      </w:r>
      <w:r w:rsidRPr="005158E6">
        <w:rPr>
          <w:rFonts w:ascii="Times New Roman" w:hAnsi="Times New Roman" w:cs="Times New Roman"/>
          <w:sz w:val="24"/>
          <w:szCs w:val="24"/>
        </w:rPr>
        <w:t xml:space="preserve"> from our project's findings, which promote resilience and cost savings. Through targeted investments in resilient infrastructure, risk mitigation measures, and educated decision-making, these companies can </w:t>
      </w:r>
      <w:r w:rsidRPr="0039330A">
        <w:rPr>
          <w:rFonts w:ascii="Times New Roman" w:hAnsi="Times New Roman" w:cs="Times New Roman"/>
          <w:b/>
          <w:bCs/>
          <w:i/>
          <w:iCs/>
          <w:sz w:val="24"/>
          <w:szCs w:val="24"/>
        </w:rPr>
        <w:t>reduce financial losses, improve infrastructure resilience, and ensure business continuity in the case of seismic hazards</w:t>
      </w:r>
      <w:r w:rsidRPr="005158E6">
        <w:rPr>
          <w:rFonts w:ascii="Times New Roman" w:hAnsi="Times New Roman" w:cs="Times New Roman"/>
          <w:sz w:val="24"/>
          <w:szCs w:val="24"/>
        </w:rPr>
        <w:t>.</w:t>
      </w:r>
    </w:p>
    <w:p w14:paraId="18E4E2C7" w14:textId="31C7F497" w:rsidR="00383B2E" w:rsidRPr="00383B2E" w:rsidRDefault="00444A80" w:rsidP="007F303D">
      <w:pPr>
        <w:spacing w:line="276" w:lineRule="auto"/>
        <w:jc w:val="both"/>
        <w:rPr>
          <w:rFonts w:ascii="Times New Roman" w:hAnsi="Times New Roman" w:cs="Times New Roman"/>
          <w:sz w:val="24"/>
          <w:szCs w:val="24"/>
        </w:rPr>
      </w:pPr>
      <w:r w:rsidRPr="005158E6">
        <w:rPr>
          <w:rFonts w:ascii="Times New Roman" w:hAnsi="Times New Roman" w:cs="Times New Roman"/>
          <w:sz w:val="24"/>
          <w:szCs w:val="24"/>
        </w:rPr>
        <w:t xml:space="preserve">Overall, "Mapping the Rhythms of Seismic Stories" helps to develop a </w:t>
      </w:r>
      <w:r w:rsidRPr="0039330A">
        <w:rPr>
          <w:rFonts w:ascii="Times New Roman" w:hAnsi="Times New Roman" w:cs="Times New Roman"/>
          <w:b/>
          <w:bCs/>
          <w:i/>
          <w:iCs/>
          <w:sz w:val="24"/>
          <w:szCs w:val="24"/>
        </w:rPr>
        <w:t>safer, more resilient future</w:t>
      </w:r>
      <w:r w:rsidRPr="005158E6">
        <w:rPr>
          <w:rFonts w:ascii="Times New Roman" w:hAnsi="Times New Roman" w:cs="Times New Roman"/>
          <w:sz w:val="24"/>
          <w:szCs w:val="24"/>
        </w:rPr>
        <w:t xml:space="preserve"> for populations in danger of earthquakes. By encouraging collaboration, </w:t>
      </w:r>
      <w:r w:rsidR="00B60BD3" w:rsidRPr="005158E6">
        <w:rPr>
          <w:rFonts w:ascii="Times New Roman" w:hAnsi="Times New Roman" w:cs="Times New Roman"/>
          <w:sz w:val="24"/>
          <w:szCs w:val="24"/>
        </w:rPr>
        <w:t xml:space="preserve">and </w:t>
      </w:r>
      <w:r w:rsidRPr="005158E6">
        <w:rPr>
          <w:rFonts w:ascii="Times New Roman" w:hAnsi="Times New Roman" w:cs="Times New Roman"/>
          <w:sz w:val="24"/>
          <w:szCs w:val="24"/>
        </w:rPr>
        <w:t xml:space="preserve">innovation, and harnessing data-driven insights, our project enables stakeholders to make more informed decisions, minimize vulnerabilities, and improve disaster response capabilities. This collaborative approach not only boosts </w:t>
      </w:r>
      <w:r w:rsidRPr="0039330A">
        <w:rPr>
          <w:rFonts w:ascii="Times New Roman" w:hAnsi="Times New Roman" w:cs="Times New Roman"/>
          <w:b/>
          <w:bCs/>
          <w:i/>
          <w:iCs/>
          <w:sz w:val="24"/>
          <w:szCs w:val="24"/>
        </w:rPr>
        <w:t>public trust and confidence</w:t>
      </w:r>
      <w:r w:rsidRPr="005158E6">
        <w:rPr>
          <w:rFonts w:ascii="Times New Roman" w:hAnsi="Times New Roman" w:cs="Times New Roman"/>
          <w:sz w:val="24"/>
          <w:szCs w:val="24"/>
        </w:rPr>
        <w:t xml:space="preserve">, but it also </w:t>
      </w:r>
      <w:r w:rsidRPr="0039330A">
        <w:rPr>
          <w:rFonts w:ascii="Times New Roman" w:hAnsi="Times New Roman" w:cs="Times New Roman"/>
          <w:b/>
          <w:bCs/>
          <w:i/>
          <w:iCs/>
          <w:sz w:val="24"/>
          <w:szCs w:val="24"/>
        </w:rPr>
        <w:t>promotes long-term sustainability</w:t>
      </w:r>
      <w:r w:rsidRPr="005158E6">
        <w:rPr>
          <w:rFonts w:ascii="Times New Roman" w:hAnsi="Times New Roman" w:cs="Times New Roman"/>
          <w:sz w:val="24"/>
          <w:szCs w:val="24"/>
        </w:rPr>
        <w:t xml:space="preserve"> in seismic risk management and building a more resilient society.</w:t>
      </w:r>
    </w:p>
    <w:sectPr w:rsidR="00383B2E" w:rsidRPr="00383B2E" w:rsidSect="003F516D">
      <w:headerReference w:type="default" r:id="rId15"/>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DC15CF" w14:textId="77777777" w:rsidR="00575599" w:rsidRDefault="00575599" w:rsidP="00FA66A3">
      <w:pPr>
        <w:spacing w:after="0" w:line="240" w:lineRule="auto"/>
      </w:pPr>
      <w:r>
        <w:separator/>
      </w:r>
    </w:p>
  </w:endnote>
  <w:endnote w:type="continuationSeparator" w:id="0">
    <w:p w14:paraId="6CAE879E" w14:textId="77777777" w:rsidR="00575599" w:rsidRDefault="00575599" w:rsidP="00FA6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59F299" w14:textId="77777777" w:rsidR="00575599" w:rsidRDefault="00575599" w:rsidP="00FA66A3">
      <w:pPr>
        <w:spacing w:after="0" w:line="240" w:lineRule="auto"/>
      </w:pPr>
      <w:r>
        <w:separator/>
      </w:r>
    </w:p>
  </w:footnote>
  <w:footnote w:type="continuationSeparator" w:id="0">
    <w:p w14:paraId="0C049D93" w14:textId="77777777" w:rsidR="00575599" w:rsidRDefault="00575599" w:rsidP="00FA66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FE72C5" w14:textId="0323ADFE" w:rsidR="00FA66A3" w:rsidRPr="00CE185F" w:rsidRDefault="00FA66A3" w:rsidP="00FA66A3">
    <w:pPr>
      <w:spacing w:after="0" w:line="360" w:lineRule="auto"/>
      <w:jc w:val="center"/>
      <w:rPr>
        <w:rFonts w:ascii="Times New Roman" w:hAnsi="Times New Roman" w:cs="Times New Roman"/>
        <w:b/>
        <w:bCs/>
        <w:sz w:val="28"/>
        <w:szCs w:val="28"/>
      </w:rPr>
    </w:pPr>
    <w:r w:rsidRPr="00CE185F">
      <w:rPr>
        <w:rFonts w:ascii="Times New Roman" w:hAnsi="Times New Roman" w:cs="Times New Roman"/>
        <w:b/>
        <w:bCs/>
        <w:sz w:val="28"/>
        <w:szCs w:val="28"/>
      </w:rPr>
      <w:t>DSCI 5360 - DATA VISUALIZATION FOR ANALYTICS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11370"/>
    <w:multiLevelType w:val="hybridMultilevel"/>
    <w:tmpl w:val="C9544A52"/>
    <w:lvl w:ilvl="0" w:tplc="0809000B">
      <w:start w:val="1"/>
      <w:numFmt w:val="bullet"/>
      <w:lvlText w:val=""/>
      <w:lvlJc w:val="left"/>
      <w:pPr>
        <w:ind w:left="2102" w:hanging="360"/>
      </w:pPr>
      <w:rPr>
        <w:rFonts w:ascii="Wingdings" w:hAnsi="Wingdings" w:hint="default"/>
      </w:rPr>
    </w:lvl>
    <w:lvl w:ilvl="1" w:tplc="08090003" w:tentative="1">
      <w:start w:val="1"/>
      <w:numFmt w:val="bullet"/>
      <w:lvlText w:val="o"/>
      <w:lvlJc w:val="left"/>
      <w:pPr>
        <w:ind w:left="2822" w:hanging="360"/>
      </w:pPr>
      <w:rPr>
        <w:rFonts w:ascii="Courier New" w:hAnsi="Courier New" w:cs="Courier New" w:hint="default"/>
      </w:rPr>
    </w:lvl>
    <w:lvl w:ilvl="2" w:tplc="08090005" w:tentative="1">
      <w:start w:val="1"/>
      <w:numFmt w:val="bullet"/>
      <w:lvlText w:val=""/>
      <w:lvlJc w:val="left"/>
      <w:pPr>
        <w:ind w:left="3542" w:hanging="360"/>
      </w:pPr>
      <w:rPr>
        <w:rFonts w:ascii="Wingdings" w:hAnsi="Wingdings" w:hint="default"/>
      </w:rPr>
    </w:lvl>
    <w:lvl w:ilvl="3" w:tplc="08090001" w:tentative="1">
      <w:start w:val="1"/>
      <w:numFmt w:val="bullet"/>
      <w:lvlText w:val=""/>
      <w:lvlJc w:val="left"/>
      <w:pPr>
        <w:ind w:left="4262" w:hanging="360"/>
      </w:pPr>
      <w:rPr>
        <w:rFonts w:ascii="Symbol" w:hAnsi="Symbol" w:hint="default"/>
      </w:rPr>
    </w:lvl>
    <w:lvl w:ilvl="4" w:tplc="08090003" w:tentative="1">
      <w:start w:val="1"/>
      <w:numFmt w:val="bullet"/>
      <w:lvlText w:val="o"/>
      <w:lvlJc w:val="left"/>
      <w:pPr>
        <w:ind w:left="4982" w:hanging="360"/>
      </w:pPr>
      <w:rPr>
        <w:rFonts w:ascii="Courier New" w:hAnsi="Courier New" w:cs="Courier New" w:hint="default"/>
      </w:rPr>
    </w:lvl>
    <w:lvl w:ilvl="5" w:tplc="08090005" w:tentative="1">
      <w:start w:val="1"/>
      <w:numFmt w:val="bullet"/>
      <w:lvlText w:val=""/>
      <w:lvlJc w:val="left"/>
      <w:pPr>
        <w:ind w:left="5702" w:hanging="360"/>
      </w:pPr>
      <w:rPr>
        <w:rFonts w:ascii="Wingdings" w:hAnsi="Wingdings" w:hint="default"/>
      </w:rPr>
    </w:lvl>
    <w:lvl w:ilvl="6" w:tplc="08090001" w:tentative="1">
      <w:start w:val="1"/>
      <w:numFmt w:val="bullet"/>
      <w:lvlText w:val=""/>
      <w:lvlJc w:val="left"/>
      <w:pPr>
        <w:ind w:left="6422" w:hanging="360"/>
      </w:pPr>
      <w:rPr>
        <w:rFonts w:ascii="Symbol" w:hAnsi="Symbol" w:hint="default"/>
      </w:rPr>
    </w:lvl>
    <w:lvl w:ilvl="7" w:tplc="08090003" w:tentative="1">
      <w:start w:val="1"/>
      <w:numFmt w:val="bullet"/>
      <w:lvlText w:val="o"/>
      <w:lvlJc w:val="left"/>
      <w:pPr>
        <w:ind w:left="7142" w:hanging="360"/>
      </w:pPr>
      <w:rPr>
        <w:rFonts w:ascii="Courier New" w:hAnsi="Courier New" w:cs="Courier New" w:hint="default"/>
      </w:rPr>
    </w:lvl>
    <w:lvl w:ilvl="8" w:tplc="08090005" w:tentative="1">
      <w:start w:val="1"/>
      <w:numFmt w:val="bullet"/>
      <w:lvlText w:val=""/>
      <w:lvlJc w:val="left"/>
      <w:pPr>
        <w:ind w:left="7862" w:hanging="360"/>
      </w:pPr>
      <w:rPr>
        <w:rFonts w:ascii="Wingdings" w:hAnsi="Wingdings" w:hint="default"/>
      </w:rPr>
    </w:lvl>
  </w:abstractNum>
  <w:abstractNum w:abstractNumId="1" w15:restartNumberingAfterBreak="0">
    <w:nsid w:val="093E46D3"/>
    <w:multiLevelType w:val="hybridMultilevel"/>
    <w:tmpl w:val="35C6338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56548F"/>
    <w:multiLevelType w:val="hybridMultilevel"/>
    <w:tmpl w:val="9250936C"/>
    <w:lvl w:ilvl="0" w:tplc="0809000B">
      <w:start w:val="1"/>
      <w:numFmt w:val="bullet"/>
      <w:lvlText w:val=""/>
      <w:lvlJc w:val="left"/>
      <w:pPr>
        <w:ind w:left="1530" w:hanging="360"/>
      </w:pPr>
      <w:rPr>
        <w:rFonts w:ascii="Wingdings" w:hAnsi="Wingdings"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3" w15:restartNumberingAfterBreak="0">
    <w:nsid w:val="10FE0F66"/>
    <w:multiLevelType w:val="hybridMultilevel"/>
    <w:tmpl w:val="4724A21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86453F"/>
    <w:multiLevelType w:val="hybridMultilevel"/>
    <w:tmpl w:val="8C00820A"/>
    <w:lvl w:ilvl="0" w:tplc="0809000B">
      <w:start w:val="1"/>
      <w:numFmt w:val="bullet"/>
      <w:lvlText w:val=""/>
      <w:lvlJc w:val="left"/>
      <w:pPr>
        <w:ind w:left="1530" w:hanging="360"/>
      </w:pPr>
      <w:rPr>
        <w:rFonts w:ascii="Wingdings" w:hAnsi="Wingdings"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5" w15:restartNumberingAfterBreak="0">
    <w:nsid w:val="54046933"/>
    <w:multiLevelType w:val="hybridMultilevel"/>
    <w:tmpl w:val="0CE059B4"/>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542144BB"/>
    <w:multiLevelType w:val="hybridMultilevel"/>
    <w:tmpl w:val="106C459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32386D"/>
    <w:multiLevelType w:val="hybridMultilevel"/>
    <w:tmpl w:val="EBFCD69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BB9715A"/>
    <w:multiLevelType w:val="hybridMultilevel"/>
    <w:tmpl w:val="A24A8C3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A665E8"/>
    <w:multiLevelType w:val="hybridMultilevel"/>
    <w:tmpl w:val="609EFB8C"/>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20B5BE2"/>
    <w:multiLevelType w:val="hybridMultilevel"/>
    <w:tmpl w:val="93906C4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72882574"/>
    <w:multiLevelType w:val="hybridMultilevel"/>
    <w:tmpl w:val="E7867BC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79656C18"/>
    <w:multiLevelType w:val="hybridMultilevel"/>
    <w:tmpl w:val="5B761B4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880C44"/>
    <w:multiLevelType w:val="hybridMultilevel"/>
    <w:tmpl w:val="72A8FEE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7F007347"/>
    <w:multiLevelType w:val="hybridMultilevel"/>
    <w:tmpl w:val="6AD0483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7FAB1CE9"/>
    <w:multiLevelType w:val="hybridMultilevel"/>
    <w:tmpl w:val="C13EE3EC"/>
    <w:lvl w:ilvl="0" w:tplc="0809000B">
      <w:start w:val="1"/>
      <w:numFmt w:val="bullet"/>
      <w:lvlText w:val=""/>
      <w:lvlJc w:val="left"/>
      <w:pPr>
        <w:ind w:left="1916" w:hanging="360"/>
      </w:pPr>
      <w:rPr>
        <w:rFonts w:ascii="Wingdings" w:hAnsi="Wingdings" w:hint="default"/>
      </w:rPr>
    </w:lvl>
    <w:lvl w:ilvl="1" w:tplc="08090003" w:tentative="1">
      <w:start w:val="1"/>
      <w:numFmt w:val="bullet"/>
      <w:lvlText w:val="o"/>
      <w:lvlJc w:val="left"/>
      <w:pPr>
        <w:ind w:left="2636" w:hanging="360"/>
      </w:pPr>
      <w:rPr>
        <w:rFonts w:ascii="Courier New" w:hAnsi="Courier New" w:cs="Courier New" w:hint="default"/>
      </w:rPr>
    </w:lvl>
    <w:lvl w:ilvl="2" w:tplc="08090005" w:tentative="1">
      <w:start w:val="1"/>
      <w:numFmt w:val="bullet"/>
      <w:lvlText w:val=""/>
      <w:lvlJc w:val="left"/>
      <w:pPr>
        <w:ind w:left="3356" w:hanging="360"/>
      </w:pPr>
      <w:rPr>
        <w:rFonts w:ascii="Wingdings" w:hAnsi="Wingdings" w:hint="default"/>
      </w:rPr>
    </w:lvl>
    <w:lvl w:ilvl="3" w:tplc="08090001" w:tentative="1">
      <w:start w:val="1"/>
      <w:numFmt w:val="bullet"/>
      <w:lvlText w:val=""/>
      <w:lvlJc w:val="left"/>
      <w:pPr>
        <w:ind w:left="4076" w:hanging="360"/>
      </w:pPr>
      <w:rPr>
        <w:rFonts w:ascii="Symbol" w:hAnsi="Symbol" w:hint="default"/>
      </w:rPr>
    </w:lvl>
    <w:lvl w:ilvl="4" w:tplc="08090003" w:tentative="1">
      <w:start w:val="1"/>
      <w:numFmt w:val="bullet"/>
      <w:lvlText w:val="o"/>
      <w:lvlJc w:val="left"/>
      <w:pPr>
        <w:ind w:left="4796" w:hanging="360"/>
      </w:pPr>
      <w:rPr>
        <w:rFonts w:ascii="Courier New" w:hAnsi="Courier New" w:cs="Courier New" w:hint="default"/>
      </w:rPr>
    </w:lvl>
    <w:lvl w:ilvl="5" w:tplc="08090005" w:tentative="1">
      <w:start w:val="1"/>
      <w:numFmt w:val="bullet"/>
      <w:lvlText w:val=""/>
      <w:lvlJc w:val="left"/>
      <w:pPr>
        <w:ind w:left="5516" w:hanging="360"/>
      </w:pPr>
      <w:rPr>
        <w:rFonts w:ascii="Wingdings" w:hAnsi="Wingdings" w:hint="default"/>
      </w:rPr>
    </w:lvl>
    <w:lvl w:ilvl="6" w:tplc="08090001" w:tentative="1">
      <w:start w:val="1"/>
      <w:numFmt w:val="bullet"/>
      <w:lvlText w:val=""/>
      <w:lvlJc w:val="left"/>
      <w:pPr>
        <w:ind w:left="6236" w:hanging="360"/>
      </w:pPr>
      <w:rPr>
        <w:rFonts w:ascii="Symbol" w:hAnsi="Symbol" w:hint="default"/>
      </w:rPr>
    </w:lvl>
    <w:lvl w:ilvl="7" w:tplc="08090003" w:tentative="1">
      <w:start w:val="1"/>
      <w:numFmt w:val="bullet"/>
      <w:lvlText w:val="o"/>
      <w:lvlJc w:val="left"/>
      <w:pPr>
        <w:ind w:left="6956" w:hanging="360"/>
      </w:pPr>
      <w:rPr>
        <w:rFonts w:ascii="Courier New" w:hAnsi="Courier New" w:cs="Courier New" w:hint="default"/>
      </w:rPr>
    </w:lvl>
    <w:lvl w:ilvl="8" w:tplc="08090005" w:tentative="1">
      <w:start w:val="1"/>
      <w:numFmt w:val="bullet"/>
      <w:lvlText w:val=""/>
      <w:lvlJc w:val="left"/>
      <w:pPr>
        <w:ind w:left="7676" w:hanging="360"/>
      </w:pPr>
      <w:rPr>
        <w:rFonts w:ascii="Wingdings" w:hAnsi="Wingdings" w:hint="default"/>
      </w:rPr>
    </w:lvl>
  </w:abstractNum>
  <w:num w:numId="1" w16cid:durableId="1915124167">
    <w:abstractNumId w:val="1"/>
  </w:num>
  <w:num w:numId="2" w16cid:durableId="1682468039">
    <w:abstractNumId w:val="6"/>
  </w:num>
  <w:num w:numId="3" w16cid:durableId="1795753372">
    <w:abstractNumId w:val="7"/>
  </w:num>
  <w:num w:numId="4" w16cid:durableId="1645550596">
    <w:abstractNumId w:val="12"/>
  </w:num>
  <w:num w:numId="5" w16cid:durableId="1561869649">
    <w:abstractNumId w:val="3"/>
  </w:num>
  <w:num w:numId="6" w16cid:durableId="1839685661">
    <w:abstractNumId w:val="11"/>
  </w:num>
  <w:num w:numId="7" w16cid:durableId="1044868626">
    <w:abstractNumId w:val="13"/>
  </w:num>
  <w:num w:numId="8" w16cid:durableId="530341118">
    <w:abstractNumId w:val="5"/>
  </w:num>
  <w:num w:numId="9" w16cid:durableId="1450583729">
    <w:abstractNumId w:val="0"/>
  </w:num>
  <w:num w:numId="10" w16cid:durableId="1518617176">
    <w:abstractNumId w:val="8"/>
  </w:num>
  <w:num w:numId="11" w16cid:durableId="816915107">
    <w:abstractNumId w:val="15"/>
  </w:num>
  <w:num w:numId="12" w16cid:durableId="935791042">
    <w:abstractNumId w:val="14"/>
  </w:num>
  <w:num w:numId="13" w16cid:durableId="150174460">
    <w:abstractNumId w:val="9"/>
  </w:num>
  <w:num w:numId="14" w16cid:durableId="1233348362">
    <w:abstractNumId w:val="4"/>
  </w:num>
  <w:num w:numId="15" w16cid:durableId="1276788493">
    <w:abstractNumId w:val="2"/>
  </w:num>
  <w:num w:numId="16" w16cid:durableId="3992087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6A3"/>
    <w:rsid w:val="00013A1E"/>
    <w:rsid w:val="00026E58"/>
    <w:rsid w:val="0004257D"/>
    <w:rsid w:val="000760E1"/>
    <w:rsid w:val="0008359A"/>
    <w:rsid w:val="000C52A6"/>
    <w:rsid w:val="00123E86"/>
    <w:rsid w:val="00147C7F"/>
    <w:rsid w:val="00192797"/>
    <w:rsid w:val="00196792"/>
    <w:rsid w:val="001C355B"/>
    <w:rsid w:val="001D25A2"/>
    <w:rsid w:val="00206286"/>
    <w:rsid w:val="002238E2"/>
    <w:rsid w:val="00254B61"/>
    <w:rsid w:val="002D7CC1"/>
    <w:rsid w:val="0031345E"/>
    <w:rsid w:val="0037446C"/>
    <w:rsid w:val="00383B2E"/>
    <w:rsid w:val="00385FDE"/>
    <w:rsid w:val="0039330A"/>
    <w:rsid w:val="00394893"/>
    <w:rsid w:val="003F516D"/>
    <w:rsid w:val="00402148"/>
    <w:rsid w:val="00424D0A"/>
    <w:rsid w:val="004325FE"/>
    <w:rsid w:val="00444A80"/>
    <w:rsid w:val="00453CFC"/>
    <w:rsid w:val="00465BAF"/>
    <w:rsid w:val="00497174"/>
    <w:rsid w:val="004D7C41"/>
    <w:rsid w:val="004E5CFB"/>
    <w:rsid w:val="004F2E92"/>
    <w:rsid w:val="00506464"/>
    <w:rsid w:val="005158E6"/>
    <w:rsid w:val="00540B5A"/>
    <w:rsid w:val="00541D9D"/>
    <w:rsid w:val="00575599"/>
    <w:rsid w:val="00595D86"/>
    <w:rsid w:val="005D0847"/>
    <w:rsid w:val="00622F51"/>
    <w:rsid w:val="00623EC0"/>
    <w:rsid w:val="006548DD"/>
    <w:rsid w:val="00664550"/>
    <w:rsid w:val="00695E67"/>
    <w:rsid w:val="006D5511"/>
    <w:rsid w:val="00741EFD"/>
    <w:rsid w:val="00746A8F"/>
    <w:rsid w:val="00754D06"/>
    <w:rsid w:val="007706DF"/>
    <w:rsid w:val="007A4460"/>
    <w:rsid w:val="007B301F"/>
    <w:rsid w:val="007B42DE"/>
    <w:rsid w:val="007F303D"/>
    <w:rsid w:val="007F6680"/>
    <w:rsid w:val="00816590"/>
    <w:rsid w:val="00836652"/>
    <w:rsid w:val="00846374"/>
    <w:rsid w:val="0085063A"/>
    <w:rsid w:val="0086401A"/>
    <w:rsid w:val="00874FB2"/>
    <w:rsid w:val="008A0A12"/>
    <w:rsid w:val="008A6BE6"/>
    <w:rsid w:val="008C64CF"/>
    <w:rsid w:val="008F01CF"/>
    <w:rsid w:val="008F0E99"/>
    <w:rsid w:val="009A2323"/>
    <w:rsid w:val="009A26F5"/>
    <w:rsid w:val="009A3AC9"/>
    <w:rsid w:val="009C0FEC"/>
    <w:rsid w:val="009C248D"/>
    <w:rsid w:val="009C6EAF"/>
    <w:rsid w:val="009C6F26"/>
    <w:rsid w:val="009E2D3D"/>
    <w:rsid w:val="00A02894"/>
    <w:rsid w:val="00A36390"/>
    <w:rsid w:val="00A73134"/>
    <w:rsid w:val="00AA001D"/>
    <w:rsid w:val="00AA2988"/>
    <w:rsid w:val="00AC6860"/>
    <w:rsid w:val="00AD0042"/>
    <w:rsid w:val="00B00AFF"/>
    <w:rsid w:val="00B0484C"/>
    <w:rsid w:val="00B10B38"/>
    <w:rsid w:val="00B60BD3"/>
    <w:rsid w:val="00B8628D"/>
    <w:rsid w:val="00B934B4"/>
    <w:rsid w:val="00BC37D5"/>
    <w:rsid w:val="00BC74D0"/>
    <w:rsid w:val="00BD0A75"/>
    <w:rsid w:val="00BD116F"/>
    <w:rsid w:val="00BF3D45"/>
    <w:rsid w:val="00C03EA6"/>
    <w:rsid w:val="00C34EFB"/>
    <w:rsid w:val="00C40729"/>
    <w:rsid w:val="00C63157"/>
    <w:rsid w:val="00C743B6"/>
    <w:rsid w:val="00C903F3"/>
    <w:rsid w:val="00CC73DE"/>
    <w:rsid w:val="00CD012B"/>
    <w:rsid w:val="00CE185F"/>
    <w:rsid w:val="00D02C7E"/>
    <w:rsid w:val="00D04CC6"/>
    <w:rsid w:val="00D109C2"/>
    <w:rsid w:val="00D12DE1"/>
    <w:rsid w:val="00D20073"/>
    <w:rsid w:val="00D20919"/>
    <w:rsid w:val="00D5008D"/>
    <w:rsid w:val="00D8271E"/>
    <w:rsid w:val="00D96311"/>
    <w:rsid w:val="00DA189F"/>
    <w:rsid w:val="00DA68FE"/>
    <w:rsid w:val="00DB42D7"/>
    <w:rsid w:val="00DD5F2E"/>
    <w:rsid w:val="00DE39ED"/>
    <w:rsid w:val="00E47C26"/>
    <w:rsid w:val="00E53A01"/>
    <w:rsid w:val="00E61080"/>
    <w:rsid w:val="00E828CC"/>
    <w:rsid w:val="00E87CEE"/>
    <w:rsid w:val="00E92B64"/>
    <w:rsid w:val="00ED2026"/>
    <w:rsid w:val="00EF0CC6"/>
    <w:rsid w:val="00F12CA9"/>
    <w:rsid w:val="00F17029"/>
    <w:rsid w:val="00F56EDB"/>
    <w:rsid w:val="00F900D5"/>
    <w:rsid w:val="00FA66A3"/>
    <w:rsid w:val="00FC0CE5"/>
    <w:rsid w:val="00FC35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34B2B0"/>
  <w15:chartTrackingRefBased/>
  <w15:docId w15:val="{34E40D44-9160-4418-A074-7F8E6B83D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6A3"/>
    <w:rPr>
      <w:lang w:val="en-IN"/>
    </w:rPr>
  </w:style>
  <w:style w:type="paragraph" w:styleId="Heading1">
    <w:name w:val="heading 1"/>
    <w:basedOn w:val="Normal"/>
    <w:next w:val="Normal"/>
    <w:link w:val="Heading1Char"/>
    <w:uiPriority w:val="9"/>
    <w:qFormat/>
    <w:rsid w:val="00FA66A3"/>
    <w:pPr>
      <w:keepNext/>
      <w:keepLines/>
      <w:spacing w:before="360" w:after="80"/>
      <w:outlineLvl w:val="0"/>
    </w:pPr>
    <w:rPr>
      <w:rFonts w:asciiTheme="majorHAnsi" w:eastAsiaTheme="majorEastAsia" w:hAnsiTheme="majorHAnsi" w:cstheme="majorBidi"/>
      <w:color w:val="0F4761" w:themeColor="accent1" w:themeShade="BF"/>
      <w:sz w:val="40"/>
      <w:szCs w:val="40"/>
      <w:lang w:val="en-GB"/>
    </w:rPr>
  </w:style>
  <w:style w:type="paragraph" w:styleId="Heading2">
    <w:name w:val="heading 2"/>
    <w:basedOn w:val="Normal"/>
    <w:next w:val="Normal"/>
    <w:link w:val="Heading2Char"/>
    <w:uiPriority w:val="9"/>
    <w:semiHidden/>
    <w:unhideWhenUsed/>
    <w:qFormat/>
    <w:rsid w:val="00FA66A3"/>
    <w:pPr>
      <w:keepNext/>
      <w:keepLines/>
      <w:spacing w:before="160" w:after="80"/>
      <w:outlineLvl w:val="1"/>
    </w:pPr>
    <w:rPr>
      <w:rFonts w:asciiTheme="majorHAnsi" w:eastAsiaTheme="majorEastAsia" w:hAnsiTheme="majorHAnsi" w:cstheme="majorBidi"/>
      <w:color w:val="0F4761" w:themeColor="accent1" w:themeShade="BF"/>
      <w:sz w:val="32"/>
      <w:szCs w:val="32"/>
      <w:lang w:val="en-GB"/>
    </w:rPr>
  </w:style>
  <w:style w:type="paragraph" w:styleId="Heading3">
    <w:name w:val="heading 3"/>
    <w:basedOn w:val="Normal"/>
    <w:next w:val="Normal"/>
    <w:link w:val="Heading3Char"/>
    <w:uiPriority w:val="9"/>
    <w:semiHidden/>
    <w:unhideWhenUsed/>
    <w:qFormat/>
    <w:rsid w:val="00FA66A3"/>
    <w:pPr>
      <w:keepNext/>
      <w:keepLines/>
      <w:spacing w:before="160" w:after="80"/>
      <w:outlineLvl w:val="2"/>
    </w:pPr>
    <w:rPr>
      <w:rFonts w:eastAsiaTheme="majorEastAsia" w:cstheme="majorBidi"/>
      <w:color w:val="0F4761" w:themeColor="accent1" w:themeShade="BF"/>
      <w:sz w:val="28"/>
      <w:szCs w:val="28"/>
      <w:lang w:val="en-GB"/>
    </w:rPr>
  </w:style>
  <w:style w:type="paragraph" w:styleId="Heading4">
    <w:name w:val="heading 4"/>
    <w:basedOn w:val="Normal"/>
    <w:next w:val="Normal"/>
    <w:link w:val="Heading4Char"/>
    <w:uiPriority w:val="9"/>
    <w:semiHidden/>
    <w:unhideWhenUsed/>
    <w:qFormat/>
    <w:rsid w:val="00FA66A3"/>
    <w:pPr>
      <w:keepNext/>
      <w:keepLines/>
      <w:spacing w:before="80" w:after="40"/>
      <w:outlineLvl w:val="3"/>
    </w:pPr>
    <w:rPr>
      <w:rFonts w:eastAsiaTheme="majorEastAsia" w:cstheme="majorBidi"/>
      <w:i/>
      <w:iCs/>
      <w:color w:val="0F4761" w:themeColor="accent1" w:themeShade="BF"/>
      <w:lang w:val="en-GB"/>
    </w:rPr>
  </w:style>
  <w:style w:type="paragraph" w:styleId="Heading5">
    <w:name w:val="heading 5"/>
    <w:basedOn w:val="Normal"/>
    <w:next w:val="Normal"/>
    <w:link w:val="Heading5Char"/>
    <w:uiPriority w:val="9"/>
    <w:semiHidden/>
    <w:unhideWhenUsed/>
    <w:qFormat/>
    <w:rsid w:val="00FA66A3"/>
    <w:pPr>
      <w:keepNext/>
      <w:keepLines/>
      <w:spacing w:before="80" w:after="40"/>
      <w:outlineLvl w:val="4"/>
    </w:pPr>
    <w:rPr>
      <w:rFonts w:eastAsiaTheme="majorEastAsia" w:cstheme="majorBidi"/>
      <w:color w:val="0F4761" w:themeColor="accent1" w:themeShade="BF"/>
      <w:lang w:val="en-GB"/>
    </w:rPr>
  </w:style>
  <w:style w:type="paragraph" w:styleId="Heading6">
    <w:name w:val="heading 6"/>
    <w:basedOn w:val="Normal"/>
    <w:next w:val="Normal"/>
    <w:link w:val="Heading6Char"/>
    <w:uiPriority w:val="9"/>
    <w:semiHidden/>
    <w:unhideWhenUsed/>
    <w:qFormat/>
    <w:rsid w:val="00FA66A3"/>
    <w:pPr>
      <w:keepNext/>
      <w:keepLines/>
      <w:spacing w:before="40" w:after="0"/>
      <w:outlineLvl w:val="5"/>
    </w:pPr>
    <w:rPr>
      <w:rFonts w:eastAsiaTheme="majorEastAsia" w:cstheme="majorBidi"/>
      <w:i/>
      <w:iCs/>
      <w:color w:val="595959" w:themeColor="text1" w:themeTint="A6"/>
      <w:lang w:val="en-GB"/>
    </w:rPr>
  </w:style>
  <w:style w:type="paragraph" w:styleId="Heading7">
    <w:name w:val="heading 7"/>
    <w:basedOn w:val="Normal"/>
    <w:next w:val="Normal"/>
    <w:link w:val="Heading7Char"/>
    <w:uiPriority w:val="9"/>
    <w:semiHidden/>
    <w:unhideWhenUsed/>
    <w:qFormat/>
    <w:rsid w:val="00FA66A3"/>
    <w:pPr>
      <w:keepNext/>
      <w:keepLines/>
      <w:spacing w:before="40" w:after="0"/>
      <w:outlineLvl w:val="6"/>
    </w:pPr>
    <w:rPr>
      <w:rFonts w:eastAsiaTheme="majorEastAsia" w:cstheme="majorBidi"/>
      <w:color w:val="595959" w:themeColor="text1" w:themeTint="A6"/>
      <w:lang w:val="en-GB"/>
    </w:rPr>
  </w:style>
  <w:style w:type="paragraph" w:styleId="Heading8">
    <w:name w:val="heading 8"/>
    <w:basedOn w:val="Normal"/>
    <w:next w:val="Normal"/>
    <w:link w:val="Heading8Char"/>
    <w:uiPriority w:val="9"/>
    <w:semiHidden/>
    <w:unhideWhenUsed/>
    <w:qFormat/>
    <w:rsid w:val="00FA66A3"/>
    <w:pPr>
      <w:keepNext/>
      <w:keepLines/>
      <w:spacing w:after="0"/>
      <w:outlineLvl w:val="7"/>
    </w:pPr>
    <w:rPr>
      <w:rFonts w:eastAsiaTheme="majorEastAsia" w:cstheme="majorBidi"/>
      <w:i/>
      <w:iCs/>
      <w:color w:val="272727" w:themeColor="text1" w:themeTint="D8"/>
      <w:lang w:val="en-GB"/>
    </w:rPr>
  </w:style>
  <w:style w:type="paragraph" w:styleId="Heading9">
    <w:name w:val="heading 9"/>
    <w:basedOn w:val="Normal"/>
    <w:next w:val="Normal"/>
    <w:link w:val="Heading9Char"/>
    <w:uiPriority w:val="9"/>
    <w:semiHidden/>
    <w:unhideWhenUsed/>
    <w:qFormat/>
    <w:rsid w:val="00FA66A3"/>
    <w:pPr>
      <w:keepNext/>
      <w:keepLines/>
      <w:spacing w:after="0"/>
      <w:outlineLvl w:val="8"/>
    </w:pPr>
    <w:rPr>
      <w:rFonts w:eastAsiaTheme="majorEastAsia" w:cstheme="majorBidi"/>
      <w:color w:val="272727" w:themeColor="text1" w:themeTint="D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6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66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66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66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66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66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66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66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66A3"/>
    <w:rPr>
      <w:rFonts w:eastAsiaTheme="majorEastAsia" w:cstheme="majorBidi"/>
      <w:color w:val="272727" w:themeColor="text1" w:themeTint="D8"/>
    </w:rPr>
  </w:style>
  <w:style w:type="paragraph" w:styleId="Title">
    <w:name w:val="Title"/>
    <w:basedOn w:val="Normal"/>
    <w:next w:val="Normal"/>
    <w:link w:val="TitleChar"/>
    <w:uiPriority w:val="10"/>
    <w:qFormat/>
    <w:rsid w:val="00FA66A3"/>
    <w:pPr>
      <w:spacing w:after="8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FA66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66A3"/>
    <w:pPr>
      <w:numPr>
        <w:ilvl w:val="1"/>
      </w:numPr>
    </w:pPr>
    <w:rPr>
      <w:rFonts w:eastAsiaTheme="majorEastAsia" w:cstheme="majorBidi"/>
      <w:color w:val="595959" w:themeColor="text1" w:themeTint="A6"/>
      <w:spacing w:val="15"/>
      <w:sz w:val="28"/>
      <w:szCs w:val="28"/>
      <w:lang w:val="en-GB"/>
    </w:rPr>
  </w:style>
  <w:style w:type="character" w:customStyle="1" w:styleId="SubtitleChar">
    <w:name w:val="Subtitle Char"/>
    <w:basedOn w:val="DefaultParagraphFont"/>
    <w:link w:val="Subtitle"/>
    <w:uiPriority w:val="11"/>
    <w:rsid w:val="00FA66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66A3"/>
    <w:pPr>
      <w:spacing w:before="160"/>
      <w:jc w:val="center"/>
    </w:pPr>
    <w:rPr>
      <w:i/>
      <w:iCs/>
      <w:color w:val="404040" w:themeColor="text1" w:themeTint="BF"/>
      <w:lang w:val="en-GB"/>
    </w:rPr>
  </w:style>
  <w:style w:type="character" w:customStyle="1" w:styleId="QuoteChar">
    <w:name w:val="Quote Char"/>
    <w:basedOn w:val="DefaultParagraphFont"/>
    <w:link w:val="Quote"/>
    <w:uiPriority w:val="29"/>
    <w:rsid w:val="00FA66A3"/>
    <w:rPr>
      <w:i/>
      <w:iCs/>
      <w:color w:val="404040" w:themeColor="text1" w:themeTint="BF"/>
    </w:rPr>
  </w:style>
  <w:style w:type="paragraph" w:styleId="ListParagraph">
    <w:name w:val="List Paragraph"/>
    <w:basedOn w:val="Normal"/>
    <w:uiPriority w:val="34"/>
    <w:qFormat/>
    <w:rsid w:val="00FA66A3"/>
    <w:pPr>
      <w:ind w:left="720"/>
      <w:contextualSpacing/>
    </w:pPr>
    <w:rPr>
      <w:lang w:val="en-GB"/>
    </w:rPr>
  </w:style>
  <w:style w:type="character" w:styleId="IntenseEmphasis">
    <w:name w:val="Intense Emphasis"/>
    <w:basedOn w:val="DefaultParagraphFont"/>
    <w:uiPriority w:val="21"/>
    <w:qFormat/>
    <w:rsid w:val="00FA66A3"/>
    <w:rPr>
      <w:i/>
      <w:iCs/>
      <w:color w:val="0F4761" w:themeColor="accent1" w:themeShade="BF"/>
    </w:rPr>
  </w:style>
  <w:style w:type="paragraph" w:styleId="IntenseQuote">
    <w:name w:val="Intense Quote"/>
    <w:basedOn w:val="Normal"/>
    <w:next w:val="Normal"/>
    <w:link w:val="IntenseQuoteChar"/>
    <w:uiPriority w:val="30"/>
    <w:qFormat/>
    <w:rsid w:val="00FA66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lang w:val="en-GB"/>
    </w:rPr>
  </w:style>
  <w:style w:type="character" w:customStyle="1" w:styleId="IntenseQuoteChar">
    <w:name w:val="Intense Quote Char"/>
    <w:basedOn w:val="DefaultParagraphFont"/>
    <w:link w:val="IntenseQuote"/>
    <w:uiPriority w:val="30"/>
    <w:rsid w:val="00FA66A3"/>
    <w:rPr>
      <w:i/>
      <w:iCs/>
      <w:color w:val="0F4761" w:themeColor="accent1" w:themeShade="BF"/>
    </w:rPr>
  </w:style>
  <w:style w:type="character" w:styleId="IntenseReference">
    <w:name w:val="Intense Reference"/>
    <w:basedOn w:val="DefaultParagraphFont"/>
    <w:uiPriority w:val="32"/>
    <w:qFormat/>
    <w:rsid w:val="00FA66A3"/>
    <w:rPr>
      <w:b/>
      <w:bCs/>
      <w:smallCaps/>
      <w:color w:val="0F4761" w:themeColor="accent1" w:themeShade="BF"/>
      <w:spacing w:val="5"/>
    </w:rPr>
  </w:style>
  <w:style w:type="paragraph" w:styleId="Header">
    <w:name w:val="header"/>
    <w:basedOn w:val="Normal"/>
    <w:link w:val="HeaderChar"/>
    <w:uiPriority w:val="99"/>
    <w:unhideWhenUsed/>
    <w:rsid w:val="00FA66A3"/>
    <w:pPr>
      <w:tabs>
        <w:tab w:val="center" w:pos="4513"/>
        <w:tab w:val="right" w:pos="9026"/>
      </w:tabs>
      <w:spacing w:after="0" w:line="240" w:lineRule="auto"/>
    </w:pPr>
    <w:rPr>
      <w:lang w:val="en-GB"/>
    </w:rPr>
  </w:style>
  <w:style w:type="character" w:customStyle="1" w:styleId="HeaderChar">
    <w:name w:val="Header Char"/>
    <w:basedOn w:val="DefaultParagraphFont"/>
    <w:link w:val="Header"/>
    <w:uiPriority w:val="99"/>
    <w:rsid w:val="00FA66A3"/>
  </w:style>
  <w:style w:type="paragraph" w:styleId="Footer">
    <w:name w:val="footer"/>
    <w:basedOn w:val="Normal"/>
    <w:link w:val="FooterChar"/>
    <w:uiPriority w:val="99"/>
    <w:unhideWhenUsed/>
    <w:rsid w:val="00FA66A3"/>
    <w:pPr>
      <w:tabs>
        <w:tab w:val="center" w:pos="4513"/>
        <w:tab w:val="right" w:pos="9026"/>
      </w:tabs>
      <w:spacing w:after="0" w:line="240" w:lineRule="auto"/>
    </w:pPr>
    <w:rPr>
      <w:lang w:val="en-GB"/>
    </w:rPr>
  </w:style>
  <w:style w:type="character" w:customStyle="1" w:styleId="FooterChar">
    <w:name w:val="Footer Char"/>
    <w:basedOn w:val="DefaultParagraphFont"/>
    <w:link w:val="Footer"/>
    <w:uiPriority w:val="99"/>
    <w:rsid w:val="00FA66A3"/>
  </w:style>
  <w:style w:type="character" w:styleId="Strong">
    <w:name w:val="Strong"/>
    <w:basedOn w:val="DefaultParagraphFont"/>
    <w:uiPriority w:val="22"/>
    <w:qFormat/>
    <w:rsid w:val="00FA66A3"/>
    <w:rPr>
      <w:b/>
      <w:bCs/>
    </w:rPr>
  </w:style>
  <w:style w:type="paragraph" w:styleId="NormalWeb">
    <w:name w:val="Normal (Web)"/>
    <w:basedOn w:val="Normal"/>
    <w:uiPriority w:val="99"/>
    <w:unhideWhenUsed/>
    <w:rsid w:val="00FA66A3"/>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ui-provider">
    <w:name w:val="ui-provider"/>
    <w:basedOn w:val="DefaultParagraphFont"/>
    <w:rsid w:val="00FA66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8288">
      <w:bodyDiv w:val="1"/>
      <w:marLeft w:val="0"/>
      <w:marRight w:val="0"/>
      <w:marTop w:val="0"/>
      <w:marBottom w:val="0"/>
      <w:divBdr>
        <w:top w:val="none" w:sz="0" w:space="0" w:color="auto"/>
        <w:left w:val="none" w:sz="0" w:space="0" w:color="auto"/>
        <w:bottom w:val="none" w:sz="0" w:space="0" w:color="auto"/>
        <w:right w:val="none" w:sz="0" w:space="0" w:color="auto"/>
      </w:divBdr>
    </w:div>
    <w:div w:id="35395938">
      <w:bodyDiv w:val="1"/>
      <w:marLeft w:val="0"/>
      <w:marRight w:val="0"/>
      <w:marTop w:val="0"/>
      <w:marBottom w:val="0"/>
      <w:divBdr>
        <w:top w:val="none" w:sz="0" w:space="0" w:color="auto"/>
        <w:left w:val="none" w:sz="0" w:space="0" w:color="auto"/>
        <w:bottom w:val="none" w:sz="0" w:space="0" w:color="auto"/>
        <w:right w:val="none" w:sz="0" w:space="0" w:color="auto"/>
      </w:divBdr>
    </w:div>
    <w:div w:id="44374566">
      <w:bodyDiv w:val="1"/>
      <w:marLeft w:val="0"/>
      <w:marRight w:val="0"/>
      <w:marTop w:val="0"/>
      <w:marBottom w:val="0"/>
      <w:divBdr>
        <w:top w:val="none" w:sz="0" w:space="0" w:color="auto"/>
        <w:left w:val="none" w:sz="0" w:space="0" w:color="auto"/>
        <w:bottom w:val="none" w:sz="0" w:space="0" w:color="auto"/>
        <w:right w:val="none" w:sz="0" w:space="0" w:color="auto"/>
      </w:divBdr>
    </w:div>
    <w:div w:id="101267733">
      <w:bodyDiv w:val="1"/>
      <w:marLeft w:val="0"/>
      <w:marRight w:val="0"/>
      <w:marTop w:val="0"/>
      <w:marBottom w:val="0"/>
      <w:divBdr>
        <w:top w:val="none" w:sz="0" w:space="0" w:color="auto"/>
        <w:left w:val="none" w:sz="0" w:space="0" w:color="auto"/>
        <w:bottom w:val="none" w:sz="0" w:space="0" w:color="auto"/>
        <w:right w:val="none" w:sz="0" w:space="0" w:color="auto"/>
      </w:divBdr>
    </w:div>
    <w:div w:id="105275186">
      <w:bodyDiv w:val="1"/>
      <w:marLeft w:val="0"/>
      <w:marRight w:val="0"/>
      <w:marTop w:val="0"/>
      <w:marBottom w:val="0"/>
      <w:divBdr>
        <w:top w:val="none" w:sz="0" w:space="0" w:color="auto"/>
        <w:left w:val="none" w:sz="0" w:space="0" w:color="auto"/>
        <w:bottom w:val="none" w:sz="0" w:space="0" w:color="auto"/>
        <w:right w:val="none" w:sz="0" w:space="0" w:color="auto"/>
      </w:divBdr>
    </w:div>
    <w:div w:id="162673967">
      <w:bodyDiv w:val="1"/>
      <w:marLeft w:val="0"/>
      <w:marRight w:val="0"/>
      <w:marTop w:val="0"/>
      <w:marBottom w:val="0"/>
      <w:divBdr>
        <w:top w:val="none" w:sz="0" w:space="0" w:color="auto"/>
        <w:left w:val="none" w:sz="0" w:space="0" w:color="auto"/>
        <w:bottom w:val="none" w:sz="0" w:space="0" w:color="auto"/>
        <w:right w:val="none" w:sz="0" w:space="0" w:color="auto"/>
      </w:divBdr>
    </w:div>
    <w:div w:id="224800823">
      <w:bodyDiv w:val="1"/>
      <w:marLeft w:val="0"/>
      <w:marRight w:val="0"/>
      <w:marTop w:val="0"/>
      <w:marBottom w:val="0"/>
      <w:divBdr>
        <w:top w:val="none" w:sz="0" w:space="0" w:color="auto"/>
        <w:left w:val="none" w:sz="0" w:space="0" w:color="auto"/>
        <w:bottom w:val="none" w:sz="0" w:space="0" w:color="auto"/>
        <w:right w:val="none" w:sz="0" w:space="0" w:color="auto"/>
      </w:divBdr>
    </w:div>
    <w:div w:id="265507424">
      <w:bodyDiv w:val="1"/>
      <w:marLeft w:val="0"/>
      <w:marRight w:val="0"/>
      <w:marTop w:val="0"/>
      <w:marBottom w:val="0"/>
      <w:divBdr>
        <w:top w:val="none" w:sz="0" w:space="0" w:color="auto"/>
        <w:left w:val="none" w:sz="0" w:space="0" w:color="auto"/>
        <w:bottom w:val="none" w:sz="0" w:space="0" w:color="auto"/>
        <w:right w:val="none" w:sz="0" w:space="0" w:color="auto"/>
      </w:divBdr>
    </w:div>
    <w:div w:id="282737666">
      <w:bodyDiv w:val="1"/>
      <w:marLeft w:val="0"/>
      <w:marRight w:val="0"/>
      <w:marTop w:val="0"/>
      <w:marBottom w:val="0"/>
      <w:divBdr>
        <w:top w:val="none" w:sz="0" w:space="0" w:color="auto"/>
        <w:left w:val="none" w:sz="0" w:space="0" w:color="auto"/>
        <w:bottom w:val="none" w:sz="0" w:space="0" w:color="auto"/>
        <w:right w:val="none" w:sz="0" w:space="0" w:color="auto"/>
      </w:divBdr>
    </w:div>
    <w:div w:id="291907406">
      <w:bodyDiv w:val="1"/>
      <w:marLeft w:val="0"/>
      <w:marRight w:val="0"/>
      <w:marTop w:val="0"/>
      <w:marBottom w:val="0"/>
      <w:divBdr>
        <w:top w:val="none" w:sz="0" w:space="0" w:color="auto"/>
        <w:left w:val="none" w:sz="0" w:space="0" w:color="auto"/>
        <w:bottom w:val="none" w:sz="0" w:space="0" w:color="auto"/>
        <w:right w:val="none" w:sz="0" w:space="0" w:color="auto"/>
      </w:divBdr>
    </w:div>
    <w:div w:id="296111085">
      <w:bodyDiv w:val="1"/>
      <w:marLeft w:val="0"/>
      <w:marRight w:val="0"/>
      <w:marTop w:val="0"/>
      <w:marBottom w:val="0"/>
      <w:divBdr>
        <w:top w:val="none" w:sz="0" w:space="0" w:color="auto"/>
        <w:left w:val="none" w:sz="0" w:space="0" w:color="auto"/>
        <w:bottom w:val="none" w:sz="0" w:space="0" w:color="auto"/>
        <w:right w:val="none" w:sz="0" w:space="0" w:color="auto"/>
      </w:divBdr>
    </w:div>
    <w:div w:id="373190808">
      <w:bodyDiv w:val="1"/>
      <w:marLeft w:val="0"/>
      <w:marRight w:val="0"/>
      <w:marTop w:val="0"/>
      <w:marBottom w:val="0"/>
      <w:divBdr>
        <w:top w:val="none" w:sz="0" w:space="0" w:color="auto"/>
        <w:left w:val="none" w:sz="0" w:space="0" w:color="auto"/>
        <w:bottom w:val="none" w:sz="0" w:space="0" w:color="auto"/>
        <w:right w:val="none" w:sz="0" w:space="0" w:color="auto"/>
      </w:divBdr>
    </w:div>
    <w:div w:id="444078715">
      <w:bodyDiv w:val="1"/>
      <w:marLeft w:val="0"/>
      <w:marRight w:val="0"/>
      <w:marTop w:val="0"/>
      <w:marBottom w:val="0"/>
      <w:divBdr>
        <w:top w:val="none" w:sz="0" w:space="0" w:color="auto"/>
        <w:left w:val="none" w:sz="0" w:space="0" w:color="auto"/>
        <w:bottom w:val="none" w:sz="0" w:space="0" w:color="auto"/>
        <w:right w:val="none" w:sz="0" w:space="0" w:color="auto"/>
      </w:divBdr>
    </w:div>
    <w:div w:id="676276161">
      <w:bodyDiv w:val="1"/>
      <w:marLeft w:val="0"/>
      <w:marRight w:val="0"/>
      <w:marTop w:val="0"/>
      <w:marBottom w:val="0"/>
      <w:divBdr>
        <w:top w:val="none" w:sz="0" w:space="0" w:color="auto"/>
        <w:left w:val="none" w:sz="0" w:space="0" w:color="auto"/>
        <w:bottom w:val="none" w:sz="0" w:space="0" w:color="auto"/>
        <w:right w:val="none" w:sz="0" w:space="0" w:color="auto"/>
      </w:divBdr>
    </w:div>
    <w:div w:id="734550914">
      <w:bodyDiv w:val="1"/>
      <w:marLeft w:val="0"/>
      <w:marRight w:val="0"/>
      <w:marTop w:val="0"/>
      <w:marBottom w:val="0"/>
      <w:divBdr>
        <w:top w:val="none" w:sz="0" w:space="0" w:color="auto"/>
        <w:left w:val="none" w:sz="0" w:space="0" w:color="auto"/>
        <w:bottom w:val="none" w:sz="0" w:space="0" w:color="auto"/>
        <w:right w:val="none" w:sz="0" w:space="0" w:color="auto"/>
      </w:divBdr>
    </w:div>
    <w:div w:id="803083004">
      <w:bodyDiv w:val="1"/>
      <w:marLeft w:val="0"/>
      <w:marRight w:val="0"/>
      <w:marTop w:val="0"/>
      <w:marBottom w:val="0"/>
      <w:divBdr>
        <w:top w:val="none" w:sz="0" w:space="0" w:color="auto"/>
        <w:left w:val="none" w:sz="0" w:space="0" w:color="auto"/>
        <w:bottom w:val="none" w:sz="0" w:space="0" w:color="auto"/>
        <w:right w:val="none" w:sz="0" w:space="0" w:color="auto"/>
      </w:divBdr>
    </w:div>
    <w:div w:id="852383067">
      <w:bodyDiv w:val="1"/>
      <w:marLeft w:val="0"/>
      <w:marRight w:val="0"/>
      <w:marTop w:val="0"/>
      <w:marBottom w:val="0"/>
      <w:divBdr>
        <w:top w:val="none" w:sz="0" w:space="0" w:color="auto"/>
        <w:left w:val="none" w:sz="0" w:space="0" w:color="auto"/>
        <w:bottom w:val="none" w:sz="0" w:space="0" w:color="auto"/>
        <w:right w:val="none" w:sz="0" w:space="0" w:color="auto"/>
      </w:divBdr>
    </w:div>
    <w:div w:id="889729897">
      <w:bodyDiv w:val="1"/>
      <w:marLeft w:val="0"/>
      <w:marRight w:val="0"/>
      <w:marTop w:val="0"/>
      <w:marBottom w:val="0"/>
      <w:divBdr>
        <w:top w:val="none" w:sz="0" w:space="0" w:color="auto"/>
        <w:left w:val="none" w:sz="0" w:space="0" w:color="auto"/>
        <w:bottom w:val="none" w:sz="0" w:space="0" w:color="auto"/>
        <w:right w:val="none" w:sz="0" w:space="0" w:color="auto"/>
      </w:divBdr>
    </w:div>
    <w:div w:id="929312479">
      <w:bodyDiv w:val="1"/>
      <w:marLeft w:val="0"/>
      <w:marRight w:val="0"/>
      <w:marTop w:val="0"/>
      <w:marBottom w:val="0"/>
      <w:divBdr>
        <w:top w:val="none" w:sz="0" w:space="0" w:color="auto"/>
        <w:left w:val="none" w:sz="0" w:space="0" w:color="auto"/>
        <w:bottom w:val="none" w:sz="0" w:space="0" w:color="auto"/>
        <w:right w:val="none" w:sz="0" w:space="0" w:color="auto"/>
      </w:divBdr>
    </w:div>
    <w:div w:id="1058430952">
      <w:bodyDiv w:val="1"/>
      <w:marLeft w:val="0"/>
      <w:marRight w:val="0"/>
      <w:marTop w:val="0"/>
      <w:marBottom w:val="0"/>
      <w:divBdr>
        <w:top w:val="none" w:sz="0" w:space="0" w:color="auto"/>
        <w:left w:val="none" w:sz="0" w:space="0" w:color="auto"/>
        <w:bottom w:val="none" w:sz="0" w:space="0" w:color="auto"/>
        <w:right w:val="none" w:sz="0" w:space="0" w:color="auto"/>
      </w:divBdr>
    </w:div>
    <w:div w:id="1076322389">
      <w:bodyDiv w:val="1"/>
      <w:marLeft w:val="0"/>
      <w:marRight w:val="0"/>
      <w:marTop w:val="0"/>
      <w:marBottom w:val="0"/>
      <w:divBdr>
        <w:top w:val="none" w:sz="0" w:space="0" w:color="auto"/>
        <w:left w:val="none" w:sz="0" w:space="0" w:color="auto"/>
        <w:bottom w:val="none" w:sz="0" w:space="0" w:color="auto"/>
        <w:right w:val="none" w:sz="0" w:space="0" w:color="auto"/>
      </w:divBdr>
    </w:div>
    <w:div w:id="1110976818">
      <w:bodyDiv w:val="1"/>
      <w:marLeft w:val="0"/>
      <w:marRight w:val="0"/>
      <w:marTop w:val="0"/>
      <w:marBottom w:val="0"/>
      <w:divBdr>
        <w:top w:val="none" w:sz="0" w:space="0" w:color="auto"/>
        <w:left w:val="none" w:sz="0" w:space="0" w:color="auto"/>
        <w:bottom w:val="none" w:sz="0" w:space="0" w:color="auto"/>
        <w:right w:val="none" w:sz="0" w:space="0" w:color="auto"/>
      </w:divBdr>
    </w:div>
    <w:div w:id="1119370729">
      <w:bodyDiv w:val="1"/>
      <w:marLeft w:val="0"/>
      <w:marRight w:val="0"/>
      <w:marTop w:val="0"/>
      <w:marBottom w:val="0"/>
      <w:divBdr>
        <w:top w:val="none" w:sz="0" w:space="0" w:color="auto"/>
        <w:left w:val="none" w:sz="0" w:space="0" w:color="auto"/>
        <w:bottom w:val="none" w:sz="0" w:space="0" w:color="auto"/>
        <w:right w:val="none" w:sz="0" w:space="0" w:color="auto"/>
      </w:divBdr>
    </w:div>
    <w:div w:id="1166441401">
      <w:bodyDiv w:val="1"/>
      <w:marLeft w:val="0"/>
      <w:marRight w:val="0"/>
      <w:marTop w:val="0"/>
      <w:marBottom w:val="0"/>
      <w:divBdr>
        <w:top w:val="none" w:sz="0" w:space="0" w:color="auto"/>
        <w:left w:val="none" w:sz="0" w:space="0" w:color="auto"/>
        <w:bottom w:val="none" w:sz="0" w:space="0" w:color="auto"/>
        <w:right w:val="none" w:sz="0" w:space="0" w:color="auto"/>
      </w:divBdr>
    </w:div>
    <w:div w:id="1172643487">
      <w:bodyDiv w:val="1"/>
      <w:marLeft w:val="0"/>
      <w:marRight w:val="0"/>
      <w:marTop w:val="0"/>
      <w:marBottom w:val="0"/>
      <w:divBdr>
        <w:top w:val="none" w:sz="0" w:space="0" w:color="auto"/>
        <w:left w:val="none" w:sz="0" w:space="0" w:color="auto"/>
        <w:bottom w:val="none" w:sz="0" w:space="0" w:color="auto"/>
        <w:right w:val="none" w:sz="0" w:space="0" w:color="auto"/>
      </w:divBdr>
    </w:div>
    <w:div w:id="1349941158">
      <w:bodyDiv w:val="1"/>
      <w:marLeft w:val="0"/>
      <w:marRight w:val="0"/>
      <w:marTop w:val="0"/>
      <w:marBottom w:val="0"/>
      <w:divBdr>
        <w:top w:val="none" w:sz="0" w:space="0" w:color="auto"/>
        <w:left w:val="none" w:sz="0" w:space="0" w:color="auto"/>
        <w:bottom w:val="none" w:sz="0" w:space="0" w:color="auto"/>
        <w:right w:val="none" w:sz="0" w:space="0" w:color="auto"/>
      </w:divBdr>
    </w:div>
    <w:div w:id="1352951620">
      <w:bodyDiv w:val="1"/>
      <w:marLeft w:val="0"/>
      <w:marRight w:val="0"/>
      <w:marTop w:val="0"/>
      <w:marBottom w:val="0"/>
      <w:divBdr>
        <w:top w:val="none" w:sz="0" w:space="0" w:color="auto"/>
        <w:left w:val="none" w:sz="0" w:space="0" w:color="auto"/>
        <w:bottom w:val="none" w:sz="0" w:space="0" w:color="auto"/>
        <w:right w:val="none" w:sz="0" w:space="0" w:color="auto"/>
      </w:divBdr>
    </w:div>
    <w:div w:id="1398553177">
      <w:bodyDiv w:val="1"/>
      <w:marLeft w:val="0"/>
      <w:marRight w:val="0"/>
      <w:marTop w:val="0"/>
      <w:marBottom w:val="0"/>
      <w:divBdr>
        <w:top w:val="none" w:sz="0" w:space="0" w:color="auto"/>
        <w:left w:val="none" w:sz="0" w:space="0" w:color="auto"/>
        <w:bottom w:val="none" w:sz="0" w:space="0" w:color="auto"/>
        <w:right w:val="none" w:sz="0" w:space="0" w:color="auto"/>
      </w:divBdr>
    </w:div>
    <w:div w:id="1402405352">
      <w:bodyDiv w:val="1"/>
      <w:marLeft w:val="0"/>
      <w:marRight w:val="0"/>
      <w:marTop w:val="0"/>
      <w:marBottom w:val="0"/>
      <w:divBdr>
        <w:top w:val="none" w:sz="0" w:space="0" w:color="auto"/>
        <w:left w:val="none" w:sz="0" w:space="0" w:color="auto"/>
        <w:bottom w:val="none" w:sz="0" w:space="0" w:color="auto"/>
        <w:right w:val="none" w:sz="0" w:space="0" w:color="auto"/>
      </w:divBdr>
    </w:div>
    <w:div w:id="1425418413">
      <w:bodyDiv w:val="1"/>
      <w:marLeft w:val="0"/>
      <w:marRight w:val="0"/>
      <w:marTop w:val="0"/>
      <w:marBottom w:val="0"/>
      <w:divBdr>
        <w:top w:val="none" w:sz="0" w:space="0" w:color="auto"/>
        <w:left w:val="none" w:sz="0" w:space="0" w:color="auto"/>
        <w:bottom w:val="none" w:sz="0" w:space="0" w:color="auto"/>
        <w:right w:val="none" w:sz="0" w:space="0" w:color="auto"/>
      </w:divBdr>
    </w:div>
    <w:div w:id="1437598314">
      <w:bodyDiv w:val="1"/>
      <w:marLeft w:val="0"/>
      <w:marRight w:val="0"/>
      <w:marTop w:val="0"/>
      <w:marBottom w:val="0"/>
      <w:divBdr>
        <w:top w:val="none" w:sz="0" w:space="0" w:color="auto"/>
        <w:left w:val="none" w:sz="0" w:space="0" w:color="auto"/>
        <w:bottom w:val="none" w:sz="0" w:space="0" w:color="auto"/>
        <w:right w:val="none" w:sz="0" w:space="0" w:color="auto"/>
      </w:divBdr>
    </w:div>
    <w:div w:id="1493566768">
      <w:bodyDiv w:val="1"/>
      <w:marLeft w:val="0"/>
      <w:marRight w:val="0"/>
      <w:marTop w:val="0"/>
      <w:marBottom w:val="0"/>
      <w:divBdr>
        <w:top w:val="none" w:sz="0" w:space="0" w:color="auto"/>
        <w:left w:val="none" w:sz="0" w:space="0" w:color="auto"/>
        <w:bottom w:val="none" w:sz="0" w:space="0" w:color="auto"/>
        <w:right w:val="none" w:sz="0" w:space="0" w:color="auto"/>
      </w:divBdr>
    </w:div>
    <w:div w:id="1497190104">
      <w:bodyDiv w:val="1"/>
      <w:marLeft w:val="0"/>
      <w:marRight w:val="0"/>
      <w:marTop w:val="0"/>
      <w:marBottom w:val="0"/>
      <w:divBdr>
        <w:top w:val="none" w:sz="0" w:space="0" w:color="auto"/>
        <w:left w:val="none" w:sz="0" w:space="0" w:color="auto"/>
        <w:bottom w:val="none" w:sz="0" w:space="0" w:color="auto"/>
        <w:right w:val="none" w:sz="0" w:space="0" w:color="auto"/>
      </w:divBdr>
    </w:div>
    <w:div w:id="1518498381">
      <w:bodyDiv w:val="1"/>
      <w:marLeft w:val="0"/>
      <w:marRight w:val="0"/>
      <w:marTop w:val="0"/>
      <w:marBottom w:val="0"/>
      <w:divBdr>
        <w:top w:val="none" w:sz="0" w:space="0" w:color="auto"/>
        <w:left w:val="none" w:sz="0" w:space="0" w:color="auto"/>
        <w:bottom w:val="none" w:sz="0" w:space="0" w:color="auto"/>
        <w:right w:val="none" w:sz="0" w:space="0" w:color="auto"/>
      </w:divBdr>
    </w:div>
    <w:div w:id="1563253353">
      <w:bodyDiv w:val="1"/>
      <w:marLeft w:val="0"/>
      <w:marRight w:val="0"/>
      <w:marTop w:val="0"/>
      <w:marBottom w:val="0"/>
      <w:divBdr>
        <w:top w:val="none" w:sz="0" w:space="0" w:color="auto"/>
        <w:left w:val="none" w:sz="0" w:space="0" w:color="auto"/>
        <w:bottom w:val="none" w:sz="0" w:space="0" w:color="auto"/>
        <w:right w:val="none" w:sz="0" w:space="0" w:color="auto"/>
      </w:divBdr>
    </w:div>
    <w:div w:id="1783063506">
      <w:bodyDiv w:val="1"/>
      <w:marLeft w:val="0"/>
      <w:marRight w:val="0"/>
      <w:marTop w:val="0"/>
      <w:marBottom w:val="0"/>
      <w:divBdr>
        <w:top w:val="none" w:sz="0" w:space="0" w:color="auto"/>
        <w:left w:val="none" w:sz="0" w:space="0" w:color="auto"/>
        <w:bottom w:val="none" w:sz="0" w:space="0" w:color="auto"/>
        <w:right w:val="none" w:sz="0" w:space="0" w:color="auto"/>
      </w:divBdr>
    </w:div>
    <w:div w:id="1961910379">
      <w:bodyDiv w:val="1"/>
      <w:marLeft w:val="0"/>
      <w:marRight w:val="0"/>
      <w:marTop w:val="0"/>
      <w:marBottom w:val="0"/>
      <w:divBdr>
        <w:top w:val="none" w:sz="0" w:space="0" w:color="auto"/>
        <w:left w:val="none" w:sz="0" w:space="0" w:color="auto"/>
        <w:bottom w:val="none" w:sz="0" w:space="0" w:color="auto"/>
        <w:right w:val="none" w:sz="0" w:space="0" w:color="auto"/>
      </w:divBdr>
    </w:div>
    <w:div w:id="1972125919">
      <w:bodyDiv w:val="1"/>
      <w:marLeft w:val="0"/>
      <w:marRight w:val="0"/>
      <w:marTop w:val="0"/>
      <w:marBottom w:val="0"/>
      <w:divBdr>
        <w:top w:val="none" w:sz="0" w:space="0" w:color="auto"/>
        <w:left w:val="none" w:sz="0" w:space="0" w:color="auto"/>
        <w:bottom w:val="none" w:sz="0" w:space="0" w:color="auto"/>
        <w:right w:val="none" w:sz="0" w:space="0" w:color="auto"/>
      </w:divBdr>
    </w:div>
    <w:div w:id="1981374663">
      <w:bodyDiv w:val="1"/>
      <w:marLeft w:val="0"/>
      <w:marRight w:val="0"/>
      <w:marTop w:val="0"/>
      <w:marBottom w:val="0"/>
      <w:divBdr>
        <w:top w:val="none" w:sz="0" w:space="0" w:color="auto"/>
        <w:left w:val="none" w:sz="0" w:space="0" w:color="auto"/>
        <w:bottom w:val="none" w:sz="0" w:space="0" w:color="auto"/>
        <w:right w:val="none" w:sz="0" w:space="0" w:color="auto"/>
      </w:divBdr>
    </w:div>
    <w:div w:id="2043240588">
      <w:bodyDiv w:val="1"/>
      <w:marLeft w:val="0"/>
      <w:marRight w:val="0"/>
      <w:marTop w:val="0"/>
      <w:marBottom w:val="0"/>
      <w:divBdr>
        <w:top w:val="none" w:sz="0" w:space="0" w:color="auto"/>
        <w:left w:val="none" w:sz="0" w:space="0" w:color="auto"/>
        <w:bottom w:val="none" w:sz="0" w:space="0" w:color="auto"/>
        <w:right w:val="none" w:sz="0" w:space="0" w:color="auto"/>
      </w:divBdr>
    </w:div>
    <w:div w:id="2097745731">
      <w:bodyDiv w:val="1"/>
      <w:marLeft w:val="0"/>
      <w:marRight w:val="0"/>
      <w:marTop w:val="0"/>
      <w:marBottom w:val="0"/>
      <w:divBdr>
        <w:top w:val="none" w:sz="0" w:space="0" w:color="auto"/>
        <w:left w:val="none" w:sz="0" w:space="0" w:color="auto"/>
        <w:bottom w:val="none" w:sz="0" w:space="0" w:color="auto"/>
        <w:right w:val="none" w:sz="0" w:space="0" w:color="auto"/>
      </w:divBdr>
    </w:div>
    <w:div w:id="2103722326">
      <w:bodyDiv w:val="1"/>
      <w:marLeft w:val="0"/>
      <w:marRight w:val="0"/>
      <w:marTop w:val="0"/>
      <w:marBottom w:val="0"/>
      <w:divBdr>
        <w:top w:val="none" w:sz="0" w:space="0" w:color="auto"/>
        <w:left w:val="none" w:sz="0" w:space="0" w:color="auto"/>
        <w:bottom w:val="none" w:sz="0" w:space="0" w:color="auto"/>
        <w:right w:val="none" w:sz="0" w:space="0" w:color="auto"/>
      </w:divBdr>
    </w:div>
    <w:div w:id="2126580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9</Pages>
  <Words>2669</Words>
  <Characters>16181</Characters>
  <Application>Microsoft Office Word</Application>
  <DocSecurity>0</DocSecurity>
  <Lines>265</Lines>
  <Paragraphs>77</Paragraphs>
  <ScaleCrop>false</ScaleCrop>
  <Company/>
  <LinksUpToDate>false</LinksUpToDate>
  <CharactersWithSpaces>18773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Havya Paluri</dc:creator>
  <cp:keywords/>
  <dc:description/>
  <cp:lastModifiedBy>Havya Paluri</cp:lastModifiedBy>
  <cp:revision>124</cp:revision>
  <dcterms:created xsi:type="dcterms:W3CDTF">2024-05-06T20:40:00Z</dcterms:created>
  <dcterms:modified xsi:type="dcterms:W3CDTF">2025-01-19T22:37:00Z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f512dc94-2efc-4d43-a446-cf74b7c2cfcc</vt:lpwstr>
  </property>
</Properties>
</file>