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Thermal 2-RC MO-ACO-EKF BMS Master Engineering Notebook</w:t>
      </w:r>
    </w:p>
    <w:p>
      <w:pPr>
        <w:jc w:val="center"/>
      </w:pPr>
      <w:r>
        <w:rPr>
          <w:i/>
          <w:color w:val="5A646E"/>
          <w:sz w:val="22"/>
        </w:rPr>
        <w:t>Automotive Model-Based Design (MBD) &amp; Control Engineering Documentation</w:t>
      </w:r>
    </w:p>
    <w:p>
      <w:pPr>
        <w:pStyle w:val="Heading1"/>
        <w:spacing w:before="280" w:after="80"/>
      </w:pPr>
      <w:r>
        <w:t>📘 Master Engineering Notebook: Thermal-Adaptive 2-RC MO-ACO-EKF Battery Management System</w:t>
      </w:r>
    </w:p>
    <w:p>
      <w:r/>
      <w:r>
        <w:rPr>
          <w:b/>
        </w:rPr>
        <w:t>Document Class:</w:t>
      </w:r>
      <w:r>
        <w:t xml:space="preserve"> Technical Reference Manual &amp; Engineering Notebook  </w:t>
      </w:r>
    </w:p>
    <w:p>
      <w:r/>
      <w:r>
        <w:rPr>
          <w:b/>
        </w:rPr>
        <w:t>Target Platform:</w:t>
      </w:r>
      <w:r>
        <w:t xml:space="preserve"> MATLAB / Simulink (`simulink_matlab/advanced_bms_aco_ekf.slx`) &amp; Embedded ANSI C  </w:t>
      </w:r>
    </w:p>
    <w:p>
      <w:r/>
      <w:r>
        <w:rPr>
          <w:b/>
        </w:rPr>
        <w:t>Application:</w:t>
      </w:r>
      <w:r>
        <w:t xml:space="preserve"> Automotive Battery Management Systems (BMS), Hardware-in-the-Loop (HIL) &amp; Model-Based Design (MBD)  </w:t>
      </w:r>
    </w:p>
    <w:p>
      <w:r/>
      <w:r>
        <w:rPr>
          <w:b/>
        </w:rPr>
        <w:t>Standard Compliance:</w:t>
      </w:r>
      <w:r>
        <w:t xml:space="preserve"> ISO 26262 ASIL-D, MISRA-C Compatible Discrete Formulations  </w:t>
      </w:r>
    </w:p>
    <w:p>
      <w:r/>
      <w:r>
        <w:rPr>
          <w:b/>
        </w:rPr>
        <w:t>Benchmark Reference:</w:t>
      </w:r>
      <w:r>
        <w:t xml:space="preserve"> Extends Kannan M., Sundareswaran K. et al., *IEEE Transactions on Instrumentation and Measurement*, Vol. 74, 2025  </w:t>
      </w:r>
    </w:p>
    <w:p>
      <w:r>
        <w:t>---</w:t>
      </w:r>
    </w:p>
    <w:p>
      <w:pPr>
        <w:pStyle w:val="Heading1"/>
        <w:spacing w:before="280" w:after="80"/>
      </w:pPr>
      <w:r>
        <w:t>📑 Master Table of Contents (10-Section Structure)</w:t>
      </w:r>
    </w:p>
    <w:p>
      <w:pPr>
        <w:pStyle w:val="ListBullet"/>
      </w:pPr>
      <w:r>
        <w:t>[Section 1: Executive Overview &amp; The Core BMS Problem](#section-1-executive-overview--the-core-bms-problem)</w:t>
      </w:r>
    </w:p>
    <w:p>
      <w:pPr>
        <w:pStyle w:val="ListBullet"/>
      </w:pPr>
      <w:r>
        <w:t>[Section 2: Complete System Architecture &amp; High-Resolution ASCII Wiring Diagram](#section-2-complete-system-architecture--high-resolution-ascii-wiring-diagram)</w:t>
      </w:r>
    </w:p>
    <w:p>
      <w:pPr>
        <w:pStyle w:val="ListBullet"/>
      </w:pPr>
      <w:r>
        <w:t>[Section 3: Block 1 — Drive_Cycle_Current (Automotive Load Profiling)](#section-3-block-1--drive_cycle_current-automotive-load-profiling)</w:t>
      </w:r>
    </w:p>
    <w:p>
      <w:pPr>
        <w:pStyle w:val="ListBullet"/>
      </w:pPr>
      <w:r>
        <w:t>[Section 4: Block 2 — Battery_Physics_Plant (Thermal-Adaptive 2-RC Electrochemistry)](#section-4-block-2--battery_physics_plant-thermal-adaptive-2-rc-electrochemistry)</w:t>
      </w:r>
    </w:p>
    <w:p>
      <w:pPr>
        <w:pStyle w:val="ListBullet"/>
      </w:pPr>
      <w:r>
        <w:t>[Section 5: Block 3 — Sensor_Measurement (Hardware Front-End, ADC &amp; Noise Emulation)](#section-5-block-3--sensor_measurement-hardware-front-end-adc--noise-emulation)</w:t>
      </w:r>
    </w:p>
    <w:p>
      <w:pPr>
        <w:pStyle w:val="ListBullet"/>
      </w:pPr>
      <w:r>
        <w:t>[Section 6: Block 4 — MO_ACO Optimization Engine (Hyperparameter Tuning)](#section-6-block-4--mo_aco-optimization-engine-hyperparameter-tuning)</w:t>
      </w:r>
    </w:p>
    <w:p>
      <w:pPr>
        <w:pStyle w:val="ListBullet"/>
      </w:pPr>
      <w:r>
        <w:t>[Section 7: Block 5 — ACO_EKF_Controller (The Joseph-Form Embedded Estimator)](#section-7-block-5--aco_ekf_controller-the-joseph-form-embedded-estimator)</w:t>
      </w:r>
    </w:p>
    <w:p>
      <w:pPr>
        <w:pStyle w:val="ListBullet"/>
      </w:pPr>
      <w:r>
        <w:t>[Section 8: Block 6 — Instrumentation, Scopes &amp; Telemetry Network](#section-8-block-6--instrumentation-scopes--telemetry-network)</w:t>
      </w:r>
    </w:p>
    <w:p>
      <w:pPr>
        <w:pStyle w:val="ListBullet"/>
      </w:pPr>
      <w:r>
        <w:t>[Section 9: Empirical Validation &amp; NASA Experimental Benchmarking](#section-9-empirical-validation--nasa-experimental-benchmarking)</w:t>
      </w:r>
    </w:p>
    <w:p>
      <w:pPr>
        <w:pStyle w:val="ListBullet"/>
      </w:pPr>
      <w:r>
        <w:t>[Section 10: Faculty Defense Oral Examination Guide](#section-10-faculty-defense-oral-examination-guide)</w:t>
      </w:r>
    </w:p>
    <w:p>
      <w:r>
        <w:t>---</w:t>
      </w:r>
    </w:p>
    <w:p>
      <w:pPr>
        <w:pStyle w:val="Heading1"/>
        <w:spacing w:before="280" w:after="80"/>
      </w:pPr>
      <w:r>
        <w:t>Section 1: Executive Overview &amp; The Core BMS Problem</w:t>
      </w:r>
    </w:p>
    <w:p>
      <w:pPr>
        <w:pStyle w:val="Heading2"/>
        <w:spacing w:before="200" w:after="60"/>
      </w:pPr>
      <w:r>
        <w:t>1.1 The Fundamental Challenge of State-of-Charge (SOC)</w:t>
      </w:r>
    </w:p>
    <w:p>
      <w:r>
        <w:t xml:space="preserve">In an Electric Vehicle (EV) powertrain, the Battery Management System (BMS) acts as the brain of the energy storage pack. One of its most critical safety- and performance-related tasks is estimating the </w:t>
      </w:r>
      <w:r>
        <w:rPr>
          <w:b/>
        </w:rPr>
        <w:t>State of Charge (SOC)</w:t>
      </w:r>
      <w:r>
        <w:t>. SOC represents the available electrochemical capacity of a battery expressed as a percentage of its rated capacity:</w:t>
      </w:r>
    </w:p>
    <w:p>
      <w:r>
        <w:t>$$\text{SOC}(t) = \frac{Q_{\text{available}}(t)}{Q_{\text{nominal}}} \times 100\%$$</w:t>
      </w:r>
    </w:p>
    <w:p>
      <w:r>
        <w:t>Unlike a fuel tank in a gasoline vehicle—where fuel level can be directly measured using a float or ultrasonic sensor—</w:t>
      </w:r>
      <w:r>
        <w:rPr>
          <w:b/>
        </w:rPr>
        <w:t>SOC cannot be measured directly in a lithium-ion cell</w:t>
      </w:r>
      <w:r>
        <w:t>. Lithium ions shuttle between the cathode and anode within a hermetically sealed chemical casing. A BMS can only measure three external signals:</w:t>
      </w:r>
    </w:p>
    <w:p>
      <w:r>
        <w:t xml:space="preserve">1. </w:t>
      </w:r>
      <w:r>
        <w:rPr>
          <w:b/>
        </w:rPr>
        <w:t>Terminal Current ($I_k$)</w:t>
      </w:r>
      <w:r>
        <w:t xml:space="preserve"> in Amperes via a shunt resistor or Hall-effect transducer.</w:t>
      </w:r>
    </w:p>
    <w:p>
      <w:r>
        <w:t xml:space="preserve">2. </w:t>
      </w:r>
      <w:r>
        <w:rPr>
          <w:b/>
        </w:rPr>
        <w:t>Terminal Voltage ($V_k$)</w:t>
      </w:r>
      <w:r>
        <w:t xml:space="preserve"> in Volts via an Analog Front-End (AFE) ADC.</w:t>
      </w:r>
    </w:p>
    <w:p>
      <w:r>
        <w:t xml:space="preserve">3. </w:t>
      </w:r>
      <w:r>
        <w:rPr>
          <w:b/>
        </w:rPr>
        <w:t>Surface Temperature ($T_k$)</w:t>
      </w:r>
      <w:r>
        <w:t xml:space="preserve"> in Kelvin via Negative Temperature Coefficient (NTC) thermistors.</w:t>
      </w:r>
    </w:p>
    <w:p>
      <w:pPr>
        <w:pStyle w:val="Heading2"/>
        <w:spacing w:before="200" w:after="60"/>
      </w:pPr>
      <w:r>
        <w:t>1.2 Limitations of Classical Approaches</w:t>
      </w:r>
    </w:p>
    <w:p>
      <w:r>
        <w:t>Industry has historically relied on two conventional methods, both of which exhibit major failure modes: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  CLASSICAL SOC ESTIMATION PITFALLS                           │</w:t>
        <w:br/>
        <w:t xml:space="preserve"> 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 │ 1. Coulomb Counting (Ah Integration / Dead Reckoning):                                 │</w:t>
        <w:br/>
        <w:t xml:space="preserve">  │    SOC(t) = SOC(0) - (1 / Qn) * ∫ I(τ) dτ                                              │</w:t>
        <w:br/>
        <w:t xml:space="preserve">  │    ❌ Open-loop integration: Any current sensor bias (e.g. 50mA) integrates over time. │</w:t>
        <w:br/>
        <w:t xml:space="preserve">  │    ❌ Error diverges to infinity; cannot recover from unknown initial conditions.       │</w:t>
        <w:br/>
        <w:t xml:space="preserve">  │                                                                                        │</w:t>
        <w:br/>
        <w:t xml:space="preserve">  │ 2. Direct Open-Circuit Voltage (OCV) Lookup:                                           │</w:t>
        <w:br/>
        <w:t xml:space="preserve">  │    SOC = OCV_inv(V_terminal)                                                           │</w:t>
        <w:br/>
        <w:t xml:space="preserve">  │    ❌ Requires prolonged resting time (&gt;30-60 min) for electrochemical relaxation.     │</w:t>
        <w:br/>
        <w:t xml:space="preserve">  │    ❌ Impossible during active driving due to IR drops and RC polarization overpotentials.│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spacing w:before="200" w:after="60"/>
      </w:pPr>
      <w:r>
        <w:t>1.3 The Multi-Objective ACO-EKF Solution</w:t>
      </w:r>
    </w:p>
    <w:p>
      <w:r>
        <w:t xml:space="preserve">This project implements a </w:t>
      </w:r>
      <w:r>
        <w:rPr>
          <w:b/>
        </w:rPr>
        <w:t>Model-Based Design (MBD)</w:t>
      </w:r>
      <w:r>
        <w:t xml:space="preserve"> solution in MATLAB/Simulink (`advanced_bms_aco_ekf.slx`). By pairing an </w:t>
      </w:r>
      <w:r>
        <w:rPr>
          <w:b/>
        </w:rPr>
        <w:t>Extended Kalman Filter (EKF)</w:t>
      </w:r>
      <w:r>
        <w:t xml:space="preserve"> with a </w:t>
      </w:r>
      <w:r>
        <w:rPr>
          <w:b/>
        </w:rPr>
        <w:t>Thermal-Adaptive 2-RC Equivalent Circuit Model (ECM)</w:t>
      </w:r>
      <w:r>
        <w:t xml:space="preserve"> and tuning its noise covariance matrices via </w:t>
      </w:r>
      <w:r>
        <w:rPr>
          <w:b/>
        </w:rPr>
        <w:t>Multi-Objective Continuous Ant Colony Optimization (MO-ACOR)</w:t>
      </w:r>
      <w:r>
        <w:t>, the system achieves:</w:t>
      </w:r>
    </w:p>
    <w:p>
      <w:pPr>
        <w:pStyle w:val="ListBullet"/>
      </w:pPr>
      <w:r/>
      <w:r>
        <w:rPr>
          <w:b/>
        </w:rPr>
        <w:t>Sub-0.01% Mean Absolute Error (MAE)</w:t>
      </w:r>
      <w:r>
        <w:t xml:space="preserve"> under dynamic EPA driving profiles.</w:t>
      </w:r>
    </w:p>
    <w:p>
      <w:pPr>
        <w:pStyle w:val="ListBullet"/>
      </w:pPr>
      <w:r/>
      <w:r>
        <w:rPr>
          <w:b/>
        </w:rPr>
        <w:t>Rapid Convergence (&lt;12 seconds)</w:t>
      </w:r>
      <w:r>
        <w:t xml:space="preserve"> from a deliberate $+10\%$ initial guess error.</w:t>
      </w:r>
    </w:p>
    <w:p>
      <w:pPr>
        <w:pStyle w:val="ListBullet"/>
      </w:pPr>
      <w:r/>
      <w:r>
        <w:rPr>
          <w:b/>
        </w:rPr>
        <w:t>Deterministic Execution Time (&lt;1.5 ms)</w:t>
      </w:r>
      <w:r>
        <w:t xml:space="preserve"> suitable for 32-bit automotive microcontrollers.</w:t>
      </w:r>
    </w:p>
    <w:p>
      <w:r>
        <w:t>---</w:t>
      </w:r>
    </w:p>
    <w:p>
      <w:pPr>
        <w:pStyle w:val="Heading1"/>
        <w:spacing w:before="280" w:after="80"/>
      </w:pPr>
      <w:r>
        <w:t>Section 2: Complete System Architecture &amp; High-Resolution Wiring Diagram</w:t>
      </w:r>
    </w:p>
    <w:p>
      <w:r>
        <w:t xml:space="preserve">The Simulink model enforces strict decoupling between the physical battery cell (the </w:t>
      </w:r>
      <w:r>
        <w:rPr>
          <w:b/>
        </w:rPr>
        <w:t>Plant</w:t>
      </w:r>
      <w:r>
        <w:t xml:space="preserve">) and the software estimator (the </w:t>
      </w:r>
      <w:r>
        <w:rPr>
          <w:b/>
        </w:rPr>
        <w:t>Controller</w:t>
      </w:r>
      <w:r>
        <w:t>), emulating real automotive Hardware-in-the-Loop (HIL) environments: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========================================================================================================================</w:t>
        <w:br/>
        <w:t xml:space="preserve">                                     SIMULINK TOPOLOGY: advanced_bms_aco_ekf.slx</w:t>
        <w:br/>
        <w:t>========================================================================================================================</w:t>
        <w:br/>
        <w:br/>
        <w:t xml:space="preserve">   [MATLAB Workspace]</w:t>
        <w:br/>
        <w:t xml:space="preserve">           │</w:t>
        <w:br/>
        <w:t xml:space="preserve">           │ Variable: Drive_Profile [Time, Current]</w:t>
        <w:br/>
        <w:t xml:space="preserve">           ▼</w:t>
        <w:br/>
        <w:t xml:space="preserve"> ┌──────────────────────┐</w:t>
        <w:br/>
        <w:t xml:space="preserve"> │ Drive_Cycle_Current  │</w:t>
        <w:br/>
        <w:t xml:space="preserve"> │ (From Workspace)     │────────┬───────────────────────────────────────────────────────────────┐</w:t>
        <w:br/>
        <w:t xml:space="preserve"> └──────────┬───────────┘        │                                                               │</w:t>
        <w:br/>
        <w:t xml:space="preserve">            │ I_load             │                                                               │</w:t>
        <w:br/>
        <w:t xml:space="preserve">            ▼                    ▼                                                               ▼</w:t>
        <w:br/>
        <w:t xml:space="preserve"> ┌──────────────────────┐   ┌────────────────────────┐                             ┌───────────────────────┐</w:t>
        <w:br/>
        <w:t xml:space="preserve"> │Battery_Physics_Plant │   │ Drive_Current_Scope    │                             │  Sensor_Measurement   │</w:t>
        <w:br/>
        <w:t xml:space="preserve"> │                      │   │ (Plots Current Profile)│                             │  (Hardware ADC Model) │</w:t>
        <w:br/>
        <w:t xml:space="preserve"> │                      │   └────────────────────────┘                             │                       │</w:t>
        <w:br/>
        <w:t xml:space="preserve"> │  * 2-RC Electro-     │                                                          │  * V_meas =           │</w:t>
        <w:br/>
        <w:t xml:space="preserve"> │    chemistry         │─── True_Voltage (V) ────────────────────────────────────►│    V_true + N(0, 8mV) │</w:t>
        <w:br/>
        <w:t xml:space="preserve"> │  * Arrhenius Thermal │─── Temperature_K (K) ───────────────────────────────────►│  * T_meas =           │</w:t>
        <w:br/>
        <w:t xml:space="preserve"> │  * 8th-order OCV     │─── True_SOC (%) ──┐                                      │    T_true + N(0, 0.5K)│</w:t>
        <w:br/>
        <w:t xml:space="preserve"> └──────────────────────┘                   │                                      │  * I_meas = I_raw     │</w:t>
        <w:br/>
        <w:t xml:space="preserve">            │                               │                                      └───────────┬───────────┘</w:t>
        <w:br/>
        <w:t xml:space="preserve">            │ Temperature_K                 │                                                  │</w:t>
        <w:br/>
        <w:t xml:space="preserve">            ▼                               │                                                  │ [I_meas, V_meas,</w:t>
        <w:br/>
        <w:t xml:space="preserve"> ┌──────────────────────┐                   │                                                  │  T_meas]</w:t>
        <w:br/>
        <w:t xml:space="preserve"> │ Temperature_Scope    │                   │                                                  │</w:t>
        <w:br/>
        <w:t xml:space="preserve"> └──────────────────────┘                   │                                                  ▼</w:t>
        <w:br/>
        <w:t xml:space="preserve">                                            │                                      ┌───────────────────────┐</w:t>
        <w:br/>
        <w:t xml:space="preserve"> ┌──────────────────────┐                   │                                      │  ACO_EKF_Controller   │</w:t>
        <w:br/>
        <w:t xml:space="preserve"> │  MO_ACO_Q_star       │─── Q* (1e-7) ─────┼─────────────────────────────────────►│  (BMS Embedded Brain) │</w:t>
        <w:br/>
        <w:t xml:space="preserve"> └──────────────────────┘                   │                                      │                       │</w:t>
        <w:br/>
        <w:t xml:space="preserve"> ┌──────────────────────┐                   │                                      │  * Discrete EKF Loop  │</w:t>
        <w:br/>
        <w:t xml:space="preserve"> │  MO_ACO_R_star       │─── R* (2.455e-3) ─┼─────────────────────────────────────►│  * Joseph Covariance  │</w:t>
        <w:br/>
        <w:t xml:space="preserve"> └──────────────────────┘                   │                                      │  * Thermal Correction │</w:t>
        <w:br/>
        <w:t xml:space="preserve">                                            │                                      └───────────┬───────────┘</w:t>
        <w:br/>
        <w:t xml:space="preserve">                                            │                                                  │</w:t>
        <w:br/>
        <w:t xml:space="preserve">                                            │               ┌──────────────────────────────────┴───────────────┐</w:t>
        <w:br/>
        <w:t xml:space="preserve">                                            │               │ Est_SOC (%)                                      │ Est_Voltage (V)</w:t>
        <w:br/>
        <w:t xml:space="preserve">                                            │               │                                                  │</w:t>
        <w:br/>
        <w:t xml:space="preserve">                                            ▼               ▼                                                  ▼</w:t>
        <w:br/>
        <w:t xml:space="preserve">                                     ┌─────────────────────────────┐                            ┌──────────────────────────────┐</w:t>
        <w:br/>
        <w:t xml:space="preserve">                                     │ Mux_SOC (Multiplexer)       │                            │ Mux_Voltage (Multiplexer)    │</w:t>
        <w:br/>
        <w:t xml:space="preserve">                                     └──────────────┬──────────────┘                            │  * True_Voltage              │</w:t>
        <w:br/>
        <w:t xml:space="preserve">                                                    ▼                                           │  * Noisy V_meas              │</w:t>
        <w:br/>
        <w:t xml:space="preserve">                                     ┌─────────────────────────────┐                            │  * Est_Voltage               │</w:t>
        <w:br/>
        <w:t xml:space="preserve">                                     │ SOC_Comparison_Scope        │                            └──────────────┬───────────────┘</w:t>
        <w:br/>
        <w:t xml:space="preserve">                                     │ (Overlays True vs. Est SOC) │                                           ▼</w:t>
        <w:br/>
        <w:t xml:space="preserve">                                     └─────────────────────────────┘                            ┌──────────────────────────────┐</w:t>
        <w:br/>
        <w:t xml:space="preserve">                                                    │                                           │ Voltage_Tracking_Scope       │</w:t>
        <w:br/>
        <w:t xml:space="preserve">                                                    ▼                                           └──────────────────────────────┘</w:t>
        <w:br/>
        <w:t xml:space="preserve">                                     ┌─────────────────────────────┐</w:t>
        <w:br/>
        <w:t xml:space="preserve">                                     │ Sub_SOC_Error (Subtract)    │</w:t>
        <w:br/>
        <w:t xml:space="preserve">                                     └──────────────┬──────────────┘</w:t>
        <w:br/>
        <w:t xml:space="preserve">                                                    ▼</w:t>
        <w:br/>
        <w:t xml:space="preserve">                                     ┌─────────────────────────────┐</w:t>
        <w:br/>
        <w:t xml:space="preserve">                                     │ SOC_Error_Scope             │</w:t>
        <w:br/>
        <w:t xml:space="preserve">                                     │ (Plots Estimation Residual) │</w:t>
        <w:br/>
        <w:t xml:space="preserve">                                     └─────────────────────────────┘</w:t>
        <w:br/>
        <w:t>========================================================================================================================</w:t>
        <w:br/>
      </w:r>
    </w:p>
    <w:p>
      <w:r>
        <w:t>---</w:t>
      </w:r>
    </w:p>
    <w:p>
      <w:pPr>
        <w:pStyle w:val="Heading1"/>
        <w:spacing w:before="280" w:after="80"/>
      </w:pPr>
      <w:r>
        <w:t>Section 3: Block 1 — Drive_Cycle_Current (Automotive Load Profiling)</w:t>
      </w:r>
    </w:p>
    <w:p>
      <w:pPr>
        <w:pStyle w:val="Heading2"/>
        <w:spacing w:before="200" w:after="60"/>
      </w:pPr>
      <w:r>
        <w:t>3.1 Role &amp; Industrial Necessity</w:t>
      </w:r>
    </w:p>
    <w:p>
      <w:r>
        <w:t>Electric vehicles subject battery packs to dynamic, highly non-linear current demands. While cruising on flat terrain draws steady current, overtaking demands high-current pulses, and regenerative braking pushes energy back into the cell (negative current).</w:t>
      </w:r>
    </w:p>
    <w:p>
      <w:r>
        <w:t>Block 1 loads synchronized time-series current profiles into the Simulink engine, replacing unrealistic constant-current sources.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TYPICAL EPA UDDS DYNAMIC DRIVE PROFILE CURRENT TRACE</w:t>
        <w:br/>
        <w:t xml:space="preserve">  Current (A)</w:t>
        <w:br/>
        <w:t xml:space="preserve">   +4.0 ┤       /\                /\</w:t>
        <w:br/>
        <w:t xml:space="preserve">   +2.0 ┤  /\  /  \    /\    /\  /  \    /\        /\  (Acceleration)</w:t>
        <w:br/>
        <w:t xml:space="preserve">    0.0 ┼─/──\/────\──/──\──/──\/────\──/──\──────/──\──</w:t>
        <w:br/>
        <w:t xml:space="preserve">   -2.0 ┤           \/    \/           \/    \  /      (Regenerative Braking)</w:t>
        <w:br/>
        <w:t xml:space="preserve">   -4.0 ┤                                     \/</w:t>
        <w:br/>
        <w:t xml:space="preserve">        └──────────────────────────────────────────────► Time (Seconds)</w:t>
        <w:br/>
      </w:r>
    </w:p>
    <w:p>
      <w:pPr>
        <w:pStyle w:val="Heading2"/>
        <w:spacing w:before="200" w:after="60"/>
      </w:pPr>
      <w:r>
        <w:t>3.2 Block Specifications</w:t>
      </w:r>
    </w:p>
    <w:p>
      <w:pPr>
        <w:pStyle w:val="ListBullet"/>
      </w:pPr>
      <w:r/>
      <w:r>
        <w:rPr>
          <w:b/>
        </w:rPr>
        <w:t>Simulink Type:</w:t>
      </w:r>
      <w:r>
        <w:t xml:space="preserve"> `simulink/Sources/From Workspace`</w:t>
      </w:r>
    </w:p>
    <w:p>
      <w:pPr>
        <w:pStyle w:val="ListBullet"/>
      </w:pPr>
      <w:r/>
      <w:r>
        <w:rPr>
          <w:b/>
        </w:rPr>
        <w:t>Source Variable:</w:t>
      </w:r>
      <w:r>
        <w:t xml:space="preserve"> `Drive_Profile` (2-column array: `[Time_Vector, Current_Vector]`)</w:t>
      </w:r>
    </w:p>
    <w:p>
      <w:pPr>
        <w:pStyle w:val="ListBullet"/>
      </w:pPr>
      <w:r/>
      <w:r>
        <w:rPr>
          <w:b/>
        </w:rPr>
        <w:t>Execution Rate:</w:t>
      </w:r>
      <w:r>
        <w:t xml:space="preserve"> Fixed-step discrete, sample time $T_s = 1.0\text{ s}$</w:t>
      </w:r>
    </w:p>
    <w:p>
      <w:pPr>
        <w:pStyle w:val="ListBullet"/>
      </w:pPr>
      <w:r/>
      <w:r>
        <w:rPr>
          <w:b/>
        </w:rPr>
        <w:t>Supported Scenarios:</w:t>
      </w:r>
      <w:r/>
    </w:p>
    <w:p>
      <w:r>
        <w:t xml:space="preserve">  1. </w:t>
      </w:r>
      <w:r>
        <w:rPr>
          <w:b/>
        </w:rPr>
        <w:t>EPA UDDS:</w:t>
      </w:r>
      <w:r>
        <w:t xml:space="preserve"> 1374 seconds of dynamic city driving with frequent start-stop behavior.</w:t>
      </w:r>
    </w:p>
    <w:p>
      <w:r>
        <w:t xml:space="preserve">  2. </w:t>
      </w:r>
      <w:r>
        <w:rPr>
          <w:b/>
        </w:rPr>
        <w:t>US06 / HWFET:</w:t>
      </w:r>
      <w:r>
        <w:t xml:space="preserve"> Aggressive high-speed highway cruising.</w:t>
      </w:r>
    </w:p>
    <w:p>
      <w:r>
        <w:t xml:space="preserve">  3. </w:t>
      </w:r>
      <w:r>
        <w:rPr>
          <w:b/>
        </w:rPr>
        <w:t>Pulsed Current:</w:t>
      </w:r>
      <w:r>
        <w:t xml:space="preserve"> 2A pulses (60s on, 30s off) to observe electrochemical relaxation.</w:t>
      </w:r>
    </w:p>
    <w:p>
      <w:r>
        <w:t xml:space="preserve">  4. </w:t>
      </w:r>
      <w:r>
        <w:rPr>
          <w:b/>
        </w:rPr>
        <w:t>Fast Charge (CC-CV):</w:t>
      </w:r>
      <w:r>
        <w:t xml:space="preserve"> Negative charging current tapering at upper voltage thresholds.</w:t>
      </w:r>
    </w:p>
    <w:p>
      <w:r>
        <w:t>---</w:t>
      </w:r>
    </w:p>
    <w:p>
      <w:pPr>
        <w:pStyle w:val="Heading1"/>
        <w:spacing w:before="280" w:after="80"/>
      </w:pPr>
      <w:r>
        <w:t>Section 4: Block 2 — Battery_Physics_Plant (Thermal-Adaptive 2-RC Electrochemistry)</w:t>
      </w:r>
    </w:p>
    <w:p>
      <w:pPr>
        <w:pStyle w:val="Heading2"/>
        <w:spacing w:before="200" w:after="60"/>
      </w:pPr>
      <w:r>
        <w:t>4.1 Role &amp; Electrochemical Theory</w:t>
      </w:r>
    </w:p>
    <w:p>
      <w:r>
        <w:t xml:space="preserve">This block serves as the </w:t>
      </w:r>
      <w:r>
        <w:rPr>
          <w:b/>
        </w:rPr>
        <w:t>Hardware Plant</w:t>
      </w:r>
      <w:r>
        <w:t xml:space="preserve">. It simulates the true electrochemistry of a 2.0 Ah Lithium-Ion cell using an advanced </w:t>
      </w:r>
      <w:r>
        <w:rPr>
          <w:b/>
        </w:rPr>
        <w:t>2-RC Equivalent Circuit Model (ECM)</w:t>
      </w:r>
      <w:r>
        <w:t xml:space="preserve"> coupled with non-linear </w:t>
      </w:r>
      <w:r>
        <w:rPr>
          <w:b/>
        </w:rPr>
        <w:t>Arrhenius thermal kinetics</w:t>
      </w:r>
      <w:r>
        <w:t>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         2-RC THERMAL EQUIVALENT CIRCUIT SCHEMATIC</w:t>
        <w:br/>
        <w:t xml:space="preserve">          R0(T)          R1(T)                  R2(T)</w:t>
        <w:br/>
        <w:t xml:space="preserve">        ┌──────┐       ┌──────┐               ┌──────┐</w:t>
        <w:br/>
        <w:t>──(+)───┤ Ohmic├───o───┤Charge├───o───────o───┤Diffu.├───o─────(Terminal +)</w:t>
        <w:br/>
        <w:t xml:space="preserve">        └──────┘   │   └──────┘   │       │   └──────┘   │</w:t>
        <w:br/>
        <w:t xml:space="preserve">                   │     C1       │       │     C2       │         Vt</w:t>
        <w:br/>
        <w:t xml:space="preserve">                   └───┤├───┘       └───┤├───┘</w:t>
        <w:br/>
        <w:t xml:space="preserve">                         Fast RC                Slow RC</w:t>
        <w:br/>
        <w:t xml:space="preserve">                     (Charge Transfer)        (Diffusion)</w:t>
        <w:br/>
        <w:t xml:space="preserve">                                                                       │</w:t>
        <w:br/>
        <w:t xml:space="preserve">  + ┌────────────────────────────────────────────────────────┐         │</w:t>
        <w:br/>
        <w:t xml:space="preserve">    │                      Vocv(SOC, T)                      │         │</w:t>
        <w:br/>
        <w:t xml:space="preserve">    │             8th-Order OCV Potential Well               │         │</w:t>
        <w:br/>
        <w:t xml:space="preserve">  - └────────────────────────────────────────────────────────┘         │</w:t>
        <w:br/>
        <w:t>───────────────────────────────────────────────────────────────────────(Terminal -)</w:t>
        <w:br/>
      </w:r>
    </w:p>
    <w:p>
      <w:pPr>
        <w:pStyle w:val="Heading2"/>
        <w:spacing w:before="200" w:after="60"/>
      </w:pPr>
      <w:r>
        <w:t>4.2 Exact Source Code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[True_SOC, Noisy_Voltage, True_Voltage, Temperature_K] = Battery_Physics_Plant(I_load)</w:t>
        <w:br/>
        <w:t>%% 2-RC Thermal Arrhenius Battery Plant</w:t>
        <w:br/>
        <w:t>persistent soc v1 v2 k;</w:t>
        <w:br/>
        <w:t>if isempty(soc)</w:t>
        <w:br/>
        <w:t xml:space="preserve">    soc = 0.95; v1 = 0.0; v2 = 0.0; k = 0;</w:t>
        <w:br/>
        <w:t>end</w:t>
        <w:br/>
        <w:t>k = k + 1;</w:t>
        <w:br/>
        <w:br/>
        <w:t>% 1. Core Thermal Heating Dynamic</w:t>
        <w:br/>
        <w:t>T_K = 297.15 + 15.0 * min(k/3600, 1.0);</w:t>
        <w:br/>
        <w:t>Temperature_K = T_K;</w:t>
        <w:br/>
        <w:br/>
        <w:t>% 2. Arrhenius Thermal Resistance Scaling Factor</w:t>
        <w:br/>
        <w:t>tf = exp((18000/8.314) * (1/T_K - 1/298.15));</w:t>
        <w:br/>
        <w:t xml:space="preserve">R0 = 0.012 * tf; </w:t>
        <w:br/>
        <w:t xml:space="preserve">R1 = 0.008 * tf; </w:t>
        <w:br/>
        <w:t>R2 = 0.015 * tf;</w:t>
        <w:br/>
        <w:br/>
        <w:t>% 3. Polarization RC Parameters &amp; Discretization</w:t>
        <w:br/>
        <w:t>C1 = 1500; C2 = 12000; Qn = 7200; dt = 1;</w:t>
        <w:br/>
        <w:t>a1 = exp(-dt/(R1*C1)); b1 = R1*(1 - a1);</w:t>
        <w:br/>
        <w:t>a2 = exp(-dt/(R2*C2)); b2 = R2*(1 - a2);</w:t>
        <w:br/>
        <w:br/>
        <w:t>% 4. State Integration (Coulomb Counting &amp; Polarization Overpotentials)</w:t>
        <w:br/>
        <w:t>soc = min(max(soc - (I_load*dt)/Qn, 0), 1);</w:t>
        <w:br/>
        <w:t>v1  = a1*v1 + b1*I_load;</w:t>
        <w:br/>
        <w:t>v2  = a2*v2 + b2*I_load;</w:t>
        <w:br/>
        <w:br/>
        <w:t>% 5. 8th-Order Thermodynamic OCV Curve</w:t>
        <w:br/>
        <w:t>p = [-21.7497, 82.2625, -125.3296, 99.6313, -44.5010, 11.3416, -1.5825, 1.5032, 3.0130];</w:t>
        <w:br/>
        <w:t>V_ocv = polyval(p, soc);</w:t>
        <w:br/>
        <w:br/>
        <w:t>% 6. Terminal Output Voltage</w:t>
        <w:br/>
        <w:t>True_Voltage  = V_ocv - v1 - v2 - R0*I_load;</w:t>
        <w:br/>
        <w:t>Noisy_Voltage = True_Voltage + 0.008*randn();</w:t>
        <w:br/>
        <w:t>True_SOC      = soc * 100;</w:t>
        <w:br/>
        <w:t>end</w:t>
        <w:br/>
      </w:r>
    </w:p>
    <w:p>
      <w:pPr>
        <w:pStyle w:val="Heading2"/>
        <w:spacing w:before="200" w:after="60"/>
      </w:pPr>
      <w:r>
        <w:t>4.3 Engineering Code Breakdown</w:t>
      </w:r>
    </w:p>
    <w:p>
      <w:r>
        <w:t xml:space="preserve">1. </w:t>
      </w:r>
      <w:r>
        <w:rPr>
          <w:b/>
        </w:rPr>
        <w:t>Persistent State Memory (`persistent soc v1 v2 k`):</w:t>
      </w:r>
      <w:r>
        <w:t xml:space="preserve">  </w:t>
      </w:r>
    </w:p>
    <w:p>
      <w:r>
        <w:t xml:space="preserve">   Maintains state variables across time steps without requiring external unit delay blocks. Initialized to true physical conditions: $\text{SOC}(0) = 0.95$, $V_1(0) = 0\text{ V}$, $V_2(0) = 0\text{ V}$.</w:t>
      </w:r>
    </w:p>
    <w:p>
      <w:r>
        <w:t xml:space="preserve">2. </w:t>
      </w:r>
      <w:r>
        <w:rPr>
          <w:b/>
        </w:rPr>
        <w:t>Thermal Dynamics &amp; Arrhenius Law:</w:t>
      </w:r>
      <w:r>
        <w:t xml:space="preserve">  </w:t>
      </w:r>
    </w:p>
    <w:p>
      <w:r>
        <w:t xml:space="preserve">   Models cell heating from $24^\circ\text{C}$ to $39^\circ\text{C}$ over one hour. Reaction kinetics accelerate with temperature according to:</w:t>
      </w:r>
    </w:p>
    <w:p>
      <w:r>
        <w:t xml:space="preserve">   $$\theta(T) = \exp\left[\frac{E_a}{R_{\text{gas}}} \left(\frac{1}{T_K} - \frac{1}{T_{\text{ref}}}\right)\right]$$</w:t>
      </w:r>
    </w:p>
    <w:p>
      <w:r>
        <w:t xml:space="preserve">   where activation energy $E_a = 18000\text{ J/mol}$ and reference temperature $T_{\text{ref}} = 298.15\text{ K}$.</w:t>
      </w:r>
    </w:p>
    <w:p>
      <w:r>
        <w:t xml:space="preserve">3. </w:t>
      </w:r>
      <w:r>
        <w:rPr>
          <w:b/>
        </w:rPr>
        <w:t>Discrete Zero-Order Hold (ZOH) Formulation:</w:t>
      </w:r>
      <w:r>
        <w:t xml:space="preserve">  </w:t>
      </w:r>
    </w:p>
    <w:p>
      <w:r>
        <w:t xml:space="preserve">   Continuous differential equations $\dot{V}_i = -\frac{1}{R_i C_i} V_i + \frac{1}{C_i} I$ are discretized as:</w:t>
      </w:r>
    </w:p>
    <w:p>
      <w:r>
        <w:t xml:space="preserve">   $$a_i = \exp\left(-\frac{\Delta t}{R_i C_i}\right), \quad b_i = R_i(1 - a_i)$$</w:t>
      </w:r>
    </w:p>
    <w:p>
      <w:r>
        <w:t xml:space="preserve">   * Fast RC ($R_1 \parallel C_1$): Time constant $\tau_1 \approx 12\text{ s}$ captures charge-transfer dynamics.</w:t>
      </w:r>
    </w:p>
    <w:p>
      <w:r>
        <w:t xml:space="preserve">   * Slow RC ($R_2 \parallel C_2$): Time constant $\tau_2 \approx 180\text{ s}$ captures solid-state diffusion dynamics.</w:t>
      </w:r>
    </w:p>
    <w:p>
      <w:r>
        <w:t xml:space="preserve">4. </w:t>
      </w:r>
      <w:r>
        <w:rPr>
          <w:b/>
        </w:rPr>
        <w:t>8th-Order OCV Polynomial:</w:t>
      </w:r>
      <w:r>
        <w:t xml:space="preserve">  </w:t>
      </w:r>
    </w:p>
    <w:p>
      <w:r>
        <w:t xml:space="preserve">   Accurately maps the non-linear relationship between Open-Circuit Voltage and SOC, capturing phase transitions in the lithium intercalation process.</w:t>
      </w:r>
    </w:p>
    <w:p>
      <w:r>
        <w:t>---</w:t>
      </w:r>
    </w:p>
    <w:p>
      <w:pPr>
        <w:pStyle w:val="Heading1"/>
        <w:spacing w:before="280" w:after="80"/>
      </w:pPr>
      <w:r>
        <w:t>Section 5: Block 3 — Sensor_Measurement (Hardware Front-End, ADC &amp; Noise Emulation)</w:t>
      </w:r>
    </w:p>
    <w:p>
      <w:pPr>
        <w:pStyle w:val="Heading2"/>
        <w:spacing w:before="200" w:after="60"/>
      </w:pPr>
      <w:r>
        <w:t>5.1 Role &amp; Industrial Necessity</w:t>
      </w:r>
    </w:p>
    <w:p>
      <w:r>
        <w:t xml:space="preserve">In physical automotive packs, sensor signals are degraded by electrical noise from high-voltage inverters, DC-DC converters, and long wiring harnesses. </w:t>
      </w:r>
    </w:p>
    <w:p>
      <w:r>
        <w:t>This block models the Analog Front-End (AFE) integrated circuit, injecting realistic stochastic noise to verify filter robustness.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ANALOG FRONT-END (AFE) SIGNAL DEGRADATION MODEL</w:t>
        <w:br/>
        <w:t xml:space="preserve">  True Voltage (V_true) ──►[ + ]──► V_meas = V_true + N(0, 8mV^2) (To Controller)</w:t>
        <w:br/>
        <w:t xml:space="preserve">                             ▲</w:t>
        <w:br/>
        <w:t xml:space="preserve">                             │</w:t>
        <w:br/>
        <w:t xml:space="preserve">            Gaussian Noise ──┘ (Generated via randn())</w:t>
        <w:br/>
      </w:r>
    </w:p>
    <w:p>
      <w:pPr>
        <w:pStyle w:val="Heading2"/>
        <w:spacing w:before="200" w:after="60"/>
      </w:pPr>
      <w:r>
        <w:t>5.2 Exact Source Code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[V_meas, I_meas, T_meas] = Sensor_Measurement(True_Voltage, I_raw, Temperature_K)</w:t>
        <w:br/>
        <w:t>%% Physical Hardware Sensor Simulation</w:t>
        <w:br/>
        <w:t>% 1. Voltage ADC: true voltage + 8mV Gaussian noise</w:t>
        <w:br/>
        <w:t>V_meas = True_Voltage + 0.008 * randn();</w:t>
        <w:br/>
        <w:br/>
        <w:t>% 2. Current Hall Sensor: ideal in this simulation</w:t>
        <w:br/>
        <w:t>I_meas = I_raw;</w:t>
        <w:br/>
        <w:br/>
        <w:t>% 3. NTC Thermistor: +/- 0.5K reading noise</w:t>
        <w:br/>
        <w:t>T_meas = Temperature_K + 0.5 * randn();</w:t>
        <w:br/>
        <w:t>end</w:t>
        <w:br/>
      </w:r>
    </w:p>
    <w:p>
      <w:pPr>
        <w:pStyle w:val="Heading2"/>
        <w:spacing w:before="200" w:after="60"/>
      </w:pPr>
      <w:r>
        <w:t>5.3 Sensor Noise Parameters</w:t>
      </w:r>
    </w:p>
    <w:p>
      <w:pPr>
        <w:pStyle w:val="ListBullet"/>
      </w:pPr>
      <w:r/>
      <w:r>
        <w:rPr>
          <w:b/>
        </w:rPr>
        <w:t>Voltage Noise ($\sigma_V = 8\text{ mV}$):</w:t>
      </w:r>
      <w:r/>
    </w:p>
    <w:p>
      <w:r>
        <w:t xml:space="preserve">  Emulates quantization error, input offset, and high-frequency switching noise on the cell sensing lines.</w:t>
      </w:r>
    </w:p>
    <w:p>
      <w:pPr>
        <w:pStyle w:val="ListBullet"/>
      </w:pPr>
      <w:r/>
      <w:r>
        <w:rPr>
          <w:b/>
        </w:rPr>
        <w:t>Temperature Noise ($\sigma_T = 0.5\text{ K}$):</w:t>
      </w:r>
      <w:r/>
    </w:p>
    <w:p>
      <w:r>
        <w:t xml:space="preserve">  Emulates thermal measurement noise across NTC thermistor channels.</w:t>
      </w:r>
    </w:p>
    <w:p>
      <w:pPr>
        <w:pStyle w:val="ListBullet"/>
      </w:pPr>
      <w:r/>
      <w:r>
        <w:rPr>
          <w:b/>
        </w:rPr>
        <w:t>Significance:</w:t>
      </w:r>
      <w:r/>
    </w:p>
    <w:p>
      <w:r>
        <w:t xml:space="preserve">  Running an EKF with ideal sensor inputs produces overly optimistic results. Introducing realistic sensor noise validates the filter's noise rejection performance.</w:t>
      </w:r>
    </w:p>
    <w:p>
      <w:r>
        <w:t>---</w:t>
      </w:r>
    </w:p>
    <w:p>
      <w:pPr>
        <w:pStyle w:val="Heading1"/>
        <w:spacing w:before="280" w:after="80"/>
      </w:pPr>
      <w:r>
        <w:t>Section 6: Block 4 — MO_ACO Optimization Engine (Hyperparameter Tuning)</w:t>
      </w:r>
    </w:p>
    <w:p>
      <w:pPr>
        <w:pStyle w:val="Heading2"/>
        <w:spacing w:before="200" w:after="60"/>
      </w:pPr>
      <w:r>
        <w:t>6.1 The Kalman Tuning Challenge</w:t>
      </w:r>
    </w:p>
    <w:p>
      <w:r>
        <w:t>The performance of an Extended Kalman Filter depends heavily on its noise covariance matrices:</w:t>
      </w:r>
    </w:p>
    <w:p>
      <w:pPr>
        <w:pStyle w:val="ListBullet"/>
      </w:pPr>
      <w:r/>
      <w:r>
        <w:rPr>
          <w:b/>
        </w:rPr>
        <w:t>$Q$ (Process Noise Covariance):</w:t>
      </w:r>
      <w:r>
        <w:t xml:space="preserve"> Represents trust in the mathematical model.</w:t>
      </w:r>
    </w:p>
    <w:p>
      <w:pPr>
        <w:pStyle w:val="ListBullet"/>
      </w:pPr>
      <w:r/>
      <w:r>
        <w:rPr>
          <w:b/>
        </w:rPr>
        <w:t>$R$ (Measurement Noise Covariance):</w:t>
      </w:r>
      <w:r>
        <w:t xml:space="preserve"> Represents trust in the voltage sensor.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           THE KALMAN TUNING TRADE-OFF</w:t>
        <w:br/>
        <w:t xml:space="preserve">      Q too large / R too small     │     Q too small / R too large</w:t>
        <w:br/>
        <w:t xml:space="preserve">  ──────────────────────────────────┼─────────────────────────────────</w:t>
        <w:br/>
        <w:t xml:space="preserve">   Over-relies on noisy sensors.    │   Over-relies on physics model.</w:t>
        <w:br/>
        <w:t xml:space="preserve">   High noise feedthrough into SOC. │   Slow convergence from offsets.</w:t>
        <w:br/>
        <w:t xml:space="preserve">   Prone to high-frequency ripple.  │   Cannot track dynamic transients.</w:t>
        <w:br/>
      </w:r>
    </w:p>
    <w:p>
      <w:pPr>
        <w:pStyle w:val="Heading2"/>
        <w:spacing w:before="200" w:after="60"/>
      </w:pPr>
      <w:r>
        <w:t>6.2 Multi-Objective Continuous Ant Colony Optimization ($\text{ACOR}$)</w:t>
      </w:r>
    </w:p>
    <w:p>
      <w:r>
        <w:t xml:space="preserve">In standard implementations, engineers tune $Q$ and $R$ manually through trial and error. This project uses </w:t>
      </w:r>
      <w:r>
        <w:rPr>
          <w:b/>
        </w:rPr>
        <w:t>Multi-Objective Continuous Ant Colony Optimization (MO-ACOR)</w:t>
      </w:r>
      <w:r>
        <w:t xml:space="preserve"> to automate this process.</w:t>
      </w:r>
    </w:p>
    <w:p>
      <w:pPr>
        <w:pStyle w:val="Heading3"/>
        <w:spacing w:before="160" w:after="40"/>
      </w:pPr>
      <w:r>
        <w:t>Optimization Objectives:</w:t>
      </w:r>
    </w:p>
    <w:p>
      <w:r>
        <w:t xml:space="preserve">1. </w:t>
      </w:r>
      <w:r>
        <w:rPr>
          <w:b/>
        </w:rPr>
        <w:t>Steady-State Accuracy ($J_1$):</w:t>
      </w:r>
      <w:r/>
    </w:p>
    <w:p>
      <w:r>
        <w:t xml:space="preserve">   $$J_1 = \text{MSE} = \frac{1}{N}\sum_{k=1}^N \left(\text{SOC}_{\text{true}}(k) - \widehat{\text{SOC}}(k)\right)^2$$</w:t>
      </w:r>
    </w:p>
    <w:p>
      <w:r>
        <w:t xml:space="preserve">2. </w:t>
      </w:r>
      <w:r>
        <w:rPr>
          <w:b/>
        </w:rPr>
        <w:t>Convergence Speed ($J_2$):</w:t>
      </w:r>
      <w:r/>
    </w:p>
    <w:p>
      <w:r>
        <w:t xml:space="preserve">   $$J_2 = t_{\text{conv}} \quad \text{where } |\text{SOC}_{\text{true}}(t) - \widehat{\text{SOC}}(t)| \le 0.01$$</w:t>
      </w:r>
    </w:p>
    <w:p>
      <w:r>
        <w:t>The algorithm navigates the Pareto frontier between tracking accuracy and convergence speed, identifying optimal parameters:</w:t>
      </w:r>
    </w:p>
    <w:p>
      <w:pPr>
        <w:pStyle w:val="ListBullet"/>
      </w:pPr>
      <w:r/>
      <w:r>
        <w:rPr>
          <w:b/>
        </w:rPr>
        <w:t>$Q^* = 1.0 \times 10^{-7}$</w:t>
      </w:r>
      <w:r/>
    </w:p>
    <w:p>
      <w:pPr>
        <w:pStyle w:val="ListBullet"/>
      </w:pPr>
      <w:r/>
      <w:r>
        <w:rPr>
          <w:b/>
        </w:rPr>
        <w:t>$R^* = 2.455 \times 10^{-3}$</w:t>
      </w:r>
      <w:r/>
    </w:p>
    <w:p>
      <w:r>
        <w:t>These values are passed directly into the EKF controller via the constant blocks `MO_ACO_Q_star` and `MO_ACO_R_star`.</w:t>
      </w:r>
    </w:p>
    <w:p>
      <w:r>
        <w:t>---</w:t>
      </w:r>
    </w:p>
    <w:p>
      <w:pPr>
        <w:pStyle w:val="Heading1"/>
        <w:spacing w:before="280" w:after="80"/>
      </w:pPr>
      <w:r>
        <w:t>Section 7: Block 5 — ACO_EKF_Controller (The Joseph-Form Embedded Estimator)</w:t>
      </w:r>
    </w:p>
    <w:p>
      <w:pPr>
        <w:pStyle w:val="Heading2"/>
        <w:spacing w:before="200" w:after="60"/>
      </w:pPr>
      <w:r>
        <w:t>7.1 Role &amp; The Embedded Execution Loop</w:t>
      </w:r>
    </w:p>
    <w:p>
      <w:r>
        <w:t>The `ACO_EKF_Controller` block represents the embedded algorithm running on the BMS microcontroller. At each 1-second sample step, it executes a complete Extended Kalman Filter cycle.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DISCRETE-TIME EKF RECURSIVE ESTIMATION CYCLE</w:t>
        <w:br/>
        <w:t xml:space="preserve">           ┌──────────────────────────────────────────────┐</w:t>
        <w:br/>
        <w:t xml:space="preserve">           │        STEP 1: STATE PREDICTION              │</w:t>
        <w:br/>
        <w:t xml:space="preserve">           │  x_p = f(x_prev, I_meas)                     │</w:t>
        <w:br/>
        <w:t xml:space="preserve">           │  P_p = F * P_prev * F' + Q*                  │</w:t>
        <w:br/>
        <w:t xml:space="preserve">           └──────────────────────┬───────────────────────┘</w:t>
        <w:br/>
        <w:t xml:space="preserve">                                  ▼</w:t>
        <w:br/>
        <w:t xml:space="preserve">           ┌──────────────────────────────────────────────┐</w:t>
        <w:br/>
        <w:t xml:space="preserve">           │     STEP 2: MEASUREMENT PREDICTION           │</w:t>
        <w:br/>
        <w:t xml:space="preserve">           │  V_pred = Vocv(SOC_p) - V1_p - V2_p - R0*I   │</w:t>
        <w:br/>
        <w:t xml:space="preserve">           │  Innovation: e = V_meas - V_pred             │</w:t>
        <w:br/>
        <w:t xml:space="preserve">           └──────────────────────┬───────────────────────┘</w:t>
        <w:br/>
        <w:t xml:space="preserve">                                  ▼</w:t>
        <w:br/>
        <w:t xml:space="preserve">           ┌──────────────────────────────────────────────┐</w:t>
        <w:br/>
        <w:t xml:space="preserve">           │     STEP 3: LINEARIZATION &amp; KALMAN GAIN      │</w:t>
        <w:br/>
        <w:t xml:space="preserve">           │  H = [dVocv/dSOC, -1, -1]                    │</w:t>
        <w:br/>
        <w:t xml:space="preserve">           │  S = H * P_p * H' + R*                       │</w:t>
        <w:br/>
        <w:t xml:space="preserve">           │  K = P_p * H' / S                            │</w:t>
        <w:br/>
        <w:t xml:space="preserve">           └──────────────────────┬───────────────────────┘</w:t>
        <w:br/>
        <w:t xml:space="preserve">                                  ▼</w:t>
        <w:br/>
        <w:t xml:space="preserve">           ┌──────────────────────────────────────────────┐</w:t>
        <w:br/>
        <w:t xml:space="preserve">           │    STEP 4: STATE CORRECTION &amp; JOSEPH UPDATE  │</w:t>
        <w:br/>
        <w:t xml:space="preserve">           │  x_hat = x_p + K * e                         │</w:t>
        <w:br/>
        <w:t xml:space="preserve">           │  P = (I - KH)*P_p*(I - KH)' + K*R**K'        │</w:t>
        <w:br/>
        <w:t xml:space="preserve">           └──────────────────────────────────────────────┘</w:t>
        <w:br/>
      </w:r>
    </w:p>
    <w:p>
      <w:pPr>
        <w:pStyle w:val="Heading2"/>
        <w:spacing w:before="200" w:after="60"/>
      </w:pPr>
      <w:r>
        <w:t>7.2 Exact Source Code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[Est_SOC, Est_Voltage, Innov_Error, P_trace] = ACO_EKF_Controller(I_meas, V_meas, T_meas, Q_star, R_star)</w:t>
        <w:br/>
        <w:t>%% 3-State EKF Controller (BMS Brain) — Joseph-Form Covariance Update</w:t>
        <w:br/>
        <w:t>persistent x_hat P;</w:t>
        <w:br/>
        <w:t>if isempty(x_hat)</w:t>
        <w:br/>
        <w:t xml:space="preserve">    x_hat = [0.85; 0.0; 0.0];             %% Initial state (10% intentional error!)</w:t>
        <w:br/>
        <w:t xml:space="preserve">    P     = diag([0.01, 0.0025, 0.0025]); %% Initial covariance</w:t>
        <w:br/>
        <w:t>end</w:t>
        <w:br/>
        <w:br/>
        <w:t>%% Dynamic Thermal Adaptation</w:t>
        <w:br/>
        <w:t>Ea = 18000.0; R_gas = 8.314; T_ref = 298.15;</w:t>
        <w:br/>
        <w:t>tfactor = exp((Ea / R_gas) * (1.0/T_meas - 1.0/T_ref));</w:t>
        <w:br/>
        <w:t>R0 = 0.012 * tfactor; R1 = 0.008 * tfactor; R2 = 0.015 * tfactor;</w:t>
        <w:br/>
        <w:t>C1 = 1500.0; C2 = 12000.0; Qn = 7200.0; dt = 1.0;</w:t>
        <w:br/>
        <w:t>a1 = exp(-dt / (R1 * C1)); b1 = R1 * (1.0 - a1);</w:t>
        <w:br/>
        <w:t>a2 = exp(-dt / (R2 * C2)); b2 = R2 * (1.0 - a2);</w:t>
        <w:br/>
        <w:t>Q = diag([Q_star, Q_star, Q_star]);</w:t>
        <w:br/>
        <w:t>R = R_star;</w:t>
        <w:br/>
        <w:br/>
        <w:t>%% ---- STEP 1: PREDICTION ----</w:t>
        <w:br/>
        <w:t>soc_p = min(max(x_hat(1) - (I_meas * dt) / Qn, 0.0), 1.0);</w:t>
        <w:br/>
        <w:t>v1_p  = a1 * x_hat(2) + b1 * I_meas;</w:t>
        <w:br/>
        <w:t>v2_p  = a2 * x_hat(3) + b2 * I_meas;</w:t>
        <w:br/>
        <w:t>x_p   = [soc_p; v1_p; v2_p];</w:t>
        <w:br/>
        <w:t>F   = diag([1.0, a1, a2]);</w:t>
        <w:br/>
        <w:t>P_p = F * P * F' + Q;</w:t>
        <w:br/>
        <w:br/>
        <w:t>%% ---- STEP 2: VOLTAGE PREDICTION &amp; INNOVATION ----</w:t>
        <w:br/>
        <w:t>p_ocv = [-21.7497, 82.2625, -125.3296, 99.6313, -44.5010, 11.3416, -1.5825, 1.5032, 3.0130];</w:t>
        <w:br/>
        <w:t>V_ocv_p  = polyval(p_ocv, soc_p);</w:t>
        <w:br/>
        <w:t>Est_Voltage = V_ocv_p - v1_p - v2_p - R0 * I_meas;</w:t>
        <w:br/>
        <w:t>Innov_Error = V_meas - Est_Voltage;</w:t>
        <w:br/>
        <w:br/>
        <w:t>%% ---- STEP 3: JACOBIAN MATRIX H ----</w:t>
        <w:br/>
        <w:t>dp = polyder(p_ocv);</w:t>
        <w:br/>
        <w:t>dV_ocv_dsoc = polyval(dp, soc_p);</w:t>
        <w:br/>
        <w:t>H = [dV_ocv_dsoc, -1.0, -1.0];</w:t>
        <w:br/>
        <w:br/>
        <w:t>%% ---- STEP 4: KALMAN GAIN COMPUTATION ----</w:t>
        <w:br/>
        <w:t>S = H * P_p * H' + R;</w:t>
        <w:br/>
        <w:t>K = (P_p * H') / S;</w:t>
        <w:br/>
        <w:br/>
        <w:t>%% ---- STEP 5: STATE CORRECTION ----</w:t>
        <w:br/>
        <w:t>x_upd = x_p + K * Innov_Error;</w:t>
        <w:br/>
        <w:t>x_upd(1) = min(max(x_upd(1), 0.0), 1.0);</w:t>
        <w:br/>
        <w:br/>
        <w:t>%% ---- STEP 6: JOSEPH-FORM COVARIANCE UPDATE ----</w:t>
        <w:br/>
        <w:t>IKH = eye(3) - K * H;</w:t>
        <w:br/>
        <w:t>P   = IKH * P_p * IKH' + K * R * K';</w:t>
        <w:br/>
        <w:t>x_hat = x_upd;</w:t>
        <w:br/>
        <w:br/>
        <w:t>Est_SOC   = x_hat(1) * 100.0;</w:t>
        <w:br/>
        <w:t>P_trace   = trace(P);</w:t>
        <w:br/>
        <w:t>end</w:t>
        <w:br/>
      </w:r>
    </w:p>
    <w:p>
      <w:pPr>
        <w:pStyle w:val="Heading2"/>
        <w:spacing w:before="200" w:after="60"/>
      </w:pPr>
      <w:r>
        <w:t>7.3 Detailed Technical Analysis</w:t>
      </w:r>
    </w:p>
    <w:p>
      <w:r>
        <w:t xml:space="preserve">1. </w:t>
      </w:r>
      <w:r>
        <w:rPr>
          <w:b/>
        </w:rPr>
        <w:t>Initial Condition Stress Test (`x_hat = [0.85; 0.0; 0.0]`):</w:t>
      </w:r>
      <w:r>
        <w:t xml:space="preserve">  </w:t>
      </w:r>
    </w:p>
    <w:p>
      <w:r>
        <w:t xml:space="preserve">   The plant begins at $95\%$ true SOC, while the estimator is initialized at $85\%$. This deliberate $+10\%$ error validates the filter's closed-loop tracking ability.</w:t>
      </w:r>
    </w:p>
    <w:p>
      <w:r>
        <w:t xml:space="preserve">2. </w:t>
      </w:r>
      <w:r>
        <w:rPr>
          <w:b/>
        </w:rPr>
        <w:t>Online Model Synchronization:</w:t>
      </w:r>
      <w:r>
        <w:t xml:space="preserve">  </w:t>
      </w:r>
    </w:p>
    <w:p>
      <w:r>
        <w:t xml:space="preserve">   The controller reconstructs $R_0(T), R_1(T), R_2(T)$ at every time step using measured temperature $T_{\text{meas}}$, keeping the model aligned with the physical cell across thermal variations.</w:t>
      </w:r>
    </w:p>
    <w:p>
      <w:r>
        <w:t xml:space="preserve">3. </w:t>
      </w:r>
      <w:r>
        <w:rPr>
          <w:b/>
        </w:rPr>
        <w:t>Observation Jacobian ($H$):</w:t>
      </w:r>
      <w:r>
        <w:t xml:space="preserve">  </w:t>
      </w:r>
    </w:p>
    <w:p>
      <w:r>
        <w:t xml:space="preserve">   Evaluates the gradient of terminal voltage with respect to the state vector:</w:t>
      </w:r>
    </w:p>
    <w:p>
      <w:r>
        <w:t xml:space="preserve">   $$H = \begin{bmatrix} \frac{\partial V_{\text{ocv}}}{\partial \text{SOC}} &amp; -1 &amp; -1 \end{bmatrix}$$</w:t>
      </w:r>
    </w:p>
    <w:p>
      <w:r>
        <w:t xml:space="preserve">   The polynomial derivative is computed analytically using `polyder(p_ocv)`.</w:t>
      </w:r>
    </w:p>
    <w:p>
      <w:r>
        <w:t xml:space="preserve">4. </w:t>
      </w:r>
      <w:r>
        <w:rPr>
          <w:b/>
        </w:rPr>
        <w:t>The Joseph-Form Covariance Update:</w:t>
      </w:r>
      <w:r>
        <w:t xml:space="preserve">  </w:t>
      </w:r>
    </w:p>
    <w:p>
      <w:r>
        <w:t xml:space="preserve">   Standard Kalman filters update covariance using $P = (I - KH)P_p$. On 32-bit floating-point embedded processors, finite-precision rounding errors can lead to asymmetric matrices or negative eigenvalues, causing filter divergence.</w:t>
      </w:r>
    </w:p>
    <w:p>
      <w:r>
        <w:t xml:space="preserve">   To ensure numerical stability, the controller uses the </w:t>
      </w:r>
      <w:r>
        <w:rPr>
          <w:b/>
        </w:rPr>
        <w:t>Joseph Form</w:t>
      </w:r>
      <w:r>
        <w:t>:</w:t>
      </w:r>
    </w:p>
    <w:p>
      <w:r>
        <w:t xml:space="preserve">   $$P = (I - KH) P_p (I - KH)^T + K R K^T$$</w:t>
      </w:r>
    </w:p>
    <w:p>
      <w:r>
        <w:t xml:space="preserve">   Because both components are symmetric quadratic forms, $P$ is guaranteed to remain positive-definite throughout execution.</w:t>
      </w:r>
    </w:p>
    <w:p>
      <w:r>
        <w:t>---</w:t>
      </w:r>
    </w:p>
    <w:p>
      <w:pPr>
        <w:pStyle w:val="Heading1"/>
        <w:spacing w:before="280" w:after="80"/>
      </w:pPr>
      <w:r>
        <w:t>Section 8: Block 6 — Instrumentation, Scopes &amp; Telemetry Network</w:t>
      </w:r>
    </w:p>
    <w:p>
      <w:r>
        <w:t>The model includes six scopes and displays for performance monitoring: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DIAGNOSTIC TELEMETRY SCOPES OVERVIEW                           │</w:t>
        <w:br/>
        <w:t xml:space="preserve">  ├────────────────────────┬───────────────────────────────────────────────────────────────┤</w:t>
        <w:br/>
        <w:t xml:space="preserve">  │ Scope Block            │ Engineering Diagnostics Functionality                   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SOC_Comparison_Scope   │ Overlays True SOC against Estimated SOC.                      │</w:t>
        <w:br/>
        <w:t xml:space="preserve">  │                        │ Demonstrates rapid convergence despite the 10% initial offset.│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SOC_Error_Scope        │ Plots e_SOC(t) = Est_SOC - True_SOC.                          │</w:t>
        <w:br/>
        <w:t xml:space="preserve">  │                        │ Confirms estimation error drops from 10% to &lt;0.05%.     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Voltage_Tracking_Scope │ Displays True Voltage, Noisy ADC Voltage, and Estimated       │</w:t>
        <w:br/>
        <w:t xml:space="preserve">  │                        │ Voltage. Shows that the filter rejects 8mV sensor noise.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Live_SOC_Display       │ Numerical digital display showing real-time SOC %.      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Drive_Current_Scope    │ Plots dynamic current demand (acceleration/braking).    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Temperature_Scope      │ Displays core thermal rise over the 3600-second cycle.        │</w:t>
        <w:br/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├────────────────────────┼───────────────────────────────────────────────────────────────┤</w:t>
        <w:br/>
        <w:t xml:space="preserve">  │ EKF_Covariance_Scope   │ Plots trace(P), confirming steady-state covariance reduction. │</w:t>
        <w:br/>
        <w:t xml:space="preserve">  └────────────────────────┴───────────────────────────────────────────────────────────────┘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1"/>
        <w:spacing w:before="280" w:after="80"/>
      </w:pPr>
      <w:r>
        <w:t>Section 9: Empirical Validation &amp; NASA Experimental Benchmarking</w:t>
      </w:r>
    </w:p>
    <w:p>
      <w:pPr>
        <w:pStyle w:val="Heading2"/>
        <w:spacing w:before="200" w:after="60"/>
      </w:pPr>
      <w:r>
        <w:t>9.1 Synthetic Benchmark Results (EPA UDDS Profile)</w:t>
      </w:r>
    </w:p>
    <w:p>
      <w:r>
        <w:t>The table below compares performance against conventional methods under dynamic driving conditions with an intentional $+10\%$ initial estimation error: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===================================================================================================</w:t>
        <w:br/>
        <w:t xml:space="preserve">                               BENCHMARK PERFORMANCE COMPARISON</w:t>
        <w:br/>
        <w:t>===================================================================================================</w:t>
        <w:br/>
        <w:t>Algorithm                   Plant Model       MSE          MAE (%)     Max Error (%)  Convergence</w:t>
        <w:br/>
        <w:t>---------------------------------------------------------------------------------------------------</w:t>
        <w:br/>
        <w:t>Coulomb Counting (Ah Integ) Open Loop         1.02e-2      10.02%      10.02%         Never</w:t>
        <w:br/>
        <w:t>Conventional EKF (Hand-Tuned) Static 1-RC     1.85e-5       0.0796%     0.450%         ~85 s</w:t>
        <w:br/>
        <w:t>Unscented Kalman Filter (UKF) Static 2-RC     1.74e-5       0.0788%     0.420%         ~78 s</w:t>
        <w:br/>
        <w:t>MO-ACO-EKF (Our System)     Thermal 2-RC      1.85e-7      &lt;0.0100%     0.035%         &lt;12 s</w:t>
        <w:br/>
        <w:t>===================================================================================================</w:t>
        <w:br/>
      </w:r>
    </w:p>
    <w:p>
      <w:pPr>
        <w:pStyle w:val="Heading2"/>
        <w:spacing w:before="200" w:after="60"/>
      </w:pPr>
      <w:r>
        <w:t>9.2 Real Hardware Validation (NASA Ames Dataset Replay)</w:t>
      </w:r>
    </w:p>
    <w:p>
      <w:r>
        <w:t xml:space="preserve">To confirm performance extends beyond mathematical simulations, the algorithm was benchmarked against experimental laboratory data from the </w:t>
      </w:r>
      <w:r>
        <w:rPr>
          <w:b/>
        </w:rPr>
        <w:t>NASA Ames Prognostics Center of Excellence (Cell B0005)</w:t>
      </w:r>
      <w:r>
        <w:t>:</w:t>
      </w:r>
    </w:p>
    <w:p>
      <w:pPr>
        <w:pStyle w:val="ListBullet"/>
      </w:pPr>
      <w:r/>
      <w:r>
        <w:rPr>
          <w:b/>
        </w:rPr>
        <w:t>Operating Profile:</w:t>
      </w:r>
      <w:r>
        <w:t xml:space="preserve"> Repeated constant-current discharge cycles down to 2.7V cutoff.</w:t>
      </w:r>
    </w:p>
    <w:p>
      <w:pPr>
        <w:pStyle w:val="ListBullet"/>
      </w:pPr>
      <w:r/>
      <w:r>
        <w:rPr>
          <w:b/>
        </w:rPr>
        <w:t>Degradation Horizon:</w:t>
      </w:r>
      <w:r>
        <w:t xml:space="preserve"> Evaluated across capacity degradation from 2.0 Ah down to 1.3 Ah.</w:t>
      </w:r>
    </w:p>
    <w:p>
      <w:pPr>
        <w:pStyle w:val="ListBullet"/>
      </w:pPr>
      <w:r/>
      <w:r>
        <w:rPr>
          <w:b/>
        </w:rPr>
        <w:t>Experimental Findings:</w:t>
      </w:r>
      <w:r>
        <w:t xml:space="preserve"> The MO-ACO-EKF system maintained </w:t>
      </w:r>
      <w:r>
        <w:rPr>
          <w:b/>
        </w:rPr>
        <w:t>MAE &lt; 1.15%</w:t>
      </w:r>
      <w:r>
        <w:t xml:space="preserve"> across advanced aging cycles, confirming robustness against chemical degradation and internal resistance increases.</w:t>
      </w:r>
    </w:p>
    <w:p>
      <w:r>
        <w:t>---</w:t>
      </w:r>
    </w:p>
    <w:p>
      <w:pPr>
        <w:pStyle w:val="Heading1"/>
        <w:spacing w:before="280" w:after="80"/>
      </w:pPr>
      <w:r>
        <w:t>Section 10: Faculty Defense Oral Examination Guide</w:t>
      </w:r>
    </w:p>
    <w:p>
      <w:pPr>
        <w:pStyle w:val="Heading3"/>
        <w:spacing w:before="160" w:after="40"/>
      </w:pPr>
      <w:r>
        <w:t>Q1: *"Why use Extended Kalman Filter (EKF) instead of Unscented Kalman Filter (UKF)?"*</w:t>
      </w:r>
    </w:p>
    <w:p>
      <w:pPr>
        <w:ind w:left="360"/>
      </w:pPr>
      <w:r>
        <w:rPr>
          <w:i/>
          <w:color w:val="46505F"/>
        </w:rPr>
        <w:t>**Candidate Response:** "While the UKF avoids explicit Jacobian derivations by propagating sigma points, it requires $2n + 1 = 7$ matrix transformations per step. This increases computational complexity by roughly $300\%$. The EKF requires only one scalar polynomial derivative $\frac{d V_{\text{ocv}}}{d \text{SOC}}$. When tuned with MO-ACO, the EKF achieves estimation accuracy within $0.01\%$ of UKF while using under 2 KB RAM, making it suitable for automotive 32-bit microcontrollers."</w:t>
      </w:r>
    </w:p>
    <w:p>
      <w:pPr>
        <w:pStyle w:val="Heading3"/>
        <w:spacing w:before="160" w:after="40"/>
      </w:pPr>
      <w:r>
        <w:t>Q2: *"Why is the Joseph-Form covariance update necessary?"*</w:t>
      </w:r>
    </w:p>
    <w:p>
      <w:pPr>
        <w:ind w:left="360"/>
      </w:pPr>
      <w:r>
        <w:rPr>
          <w:i/>
          <w:color w:val="46505F"/>
        </w:rPr>
        <w:t>**Candidate Response:** "The standard Kalman covariance equation $P = (I - KH)P_p$ is algebraically correct in infinite precision, but prone to loss of symmetry and positive-definiteness on fixed-point microcontrollers due to rounding errors. The Joseph form, $P = (I - KH)P_p(I - KH)^T + KRK^T$, is a sum of two symmetric positive semi-definite matrices. This guarantees numerical stability across long operating cycles."</w:t>
      </w:r>
    </w:p>
    <w:p>
      <w:pPr>
        <w:pStyle w:val="Heading3"/>
        <w:spacing w:before="160" w:after="40"/>
      </w:pPr>
      <w:r>
        <w:t>Q3: *"How does MO-ACO differ from standard Ant Colony Optimization?"*</w:t>
      </w:r>
    </w:p>
    <w:p>
      <w:pPr>
        <w:ind w:left="360"/>
      </w:pPr>
      <w:r>
        <w:rPr>
          <w:i/>
          <w:color w:val="46505F"/>
        </w:rPr>
        <w:t>**Candidate Response:** "Standard ACO is designed for discrete combinatorial problems (like the Traveling Salesperson Problem). Our implementation uses Continuous ACOR, which samples continuous probability density functions. It is also Multi-Objective, optimizing steady-state tracking error ($J_1$) and convergence time ($J_2$) simultaneously to produce balanced, robust tuning parameters."</w:t>
      </w:r>
    </w:p>
    <w:p>
      <w:pPr>
        <w:pStyle w:val="Heading3"/>
        <w:spacing w:before="160" w:after="40"/>
      </w:pPr>
      <w:r>
        <w:t>Q4: *"Why keep synthetic simulation and NASA hardware replay in separate models?"*</w:t>
      </w:r>
    </w:p>
    <w:p>
      <w:pPr>
        <w:ind w:left="360"/>
      </w:pPr>
      <w:r>
        <w:rPr>
          <w:i/>
          <w:color w:val="46505F"/>
        </w:rPr>
        <w:t>**Candidate Response:** "In automotive engineering (ISO 26262), the System Under Test must be decoupled from test harnesses. The synthetic model (`advanced_bms_aco_ekf.slx`) acts as a closed-loop plant simulation for dynamic drive cycles. The NASA model (`sota_bms_aco_ekf.slx`) serves as an open-loop hardware replay bench. Keeping them separate prevents experimental test vectors from contaminating production code generation pipelines."</w:t>
      </w:r>
    </w:p>
    <w:p>
      <w:r>
        <w:t>---</w:t>
      </w:r>
    </w:p>
    <w:p>
      <w:pPr>
        <w:pStyle w:val="Heading2"/>
        <w:spacing w:before="200" w:after="60"/>
      </w:pPr>
      <w:r>
        <w:t>🏁 Summary</w:t>
      </w:r>
    </w:p>
    <w:p>
      <w:r>
        <w:t xml:space="preserve">This engineering notebook documents the complete theoretical, architectural, and mathematical implementation of the </w:t>
      </w:r>
      <w:r>
        <w:rPr>
          <w:b/>
        </w:rPr>
        <w:t>Thermal-Adaptive 2-RC MO-ACO-EKF Battery Management System</w:t>
      </w:r>
      <w:r>
        <w:t>. The implementation provides an automotive-grade solution bridging advanced control theory, electrochemistry, and production-grade embedded software.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