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SOTA Adaptive EKF &amp; NASA Hardware Verification Master Notebook</w:t>
      </w:r>
    </w:p>
    <w:p>
      <w:pPr>
        <w:jc w:val="center"/>
      </w:pPr>
      <w:r>
        <w:rPr>
          <w:i/>
          <w:color w:val="5A646E"/>
          <w:sz w:val="22"/>
        </w:rPr>
        <w:t>Automotive Model-Based Design (MBD) &amp; Real-World Hardware Verification Manual</w:t>
      </w:r>
    </w:p>
    <w:p>
      <w:pPr>
        <w:pStyle w:val="Heading1"/>
        <w:spacing w:before="280" w:after="80"/>
      </w:pPr>
      <w:r>
        <w:t>📘 Master Engineering Notebook: SOTA Adaptive EKF &amp; NASA Hardware Verification</w:t>
      </w:r>
    </w:p>
    <w:p>
      <w:r/>
      <w:r>
        <w:rPr>
          <w:b/>
        </w:rPr>
        <w:t>Target Simulink Architecture:</w:t>
      </w:r>
      <w:r>
        <w:t xml:space="preserve"> `simulink_matlab/sota_bms_aco_ekf.slx`  </w:t>
      </w:r>
    </w:p>
    <w:p>
      <w:r/>
      <w:r>
        <w:rPr>
          <w:b/>
        </w:rPr>
        <w:t>Application Domain:</w:t>
      </w:r>
      <w:r>
        <w:t xml:space="preserve"> Real-World Hardware Replay, State-of-the-Art (SOTA) Adaptive Filtering, Online SOH/SOC Dual Estimation  </w:t>
      </w:r>
    </w:p>
    <w:p>
      <w:r/>
      <w:r>
        <w:rPr>
          <w:b/>
        </w:rPr>
        <w:t>Validation Benchmark:</w:t>
      </w:r>
      <w:r>
        <w:t xml:space="preserve"> NASA Ames Research Center Prognostics Center of Excellence (PCoE) Li-ion Battery Aging Dataset (Cells B0005, B0006, B0007)  </w:t>
      </w:r>
    </w:p>
    <w:p>
      <w:r/>
      <w:r>
        <w:rPr>
          <w:b/>
        </w:rPr>
        <w:t>Standard Compliance:</w:t>
      </w:r>
      <w:r>
        <w:t xml:space="preserve"> ISO 26262 ASIL-D Architectural Principles, MISRA-C Compatible Embedded Algorithms  </w:t>
      </w:r>
    </w:p>
    <w:p>
      <w:r>
        <w:t>---</w:t>
      </w:r>
    </w:p>
    <w:p>
      <w:pPr>
        <w:pStyle w:val="Heading1"/>
        <w:spacing w:before="280" w:after="80"/>
      </w:pPr>
      <w:r>
        <w:t>📑 Master Table of Contents (10-Section Structure)</w:t>
      </w:r>
    </w:p>
    <w:p>
      <w:pPr>
        <w:pStyle w:val="ListBullet"/>
      </w:pPr>
      <w:r>
        <w:t>[Section 1: Executive Overview &amp; The Real-World Hardware Challenge](#section-1-executive-overview--the-real-world-hardware-challenge)</w:t>
      </w:r>
    </w:p>
    <w:p>
      <w:pPr>
        <w:pStyle w:val="ListBullet"/>
      </w:pPr>
      <w:r>
        <w:t>[Section 2: Complete System Architecture &amp; High-Resolution ASCII Wiring Diagram](#section-2-complete-system-architecture--high-resolution-ascii-wiring-diagram)</w:t>
      </w:r>
    </w:p>
    <w:p>
      <w:pPr>
        <w:pStyle w:val="ListBullet"/>
      </w:pPr>
      <w:r>
        <w:t>[Section 3: Input Pipeline &amp; NASA Hardware Signal Processing](#section-3-input-pipeline--nasa-hardware-signal-processing)</w:t>
      </w:r>
    </w:p>
    <w:p>
      <w:pPr>
        <w:pStyle w:val="ListBullet"/>
      </w:pPr>
      <w:r>
        <w:t>[Section 4: Controller 1 — EKF_Baseline (Conventional MO-ACO-Tuned EKF)](#section-4-controller-1--ekf_baseline-conventional-mo-aco-tuned-ekf)</w:t>
      </w:r>
    </w:p>
    <w:p>
      <w:pPr>
        <w:pStyle w:val="ListBullet"/>
      </w:pPr>
      <w:r>
        <w:t>[Section 5: Controller 2 — SOTA_Adaptive_Controller (Sage-Husa Adaptive Filtering &amp; R0 Tracking)](#section-5-controller-2--sota_adaptive_controller-sage-husa-adaptive-filtering--r0-tracking)</w:t>
      </w:r>
    </w:p>
    <w:p>
      <w:pPr>
        <w:pStyle w:val="ListBullet"/>
      </w:pPr>
      <w:r>
        <w:t>[Section 6: Controller 3 — SOH_Capacity_Estimator (4-State Joint SOC-SOH Estimator)](#section-6-controller-3--soh_capacity_estimator-4-state-joint-soc-soh-estimator)</w:t>
      </w:r>
    </w:p>
    <w:p>
      <w:pPr>
        <w:pStyle w:val="ListBullet"/>
      </w:pPr>
      <w:r>
        <w:t>[Section 7: Fault Diagnostics, Plausibility Gating &amp; Outlier Rejection](#section-7-fault-diagnostics-plausibility-gating--outlier-rejection)</w:t>
      </w:r>
    </w:p>
    <w:p>
      <w:pPr>
        <w:pStyle w:val="ListBullet"/>
      </w:pPr>
      <w:r>
        <w:t>[Section 8: Telemetry, Diagnostic Scopes &amp; Real-Time Monitoring Network](#section-8-telemetry-diagnostic-scopes--real-time-monitoring-network)</w:t>
      </w:r>
    </w:p>
    <w:p>
      <w:pPr>
        <w:pStyle w:val="ListBullet"/>
      </w:pPr>
      <w:r>
        <w:t>[Section 9: Empirical NASA Validation Results &amp; Quantitative Benchmarks](#section-9-empirical-nasa-validation-results--quantitative-benchmarks)</w:t>
      </w:r>
    </w:p>
    <w:p>
      <w:pPr>
        <w:pStyle w:val="ListBullet"/>
      </w:pPr>
      <w:r>
        <w:t>[Section 10: Master Oral Defense Guide for Faculty Examination](#section-10-master-oral-defense-guide-for-faculty-examination)</w:t>
      </w:r>
    </w:p>
    <w:p>
      <w:r>
        <w:t>---</w:t>
      </w:r>
    </w:p>
    <w:p>
      <w:pPr>
        <w:pStyle w:val="Heading1"/>
        <w:spacing w:before="280" w:after="80"/>
      </w:pPr>
      <w:r>
        <w:t>Section 1: Executive Overview &amp; The Real-World Hardware Challenge</w:t>
      </w:r>
    </w:p>
    <w:p>
      <w:pPr>
        <w:pStyle w:val="Heading2"/>
        <w:spacing w:before="200" w:after="60"/>
      </w:pPr>
      <w:r>
        <w:t>1.1 The Reality Gap: Synthetic Models vs. Physical Chemistry</w:t>
      </w:r>
    </w:p>
    <w:p>
      <w:r>
        <w:t>In simulation environments (such as our synthetic testbench `advanced_bms_aco_ekf.slx`), battery behavior is governed by idealized differential equations. In that virtual world:</w:t>
      </w:r>
    </w:p>
    <w:p>
      <w:pPr>
        <w:pStyle w:val="ListBullet"/>
      </w:pPr>
      <w:r>
        <w:t>The 2-RC Equivalent Circuit parameters ($R_0, R_1, C_1, R_2, C_2$) perfectly match the equations programmed into the controller.</w:t>
      </w:r>
    </w:p>
    <w:p>
      <w:pPr>
        <w:pStyle w:val="ListBullet"/>
      </w:pPr>
      <w:r>
        <w:t>The nominal cell capacity $Q_n$ remains indefinitely at exactly $2.0\text{ Ah}$.</w:t>
      </w:r>
    </w:p>
    <w:p>
      <w:pPr>
        <w:pStyle w:val="ListBullet"/>
      </w:pPr>
      <w:r>
        <w:t>The Open-Circuit Voltage curve is a pristine, static 8th-order polynomial.</w:t>
      </w:r>
    </w:p>
    <w:p>
      <w:r>
        <w:t xml:space="preserve">However, when an automotive Battery Management System (BMS) operates inside a physical electric vehicle, </w:t>
      </w:r>
      <w:r>
        <w:rPr>
          <w:b/>
        </w:rPr>
        <w:t>the chemistry deviates continuously from textbook formulas</w:t>
      </w:r>
      <w:r>
        <w:t>:</w:t>
      </w:r>
    </w:p>
    <w:p>
      <w:r>
        <w:t xml:space="preserve">1. </w:t>
      </w:r>
      <w:r>
        <w:rPr>
          <w:b/>
        </w:rPr>
        <w:t>Capacity Fade (Aging):</w:t>
      </w:r>
      <w:r>
        <w:t xml:space="preserve"> As lithium ions become irreversibly trapped within the Solid Electrolyte Interphase (SEI) layer, usable capacity fades from $2.0\text{ Ah}$ down to $1.4\text{ Ah}$ or below.</w:t>
      </w:r>
    </w:p>
    <w:p>
      <w:r>
        <w:t xml:space="preserve">2. </w:t>
      </w:r>
      <w:r>
        <w:rPr>
          <w:b/>
        </w:rPr>
        <w:t>Ohmic Resistance Escalation:</w:t>
      </w:r>
      <w:r>
        <w:t xml:space="preserve"> Anode exfoliation, electrolyte dry-out, and collector corrosion cause internal resistance ($R_0$) to double or triple over the battery's operational lifetime.</w:t>
      </w:r>
    </w:p>
    <w:p>
      <w:r>
        <w:t xml:space="preserve">3. </w:t>
      </w:r>
      <w:r>
        <w:rPr>
          <w:b/>
        </w:rPr>
        <w:t>Electrochemical Hysteresis:</w:t>
      </w:r>
      <w:r>
        <w:t xml:space="preserve"> The voltage during charging follows a different trajectory than during discharging, even at identical SOC levels.</w:t>
      </w:r>
    </w:p>
    <w:p>
      <w:r>
        <w:t xml:space="preserve">4. </w:t>
      </w:r>
      <w:r>
        <w:rPr>
          <w:b/>
        </w:rPr>
        <w:t>Time-Varying Sensor Noise:</w:t>
      </w:r>
      <w:r>
        <w:t xml:space="preserve"> Sensor noise covariance ($R$) is not constant; it shifts dynamically with temperature, current magnitude, and high-frequency inverter electromagnetic interference (EMI).</w:t>
      </w:r>
    </w:p>
    <w:p>
      <w:pPr>
        <w:spacing w:before="80" w:after="80"/>
        <w:ind w:left="288"/>
      </w:pPr>
      <w:r>
        <w:rPr>
          <w:rFonts w:ascii="Consolas" w:hAnsi="Consolas"/>
          <w:color w:val="1E2D3C"/>
          <w:sz w:val="17"/>
        </w:rPr>
        <w:t xml:space="preserve">  ┌────────────────────────────────────────────────────────────────────────────────────────┐</w:t>
        <w:br/>
        <w:t xml:space="preserve">  │                           THE HARDWARE GENERALIZATION DILEMMA                          │</w:t>
        <w:br/>
        <w:t xml:space="preserve">  ├────────────────────────────────────────────────────────────────────────────────────────┤</w:t>
        <w:br/>
        <w:t xml:space="preserve">  │ A conventional EKF with fixed Q and R works well in synthetic simulation, but suffers  │</w:t>
        <w:br/>
        <w:t xml:space="preserve">  │ from parameter mismatch and filter divergence when exposed to real aged cells.        │</w:t>
        <w:br/>
        <w:t xml:space="preserve">  │                                                                                        │</w:t>
        <w:br/>
        <w:t xml:space="preserve">  │ SOLUTION in sota_bms_aco_ekf.slx:                                                      │</w:t>
        <w:br/>
        <w:t xml:space="preserve">  │ 1. Replay real laboratory hardware test vectors from the NASA Ames PCoE repository.    │</w:t>
        <w:br/>
        <w:t xml:space="preserve">  │ 2. Run THREE competing algorithms in parallel on the identical experimental signals:   │</w:t>
        <w:br/>
        <w:t xml:space="preserve">  │    - Conventional MO-ACO EKF (Baseline)                                                │</w:t>
        <w:br/>
        <w:t xml:space="preserve">  │    - SOTA Sage-Husa Adaptive EKF (Online R and R0 tracking)                            │</w:t>
        <w:br/>
        <w:t xml:space="preserve">  │    - 4-State Joint SOC-SOH Estimator (Online true capacity tracking)                   │</w:t>
        <w:br/>
        <w:t xml:space="preserve">  └────────────────────────────────────────────────────────────────────────────────────────┘</w:t>
        <w:br/>
      </w:r>
    </w:p>
    <w:p>
      <w:pPr>
        <w:pStyle w:val="Heading2"/>
        <w:spacing w:before="200" w:after="60"/>
      </w:pPr>
      <w:r>
        <w:t>1.2 The NASA Ames Research Center Experimental Benchmark</w:t>
      </w:r>
    </w:p>
    <w:p>
      <w:r>
        <w:t xml:space="preserve">To provide unquestionable empirical validation, this model replays experimental battery cycling records from the </w:t>
      </w:r>
      <w:r>
        <w:rPr>
          <w:b/>
        </w:rPr>
        <w:t>NASA Ames Prognostics Center of Excellence (PCoE)</w:t>
      </w:r>
      <w:r>
        <w:t>:</w:t>
      </w:r>
    </w:p>
    <w:p>
      <w:pPr>
        <w:pStyle w:val="ListBullet"/>
      </w:pPr>
      <w:r/>
      <w:r>
        <w:rPr>
          <w:b/>
        </w:rPr>
        <w:t>Cell Specimen:</w:t>
      </w:r>
      <w:r>
        <w:t xml:space="preserve"> Commercially available 18650-format Lithium-ion cylindrical cells (nominal $2.0\text{ Ah}$, graphite anode, LiNiMnCoO2 cathode).</w:t>
      </w:r>
    </w:p>
    <w:p>
      <w:pPr>
        <w:pStyle w:val="ListBullet"/>
      </w:pPr>
      <w:r/>
      <w:r>
        <w:rPr>
          <w:b/>
        </w:rPr>
        <w:t>Testing Chamber:</w:t>
      </w:r>
      <w:r>
        <w:t xml:space="preserve"> Controlled thermal environmental chambers at $24^\circ\text{C}$ instrumented with laboratory-grade four-wire Kelvin sensing and high-precision Maccor cyclers.</w:t>
      </w:r>
    </w:p>
    <w:p>
      <w:pPr>
        <w:pStyle w:val="ListBullet"/>
      </w:pPr>
      <w:r/>
      <w:r>
        <w:rPr>
          <w:b/>
        </w:rPr>
        <w:t>Degradation Horizon:</w:t>
      </w:r>
      <w:r>
        <w:t xml:space="preserve"> Extended charge-discharge cycling until cells reached their End-of-Life (EOL) threshold ($70\%$ rated capacity).</w:t>
      </w:r>
    </w:p>
    <w:p>
      <w:pPr>
        <w:pStyle w:val="ListBullet"/>
      </w:pPr>
      <w:r/>
      <w:r>
        <w:rPr>
          <w:b/>
        </w:rPr>
        <w:t>Strict Out-of-Sample Protocol:</w:t>
      </w:r>
      <w:r>
        <w:t xml:space="preserve"> Model parameters ($OCV(SOC)$ and RC parameters) were calibrated on </w:t>
      </w:r>
      <w:r>
        <w:rPr>
          <w:b/>
        </w:rPr>
        <w:t>Cell B0006</w:t>
      </w:r>
      <w:r>
        <w:t xml:space="preserve">, while testing is executed on </w:t>
      </w:r>
      <w:r>
        <w:rPr>
          <w:b/>
        </w:rPr>
        <w:t>Cell B0005 and Cell B0007</w:t>
      </w:r>
      <w:r>
        <w:t>. This guarantees that the algorithms are evaluated on unseen data, proving true real-world generalizability.</w:t>
      </w:r>
    </w:p>
    <w:p>
      <w:r>
        <w:t>---</w:t>
      </w:r>
    </w:p>
    <w:p>
      <w:pPr>
        <w:pStyle w:val="Heading1"/>
        <w:spacing w:before="280" w:after="80"/>
      </w:pPr>
      <w:r>
        <w:t>Section 2: Complete System Architecture &amp; High-Resolution ASCII Wiring Diagram</w:t>
      </w:r>
    </w:p>
    <w:p>
      <w:r>
        <w:t>The Simulink model `sota_bms_aco_ekf.slx` implements an automotive Model-Based Design (MBD) multi-controller comparative harness:</w:t>
      </w:r>
    </w:p>
    <w:p>
      <w:pPr>
        <w:spacing w:before="80" w:after="80"/>
        <w:ind w:left="288"/>
      </w:pPr>
      <w:r>
        <w:rPr>
          <w:rFonts w:ascii="Consolas" w:hAnsi="Consolas"/>
          <w:color w:val="1E2D3C"/>
          <w:sz w:val="17"/>
        </w:rPr>
        <w:t>========================================================================================================================</w:t>
        <w:br/>
        <w:t xml:space="preserve">                                     SIMULINK TOPOLOGY: sota_bms_aco_ekf.slx</w:t>
        <w:br/>
        <w:t>========================================================================================================================</w:t>
        <w:br/>
        <w:br/>
        <w:t xml:space="preserve">   [MATLAB Workspace]</w:t>
        <w:br/>
        <w:t xml:space="preserve">           │</w:t>
        <w:br/>
        <w:t xml:space="preserve">           │ Variable: NASA_Replay [Time, Current, Voltage, Temp, SOC_ref]</w:t>
        <w:br/>
        <w:t xml:space="preserve">           ▼</w:t>
        <w:br/>
        <w:t xml:space="preserve"> ┌──────────────────────┐</w:t>
        <w:br/>
        <w:t xml:space="preserve"> │   NASA_Cell_Replay   │</w:t>
        <w:br/>
        <w:t xml:space="preserve"> │   (From Workspace)   │</w:t>
        <w:br/>
        <w:t xml:space="preserve"> └──────────┬───────────┘</w:t>
        <w:br/>
        <w:t xml:space="preserve">            │ 1x4 Real Hardware Vector: [I, V, T, soc_ref]</w:t>
        <w:br/>
        <w:t xml:space="preserve">            ▼</w:t>
        <w:br/>
        <w:t xml:space="preserve"> ┌──────────────────────┐</w:t>
        <w:br/>
        <w:t xml:space="preserve"> │    Demux_Replay      │─── Port 4: soc_ref ──►[ Gain: x100 ]──► Ref_SOC_Percent (True NASA SOC %)</w:t>
        <w:br/>
        <w:t xml:space="preserve"> └──────────┬───────────┘</w:t>
        <w:br/>
        <w:t xml:space="preserve">            ├── Port 1: Current_A ──────┐</w:t>
        <w:br/>
        <w:t xml:space="preserve">            ├── Port 2: Voltage_V ─────┬┼────────────────────────────────────────────────────────┐</w:t>
        <w:br/>
        <w:t xml:space="preserve">            └── Port 3: Temp_K ───────┐││                                                        │</w:t>
        <w:br/>
        <w:t xml:space="preserve">                                      │││                                                        │</w:t>
        <w:br/>
        <w:t xml:space="preserve">                                      ▼▼▼                                                        │</w:t>
        <w:br/>
        <w:t xml:space="preserve">                           ┌────────────────────────┐                                            │</w:t>
        <w:br/>
        <w:t xml:space="preserve">                           │    Measurement_Bus     │ (Simulink Bus Creator:                     │</w:t>
        <w:br/>
        <w:t xml:space="preserve">                           │   (BMS_Measurement)    │  Typed, ISO 26262 ASIL-D Interface)        │</w:t>
        <w:br/>
        <w:t xml:space="preserve">                           └───────────┬────────────┘                                            │</w:t>
        <w:br/>
        <w:t xml:space="preserve">                                       │                                                         │</w:t>
        <w:br/>
        <w:t xml:space="preserve">   ┌──────────────────────┐            │                                                         │</w:t>
        <w:br/>
        <w:t xml:space="preserve">   │   NASA_SOC_Guess     │────────────┼───────────────────────────┐                             │</w:t>
        <w:br/>
        <w:t xml:space="preserve">   │  (-15% Initial Offset│            │                           │                             │</w:t>
        <w:br/>
        <w:t xml:space="preserve">   └──────────────────────┘            │                           │                             │</w:t>
        <w:br/>
        <w:t xml:space="preserve">   ┌──────────────────────┐            │                           │                             │</w:t>
        <w:br/>
        <w:t xml:space="preserve">   │   NASA_Q &amp; NASA_R    │────────────┼───────────────────────────┼──────────┐                  │</w:t>
        <w:br/>
        <w:t xml:space="preserve">   │   (ACO Covariances)  │            │                           │          │                  │</w:t>
        <w:br/>
        <w:t xml:space="preserve">   └──────────────────────┘            │                           │          │                  │</w:t>
        <w:br/>
        <w:t xml:space="preserve">                                       │                           │          │                  │</w:t>
        <w:br/>
        <w:t xml:space="preserve">                                       ▼                           ▼          ▼                  │</w:t>
        <w:br/>
        <w:t xml:space="preserve"> ┌──────────────────────────────────────────────────────────────────────────────────────────┐    │</w:t>
        <w:br/>
        <w:t xml:space="preserve"> │                           THREE COMPETING PARALLEL ESTIMATORS                            │    │</w:t>
        <w:br/>
        <w:t xml:space="preserve"> │                                                                                          │    │</w:t>
        <w:br/>
        <w:t xml:space="preserve"> │  1. EKF_Baseline [Mode 0]                                                                │    │</w:t>
        <w:br/>
        <w:t xml:space="preserve"> │     Conventional 3-state Joseph EKF with static ACO Q &amp; R                                │    │</w:t>
        <w:br/>
        <w:t xml:space="preserve"> │     Output: BS_Baseline (SOC_pct, SOC_Coulomb_pct)                                       │    │</w:t>
        <w:br/>
        <w:t xml:space="preserve"> │                                                                                          │    │</w:t>
        <w:br/>
        <w:t xml:space="preserve"> │  2. SOTA_Adaptive_Controller [Mode 2]                                                    │    │</w:t>
        <w:br/>
        <w:t xml:space="preserve"> │     3-state Joseph EKF + Sage-Husa Online R Adaptation + Dynamic R0 Tracking             │    │</w:t>
        <w:br/>
        <w:t xml:space="preserve"> │     Output: BS_Adaptive (SOC_pct, Voltage_V, Innovation_V, NIS, FaultCode, R0, R_cov)    │    │</w:t>
        <w:br/>
        <w:t xml:space="preserve"> │                                                                                          │    │</w:t>
        <w:br/>
        <w:t xml:space="preserve"> │  3. SOH_Capacity_Estimator [Mode 10]                                                     │    │</w:t>
        <w:br/>
        <w:t xml:space="preserve"> │     4-state Joint EKF Estimating [SOC, V1, V2, Theta_Capacity] simultaneously            │    │</w:t>
        <w:br/>
        <w:t xml:space="preserve"> │     Output: BS_Capacity (SOC_pct, CapacityRatio)                                         │    │</w:t>
        <w:br/>
        <w:t xml:space="preserve"> └───────────────────────────┬──────────────────────────┬─────────────────────────┬─────────┘    │</w:t>
        <w:br/>
        <w:t xml:space="preserve">                             │                          │                         │              │</w:t>
        <w:br/>
        <w:t xml:space="preserve">                             ▼                          ▼                         ▼              │</w:t>
        <w:br/>
        <w:t xml:space="preserve">                      ┌──────────────┐           ┌──────────────┐          ┌──────────────┐      │</w:t>
        <w:br/>
        <w:t xml:space="preserve">                      │ BS_Baseline  │           │ BS_Adaptive  │          │ BS_Capacity  │      │</w:t>
        <w:br/>
        <w:t xml:space="preserve">                      └──────┬───────┘           └──────┬───────┘          └──────┬───────┘      │</w:t>
        <w:br/>
        <w:t xml:space="preserve">                             │                          │                         │              │</w:t>
        <w:br/>
        <w:t xml:space="preserve">                             ▼                          ▼                         ▼              │</w:t>
        <w:br/>
        <w:t xml:space="preserve"> ================================================================================================│======</w:t>
        <w:br/>
        <w:t xml:space="preserve">                               TELEMETRY &amp; COMPARATIVE SCOPES                                    │</w:t>
        <w:br/>
        <w:t xml:space="preserve">                                                                                                 │</w:t>
        <w:br/>
        <w:t xml:space="preserve"> 1. SOC_Comparison_Scope: [Ref_SOC_Percent, Baseline_SOC, Adaptive_SOC, Coulomb_SOC, SOH_SOC]   │</w:t>
        <w:br/>
        <w:t xml:space="preserve"> 2. SOC_Error_Scope:      [Baseline_Error, Adaptive_Error, SOH_Estimator_Error]                  │</w:t>
        <w:br/>
        <w:t xml:space="preserve"> 3. Voltage_Tracking_Scope: [Real Hardware Measured Voltage vs. Adaptive EKF Predicted Voltage]◄─┘</w:t>
        <w:br/>
        <w:t xml:space="preserve"> 4. R_Adaptation_Scope:   [Online Sage-Husa Measurement Noise Variance R(k)]</w:t>
        <w:br/>
        <w:t xml:space="preserve"> 5. R0_Tracking_Scope:    [Dynamic Ohmic Resistance R0(k) in Ohms]</w:t>
        <w:br/>
        <w:t xml:space="preserve"> 6. Innovation_NIS_Scope: [Normalized Innovation Squared (Target: ~1.0)]</w:t>
        <w:br/>
        <w:t xml:space="preserve"> 7. Diagnostic_Fault_Code_Scope: [Bitmask: Overvoltage, Temp Out-of-Bounds, Outlier Rejected]</w:t>
        <w:br/>
        <w:t xml:space="preserve"> 8. Capacity_SOH_Scope:   [Estimated Capacity Ratio vs. True Laboratory NASA Capacity Ratio]</w:t>
        <w:br/>
        <w:t xml:space="preserve"> 9. Live_SOC_Display:     [Digital Real-Time SOC Readout (%)]</w:t>
        <w:br/>
        <w:t>========================================================================================================</w:t>
        <w:br/>
      </w:r>
    </w:p>
    <w:p>
      <w:r>
        <w:t>---</w:t>
      </w:r>
    </w:p>
    <w:p>
      <w:pPr>
        <w:pStyle w:val="Heading1"/>
        <w:spacing w:before="280" w:after="80"/>
      </w:pPr>
      <w:r>
        <w:t>Section 3: Input Pipeline &amp; NASA Hardware Signal Processing</w:t>
      </w:r>
    </w:p>
    <w:p>
      <w:pPr>
        <w:pStyle w:val="Heading2"/>
        <w:spacing w:before="200" w:after="60"/>
      </w:pPr>
      <w:r>
        <w:t>3.1 `NASA_Cell_Replay` (From Workspace Source)</w:t>
      </w:r>
    </w:p>
    <w:p>
      <w:pPr>
        <w:pStyle w:val="ListBullet"/>
      </w:pPr>
      <w:r/>
      <w:r>
        <w:rPr>
          <w:b/>
        </w:rPr>
        <w:t>Simulink Path:</w:t>
      </w:r>
      <w:r>
        <w:t xml:space="preserve"> `sota_bms_aco_ekf/NASA_Cell_Replay`</w:t>
      </w:r>
    </w:p>
    <w:p>
      <w:pPr>
        <w:pStyle w:val="ListBullet"/>
      </w:pPr>
      <w:r/>
      <w:r>
        <w:rPr>
          <w:b/>
        </w:rPr>
        <w:t>Block Library:</w:t>
      </w:r>
      <w:r>
        <w:t xml:space="preserve"> `simulink/Sources/From Workspace`</w:t>
      </w:r>
    </w:p>
    <w:p>
      <w:pPr>
        <w:pStyle w:val="ListBullet"/>
      </w:pPr>
      <w:r/>
      <w:r>
        <w:rPr>
          <w:b/>
        </w:rPr>
        <w:t>Source Variable:</w:t>
      </w:r>
      <w:r>
        <w:t xml:space="preserve"> `NASA_Replay` (5-column matrix: `[Time, Current_A, Voltage_V, Temp_K, SOC_ref]`)</w:t>
      </w:r>
    </w:p>
    <w:p>
      <w:pPr>
        <w:pStyle w:val="ListBullet"/>
      </w:pPr>
      <w:r/>
      <w:r>
        <w:rPr>
          <w:b/>
        </w:rPr>
        <w:t>Execution Parameters:</w:t>
      </w:r>
      <w:r>
        <w:t xml:space="preserve"> Fixed-step discrete, $T_s = 1.0\text{ s}$, zero interpolation (`Interpolate = off`).</w:t>
      </w:r>
    </w:p>
    <w:p>
      <w:pPr>
        <w:pStyle w:val="Heading3"/>
        <w:spacing w:before="160" w:after="40"/>
      </w:pPr>
      <w:r>
        <w:t>Engineering Significance:</w:t>
      </w:r>
    </w:p>
    <w:p>
      <w:r>
        <w:t>Unlike the synthetic model, where inputs are synthetically generated waveforms, `NASA_Cell_Replay` injects raw, non-linear laboratory timeseries directly into the Simulink bus:</w:t>
      </w:r>
    </w:p>
    <w:p>
      <w:pPr>
        <w:pStyle w:val="ListBullet"/>
      </w:pPr>
      <w:r/>
      <w:r>
        <w:rPr>
          <w:b/>
        </w:rPr>
        <w:t>Current Profile ($I$):</w:t>
      </w:r>
      <w:r>
        <w:t xml:space="preserve"> Constant-current discharge pulses and continuous drains ($1.0\text{ A}$ to $2.0\text{ A}$) with real switching jitter.</w:t>
      </w:r>
    </w:p>
    <w:p>
      <w:pPr>
        <w:pStyle w:val="ListBullet"/>
      </w:pPr>
      <w:r/>
      <w:r>
        <w:rPr>
          <w:b/>
        </w:rPr>
        <w:t>Measured Voltage ($V$):</w:t>
      </w:r>
      <w:r>
        <w:t xml:space="preserve"> Real laboratory voltage readings exhibiting chemical hysteresis, electrochemical polarization overpotentials, and ADC quantization steps.</w:t>
      </w:r>
    </w:p>
    <w:p>
      <w:pPr>
        <w:pStyle w:val="ListBullet"/>
      </w:pPr>
      <w:r/>
      <w:r>
        <w:rPr>
          <w:b/>
        </w:rPr>
        <w:t>Cell Temperature ($T$):</w:t>
      </w:r>
      <w:r>
        <w:t xml:space="preserve"> Real thermal trajectories recorded by thermocouples adhered to the cell casing, exhibiting entropic cooling at low currents followed by Joule heating ($I^2 R$) as the cell nears full discharge.</w:t>
      </w:r>
    </w:p>
    <w:p>
      <w:pPr>
        <w:pStyle w:val="ListBullet"/>
      </w:pPr>
      <w:r/>
      <w:r>
        <w:rPr>
          <w:b/>
        </w:rPr>
        <w:t>Ground-Truth Reference SOC ($SOC_{\text{ref}}$):</w:t>
      </w:r>
      <w:r>
        <w:t xml:space="preserve"> High-precision Coulombic benchmark calculated by integrating laboratory-grade current measurements over the known discharged capacity:</w:t>
      </w:r>
    </w:p>
    <w:p>
      <w:r>
        <w:t xml:space="preserve">  $$\text{SOC}_{\text{ref}}(t) = 1.0 - \frac{\int_0^t I(\tau)\,d\tau}{Q_{\text{discharged}}}$$</w:t>
      </w:r>
    </w:p>
    <w:p>
      <w:pPr>
        <w:pStyle w:val="Heading2"/>
        <w:spacing w:before="200" w:after="60"/>
      </w:pPr>
      <w:r>
        <w:t>3.2 The Intentional $-15\%$ Initial Error Stress-Test</w:t>
      </w:r>
    </w:p>
    <w:p>
      <w:r>
        <w:t>To evaluate filter convergence under harsh real-world initialization errors:</w:t>
      </w:r>
    </w:p>
    <w:p>
      <w:pPr>
        <w:pStyle w:val="ListBullet"/>
      </w:pPr>
      <w:r>
        <w:t>True NASA cell charge begins at: $\text{SOC}_{\text{ref}}(0) = 1.0 \quad (100\%)$</w:t>
      </w:r>
    </w:p>
    <w:p>
      <w:pPr>
        <w:pStyle w:val="ListBullet"/>
      </w:pPr>
      <w:r>
        <w:t>Estimators are initialized with: $\text{SOC}_{\text{guess}} = 1.0 - 0.15 = 0.85 \quad (85\%)$</w:t>
      </w:r>
    </w:p>
    <w:p>
      <w:pPr>
        <w:pStyle w:val="ListBullet"/>
      </w:pPr>
      <w:r/>
      <w:r>
        <w:rPr>
          <w:b/>
        </w:rPr>
        <w:t>Evaluation Metric:</w:t>
      </w:r>
      <w:r>
        <w:t xml:space="preserve"> The test records whether the filter can self-correct from a severe $-15\%$ offset while processing real, noisy hardware signals.</w:t>
      </w:r>
    </w:p>
    <w:p>
      <w:pPr>
        <w:pStyle w:val="Heading2"/>
        <w:spacing w:before="200" w:after="60"/>
      </w:pPr>
      <w:r>
        <w:t>3.3 The `BMS_Measurement` Bus Object Architecture</w:t>
      </w:r>
    </w:p>
    <w:p>
      <w:r>
        <w:t>Signals pass into the controllers through a Simulink Bus Creator typed with the `BMS_Measurement` bus object defined in `bms_data.sldd`:</w:t>
      </w:r>
    </w:p>
    <w:p>
      <w:pPr>
        <w:pStyle w:val="ListBullet"/>
      </w:pPr>
      <w:r>
        <w:t>`Voltage_V` [Volts, DataType: `single`/`double`, Min: $2.0$, Max: $4.5$]</w:t>
      </w:r>
    </w:p>
    <w:p>
      <w:pPr>
        <w:pStyle w:val="ListBullet"/>
      </w:pPr>
      <w:r>
        <w:t>`Current_A` [Amperes, DataType: `single`/`double`, Min: $-20.0$, Max: $20.0$]</w:t>
      </w:r>
    </w:p>
    <w:p>
      <w:pPr>
        <w:pStyle w:val="ListBullet"/>
      </w:pPr>
      <w:r>
        <w:t>`Temperature_K` [Kelvin, DataType: `single`/`double`, Min: $250.0$, Max: $350.0$]</w:t>
      </w:r>
    </w:p>
    <w:p>
      <w:r>
        <w:t xml:space="preserve">Strict bus typing prevents signal-swapping errors and ensures compliance with </w:t>
      </w:r>
      <w:r>
        <w:rPr>
          <w:b/>
        </w:rPr>
        <w:t>ISO 26262 ASIL-D</w:t>
      </w:r>
      <w:r>
        <w:t xml:space="preserve"> interface verification standards.</w:t>
      </w:r>
    </w:p>
    <w:p>
      <w:r>
        <w:t>---</w:t>
      </w:r>
    </w:p>
    <w:p>
      <w:pPr>
        <w:pStyle w:val="Heading1"/>
        <w:spacing w:before="280" w:after="80"/>
      </w:pPr>
      <w:r>
        <w:t>Section 4: Controller 1 — `EKF_Baseline` (Conventional MO-ACO-Tuned EKF)</w:t>
      </w:r>
    </w:p>
    <w:p>
      <w:pPr>
        <w:pStyle w:val="Heading2"/>
        <w:spacing w:before="200" w:after="60"/>
      </w:pPr>
      <w:r>
        <w:t>4.1 Overview &amp; Role</w:t>
      </w:r>
    </w:p>
    <w:p>
      <w:pPr>
        <w:pStyle w:val="ListBullet"/>
      </w:pPr>
      <w:r/>
      <w:r>
        <w:rPr>
          <w:b/>
        </w:rPr>
        <w:t>Simulink Path:</w:t>
      </w:r>
      <w:r>
        <w:t xml:space="preserve"> `sota_bms_aco_ekf/EKF_Baseline`</w:t>
      </w:r>
    </w:p>
    <w:p>
      <w:pPr>
        <w:pStyle w:val="ListBullet"/>
      </w:pPr>
      <w:r/>
      <w:r>
        <w:rPr>
          <w:b/>
        </w:rPr>
        <w:t>Configuration:</w:t>
      </w:r>
      <w:r>
        <w:t xml:space="preserve"> Estimator Mode `0` (Conventional 3-State EKF).</w:t>
      </w:r>
    </w:p>
    <w:p>
      <w:pPr>
        <w:pStyle w:val="ListBullet"/>
      </w:pPr>
      <w:r/>
      <w:r>
        <w:rPr>
          <w:b/>
        </w:rPr>
        <w:t>State Vector:</w:t>
      </w:r>
      <w:r>
        <w:t xml:space="preserve"> $\mathbf{x} = [\text{SOC}, V_1, V_2]^T \in \mathbb{R}^3$.</w:t>
      </w:r>
    </w:p>
    <w:p>
      <w:pPr>
        <w:pStyle w:val="ListBullet"/>
      </w:pPr>
      <w:r/>
      <w:r>
        <w:rPr>
          <w:b/>
        </w:rPr>
        <w:t>Covariance Settings:</w:t>
      </w:r>
      <w:r>
        <w:t xml:space="preserve"> Fixed $Q^*$ and $R^*$ tuned offline via MO-ACO.</w:t>
      </w:r>
    </w:p>
    <w:p>
      <w:pPr>
        <w:pStyle w:val="Heading2"/>
        <w:spacing w:before="200" w:after="60"/>
      </w:pPr>
      <w:r>
        <w:t>4.2 Algorithm Implementation &amp; Limitations on Real Hardware</w:t>
      </w:r>
    </w:p>
    <w:p>
      <w:r>
        <w:t>The baseline controller executes the standard discrete EKF loop:</w:t>
      </w:r>
    </w:p>
    <w:p>
      <w:r>
        <w:t xml:space="preserve">1. </w:t>
      </w:r>
      <w:r>
        <w:rPr>
          <w:b/>
        </w:rPr>
        <w:t>Time Update:</w:t>
      </w:r>
      <w:r/>
    </w:p>
    <w:p>
      <w:r>
        <w:t xml:space="preserve">   $$\hat{\mathbf{x}}_p(k) = \begin{bmatrix} \hat{\text{SOC}}(k-1) - \frac{\eta I(k) \Delta t}{Q_n} \\ a_1 \hat{V}_1(k-1) + b_1 I(k) \\ a_2 \hat{V}_2(k-1) + b_2 I(k) \end{bmatrix}$$</w:t>
      </w:r>
    </w:p>
    <w:p>
      <w:r>
        <w:t xml:space="preserve">   $$\mathbf{P}_p(k) = \mathbf{F} \mathbf{P}(k-1) \mathbf{F}^T + \mathbf{Q}^*$$</w:t>
      </w:r>
    </w:p>
    <w:p>
      <w:r>
        <w:t xml:space="preserve">2. </w:t>
      </w:r>
      <w:r>
        <w:rPr>
          <w:b/>
        </w:rPr>
        <w:t>Measurement Update:</w:t>
      </w:r>
      <w:r/>
    </w:p>
    <w:p>
      <w:r>
        <w:t xml:space="preserve">   $$\mathbf{K}(k) = \mathbf{P}_p(k) \mathbf{H}^T (\mathbf{H} \mathbf{P}_p(k) \mathbf{H}^T + R^*)^{-1}$$</w:t>
      </w:r>
    </w:p>
    <w:p>
      <w:r>
        <w:t xml:space="preserve">   $$\hat{\mathbf{x}}(k) = \hat{\mathbf{x}}_p(k) + \mathbf{K}(k) \left(V_{\text{meas}}(k) - \hat{V}_{\text{pred}}(k)\right)$$</w:t>
      </w:r>
    </w:p>
    <w:p>
      <w:pPr>
        <w:pStyle w:val="Heading3"/>
        <w:spacing w:before="160" w:after="40"/>
      </w:pPr>
      <w:r>
        <w:t>The Baseline Failure Mode on Aged NASA Cells:</w:t>
      </w:r>
    </w:p>
    <w:p>
      <w:r>
        <w:t xml:space="preserve">Because the baseline EKF uses </w:t>
      </w:r>
      <w:r>
        <w:rPr>
          <w:b/>
        </w:rPr>
        <w:t>static matrices</w:t>
      </w:r>
      <w:r>
        <w:t xml:space="preserve"> calibrated on an unaged cell:</w:t>
      </w:r>
    </w:p>
    <w:p>
      <w:pPr>
        <w:pStyle w:val="ListBullet"/>
      </w:pPr>
      <w:r>
        <w:t>As the NASA cell ages, its real internal resistance $R_0$ increases from $0.030\,\Omega$ to $0.055\,\Omega$.</w:t>
      </w:r>
    </w:p>
    <w:p>
      <w:pPr>
        <w:pStyle w:val="ListBullet"/>
      </w:pPr>
      <w:r>
        <w:t>Because the baseline EKF assumes $R_0$ is fixed, the term $I \cdot R_0$ is underestimated, producing a persistent voltage prediction bias.</w:t>
      </w:r>
    </w:p>
    <w:p>
      <w:pPr>
        <w:pStyle w:val="ListBullet"/>
      </w:pPr>
      <w:r>
        <w:t>The fixed measurement noise covariance $R^*$ cannot adapt to varying sensor noise levels, leading to steady-state tracking offsets on aged cells.</w:t>
      </w:r>
    </w:p>
    <w:p>
      <w:r>
        <w:t>---</w:t>
      </w:r>
    </w:p>
    <w:p>
      <w:pPr>
        <w:pStyle w:val="Heading1"/>
        <w:spacing w:before="280" w:after="80"/>
      </w:pPr>
      <w:r>
        <w:t>Section 5: Controller 2 — `SOTA_Adaptive_Controller` (Sage-Husa Adaptive Filtering &amp; R0 Tracking)</w:t>
      </w:r>
    </w:p>
    <w:p>
      <w:pPr>
        <w:pStyle w:val="Heading2"/>
        <w:spacing w:before="200" w:after="60"/>
      </w:pPr>
      <w:r>
        <w:t>5.1 Overview &amp; Role</w:t>
      </w:r>
    </w:p>
    <w:p>
      <w:pPr>
        <w:pStyle w:val="ListBullet"/>
      </w:pPr>
      <w:r/>
      <w:r>
        <w:rPr>
          <w:b/>
        </w:rPr>
        <w:t>Simulink Path:</w:t>
      </w:r>
      <w:r>
        <w:t xml:space="preserve"> `sota_bms_aco_ekf/SOTA_Adaptive_Controller`</w:t>
      </w:r>
    </w:p>
    <w:p>
      <w:pPr>
        <w:pStyle w:val="ListBullet"/>
      </w:pPr>
      <w:r/>
      <w:r>
        <w:rPr>
          <w:b/>
        </w:rPr>
        <w:t>Configuration:</w:t>
      </w:r>
      <w:r>
        <w:t xml:space="preserve"> Estimator Mode `2` (Sage-Husa Adaptive $R$ + Online $R_0$ Tracking).</w:t>
      </w:r>
    </w:p>
    <w:p>
      <w:pPr>
        <w:pStyle w:val="ListBullet"/>
      </w:pPr>
      <w:r/>
      <w:r>
        <w:rPr>
          <w:b/>
        </w:rPr>
        <w:t>Primary Novelty:</w:t>
      </w:r>
      <w:r>
        <w:t xml:space="preserve"> Eliminates filter bias by estimating the measurement noise covariance $R(k)$ and ohmic resistance $R_0(k)$ online in real time.</w:t>
      </w:r>
    </w:p>
    <w:p>
      <w:pPr>
        <w:pStyle w:val="Heading2"/>
        <w:spacing w:before="200" w:after="60"/>
      </w:pPr>
      <w:r>
        <w:t>5.2 Mathematical Derivation of Sage-Husa Adaptive Filtering</w:t>
      </w:r>
    </w:p>
    <w:p>
      <w:r>
        <w:t xml:space="preserve">In practical battery operation, measurement noise $v_k$ has unknown, time-varying statistical properties. The </w:t>
      </w:r>
      <w:r>
        <w:rPr>
          <w:b/>
        </w:rPr>
        <w:t>Sage-Husa Maximum A Posteriori (MAP)</w:t>
      </w:r>
      <w:r>
        <w:t xml:space="preserve"> adaptive estimator recursively updates the measurement covariance matrix $R(k)$:</w:t>
      </w:r>
    </w:p>
    <w:p>
      <w:r>
        <w:t>Given innovation residual:</w:t>
      </w:r>
    </w:p>
    <w:p>
      <w:r>
        <w:t>$$r_k = V_{\text{meas}}(k) - \hat{V}_{\text{pred}}(k)$$</w:t>
      </w:r>
    </w:p>
    <w:p>
      <w:r>
        <w:t>Theoretical innovation covariance:</w:t>
      </w:r>
    </w:p>
    <w:p>
      <w:r>
        <w:t>$$S_k = \mathbf{H}_k \mathbf{P}_{p,k} \mathbf{H}_k^T + R_k$$</w:t>
      </w:r>
    </w:p>
    <w:p>
      <w:r>
        <w:t>The instantaneous sample variance of the measurement noise is:</w:t>
      </w:r>
    </w:p>
    <w:p>
      <w:r>
        <w:t>$$\hat{R}_k = r_k^2 - \mathbf{H}_k \mathbf{P}_{p,k} \mathbf{H}_k^T$$</w:t>
      </w:r>
    </w:p>
    <w:p>
      <w:r>
        <w:t>To prevent past measurements from dominating and allow adaptation to operational shifts, we apply an exponential fading memory factor $d \in (0, 1)$:</w:t>
      </w:r>
    </w:p>
    <w:p>
      <w:r>
        <w:t>$$R(k) = (1 - d) R(k-1) + d \left( r_k^2 - \mathbf{H}_k \mathbf{P}_{p,k} \mathbf{H}_k^T \right)$$</w:t>
      </w:r>
    </w:p>
    <w:p>
      <w:pPr>
        <w:pStyle w:val="Heading3"/>
        <w:spacing w:before="160" w:after="40"/>
      </w:pPr>
      <w:r>
        <w:t>Bounding and Numerical Safeguards:</w:t>
      </w:r>
    </w:p>
    <w:p>
      <w:r>
        <w:t>If the filter tracks closely, $r_k^2$ can occasionally become smaller than $\mathbf{H}_k \mathbf{P}_{p,k} \mathbf{H}_k^T$, which would mathematically yield a negative $R(k)$ and cause filter collapse. The algorithm implements hard physical saturation bounds:</w:t>
      </w:r>
    </w:p>
    <w:p>
      <w:r>
        <w:t>$$R(k) = \text{clamp}\left( R(k), R_{\text{min}}, R_{\text{max}} \right)$$</w:t>
      </w:r>
    </w:p>
    <w:p>
      <w:r>
        <w:t>where $R_{\text{min}} = 1.0\times 10^{-5}\text{ V}^2$ and $R_{\text{max}} = 0.05\text{ V}^2$.</w:t>
      </w:r>
    </w:p>
    <w:p>
      <w:pPr>
        <w:pStyle w:val="Heading2"/>
        <w:spacing w:before="200" w:after="60"/>
      </w:pPr>
      <w:r>
        <w:t>5.3 Scalar Recursive Least Squares (RLS) Tracking of $R_0$</w:t>
      </w:r>
    </w:p>
    <w:p>
      <w:r>
        <w:t>To track physical cell degradation and internal resistance increases, Mode 2 incorporates a concurrent scalar RLS estimator.</w:t>
      </w:r>
    </w:p>
    <w:p>
      <w:r>
        <w:t>Rearranging the terminal voltage equation:</w:t>
      </w:r>
    </w:p>
    <w:p>
      <w:r>
        <w:t>$$V_{\text{terminal}} = V_{\text{ocv}} - V_1 - V_2 - R_0 \cdot I$$</w:t>
      </w:r>
    </w:p>
    <w:p>
      <w:r>
        <w:t>$$\implies \underbrace{V_{\text{ocv}} - V_1 - V_2 - V_{\text{terminal}}}_{y_k \text{ (Observed Resistance Drop)}} = \underbrace{I_k}_{\phi_k} \cdot R_0$$</w:t>
      </w:r>
    </w:p>
    <w:p>
      <w:r>
        <w:t>The parameter $\theta_{\text{scale}} = \frac{R_0}{R_{0,\text{nominal}}}$ updates online:</w:t>
      </w:r>
    </w:p>
    <w:p>
      <w:r>
        <w:t xml:space="preserve">1. </w:t>
      </w:r>
      <w:r>
        <w:rPr>
          <w:b/>
        </w:rPr>
        <w:t>Excitation Gate:</w:t>
      </w:r>
      <w:r>
        <w:t xml:space="preserve"> RLS only updates when current magnitude $|I| &gt; 0.2\text{ A}$ (preventing division-by-zero during resting periods).</w:t>
      </w:r>
    </w:p>
    <w:p>
      <w:r>
        <w:t xml:space="preserve">2. </w:t>
      </w:r>
      <w:r>
        <w:rPr>
          <w:b/>
        </w:rPr>
        <w:t>Gain Calculation:</w:t>
      </w:r>
      <w:r/>
    </w:p>
    <w:p>
      <w:r>
        <w:t xml:space="preserve">   $$g_k = \frac{P_{\text{rls}} \phi_k}{\lambda + \phi_k P_{\text{rls}} \phi_k}$$</w:t>
      </w:r>
    </w:p>
    <w:p>
      <w:r>
        <w:t xml:space="preserve">   where $\lambda = 0.998$ is the forgetting factor.</w:t>
      </w:r>
    </w:p>
    <w:p>
      <w:r>
        <w:t xml:space="preserve">3. </w:t>
      </w:r>
      <w:r>
        <w:rPr>
          <w:b/>
        </w:rPr>
        <w:t>Parameter Correction:</w:t>
      </w:r>
      <w:r/>
    </w:p>
    <w:p>
      <w:r>
        <w:t xml:space="preserve">   $$\theta_{\text{scale}}(k) = \theta_{\text{scale}}(k-1) + g_k \left( y_k - \phi_k \theta_{\text{scale}}(k-1) \right)$$</w:t>
      </w:r>
    </w:p>
    <w:p>
      <w:r>
        <w:t xml:space="preserve">   $$\theta_{\text{scale}}(k) = \text{clamp}\left( \theta_{\text{scale}}(k), 0.5, 3.0 \right)$$</w:t>
      </w:r>
    </w:p>
    <w:p>
      <w:r>
        <w:t xml:space="preserve">4. </w:t>
      </w:r>
      <w:r>
        <w:rPr>
          <w:b/>
        </w:rPr>
        <w:t>Covariance Update:</w:t>
      </w:r>
      <w:r/>
    </w:p>
    <w:p>
      <w:r>
        <w:t xml:space="preserve">   $$P_{\text{rls}}(k) = \frac{1}{\lambda} \left( P_{\text{rls}}(k-1) - g_k \phi_k P_{\text{rls}}(k-1) \right)$$</w:t>
      </w:r>
    </w:p>
    <w:p>
      <w:r>
        <w:t>By continuously updating $R_0$, the SOTA controller tracks cell aging in real time, preventing voltage prediction bias.</w:t>
      </w:r>
    </w:p>
    <w:p>
      <w:r>
        <w:t>---</w:t>
      </w:r>
    </w:p>
    <w:p>
      <w:pPr>
        <w:pStyle w:val="Heading1"/>
        <w:spacing w:before="280" w:after="80"/>
      </w:pPr>
      <w:r>
        <w:t>Section 6: Controller 3 — `SOH_Capacity_Estimator` (4-State Joint SOC-SOH Estimator)</w:t>
      </w:r>
    </w:p>
    <w:p>
      <w:pPr>
        <w:pStyle w:val="Heading2"/>
        <w:spacing w:before="200" w:after="60"/>
      </w:pPr>
      <w:r>
        <w:t>6.1 Overview &amp; The SOH Degradation Problem</w:t>
      </w:r>
    </w:p>
    <w:p>
      <w:pPr>
        <w:pStyle w:val="ListBullet"/>
      </w:pPr>
      <w:r/>
      <w:r>
        <w:rPr>
          <w:b/>
        </w:rPr>
        <w:t>Simulink Path:</w:t>
      </w:r>
      <w:r>
        <w:t xml:space="preserve"> `sota_bms_aco_ekf/SOH_Capacity_Estimator`</w:t>
      </w:r>
    </w:p>
    <w:p>
      <w:pPr>
        <w:pStyle w:val="ListBullet"/>
      </w:pPr>
      <w:r/>
      <w:r>
        <w:rPr>
          <w:b/>
        </w:rPr>
        <w:t>Configuration:</w:t>
      </w:r>
      <w:r>
        <w:t xml:space="preserve"> Estimator Mode `10` ($8 + 2$: Online Capacity State + Sage-Husa Adaptation).</w:t>
      </w:r>
    </w:p>
    <w:p>
      <w:pPr>
        <w:pStyle w:val="ListBullet"/>
      </w:pPr>
      <w:r/>
      <w:r>
        <w:rPr>
          <w:b/>
        </w:rPr>
        <w:t>State Vector:</w:t>
      </w:r>
      <w:r>
        <w:t xml:space="preserve"> Extended 4-state formulation:</w:t>
      </w:r>
    </w:p>
    <w:p>
      <w:r>
        <w:t xml:space="preserve">  $$\mathbf{x} = \begin{bmatrix} x_1 \\ x_2 \\ x_3 \\ x_4 \end{bmatrix} = \begin{bmatrix} \text{SOC} \\ V_1 \\ V_2 \\ \theta_{\text{cap}} \end{bmatrix} \in \mathbb{R}^4$$</w:t>
      </w:r>
    </w:p>
    <w:p>
      <w:r>
        <w:t xml:space="preserve">  where $\theta_{\text{cap}} = \frac{Q_{\text{actual}}}{Q_{\text{nominal}}} = \text{SOH}$ (Capacity Ratio).</w:t>
      </w:r>
    </w:p>
    <w:p>
      <w:pPr>
        <w:pStyle w:val="Heading3"/>
        <w:spacing w:before="160" w:after="40"/>
      </w:pPr>
      <w:r>
        <w:t>The Critical Need for Online Capacity Estimation:</w:t>
      </w:r>
    </w:p>
    <w:p>
      <w:r>
        <w:t>All standard Coulomb counting and EKF models rely on nominal capacity $Q_n$:</w:t>
      </w:r>
    </w:p>
    <w:p>
      <w:r>
        <w:t>$$\Delta \text{SOC} = -\frac{I \cdot \Delta t}{Q_n}$$</w:t>
      </w:r>
    </w:p>
    <w:p>
      <w:r>
        <w:t>When a brand-new cell discharges $1.0\text{ Ah}$, its SOC drops by:</w:t>
      </w:r>
    </w:p>
    <w:p>
      <w:r>
        <w:t>$$\Delta \text{SOC} = \frac{1.0\text{ Ah}}{2.0\text{ Ah}} = 50\%$$</w:t>
      </w:r>
    </w:p>
    <w:p>
      <w:r>
        <w:t>When an aged cell (whose real capacity has degraded to $1.4\text{ Ah}$) discharges that same $1.0\text{ Ah}$, its real SOC drops by:</w:t>
      </w:r>
    </w:p>
    <w:p>
      <w:r>
        <w:t>$$\Delta \text{SOC} = \frac{1.0\text{ Ah}}{1.4\text{ Ah}} = \mathbf{71.4\%!}$$</w:t>
      </w:r>
    </w:p>
    <w:p>
      <w:r>
        <w:t xml:space="preserve">If the BMS does not track capacity degradation, </w:t>
      </w:r>
      <w:r>
        <w:rPr>
          <w:b/>
        </w:rPr>
        <w:t>its SOC estimate will be off by over 20%</w:t>
      </w:r>
      <w:r>
        <w:t>, potentially stranding an EV on the highway.</w:t>
      </w:r>
    </w:p>
    <w:p>
      <w:pPr>
        <w:pStyle w:val="Heading2"/>
        <w:spacing w:before="200" w:after="60"/>
      </w:pPr>
      <w:r>
        <w:t>6.2 Augmented 4-State Joint EKF Derivations</w:t>
      </w:r>
    </w:p>
    <w:p>
      <w:pPr>
        <w:pStyle w:val="Heading3"/>
        <w:spacing w:before="160" w:after="40"/>
      </w:pPr>
      <w:r>
        <w:t>Augmented State Equation:</w:t>
      </w:r>
    </w:p>
    <w:p>
      <w:r>
        <w:t>$$\mathbf{x}_{k} = f(\mathbf{x}_{k-1}, I_k) = \begin{bmatrix} \text{SOC}_{k-1} - \frac{\eta I_k \Delta t}{Q_n \cdot \theta_{\text{cap}, k-1}} \\ a_1 V_{1, k-1} + b_1 I_k \\ a_2 V_{2, k-1} + b_2 I_k \\ \theta_{\text{cap}, k-1} \end{bmatrix}$$</w:t>
      </w:r>
    </w:p>
    <w:p>
      <w:r>
        <w:t>Capacity fades slowly over months of operation, so its dynamic equation is modeled as a random walk:</w:t>
      </w:r>
    </w:p>
    <w:p>
      <w:r>
        <w:t>$$\theta_{\text{cap}, k} = \theta_{\text{cap}, k-1} + w_{\theta}, \quad w_{\theta} \sim \mathcal{N}(0, Q_{\theta})$$</w:t>
      </w:r>
    </w:p>
    <w:p>
      <w:pPr>
        <w:pStyle w:val="Heading3"/>
        <w:spacing w:before="160" w:after="40"/>
      </w:pPr>
      <w:r>
        <w:t>Augmented State Transition Jacobian Matrix $\mathbf{F}$:</w:t>
      </w:r>
    </w:p>
    <w:p>
      <w:r>
        <w:t>$$\mathbf{F} = \left. \frac{\partial f}{\partial \mathbf{x}} \right|_{\hat{\mathbf{x}}} = \begin{bmatrix} 1 &amp; 0 &amp; 0 &amp; \mathbf{\frac{\partial \text{SOC}}{\partial \theta_{\text{cap}}}} \\ 0 &amp; a_1 &amp; 0 &amp; 0 \\ 0 &amp; 0 &amp; a_2 &amp; 0 \\ 0 &amp; 0 &amp; 0 &amp; 1 \end{bmatrix}$$</w:t>
      </w:r>
    </w:p>
    <w:p>
      <w:r>
        <w:t>Evaluating the coupling term:</w:t>
      </w:r>
    </w:p>
    <w:p>
      <w:r>
        <w:t>$$\frac{\partial \text{SOC}}{\partial \theta_{\text{cap}}} = \frac{\partial}{\partial \theta} \left( \text{SOC} - \frac{\eta I \Delta t}{Q_n \theta} \right) = \mathbf{\frac{\eta I \Delta t}{Q_n \theta^2}}$$</w:t>
      </w:r>
    </w:p>
    <w:p>
      <w:pPr>
        <w:pStyle w:val="Heading3"/>
        <w:spacing w:before="160" w:after="40"/>
      </w:pPr>
      <w:r>
        <w:t>Augmented Observation Matrix $\mathbf{H}$:</w:t>
      </w:r>
    </w:p>
    <w:p>
      <w:r>
        <w:t>Terminal voltage depends directly on SOC, but capacity affects voltage only indirectly through its influence on SOC:</w:t>
      </w:r>
    </w:p>
    <w:p>
      <w:r>
        <w:t>$$\mathbf{H} = \begin{bmatrix} \frac{\partial V_{\text{ocv}}}{\partial \text{SOC}} &amp; -1 &amp; -1 &amp; \mathbf{0} \end{bmatrix} \in \mathbb{R}^{1 \times 4}$$</w:t>
      </w:r>
    </w:p>
    <w:p>
      <w:pPr>
        <w:pStyle w:val="Heading3"/>
        <w:spacing w:before="160" w:after="40"/>
      </w:pPr>
      <w:r>
        <w:t>The Coupling Mechanism:</w:t>
      </w:r>
    </w:p>
    <w:p>
      <w:r>
        <w:t>During the measurement update step:</w:t>
      </w:r>
    </w:p>
    <w:p>
      <w:r>
        <w:t>$$\hat{\mathbf{x}}_u = \hat{\mathbf{x}}_p + \mathbf{K} \cdot \left( V_{\text{meas}} - \hat{V}_{\text{pred}} \right)$$</w:t>
      </w:r>
    </w:p>
    <w:p>
      <w:r>
        <w:t>$$\begin{bmatrix} \widehat{\text{SOC}} \\ \hat{V}_1 \\ \hat{V}_2 \\ \hat{\theta}_{\text{cap}} \end{bmatrix}_u = \begin{bmatrix} \text{SOC}_p \\ V_{1,p} \\ V_{2,p} \\ \theta_p \end{bmatrix} + \begin{bmatrix} K_1 \\ K_2 \\ K_3 \\ \mathbf{K_4} \end{bmatrix} \cdot \left( V_{\text{meas}} - \hat{V}_{\text{pred}} \right)$$</w:t>
      </w:r>
    </w:p>
    <w:p>
      <w:pPr>
        <w:pStyle w:val="ListBullet"/>
      </w:pPr>
      <w:r>
        <w:t>When an aged cell discharges, its terminal voltage drops faster than predicted by the nominal model.</w:t>
      </w:r>
    </w:p>
    <w:p>
      <w:pPr>
        <w:pStyle w:val="ListBullet"/>
      </w:pPr>
      <w:r>
        <w:t>This discrepancy generates a negative innovation error ($V_{\text{meas}} &lt; \hat{V}_{\text{pred}}$).</w:t>
      </w:r>
    </w:p>
    <w:p>
      <w:pPr>
        <w:pStyle w:val="ListBullet"/>
      </w:pPr>
      <w:r>
        <w:t>The Kalman gain component $K_4$ processes this residual to adjust the capacity state $\hat{\theta}_{\text{cap}}$ downward toward its true degraded value.</w:t>
      </w:r>
    </w:p>
    <w:p>
      <w:pPr>
        <w:pStyle w:val="ListBullet"/>
      </w:pPr>
      <w:r>
        <w:t xml:space="preserve">This dual estimation updates both </w:t>
      </w:r>
      <w:r>
        <w:rPr>
          <w:b/>
        </w:rPr>
        <w:t>short-term state (SOC)</w:t>
      </w:r>
      <w:r>
        <w:t xml:space="preserve"> and </w:t>
      </w:r>
      <w:r>
        <w:rPr>
          <w:b/>
        </w:rPr>
        <w:t>long-term health (SOH)</w:t>
      </w:r>
      <w:r>
        <w:t xml:space="preserve"> in a single filter.</w:t>
      </w:r>
    </w:p>
    <w:p>
      <w:r>
        <w:t>---</w:t>
      </w:r>
    </w:p>
    <w:p>
      <w:pPr>
        <w:pStyle w:val="Heading1"/>
        <w:spacing w:before="280" w:after="80"/>
      </w:pPr>
      <w:r>
        <w:t>Section 7: Fault Diagnostics, Plausibility Gating &amp; Outlier Rejection</w:t>
      </w:r>
    </w:p>
    <w:p>
      <w:r>
        <w:t xml:space="preserve">Real-world BMS hardware must adhere to </w:t>
      </w:r>
      <w:r>
        <w:rPr>
          <w:b/>
        </w:rPr>
        <w:t>ISO 26262 ASIL-D functional safety standards</w:t>
      </w:r>
      <w:r>
        <w:t>. A filter that blindly accepts sensor glitches or short-circuits can lead to thermal runaway or unexpected shutdowns.</w:t>
      </w:r>
    </w:p>
    <w:p>
      <w:r>
        <w:t xml:space="preserve">The SOTA controllers implement a </w:t>
      </w:r>
      <w:r>
        <w:rPr>
          <w:b/>
        </w:rPr>
        <w:t>5-level diagnostic bitmask system</w:t>
      </w:r>
      <w:r>
        <w:t>:</w:t>
      </w:r>
    </w:p>
    <w:p>
      <w:pPr>
        <w:spacing w:before="80" w:after="80"/>
        <w:ind w:left="288"/>
      </w:pPr>
      <w:r>
        <w:rPr>
          <w:rFonts w:ascii="Consolas" w:hAnsi="Consolas"/>
          <w:color w:val="1E2D3C"/>
          <w:sz w:val="17"/>
        </w:rPr>
        <w:t xml:space="preserve">               THE 5-LEVEL DIAGNOSTIC BITMASK DECODER</w:t>
        <w:br/>
        <w:t xml:space="preserve">  Bit  Weight  Fault Name               Safety Detection Threshold</w:t>
        <w:br/>
        <w:t xml:space="preserve">  ───  ──────  ───────────────────────  ───────────────────────────────────────────</w:t>
        <w:br/>
        <w:t xml:space="preserve">   0     +1    Voltage Out-of-Range     V_meas &lt; 2.0 V  or  V_meas &gt; 4.5 V</w:t>
        <w:br/>
        <w:t xml:space="preserve">   1     +2    Temperature Out-of-Range T_meas &lt; 250 K  or  T_meas &gt; 350 K (-23°C to 77°C)</w:t>
        <w:br/>
        <w:t xml:space="preserve">   2     +4    Current Out-of-Range     |I_meas| &gt; 20.0 A (Overcurrent Fault)</w:t>
        <w:br/>
        <w:t xml:space="preserve">   3     +8    Innovation Outlier Gate  NIS &gt; 9.21 (Chi-squared 99% Confidence Bound)</w:t>
        <w:br/>
        <w:t xml:space="preserve">   4    +16    Filter Divergence Alert  NIS_avg &gt; 4.0 over 100 consecutive steps</w:t>
        <w:br/>
      </w:r>
    </w:p>
    <w:p>
      <w:pPr>
        <w:pStyle w:val="Heading3"/>
        <w:spacing w:before="160" w:after="40"/>
      </w:pPr>
      <w:r>
        <w:t>Detailed Functional Safety Mechanisms:</w:t>
      </w:r>
    </w:p>
    <w:p>
      <w:pPr>
        <w:pStyle w:val="Heading4"/>
        <w:spacing w:before="120" w:after="40"/>
      </w:pPr>
      <w:r>
        <w:t>1. Sensor Plausibility Checks (Bits 1, 2, 4):</w:t>
      </w:r>
    </w:p>
    <w:p>
      <w:pPr>
        <w:pStyle w:val="ListBullet"/>
      </w:pPr>
      <w:r>
        <w:t>If a voltage wire disconnects, $V_{\text{meas}}$ drops to zero ($+1$ fault). The measurement update is bypassed to prevent state corruption.</w:t>
      </w:r>
    </w:p>
    <w:p>
      <w:pPr>
        <w:pStyle w:val="ListBullet"/>
      </w:pPr>
      <w:r>
        <w:t>If a thermistor wire breaks ($+2$ fault), temperature defaults to its last known valid reading (`T_last`), protecting internal resistance calculations.</w:t>
      </w:r>
    </w:p>
    <w:p>
      <w:pPr>
        <w:pStyle w:val="Heading4"/>
        <w:spacing w:before="120" w:after="40"/>
      </w:pPr>
      <w:r>
        <w:t>2. Chi-Squared ($\chi^2$) Innovation Outlier Gating (Bit 8):</w:t>
      </w:r>
    </w:p>
    <w:p>
      <w:r>
        <w:t xml:space="preserve">Before accepting a measurement, the filter calculates the </w:t>
      </w:r>
      <w:r>
        <w:rPr>
          <w:b/>
        </w:rPr>
        <w:t>Normalized Innovation Squared (NIS)</w:t>
      </w:r>
      <w:r>
        <w:t>:</w:t>
      </w:r>
    </w:p>
    <w:p>
      <w:r>
        <w:t>$$\text{NIS}_k = \frac{r_k^2}{S_k} = \frac{(V_{\text{meas}} - \hat{V}_{\text{pred}})^2}{\mathbf{H} \mathbf{P}_p \mathbf{H}^T + R}$$</w:t>
      </w:r>
    </w:p>
    <w:p>
      <w:r>
        <w:t>Under nominal Gaussian noise, NIS follows a Chi-squared distribution with 1 degree of freedom ($\chi^2_1$).</w:t>
      </w:r>
    </w:p>
    <w:p>
      <w:pPr>
        <w:pStyle w:val="ListBullet"/>
      </w:pPr>
      <w:r>
        <w:t>For a $99\%$ confidence interval, the critical threshold is $\text{NIS} \le 9.21$.</w:t>
      </w:r>
    </w:p>
    <w:p>
      <w:pPr>
        <w:pStyle w:val="ListBullet"/>
      </w:pPr>
      <w:r>
        <w:t>If a sensor glitch produces an error spike yielding $\text{NIS} &gt; 9.21$, the measurement is rejected as an anomaly, setting Bit 8 ($+8$).</w:t>
      </w:r>
    </w:p>
    <w:p>
      <w:pPr>
        <w:pStyle w:val="Heading4"/>
        <w:spacing w:before="120" w:after="40"/>
      </w:pPr>
      <w:r>
        <w:t>3. Filter Inconsistency / Divergence Monitoring (Bit 16):</w:t>
      </w:r>
    </w:p>
    <w:p>
      <w:r>
        <w:t>The filter maintains an exponential moving average of NIS:</w:t>
      </w:r>
    </w:p>
    <w:p>
      <w:r>
        <w:t>$$\overline{\text{NIS}}_k = (1 - \alpha) \overline{\text{NIS}}_{k-1} + \alpha \cdot \text{NIS}_k, \quad \alpha = 0.02$$</w:t>
      </w:r>
    </w:p>
    <w:p>
      <w:pPr>
        <w:pStyle w:val="ListBullet"/>
      </w:pPr>
      <w:r>
        <w:t>For a properly tuned Kalman filter, the theoretical expected value is $\mathbb{E}[\text{NIS}] = 1.0$.</w:t>
      </w:r>
    </w:p>
    <w:p>
      <w:pPr>
        <w:pStyle w:val="ListBullet"/>
      </w:pPr>
      <w:r>
        <w:t>If the average drifts above $\overline{\text{NIS}} &gt; 4.0$, the filter is statistically inconsistent with its covariance, setting Bit 16 ($+16$) to trigger an ECU diagnostic alert.</w:t>
      </w:r>
    </w:p>
    <w:p>
      <w:r>
        <w:t>---</w:t>
      </w:r>
    </w:p>
    <w:p>
      <w:pPr>
        <w:pStyle w:val="Heading1"/>
        <w:spacing w:before="280" w:after="80"/>
      </w:pPr>
      <w:r>
        <w:t>Section 8: Telemetry, Diagnostic Scopes &amp; Real-Time Monitoring Network</w:t>
      </w:r>
    </w:p>
    <w:p>
      <w:r>
        <w:t>The model includes nine scopes and diagnostic displays for performance evaluation:</w:t>
      </w:r>
    </w:p>
    <w:p>
      <w:pPr>
        <w:spacing w:before="80" w:after="80"/>
        <w:ind w:left="288"/>
      </w:pPr>
      <w:r>
        <w:rPr>
          <w:rFonts w:ascii="Consolas" w:hAnsi="Consolas"/>
          <w:color w:val="1E2D3C"/>
          <w:sz w:val="17"/>
        </w:rPr>
        <w:t xml:space="preserve">  ┌────────────────────────────────────────────────────────────────────────────────────────┐</w:t>
        <w:br/>
        <w:t xml:space="preserve">  │                           SOTA MODEL TELEMETRY DASHBOARD                               │</w:t>
        <w:br/>
        <w:t xml:space="preserve">  ├────────────────────────┬───────────────────────────────────────────────────────────────┤</w:t>
        <w:br/>
        <w:t xml:space="preserve">  │ Scope Block            │ Engineering Telemetry Functionality                           │</w:t>
        <w:br/>
        <w:t xml:space="preserve">  ├────────────────────────┼───────────────────────────────────────────────────────────────┤</w:t>
        <w:br/>
        <w:t xml:space="preserve">  │ SOC_Comparison_Scope   │ 5-way plot comparing: NASA Reference True SOC, Baseline EKF,  │</w:t>
        <w:br/>
        <w:t xml:space="preserve">  │                        │ SOTA Adaptive EKF, Coulomb Counting, and SOH Capacity State.  │</w:t>
        <w:br/>
        <w:t xml:space="preserve">  ├────────────────────────┼───────────────────────────────────────────────────────────────┤</w:t>
        <w:br/>
        <w:t xml:space="preserve">  │ SOC_Error_Scope        │ Overlays estimation error curves:                             │</w:t>
        <w:br/>
        <w:t xml:space="preserve">  │                        │ e(t) = Est_SOC - NASA_Ref [%] for all three filters.          │</w:t>
        <w:br/>
        <w:t xml:space="preserve">  ├────────────────────────┼───────────────────────────────────────────────────────────────┤</w:t>
        <w:br/>
        <w:t xml:space="preserve">  │ Voltage_Tracking_Scope │ Compares real laboratory measured voltage against Adaptive    │</w:t>
        <w:br/>
        <w:t xml:space="preserve">  │                        │ EKF predicted voltage, illustrating noise filtering.          │</w:t>
        <w:br/>
        <w:t xml:space="preserve">  ├────────────────────────┼───────────────────────────────────────────────────────────────┤</w:t>
        <w:br/>
        <w:t xml:space="preserve">  │ R_Adaptation_Scope     │ Displays online Sage-Husa measurement covariance R(k). Shows  │</w:t>
        <w:br/>
        <w:t xml:space="preserve">  │                        │ adaptation as sensor noise shifts.                            │</w:t>
        <w:br/>
        <w:t xml:space="preserve">  ├────────────────────────┼───────────────────────────────────────────────────────────────┤</w:t>
        <w:br/>
        <w:t xml:space="preserve">  │ R0_Tracking_Scope      │ Displays real-time ohmic resistance R0(k) in Ohms. Tracks     │</w:t>
        <w:br/>
        <w:t xml:space="preserve">  │                        │ resistance rise across battery degradation.                   │</w:t>
        <w:br/>
        <w:t xml:space="preserve">  ├────────────────────────┼───────────────────────────────────────────────────────────────┤</w:t>
        <w:br/>
        <w:t xml:space="preserve">  │ Innovation_NIS_Scope   │ Monitors Normalized Innovation Squared (NIS). Verifies that   │</w:t>
        <w:br/>
        <w:t xml:space="preserve">  │                        │ values hover near the theoretical optimum (~1.0).             │</w:t>
        <w:br/>
        <w:t xml:space="preserve">  ├────────────────────────┼───────────────────────────────────────────────────────────────┤</w:t>
        <w:br/>
        <w:t xml:space="preserve">  │ Diagnostic_Fault_Scope │ Plots the numerical diagnostic fault code (0 = Healthy,       │</w:t>
        <w:br/>
        <w:t xml:space="preserve">  │                        │ 8 = Outlier Rejected, 16 = Divergence Alert).                 │</w:t>
        <w:br/>
        <w:t xml:space="preserve">  ├────────────────────────┼───────────────────────────────────────────────────────────────┤</w:t>
        <w:br/>
        <w:t xml:space="preserve">  │ Capacity_SOH_Scope     │ Overlays estimated capacity ratio against the true laboratory │</w:t>
        <w:br/>
        <w:t xml:space="preserve">  │                        │ capacity measured by NASA (Q_actual / 2.0 Ah).                │</w:t>
        <w:br/>
        <w:t xml:space="preserve">  ├────────────────────────┼───────────────────────────────────────────────────────────────┤</w:t>
        <w:br/>
        <w:t xml:space="preserve">  │ Live_SOC_Display       │ Live digital numerical readout of SOTA Adaptive EKF SOC.      │</w:t>
        <w:br/>
        <w:t xml:space="preserve">  └────────────────────────┴───────────────────────────────────────────────────────────────┘</w:t>
        <w:br/>
      </w:r>
    </w:p>
    <w:p>
      <w:r>
        <w:t>---</w:t>
      </w:r>
    </w:p>
    <w:p>
      <w:pPr>
        <w:pStyle w:val="Heading1"/>
        <w:spacing w:before="280" w:after="80"/>
      </w:pPr>
      <w:r>
        <w:t>Section 9: Empirical NASA Validation Results &amp; Quantitative Benchmarks</w:t>
      </w:r>
    </w:p>
    <w:p>
      <w:r>
        <w:t xml:space="preserve">The three algorithms were evaluated on </w:t>
      </w:r>
      <w:r>
        <w:rPr>
          <w:b/>
        </w:rPr>
        <w:t>NASA Ames Cell B0005</w:t>
      </w:r>
      <w:r>
        <w:t xml:space="preserve"> across full discharge cycles with an intentional $-15\%$ initial estimation offset:</w:t>
      </w:r>
    </w:p>
    <w:p>
      <w:pPr>
        <w:spacing w:before="80" w:after="80"/>
        <w:ind w:left="288"/>
      </w:pPr>
      <w:r>
        <w:rPr>
          <w:rFonts w:ascii="Consolas" w:hAnsi="Consolas"/>
          <w:color w:val="1E2D3C"/>
          <w:sz w:val="17"/>
        </w:rPr>
        <w:t>========================================================================================================================</w:t>
        <w:br/>
        <w:t xml:space="preserve">                          NASA AMES CELL B0005 HARDWARE BENCHMARK COMPARISON</w:t>
        <w:br/>
        <w:t>========================================================================================================================</w:t>
        <w:br/>
        <w:t>Algorithm                  Est. Mode  MSE          MAE (%)     Max Error (%)  Convergence Time  SOH Capacity Error</w:t>
        <w:br/>
        <w:t>------------------------------------------------------------------------------------------------------------------------</w:t>
        <w:br/>
        <w:t>Coulomb Counting (Ah Int.) None       2.25e-2      15.00%      15.00%         Never Recovered   N/A (Open-Loop)</w:t>
        <w:br/>
        <w:t>EKF Baseline (Fixed Q, R)  Mode 0     4.12e-4       1.68%       3.42%         ~142 s            N/A (Assumes 2.0 Ah)</w:t>
        <w:br/>
        <w:t>SOTA Adaptive EKF          Mode 2     1.05e-4       0.82%       1.85%         ~38 s             N/A (Assumes 2.0 Ah)</w:t>
        <w:br/>
        <w:t>SOH Joint SOC-SOH Estimator Mode 10   4.85e-5      &lt;0.58%       1.12%         &lt;25 s             &lt;1.4% Capacity Error</w:t>
        <w:br/>
        <w:t>========================================================================================================================</w:t>
        <w:br/>
      </w:r>
    </w:p>
    <w:p>
      <w:pPr>
        <w:pStyle w:val="Heading3"/>
        <w:spacing w:before="160" w:after="40"/>
      </w:pPr>
      <w:r>
        <w:t>Key Technical Findings:</w:t>
      </w:r>
    </w:p>
    <w:p>
      <w:r>
        <w:t xml:space="preserve">1. </w:t>
      </w:r>
      <w:r>
        <w:rPr>
          <w:b/>
        </w:rPr>
        <w:t>Convergence Under Hardware Noise:</w:t>
      </w:r>
      <w:r>
        <w:t xml:space="preserve"> From a $-15\%$ initial error, the SOH Joint Estimator locks onto the true NASA SOC in </w:t>
      </w:r>
      <w:r>
        <w:rPr>
          <w:b/>
        </w:rPr>
        <w:t>under 25 seconds</w:t>
      </w:r>
      <w:r>
        <w:t>, compared to 142 seconds for the baseline EKF.</w:t>
      </w:r>
    </w:p>
    <w:p>
      <w:r>
        <w:t xml:space="preserve">2. </w:t>
      </w:r>
      <w:r>
        <w:rPr>
          <w:b/>
        </w:rPr>
        <w:t>Impact of SOH Coupling:</w:t>
      </w:r>
      <w:r>
        <w:t xml:space="preserve"> Accounting for capacity degradation reduces Mean Absolute Error (MAE) from $1.68\%$ down to </w:t>
      </w:r>
      <w:r>
        <w:rPr>
          <w:b/>
        </w:rPr>
        <w:t>$0.58\%$</w:t>
      </w:r>
      <w:r>
        <w:t xml:space="preserve"> on aged cells.</w:t>
      </w:r>
    </w:p>
    <w:p>
      <w:r>
        <w:t xml:space="preserve">3. </w:t>
      </w:r>
      <w:r>
        <w:rPr>
          <w:b/>
        </w:rPr>
        <w:t>Sage-Husa Adaptation Stability:</w:t>
      </w:r>
      <w:r>
        <w:t xml:space="preserve"> Online tuning of $R(k)$ keeps the average NIS near $1.02$, matching theoretical Gaussian optimality.</w:t>
      </w:r>
    </w:p>
    <w:p>
      <w:r>
        <w:t xml:space="preserve">4. </w:t>
      </w:r>
      <w:r>
        <w:rPr>
          <w:b/>
        </w:rPr>
        <w:t>Out-of-Sample Verification:</w:t>
      </w:r>
      <w:r>
        <w:t xml:space="preserve"> Calibrating on Cell B0006 and evaluating on Cell B0005 confirms robust parameter transferability without overfitting.</w:t>
      </w:r>
    </w:p>
    <w:p>
      <w:r>
        <w:t>---</w:t>
      </w:r>
    </w:p>
    <w:p>
      <w:pPr>
        <w:pStyle w:val="Heading1"/>
        <w:spacing w:before="280" w:after="80"/>
      </w:pPr>
      <w:r>
        <w:t>Section 10: Master Oral Defense Guide for Faculty Examination</w:t>
      </w:r>
    </w:p>
    <w:p>
      <w:pPr>
        <w:pStyle w:val="Heading3"/>
        <w:spacing w:before="160" w:after="40"/>
      </w:pPr>
      <w:r>
        <w:t>Q1: *"Why run real NASA experimental data when you already have the synthetic model?"*</w:t>
      </w:r>
    </w:p>
    <w:p>
      <w:pPr>
        <w:ind w:left="360"/>
      </w:pPr>
      <w:r>
        <w:rPr>
          <w:i/>
          <w:color w:val="46505F"/>
        </w:rPr>
        <w:t>**Candidate Response:** "Synthetic simulations evaluate algorithms against mathematical assumptions where plant equations and controller models match. Physical lithium-ion cells exhibit complex electrochemical behaviors—including SEI layer growth, capacity fade, dynamic resistance changes, and hysteresis—that idealized equations cannot reproduce. Benchmarking against NASA Ames experimental data demonstrates that our algorithms operate stably under real-world degradation, electrical noise, and temperature swings."</w:t>
      </w:r>
    </w:p>
    <w:p>
      <w:pPr>
        <w:pStyle w:val="Heading3"/>
        <w:spacing w:before="160" w:after="40"/>
      </w:pPr>
      <w:r>
        <w:t>Q2: *"How does Sage-Husa adaptation differ from standard Kalman filtering, and how does it prevent divergence?"*</w:t>
      </w:r>
    </w:p>
    <w:p>
      <w:pPr>
        <w:ind w:left="360"/>
      </w:pPr>
      <w:r>
        <w:rPr>
          <w:i/>
          <w:color w:val="46505F"/>
        </w:rPr>
        <w:t>**Candidate Response:** "Standard Kalman filters assume constant measurement noise covariance $R$. In real vehicles, sensor noise shifts with current draw and thermal conditions. The Sage-Husa algorithm computes an exponential moving average of measurement residuals, adapting $R(k)$ online. To prevent divergence from negative sample variances, we enforce physical saturation bounds: $R_{\text{min}} \le R(k) \le R_{\text{max}}$. This enables the filter to filter out sudden noise spikes while tracking real voltage changes."</w:t>
      </w:r>
    </w:p>
    <w:p>
      <w:pPr>
        <w:pStyle w:val="Heading3"/>
        <w:spacing w:before="160" w:after="40"/>
      </w:pPr>
      <w:r>
        <w:t>Q3: *"Explain the mathematical difference between State of Charge (SOC) and State of Health (SOH)."*</w:t>
      </w:r>
    </w:p>
    <w:p>
      <w:pPr>
        <w:ind w:left="360"/>
      </w:pPr>
      <w:r>
        <w:rPr>
          <w:i/>
          <w:color w:val="46505F"/>
        </w:rPr>
        <w:t>**Candidate Response:** "SOC represents remaining available charge relative to current capacity: $\text{SOC}(t) = \frac{Q(t)}{Q_{\text{actual}}}$, which changes over seconds. SOH represents battery degradation relative to original nominal capacity: $\text{SOH} = \frac{Q_{\text{actual}}}{Q_{\text{nominal}}}$, which degrades over months. If capacity degradation is neglected, SOC estimates on aged cells can drift by $15\%$ to $25\%$. Our 4-state joint estimator tracks both states simultaneously in a single filter."</w:t>
      </w:r>
    </w:p>
    <w:p>
      <w:pPr>
        <w:pStyle w:val="Heading3"/>
        <w:spacing w:before="160" w:after="40"/>
      </w:pPr>
      <w:r>
        <w:t>Q4: *"What is Normalized Innovation Squared (NIS), and why is it included in your telemetry?"*</w:t>
      </w:r>
    </w:p>
    <w:p>
      <w:pPr>
        <w:ind w:left="360"/>
      </w:pPr>
      <w:r>
        <w:rPr>
          <w:i/>
          <w:color w:val="46505F"/>
        </w:rPr>
        <w:t>**Candidate Response:** "NIS is a statistical consistency metric defined as $\text{NIS}_k = \frac{r_k^2}{S_k}$, where $r_k$ is the voltage innovation residual and $S_k$ is its expected covariance. For a healthy Kalman filter, NIS follows a Chi-squared distribution with an expected value near $1.0$. If NIS spikes above $9.21$, the measurement is rejected as a sensor glitch. If its moving average exceeds $4.0$, the BMS triggers an ECU diagnostic warning indicating potential filter divergence."</w:t>
      </w:r>
    </w:p>
    <w:p>
      <w:pPr>
        <w:pStyle w:val="Heading3"/>
        <w:spacing w:before="160" w:after="40"/>
      </w:pPr>
      <w:r>
        <w:t>Q5: *"Why are your models trained on NASA Cell B0006 but evaluated on Cell B0005?"*</w:t>
      </w:r>
    </w:p>
    <w:p>
      <w:pPr>
        <w:ind w:left="360"/>
      </w:pPr>
      <w:r>
        <w:rPr>
          <w:i/>
          <w:color w:val="46505F"/>
        </w:rPr>
        <w:t>**Candidate Response:** "Evaluating an algorithm on the same data used to tune its parameters produces overly optimistic results. In automotive engineering, control software must generalize across cell manufacturing batches. Tuning our $OCV(SOC)$ polynomial and ACO parameters on Cell B0006 while testing on Cell B0005 and B0007 guarantees an out-of-sample evaluation, proving true generalizability."</w:t>
      </w:r>
    </w:p>
    <w:p>
      <w:r>
        <w:t>---</w:t>
      </w:r>
    </w:p>
    <w:p>
      <w:pPr>
        <w:pStyle w:val="Heading2"/>
        <w:spacing w:before="200" w:after="60"/>
      </w:pPr>
      <w:r>
        <w:t>🏁 Summary</w:t>
      </w:r>
    </w:p>
    <w:p>
      <w:r>
        <w:t>`sota_bms_aco_ekf.slx` demonstrates advanced battery state estimation on real hardware data. By combining Sage-Husa noise adaptation, online $R_0$ tracking, joint SOC-SOH estimation, and ISO 26262 diagnostic gating, it bridges the gap between academic simulation and production-grade automotive battery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