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I-23572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Case: "Creep"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Preconditions: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 The car is powered on.</w:t>
        <w:br/>
        <w:t xml:space="preserve">- One pedal mode is switched off. </w:t>
      </w:r>
      <w:hyperlink w:anchor="23565" w:tgtFrame="_blank">
        <w:r>
          <w:rPr>
            <w:rStyle w:val="InternetLink"/>
          </w:rPr>
          <w:t>[</w:t>
        </w:r>
        <w:r>
          <w:rPr>
            <w:rStyle w:val="InternetLink"/>
            <w:strike/>
          </w:rPr>
          <w:t>I-23565</w:t>
        </w:r>
        <w:r>
          <w:rPr>
            <w:rStyle w:val="InternetLink"/>
          </w:rPr>
          <w:t>] Using one-pedal mode</w:t>
        </w:r>
      </w:hyperlink>
      <w:r>
        <w:rPr/>
        <w:br/>
        <w:t xml:space="preserve">- Auto Vehicle Hold is switched off. </w:t>
      </w:r>
      <w:hyperlink w:anchor="6446" w:tgtFrame="_blank">
        <w:r>
          <w:rPr>
            <w:rStyle w:val="InternetLink"/>
          </w:rPr>
          <w:t>[</w:t>
        </w:r>
        <w:r>
          <w:rPr>
            <w:rStyle w:val="InternetLink"/>
            <w:strike/>
          </w:rPr>
          <w:t>I-6446</w:t>
        </w:r>
        <w:r>
          <w:rPr>
            <w:rStyle w:val="InternetLink"/>
          </w:rPr>
          <w:t>] Vehicle Hold</w:t>
        </w:r>
      </w:hyperlink>
      <w:r>
        <w:rPr/>
        <w:br/>
        <w:t>- The driver releases the brake pedal after fully stop.</w:t>
        <w:br/>
        <w:br/>
      </w:r>
      <w:r>
        <w:rPr>
          <w:rStyle w:val="StrongEmphasis"/>
        </w:rPr>
        <w:t>Main Scenario:</w:t>
      </w:r>
      <w:r>
        <w:rPr/>
        <w:br/>
        <w:t>1. The driver releases the brake pedal in_23 while the vehicle is in Drive (D) or Reverse (R) mode.</w:t>
        <w:br/>
        <w:t>2. The Creep function automatically engages, causing the vehicle to move forward at a slow speed without pressing the accelerator pedal in_22.</w:t>
        <w:br/>
        <w:t>3. The vehicle maintains a consistent and slow speed, (like the behavior of traditional internal combustion engine vehicles).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Postconditions: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 The vehicle moves at a slow and consistent speed without the driver pressing the accelerator pedal.</w:t>
        <w:br/>
        <w:t xml:space="preserve">- The Creep function remains active as long as the vehicle is in Drive (D) or Reverse (R) mode and the brake in_23 or acceleration pedal in_22 is not pressed.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