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 USADA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LA PÁGINA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COMIENZO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Tener una idea previa del contenido de la página. Crear una hoja de estilo propia (main.css). Editar el código y ordenar creative.min.css para su mejor comprensión y poder editarlo.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una mejor visualización del mismo he editado la imagen de cabecera y he añadido el logo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TIPOGRAFÍA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el nombre de la web he descargado la tipografía OCRAEXT.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partir de ahí he creado una página nueva de css, llamada main.css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#F05F40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IMÁGENES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 editado los tamaños de las imágenes (327x175px) teniendo como plantilla las que se amoldan al espacio.Fullsize y Thumbnails en ambas hay que meter las imagenes editadas pensando the Thumbnail sirve para las imagenes en miniatura y Fullsize para imágenes a pantalla completa. Cambio el nombre como 1.jpg, 2.jpg etc. en el html y en el nombre de la imagen.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Responsive en el caso del móvil se reduce.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contacto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Teléfono y mail que al pinchar te dirige directamente a enviar un mensaje. Y el horario.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Horarios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Junto a los datos de contacto, para que vean los horarios de oficina.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través de Google Maps, he puesto la dirección y dando a compartir&gt;insertar mapa.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 genera un código que añado al footer de la página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