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878" w:rsidRPr="006851D9" w:rsidRDefault="00E57878" w:rsidP="0059041F">
      <w:pPr>
        <w:jc w:val="center"/>
        <w:rPr>
          <w:rFonts w:ascii="Times New Roman" w:hAnsi="Times New Roman" w:cs="Times New Roman"/>
          <w:b/>
          <w:sz w:val="24"/>
          <w:szCs w:val="24"/>
        </w:rPr>
      </w:pPr>
      <w:r w:rsidRPr="006851D9">
        <w:rPr>
          <w:rFonts w:ascii="Times New Roman" w:hAnsi="Times New Roman" w:cs="Times New Roman"/>
          <w:b/>
          <w:sz w:val="24"/>
          <w:szCs w:val="24"/>
        </w:rPr>
        <w:t>ONLINE LEARNING MANAGEMENT SYSTEM</w:t>
      </w:r>
    </w:p>
    <w:p w:rsidR="0079065F" w:rsidRPr="006851D9" w:rsidRDefault="00BC0FA4" w:rsidP="0059041F">
      <w:pPr>
        <w:jc w:val="center"/>
        <w:rPr>
          <w:rFonts w:ascii="Times New Roman" w:hAnsi="Times New Roman" w:cs="Times New Roman"/>
          <w:b/>
          <w:sz w:val="28"/>
          <w:szCs w:val="28"/>
        </w:rPr>
      </w:pPr>
      <w:r w:rsidRPr="006851D9">
        <w:rPr>
          <w:rFonts w:ascii="Times New Roman" w:hAnsi="Times New Roman" w:cs="Times New Roman"/>
          <w:b/>
          <w:sz w:val="28"/>
          <w:szCs w:val="28"/>
        </w:rPr>
        <w:t>CHAPTER ONE</w:t>
      </w:r>
    </w:p>
    <w:p w:rsidR="00856207" w:rsidRPr="006851D9" w:rsidRDefault="00856207" w:rsidP="00BD66B9">
      <w:pPr>
        <w:spacing w:after="120"/>
        <w:jc w:val="both"/>
        <w:rPr>
          <w:rFonts w:ascii="Times New Roman" w:hAnsi="Times New Roman" w:cs="Times New Roman"/>
          <w:b/>
          <w:sz w:val="28"/>
          <w:szCs w:val="28"/>
        </w:rPr>
      </w:pPr>
      <w:r w:rsidRPr="006851D9">
        <w:rPr>
          <w:rFonts w:ascii="Times New Roman" w:hAnsi="Times New Roman" w:cs="Times New Roman"/>
          <w:b/>
          <w:sz w:val="28"/>
          <w:szCs w:val="28"/>
        </w:rPr>
        <w:t>INTRODUCTION</w:t>
      </w:r>
    </w:p>
    <w:p w:rsidR="006E64D7" w:rsidRPr="006851D9" w:rsidRDefault="006E64D7" w:rsidP="00BD66B9">
      <w:pPr>
        <w:pStyle w:val="ListParagraph"/>
        <w:numPr>
          <w:ilvl w:val="1"/>
          <w:numId w:val="24"/>
        </w:numPr>
        <w:spacing w:after="100" w:afterAutospacing="1"/>
        <w:jc w:val="both"/>
        <w:rPr>
          <w:rFonts w:ascii="Times New Roman" w:hAnsi="Times New Roman" w:cs="Times New Roman"/>
          <w:b/>
          <w:sz w:val="24"/>
          <w:szCs w:val="24"/>
        </w:rPr>
      </w:pPr>
      <w:r w:rsidRPr="006851D9">
        <w:rPr>
          <w:rFonts w:ascii="Times New Roman" w:hAnsi="Times New Roman" w:cs="Times New Roman"/>
          <w:b/>
          <w:sz w:val="24"/>
          <w:szCs w:val="24"/>
        </w:rPr>
        <w:t xml:space="preserve"> </w:t>
      </w:r>
      <w:r w:rsidR="00A22B18" w:rsidRPr="006851D9">
        <w:rPr>
          <w:rFonts w:ascii="Times New Roman" w:hAnsi="Times New Roman" w:cs="Times New Roman"/>
          <w:b/>
          <w:sz w:val="24"/>
          <w:szCs w:val="24"/>
        </w:rPr>
        <w:t xml:space="preserve"> </w:t>
      </w:r>
      <w:r w:rsidRPr="006851D9">
        <w:rPr>
          <w:rFonts w:ascii="Times New Roman" w:hAnsi="Times New Roman" w:cs="Times New Roman"/>
          <w:b/>
          <w:sz w:val="24"/>
          <w:szCs w:val="24"/>
        </w:rPr>
        <w:t>Background of Study</w:t>
      </w:r>
    </w:p>
    <w:p w:rsidR="00E57878" w:rsidRPr="006851D9" w:rsidRDefault="00E57878" w:rsidP="001C5253">
      <w:pPr>
        <w:spacing w:line="480" w:lineRule="auto"/>
        <w:jc w:val="both"/>
        <w:rPr>
          <w:rFonts w:ascii="Times New Roman" w:hAnsi="Times New Roman" w:cs="Times New Roman"/>
          <w:i/>
          <w:sz w:val="24"/>
          <w:szCs w:val="24"/>
        </w:rPr>
      </w:pPr>
      <w:r w:rsidRPr="006851D9">
        <w:rPr>
          <w:rFonts w:ascii="Times New Roman" w:hAnsi="Times New Roman" w:cs="Times New Roman"/>
          <w:sz w:val="24"/>
          <w:szCs w:val="24"/>
        </w:rPr>
        <w:t xml:space="preserve"> </w:t>
      </w:r>
      <w:r w:rsidRPr="006851D9">
        <w:rPr>
          <w:rFonts w:ascii="Times New Roman" w:hAnsi="Times New Roman" w:cs="Times New Roman"/>
          <w:sz w:val="24"/>
          <w:szCs w:val="24"/>
        </w:rPr>
        <w:tab/>
      </w:r>
      <w:r w:rsidR="001C3EF7" w:rsidRPr="006851D9">
        <w:rPr>
          <w:rFonts w:ascii="Times New Roman" w:hAnsi="Times New Roman" w:cs="Times New Roman"/>
          <w:sz w:val="24"/>
          <w:szCs w:val="24"/>
        </w:rPr>
        <w:t>An Online Learning Management System (OLMS) is a web-based platform designed to facilitate the delivery, management, and tracking of educational courses and training programs. The integration of Information and Communication Technology (ICT) into education has significantly transformed traditional learning models, ma</w:t>
      </w:r>
      <w:r w:rsidR="00BC0FA4" w:rsidRPr="006851D9">
        <w:rPr>
          <w:rFonts w:ascii="Times New Roman" w:hAnsi="Times New Roman" w:cs="Times New Roman"/>
          <w:sz w:val="24"/>
          <w:szCs w:val="24"/>
        </w:rPr>
        <w:t xml:space="preserve">king education more accessible engaging and efficient. </w:t>
      </w:r>
      <w:r w:rsidR="001C3EF7" w:rsidRPr="006851D9">
        <w:rPr>
          <w:rFonts w:ascii="Times New Roman" w:hAnsi="Times New Roman" w:cs="Times New Roman"/>
          <w:sz w:val="24"/>
          <w:szCs w:val="24"/>
        </w:rPr>
        <w:t xml:space="preserve">Initially developed for corporate training programs, OLMS platforms have now become essential in academic institutions, professional training environments, and lifelong learning initiatives. They provide a structured approach to digital education by offering tools for content creation, student engagement, assessment, and performance tracking </w:t>
      </w:r>
      <w:r w:rsidR="001C3EF7" w:rsidRPr="006851D9">
        <w:rPr>
          <w:rFonts w:ascii="Times New Roman" w:hAnsi="Times New Roman" w:cs="Times New Roman"/>
          <w:i/>
          <w:sz w:val="24"/>
          <w:szCs w:val="24"/>
        </w:rPr>
        <w:t>(Mignon, 2022)</w:t>
      </w:r>
      <w:r w:rsidR="00BC0FA4" w:rsidRPr="006851D9">
        <w:rPr>
          <w:rFonts w:ascii="Times New Roman" w:hAnsi="Times New Roman" w:cs="Times New Roman"/>
          <w:i/>
          <w:sz w:val="24"/>
          <w:szCs w:val="24"/>
        </w:rPr>
        <w:t>.</w:t>
      </w:r>
      <w:r w:rsidR="00391F17" w:rsidRPr="006851D9">
        <w:rPr>
          <w:rFonts w:ascii="Times New Roman" w:hAnsi="Times New Roman" w:cs="Times New Roman"/>
          <w:i/>
          <w:sz w:val="24"/>
          <w:szCs w:val="24"/>
        </w:rPr>
        <w:t xml:space="preserve"> </w:t>
      </w:r>
      <w:r w:rsidRPr="006851D9">
        <w:rPr>
          <w:rFonts w:ascii="Times New Roman" w:hAnsi="Times New Roman" w:cs="Times New Roman"/>
          <w:sz w:val="24"/>
          <w:szCs w:val="24"/>
        </w:rPr>
        <w:t>The future of OLMS is shaped by technological advancements and evolving educational needs. The integration of artificial intelligence, machine learning, and data analytics into OLMS platforms is expected to enhance personalized learning experiences, improve content delivery, and provide deeper insights into learner performance. As education continues to evolve, OLMS will play a pivotal role in shaping the future of learning by providing flexible, efficient, and accessible education solutions.</w:t>
      </w:r>
    </w:p>
    <w:p w:rsidR="001C3EF7" w:rsidRPr="006851D9" w:rsidRDefault="001C3EF7" w:rsidP="001C5253">
      <w:pPr>
        <w:spacing w:line="480" w:lineRule="auto"/>
        <w:jc w:val="both"/>
        <w:rPr>
          <w:rFonts w:ascii="Times New Roman" w:hAnsi="Times New Roman" w:cs="Times New Roman"/>
          <w:i/>
          <w:sz w:val="24"/>
          <w:szCs w:val="24"/>
        </w:rPr>
      </w:pPr>
      <w:r w:rsidRPr="006851D9">
        <w:rPr>
          <w:rFonts w:ascii="Times New Roman" w:hAnsi="Times New Roman" w:cs="Times New Roman"/>
          <w:sz w:val="24"/>
          <w:szCs w:val="24"/>
        </w:rPr>
        <w:t xml:space="preserve">Today, OLMS platforms are widely used across educational institutions and corporate environments to facilitate training and development. Systems such as Moodle, Blackboard, Canvas, and Google Classroom have set the standard for digital learning environments, enabling instructors to design and manage courses while providing students with easy access to learning materials, assignments, and assessments </w:t>
      </w:r>
      <w:r w:rsidRPr="006851D9">
        <w:rPr>
          <w:rFonts w:ascii="Times New Roman" w:hAnsi="Times New Roman" w:cs="Times New Roman"/>
          <w:i/>
          <w:sz w:val="24"/>
          <w:szCs w:val="24"/>
        </w:rPr>
        <w:t>(Mignon, 2022)</w:t>
      </w:r>
      <w:r w:rsidR="00BC0FA4" w:rsidRPr="006851D9">
        <w:rPr>
          <w:rFonts w:ascii="Times New Roman" w:hAnsi="Times New Roman" w:cs="Times New Roman"/>
          <w:i/>
          <w:sz w:val="24"/>
          <w:szCs w:val="24"/>
        </w:rPr>
        <w:t>.</w:t>
      </w:r>
      <w:r w:rsidR="00BC0FA4" w:rsidRPr="006851D9">
        <w:rPr>
          <w:rFonts w:ascii="Times New Roman" w:hAnsi="Times New Roman" w:cs="Times New Roman"/>
          <w:sz w:val="24"/>
          <w:szCs w:val="24"/>
        </w:rPr>
        <w:t xml:space="preserve"> Additionally, these platforms offer Web based-friendly interfaces, enabling learners to access courses on their </w:t>
      </w:r>
      <w:r w:rsidR="00BC0FA4" w:rsidRPr="006851D9">
        <w:rPr>
          <w:rFonts w:ascii="Times New Roman" w:hAnsi="Times New Roman" w:cs="Times New Roman"/>
          <w:sz w:val="24"/>
          <w:szCs w:val="24"/>
        </w:rPr>
        <w:lastRenderedPageBreak/>
        <w:t xml:space="preserve">smartphones and tablets, further enhancing flexibility </w:t>
      </w:r>
      <w:r w:rsidR="00BC0FA4" w:rsidRPr="006851D9">
        <w:rPr>
          <w:rFonts w:ascii="Times New Roman" w:hAnsi="Times New Roman" w:cs="Times New Roman"/>
          <w:i/>
          <w:sz w:val="24"/>
          <w:szCs w:val="24"/>
        </w:rPr>
        <w:t xml:space="preserve">(Mignon, 2022). </w:t>
      </w:r>
      <w:r w:rsidR="00BC0FA4" w:rsidRPr="006851D9">
        <w:rPr>
          <w:rFonts w:ascii="Times New Roman" w:hAnsi="Times New Roman" w:cs="Times New Roman"/>
          <w:sz w:val="24"/>
          <w:szCs w:val="24"/>
        </w:rPr>
        <w:t xml:space="preserve">Cost-effectiveness is another major advantage of online learning management systems. Traditional education models require significant investments in infrastructure, printed materials, and administrative resources </w:t>
      </w:r>
      <w:r w:rsidR="00BC0FA4" w:rsidRPr="006851D9">
        <w:rPr>
          <w:rFonts w:ascii="Times New Roman" w:hAnsi="Times New Roman" w:cs="Times New Roman"/>
          <w:i/>
          <w:sz w:val="24"/>
          <w:szCs w:val="24"/>
        </w:rPr>
        <w:t>(Mignon, 2022</w:t>
      </w:r>
      <w:r w:rsidR="00391F17" w:rsidRPr="006851D9">
        <w:rPr>
          <w:rFonts w:ascii="Times New Roman" w:hAnsi="Times New Roman" w:cs="Times New Roman"/>
          <w:sz w:val="24"/>
          <w:szCs w:val="24"/>
        </w:rPr>
        <w:t xml:space="preserve">). </w:t>
      </w:r>
      <w:r w:rsidR="00BC0FA4" w:rsidRPr="006851D9">
        <w:rPr>
          <w:rFonts w:ascii="Times New Roman" w:hAnsi="Times New Roman" w:cs="Times New Roman"/>
          <w:sz w:val="24"/>
          <w:szCs w:val="24"/>
        </w:rPr>
        <w:t xml:space="preserve">OLMS minimizes these costs by digitizing course content, automating administrative tasks, and reducing the need for physical classroom space </w:t>
      </w:r>
      <w:r w:rsidR="00BC0FA4" w:rsidRPr="006851D9">
        <w:rPr>
          <w:rFonts w:ascii="Times New Roman" w:hAnsi="Times New Roman" w:cs="Times New Roman"/>
          <w:i/>
          <w:sz w:val="24"/>
          <w:szCs w:val="24"/>
        </w:rPr>
        <w:t>(Boppi, 2022</w:t>
      </w:r>
      <w:r w:rsidR="00ED67A8" w:rsidRPr="006851D9">
        <w:rPr>
          <w:rFonts w:ascii="Times New Roman" w:hAnsi="Times New Roman" w:cs="Times New Roman"/>
          <w:i/>
          <w:sz w:val="24"/>
          <w:szCs w:val="24"/>
        </w:rPr>
        <w:t xml:space="preserve">). </w:t>
      </w:r>
      <w:r w:rsidR="00BC0FA4" w:rsidRPr="006851D9">
        <w:rPr>
          <w:rFonts w:ascii="Times New Roman" w:hAnsi="Times New Roman" w:cs="Times New Roman"/>
          <w:sz w:val="24"/>
          <w:szCs w:val="24"/>
        </w:rPr>
        <w:t>Educational institutions and businesses can scale their training programs more efficiently, reaching a wider audience without incurring substantial additional expenses</w:t>
      </w:r>
    </w:p>
    <w:p w:rsidR="001C5253" w:rsidRDefault="00391F17" w:rsidP="00BD66B9">
      <w:pPr>
        <w:spacing w:before="100" w:beforeAutospacing="1" w:after="0" w:line="480" w:lineRule="auto"/>
        <w:jc w:val="both"/>
        <w:rPr>
          <w:rFonts w:ascii="Times New Roman" w:hAnsi="Times New Roman" w:cs="Times New Roman"/>
          <w:sz w:val="24"/>
          <w:szCs w:val="24"/>
        </w:rPr>
      </w:pPr>
      <w:r w:rsidRPr="006851D9">
        <w:rPr>
          <w:rFonts w:ascii="Times New Roman" w:hAnsi="Times New Roman" w:cs="Times New Roman"/>
          <w:sz w:val="24"/>
          <w:szCs w:val="24"/>
        </w:rPr>
        <w:t>Online Learning Management Systems have transformed the educational landscape by providing accessible, cost-effective, and flexible learning solutions. These platforms cater to diverse learners, support institutional administration, and enhance knowledge dissemination through innovative technologies. However, successful implementation requires addressing challenges such as digital equity, technical infrastructure, and the need for human interaction in learning. By embracing these challenges and leveraging technological advancements, OLMS can continue to enhance the quality and accessibility of education worldwide.</w:t>
      </w:r>
    </w:p>
    <w:p w:rsidR="00BD66B9" w:rsidRPr="006851D9" w:rsidRDefault="00BD66B9" w:rsidP="00BD66B9">
      <w:pPr>
        <w:spacing w:before="100" w:beforeAutospacing="1" w:after="0" w:line="480" w:lineRule="auto"/>
        <w:jc w:val="both"/>
        <w:rPr>
          <w:rFonts w:ascii="Times New Roman" w:hAnsi="Times New Roman" w:cs="Times New Roman"/>
          <w:sz w:val="24"/>
          <w:szCs w:val="24"/>
        </w:rPr>
      </w:pPr>
    </w:p>
    <w:p w:rsidR="006E64D7" w:rsidRPr="006851D9" w:rsidRDefault="006B6E65" w:rsidP="0059041F">
      <w:pPr>
        <w:pStyle w:val="ListParagraph"/>
        <w:numPr>
          <w:ilvl w:val="1"/>
          <w:numId w:val="24"/>
        </w:numPr>
        <w:jc w:val="both"/>
        <w:rPr>
          <w:rFonts w:ascii="Times New Roman" w:hAnsi="Times New Roman" w:cs="Times New Roman"/>
          <w:b/>
          <w:sz w:val="28"/>
          <w:szCs w:val="28"/>
        </w:rPr>
      </w:pPr>
      <w:r w:rsidRPr="006851D9">
        <w:rPr>
          <w:rFonts w:ascii="Times New Roman" w:hAnsi="Times New Roman" w:cs="Times New Roman"/>
          <w:b/>
          <w:sz w:val="24"/>
          <w:szCs w:val="24"/>
        </w:rPr>
        <w:t xml:space="preserve"> </w:t>
      </w:r>
      <w:r w:rsidR="006E64D7" w:rsidRPr="006851D9">
        <w:rPr>
          <w:rFonts w:ascii="Times New Roman" w:hAnsi="Times New Roman" w:cs="Times New Roman"/>
          <w:b/>
          <w:sz w:val="28"/>
          <w:szCs w:val="28"/>
        </w:rPr>
        <w:t>Statement of Problem</w:t>
      </w:r>
    </w:p>
    <w:p w:rsidR="006B6E65" w:rsidRPr="006851D9" w:rsidRDefault="006B6E65" w:rsidP="001C5253">
      <w:pPr>
        <w:spacing w:line="480" w:lineRule="auto"/>
        <w:ind w:firstLine="720"/>
        <w:jc w:val="both"/>
        <w:rPr>
          <w:rFonts w:ascii="Times New Roman" w:hAnsi="Times New Roman" w:cs="Times New Roman"/>
          <w:sz w:val="24"/>
          <w:szCs w:val="24"/>
        </w:rPr>
      </w:pPr>
      <w:r w:rsidRPr="006851D9">
        <w:rPr>
          <w:rFonts w:ascii="Times New Roman" w:hAnsi="Times New Roman" w:cs="Times New Roman"/>
          <w:sz w:val="24"/>
          <w:szCs w:val="24"/>
        </w:rPr>
        <w:t xml:space="preserve">The increasing reliance on technology in education has led to a growing demand for digital learning solutions that provide accessibility, flexibility, and efficiency. However, traditional learning methods often face limitations in terms of accessibility, resource management, and scalability. This has necessitated the development of an </w:t>
      </w:r>
      <w:r w:rsidRPr="006851D9">
        <w:rPr>
          <w:rStyle w:val="Strong"/>
          <w:rFonts w:ascii="Times New Roman" w:hAnsi="Times New Roman" w:cs="Times New Roman"/>
          <w:sz w:val="24"/>
          <w:szCs w:val="24"/>
        </w:rPr>
        <w:t>Online Learning Management System (OLMS)</w:t>
      </w:r>
      <w:r w:rsidRPr="006851D9">
        <w:rPr>
          <w:rFonts w:ascii="Times New Roman" w:hAnsi="Times New Roman" w:cs="Times New Roman"/>
          <w:sz w:val="24"/>
          <w:szCs w:val="24"/>
        </w:rPr>
        <w:t xml:space="preserve"> to address these challenges and create a seamless learning experience for both educators and students.</w:t>
      </w:r>
    </w:p>
    <w:p w:rsidR="00BD66B9" w:rsidRPr="006851D9" w:rsidRDefault="006B6E65" w:rsidP="00BD66B9">
      <w:pPr>
        <w:spacing w:line="480" w:lineRule="auto"/>
        <w:jc w:val="both"/>
        <w:rPr>
          <w:rFonts w:ascii="Times New Roman" w:hAnsi="Times New Roman" w:cs="Times New Roman"/>
          <w:sz w:val="24"/>
          <w:szCs w:val="24"/>
        </w:rPr>
      </w:pPr>
      <w:r w:rsidRPr="006851D9">
        <w:rPr>
          <w:rFonts w:ascii="Times New Roman" w:hAnsi="Times New Roman" w:cs="Times New Roman"/>
          <w:sz w:val="24"/>
          <w:szCs w:val="24"/>
        </w:rPr>
        <w:t xml:space="preserve">One of the primary reasons for implementing an OLMS is to </w:t>
      </w:r>
      <w:r w:rsidRPr="006851D9">
        <w:rPr>
          <w:rStyle w:val="Strong"/>
          <w:rFonts w:ascii="Times New Roman" w:hAnsi="Times New Roman" w:cs="Times New Roman"/>
          <w:sz w:val="24"/>
          <w:szCs w:val="24"/>
        </w:rPr>
        <w:t>bridge the gap in accessibility</w:t>
      </w:r>
      <w:r w:rsidRPr="006851D9">
        <w:rPr>
          <w:rFonts w:ascii="Times New Roman" w:hAnsi="Times New Roman" w:cs="Times New Roman"/>
          <w:sz w:val="24"/>
          <w:szCs w:val="24"/>
        </w:rPr>
        <w:t xml:space="preserve">. Many learners, especially those in remote or underserved areas, struggle with access to </w:t>
      </w:r>
      <w:r w:rsidRPr="006851D9">
        <w:rPr>
          <w:rFonts w:ascii="Times New Roman" w:hAnsi="Times New Roman" w:cs="Times New Roman"/>
          <w:sz w:val="24"/>
          <w:szCs w:val="24"/>
        </w:rPr>
        <w:lastRenderedPageBreak/>
        <w:t>quality education due to geographical, financial, or infrastructural barriers. By providing a digital platform that allows students to engage with educational content from anywhere, an OLMS ensures that learning opportunities are not restricted by physical constraints. Additionally, integrating mobile-friendly features further enhances accessibility, allowing learners to access courses on various devices without the need for expensive resources.</w:t>
      </w:r>
    </w:p>
    <w:p w:rsidR="00B61E93" w:rsidRPr="006851D9" w:rsidRDefault="00E71F5E" w:rsidP="0059041F">
      <w:pPr>
        <w:pStyle w:val="ListParagraph"/>
        <w:numPr>
          <w:ilvl w:val="1"/>
          <w:numId w:val="24"/>
        </w:numPr>
        <w:jc w:val="both"/>
        <w:rPr>
          <w:rFonts w:ascii="Times New Roman" w:hAnsi="Times New Roman" w:cs="Times New Roman"/>
          <w:b/>
          <w:sz w:val="28"/>
          <w:szCs w:val="28"/>
        </w:rPr>
      </w:pPr>
      <w:r w:rsidRPr="006851D9">
        <w:rPr>
          <w:rFonts w:ascii="Times New Roman" w:hAnsi="Times New Roman" w:cs="Times New Roman"/>
          <w:b/>
          <w:sz w:val="28"/>
          <w:szCs w:val="28"/>
        </w:rPr>
        <w:t xml:space="preserve"> </w:t>
      </w:r>
      <w:r w:rsidR="00B61E93" w:rsidRPr="006851D9">
        <w:rPr>
          <w:rFonts w:ascii="Times New Roman" w:hAnsi="Times New Roman" w:cs="Times New Roman"/>
          <w:b/>
          <w:sz w:val="28"/>
          <w:szCs w:val="28"/>
        </w:rPr>
        <w:t>Aim and Objectives</w:t>
      </w:r>
    </w:p>
    <w:p w:rsidR="006E64D7" w:rsidRPr="006851D9" w:rsidRDefault="006E64D7" w:rsidP="001C5253">
      <w:pPr>
        <w:spacing w:line="480" w:lineRule="auto"/>
        <w:jc w:val="both"/>
        <w:rPr>
          <w:rFonts w:ascii="Times New Roman" w:hAnsi="Times New Roman" w:cs="Times New Roman"/>
          <w:b/>
          <w:sz w:val="24"/>
          <w:szCs w:val="24"/>
        </w:rPr>
      </w:pPr>
      <w:r w:rsidRPr="006851D9">
        <w:rPr>
          <w:rFonts w:ascii="Times New Roman" w:hAnsi="Times New Roman" w:cs="Times New Roman"/>
          <w:b/>
          <w:sz w:val="24"/>
          <w:szCs w:val="24"/>
        </w:rPr>
        <w:t>Aim</w:t>
      </w:r>
    </w:p>
    <w:p w:rsidR="00506269" w:rsidRPr="006851D9" w:rsidRDefault="00506269" w:rsidP="001C5253">
      <w:pPr>
        <w:spacing w:line="480" w:lineRule="auto"/>
        <w:jc w:val="both"/>
        <w:rPr>
          <w:rFonts w:ascii="Times New Roman" w:hAnsi="Times New Roman" w:cs="Times New Roman"/>
          <w:sz w:val="24"/>
          <w:szCs w:val="24"/>
        </w:rPr>
      </w:pPr>
      <w:r w:rsidRPr="006851D9">
        <w:rPr>
          <w:rFonts w:ascii="Times New Roman" w:hAnsi="Times New Roman" w:cs="Times New Roman"/>
          <w:sz w:val="24"/>
          <w:szCs w:val="24"/>
        </w:rPr>
        <w:t xml:space="preserve">The aim of developing an </w:t>
      </w:r>
      <w:r w:rsidRPr="006851D9">
        <w:rPr>
          <w:rStyle w:val="Strong"/>
          <w:rFonts w:ascii="Times New Roman" w:hAnsi="Times New Roman" w:cs="Times New Roman"/>
          <w:sz w:val="24"/>
          <w:szCs w:val="24"/>
        </w:rPr>
        <w:t>Online Learning Management System (OLMS)</w:t>
      </w:r>
      <w:r w:rsidRPr="006851D9">
        <w:rPr>
          <w:rFonts w:ascii="Times New Roman" w:hAnsi="Times New Roman" w:cs="Times New Roman"/>
          <w:sz w:val="24"/>
          <w:szCs w:val="24"/>
        </w:rPr>
        <w:t xml:space="preserve"> is to create a </w:t>
      </w:r>
      <w:r w:rsidRPr="006851D9">
        <w:rPr>
          <w:rStyle w:val="Strong"/>
          <w:rFonts w:ascii="Times New Roman" w:hAnsi="Times New Roman" w:cs="Times New Roman"/>
          <w:b w:val="0"/>
          <w:sz w:val="24"/>
          <w:szCs w:val="24"/>
        </w:rPr>
        <w:t>flexible, accessible, and efficient digital learning platform</w:t>
      </w:r>
      <w:r w:rsidRPr="006851D9">
        <w:rPr>
          <w:rFonts w:ascii="Times New Roman" w:hAnsi="Times New Roman" w:cs="Times New Roman"/>
          <w:sz w:val="24"/>
          <w:szCs w:val="24"/>
        </w:rPr>
        <w:t xml:space="preserve"> that enhances the delivery, management, and tracking of educational courses. The OLMS seeks to </w:t>
      </w:r>
      <w:r w:rsidRPr="006851D9">
        <w:rPr>
          <w:rStyle w:val="Strong"/>
          <w:rFonts w:ascii="Times New Roman" w:hAnsi="Times New Roman" w:cs="Times New Roman"/>
          <w:b w:val="0"/>
          <w:sz w:val="24"/>
          <w:szCs w:val="24"/>
        </w:rPr>
        <w:t>bridge the gap between traditional and digital education</w:t>
      </w:r>
      <w:r w:rsidRPr="006851D9">
        <w:rPr>
          <w:rFonts w:ascii="Times New Roman" w:hAnsi="Times New Roman" w:cs="Times New Roman"/>
          <w:sz w:val="24"/>
          <w:szCs w:val="24"/>
        </w:rPr>
        <w:t xml:space="preserve"> by providing a structured system that supports students, educators, and administrators in an interactive and user-friendly environment.</w:t>
      </w:r>
    </w:p>
    <w:p w:rsidR="005F57C4" w:rsidRPr="006851D9" w:rsidRDefault="005F57C4" w:rsidP="001C5253">
      <w:pPr>
        <w:spacing w:line="480" w:lineRule="auto"/>
        <w:jc w:val="both"/>
        <w:rPr>
          <w:rFonts w:ascii="Times New Roman" w:hAnsi="Times New Roman" w:cs="Times New Roman"/>
          <w:sz w:val="24"/>
          <w:szCs w:val="24"/>
        </w:rPr>
      </w:pPr>
      <w:r w:rsidRPr="006851D9">
        <w:rPr>
          <w:rFonts w:ascii="Times New Roman" w:hAnsi="Times New Roman" w:cs="Times New Roman"/>
          <w:sz w:val="24"/>
          <w:szCs w:val="24"/>
        </w:rPr>
        <w:t xml:space="preserve">This system is designed to </w:t>
      </w:r>
      <w:r w:rsidRPr="006851D9">
        <w:rPr>
          <w:rStyle w:val="Strong"/>
          <w:rFonts w:ascii="Times New Roman" w:hAnsi="Times New Roman" w:cs="Times New Roman"/>
          <w:sz w:val="24"/>
          <w:szCs w:val="24"/>
        </w:rPr>
        <w:t>improve accessibility</w:t>
      </w:r>
      <w:r w:rsidRPr="006851D9">
        <w:rPr>
          <w:rFonts w:ascii="Times New Roman" w:hAnsi="Times New Roman" w:cs="Times New Roman"/>
          <w:sz w:val="24"/>
          <w:szCs w:val="24"/>
        </w:rPr>
        <w:t xml:space="preserve"> by ensuring that learners, regardless of location or background, can access quality education anytime and anywhere. By integrating web based-friendly features and cloud-based storage, the OLMS eliminates geographical and financial barriers, making education more inclusive.</w:t>
      </w:r>
    </w:p>
    <w:p w:rsidR="006E64D7" w:rsidRPr="006851D9" w:rsidRDefault="006E64D7" w:rsidP="001C5253">
      <w:pPr>
        <w:spacing w:line="480" w:lineRule="auto"/>
        <w:jc w:val="both"/>
        <w:rPr>
          <w:rFonts w:ascii="Times New Roman" w:hAnsi="Times New Roman" w:cs="Times New Roman"/>
          <w:b/>
          <w:sz w:val="24"/>
          <w:szCs w:val="24"/>
        </w:rPr>
      </w:pPr>
      <w:r w:rsidRPr="006851D9">
        <w:rPr>
          <w:rFonts w:ascii="Times New Roman" w:hAnsi="Times New Roman" w:cs="Times New Roman"/>
          <w:b/>
          <w:sz w:val="24"/>
          <w:szCs w:val="24"/>
        </w:rPr>
        <w:t>Objectives</w:t>
      </w:r>
    </w:p>
    <w:p w:rsidR="006E64D7" w:rsidRPr="006851D9" w:rsidRDefault="006E64D7" w:rsidP="001C5253">
      <w:pPr>
        <w:pStyle w:val="ListParagraph"/>
        <w:numPr>
          <w:ilvl w:val="0"/>
          <w:numId w:val="20"/>
        </w:numPr>
        <w:spacing w:line="480" w:lineRule="auto"/>
        <w:jc w:val="both"/>
        <w:rPr>
          <w:rFonts w:ascii="Times New Roman" w:hAnsi="Times New Roman" w:cs="Times New Roman"/>
          <w:sz w:val="24"/>
          <w:szCs w:val="24"/>
        </w:rPr>
      </w:pPr>
      <w:r w:rsidRPr="006851D9">
        <w:rPr>
          <w:rFonts w:ascii="Times New Roman" w:hAnsi="Times New Roman" w:cs="Times New Roman"/>
          <w:sz w:val="24"/>
          <w:szCs w:val="24"/>
        </w:rPr>
        <w:t>To identify the limitations and challenges of existing online learning management systems.</w:t>
      </w:r>
    </w:p>
    <w:p w:rsidR="006E64D7" w:rsidRPr="006851D9" w:rsidRDefault="006E64D7" w:rsidP="001C5253">
      <w:pPr>
        <w:pStyle w:val="ListParagraph"/>
        <w:numPr>
          <w:ilvl w:val="0"/>
          <w:numId w:val="20"/>
        </w:numPr>
        <w:spacing w:line="480" w:lineRule="auto"/>
        <w:jc w:val="both"/>
        <w:rPr>
          <w:rFonts w:ascii="Times New Roman" w:hAnsi="Times New Roman" w:cs="Times New Roman"/>
          <w:sz w:val="24"/>
          <w:szCs w:val="24"/>
        </w:rPr>
      </w:pPr>
      <w:r w:rsidRPr="006851D9">
        <w:rPr>
          <w:rFonts w:ascii="Times New Roman" w:hAnsi="Times New Roman" w:cs="Times New Roman"/>
          <w:sz w:val="24"/>
          <w:szCs w:val="24"/>
        </w:rPr>
        <w:t>To design a comprehensive online learning management system that addresses the limitations of existing platforms.</w:t>
      </w:r>
    </w:p>
    <w:p w:rsidR="006E64D7" w:rsidRPr="006851D9" w:rsidRDefault="006E64D7" w:rsidP="001C5253">
      <w:pPr>
        <w:pStyle w:val="ListParagraph"/>
        <w:numPr>
          <w:ilvl w:val="0"/>
          <w:numId w:val="20"/>
        </w:numPr>
        <w:spacing w:line="480" w:lineRule="auto"/>
        <w:jc w:val="both"/>
        <w:rPr>
          <w:rFonts w:ascii="Times New Roman" w:hAnsi="Times New Roman" w:cs="Times New Roman"/>
          <w:sz w:val="24"/>
          <w:szCs w:val="24"/>
        </w:rPr>
      </w:pPr>
      <w:r w:rsidRPr="006851D9">
        <w:rPr>
          <w:rFonts w:ascii="Times New Roman" w:hAnsi="Times New Roman" w:cs="Times New Roman"/>
          <w:sz w:val="24"/>
          <w:szCs w:val="24"/>
        </w:rPr>
        <w:t>To develop a user-friendly and interactive online learning management system that provides efficient resource utilization.</w:t>
      </w:r>
    </w:p>
    <w:p w:rsidR="00E71F5E" w:rsidRPr="006851D9" w:rsidRDefault="00E71F5E" w:rsidP="001C5253">
      <w:pPr>
        <w:pStyle w:val="ListParagraph"/>
        <w:numPr>
          <w:ilvl w:val="0"/>
          <w:numId w:val="20"/>
        </w:numPr>
        <w:spacing w:line="480" w:lineRule="auto"/>
        <w:jc w:val="both"/>
        <w:rPr>
          <w:rFonts w:ascii="Times New Roman" w:hAnsi="Times New Roman" w:cs="Times New Roman"/>
          <w:sz w:val="24"/>
          <w:szCs w:val="24"/>
        </w:rPr>
      </w:pPr>
      <w:r w:rsidRPr="006851D9">
        <w:rPr>
          <w:rFonts w:ascii="Times New Roman" w:hAnsi="Times New Roman" w:cs="Times New Roman"/>
          <w:sz w:val="24"/>
          <w:szCs w:val="24"/>
        </w:rPr>
        <w:lastRenderedPageBreak/>
        <w:t>To provide a platform for students to access course materials, participate in online classes, and interact with instructors.</w:t>
      </w:r>
    </w:p>
    <w:p w:rsidR="00E71F5E" w:rsidRPr="006851D9" w:rsidRDefault="006E64D7" w:rsidP="001C5253">
      <w:pPr>
        <w:pStyle w:val="ListParagraph"/>
        <w:numPr>
          <w:ilvl w:val="0"/>
          <w:numId w:val="20"/>
        </w:numPr>
        <w:spacing w:line="480" w:lineRule="auto"/>
        <w:jc w:val="both"/>
        <w:rPr>
          <w:rFonts w:ascii="Times New Roman" w:hAnsi="Times New Roman" w:cs="Times New Roman"/>
          <w:sz w:val="24"/>
          <w:szCs w:val="24"/>
        </w:rPr>
      </w:pPr>
      <w:r w:rsidRPr="006851D9">
        <w:rPr>
          <w:rFonts w:ascii="Times New Roman" w:hAnsi="Times New Roman" w:cs="Times New Roman"/>
          <w:sz w:val="24"/>
          <w:szCs w:val="24"/>
        </w:rPr>
        <w:t>To ensure the system's reliability, scalability, and security.</w:t>
      </w:r>
    </w:p>
    <w:p w:rsidR="006E0485" w:rsidRPr="006851D9" w:rsidRDefault="006E0485" w:rsidP="0059041F">
      <w:pPr>
        <w:pStyle w:val="ListParagraph"/>
        <w:jc w:val="both"/>
        <w:rPr>
          <w:rFonts w:ascii="Times New Roman" w:hAnsi="Times New Roman" w:cs="Times New Roman"/>
          <w:sz w:val="24"/>
          <w:szCs w:val="24"/>
        </w:rPr>
      </w:pPr>
    </w:p>
    <w:p w:rsidR="006E0485" w:rsidRDefault="006E0485" w:rsidP="0059041F">
      <w:pPr>
        <w:jc w:val="both"/>
        <w:rPr>
          <w:rFonts w:ascii="Times New Roman" w:hAnsi="Times New Roman" w:cs="Times New Roman"/>
          <w:sz w:val="24"/>
          <w:szCs w:val="24"/>
        </w:rPr>
      </w:pPr>
    </w:p>
    <w:p w:rsidR="001C5253" w:rsidRPr="006851D9" w:rsidRDefault="001C5253" w:rsidP="0059041F">
      <w:pPr>
        <w:jc w:val="both"/>
        <w:rPr>
          <w:rFonts w:ascii="Times New Roman" w:hAnsi="Times New Roman" w:cs="Times New Roman"/>
          <w:sz w:val="24"/>
          <w:szCs w:val="24"/>
        </w:rPr>
      </w:pPr>
    </w:p>
    <w:p w:rsidR="00B61E93" w:rsidRPr="006851D9" w:rsidRDefault="00E71F5E" w:rsidP="001C5253">
      <w:pPr>
        <w:pStyle w:val="ListParagraph"/>
        <w:numPr>
          <w:ilvl w:val="1"/>
          <w:numId w:val="24"/>
        </w:numPr>
        <w:spacing w:line="480" w:lineRule="auto"/>
        <w:jc w:val="both"/>
        <w:rPr>
          <w:rFonts w:ascii="Times New Roman" w:hAnsi="Times New Roman" w:cs="Times New Roman"/>
          <w:sz w:val="28"/>
          <w:szCs w:val="28"/>
        </w:rPr>
      </w:pPr>
      <w:r w:rsidRPr="006851D9">
        <w:rPr>
          <w:rFonts w:ascii="Times New Roman" w:hAnsi="Times New Roman" w:cs="Times New Roman"/>
          <w:sz w:val="24"/>
          <w:szCs w:val="24"/>
        </w:rPr>
        <w:t xml:space="preserve"> </w:t>
      </w:r>
      <w:r w:rsidR="00B61E93" w:rsidRPr="006851D9">
        <w:rPr>
          <w:rFonts w:ascii="Times New Roman" w:hAnsi="Times New Roman" w:cs="Times New Roman"/>
          <w:b/>
          <w:sz w:val="28"/>
          <w:szCs w:val="28"/>
        </w:rPr>
        <w:t>Significance of the Study</w:t>
      </w:r>
    </w:p>
    <w:p w:rsidR="00B61E93" w:rsidRPr="006851D9" w:rsidRDefault="00B61E93" w:rsidP="001C5253">
      <w:pPr>
        <w:pStyle w:val="ListParagraph"/>
        <w:numPr>
          <w:ilvl w:val="0"/>
          <w:numId w:val="21"/>
        </w:numPr>
        <w:spacing w:line="480" w:lineRule="auto"/>
        <w:jc w:val="both"/>
        <w:rPr>
          <w:rFonts w:ascii="Times New Roman" w:hAnsi="Times New Roman" w:cs="Times New Roman"/>
          <w:sz w:val="24"/>
          <w:szCs w:val="24"/>
        </w:rPr>
      </w:pPr>
      <w:r w:rsidRPr="006851D9">
        <w:rPr>
          <w:rFonts w:ascii="Times New Roman" w:hAnsi="Times New Roman" w:cs="Times New Roman"/>
          <w:sz w:val="24"/>
          <w:szCs w:val="24"/>
        </w:rPr>
        <w:t>This study holds significant importance for the education sector, offering numerous benefits:</w:t>
      </w:r>
    </w:p>
    <w:p w:rsidR="00B61E93" w:rsidRPr="006851D9" w:rsidRDefault="00B61E93" w:rsidP="001C5253">
      <w:pPr>
        <w:pStyle w:val="ListParagraph"/>
        <w:numPr>
          <w:ilvl w:val="0"/>
          <w:numId w:val="21"/>
        </w:numPr>
        <w:spacing w:line="480" w:lineRule="auto"/>
        <w:jc w:val="both"/>
        <w:rPr>
          <w:rFonts w:ascii="Times New Roman" w:hAnsi="Times New Roman" w:cs="Times New Roman"/>
          <w:sz w:val="24"/>
          <w:szCs w:val="24"/>
        </w:rPr>
      </w:pPr>
      <w:r w:rsidRPr="006851D9">
        <w:rPr>
          <w:rFonts w:ascii="Times New Roman" w:hAnsi="Times New Roman" w:cs="Times New Roman"/>
          <w:sz w:val="24"/>
          <w:szCs w:val="24"/>
        </w:rPr>
        <w:t>Enhanced Academic Achievement: The proposed online learning management system will provide personalized and interactive learning experiences, leading to improved learning outcomes and academic success.</w:t>
      </w:r>
    </w:p>
    <w:p w:rsidR="00B61E93" w:rsidRPr="006851D9" w:rsidRDefault="00B61E93" w:rsidP="001C5253">
      <w:pPr>
        <w:pStyle w:val="ListParagraph"/>
        <w:numPr>
          <w:ilvl w:val="0"/>
          <w:numId w:val="21"/>
        </w:numPr>
        <w:spacing w:line="480" w:lineRule="auto"/>
        <w:jc w:val="both"/>
        <w:rPr>
          <w:rFonts w:ascii="Times New Roman" w:hAnsi="Times New Roman" w:cs="Times New Roman"/>
          <w:sz w:val="24"/>
          <w:szCs w:val="24"/>
        </w:rPr>
      </w:pPr>
      <w:r w:rsidRPr="006851D9">
        <w:rPr>
          <w:rFonts w:ascii="Times New Roman" w:hAnsi="Times New Roman" w:cs="Times New Roman"/>
          <w:sz w:val="24"/>
          <w:szCs w:val="24"/>
        </w:rPr>
        <w:t>Increased Flexibility and Accessibility: Students will have the freedom to access course materials, online classes, and instructor feedback from anywhere, at any time, promoting flexibility and convenience.</w:t>
      </w:r>
    </w:p>
    <w:p w:rsidR="00B61E93" w:rsidRPr="006851D9" w:rsidRDefault="00B61E93" w:rsidP="001C5253">
      <w:pPr>
        <w:pStyle w:val="ListParagraph"/>
        <w:numPr>
          <w:ilvl w:val="0"/>
          <w:numId w:val="21"/>
        </w:numPr>
        <w:spacing w:line="480" w:lineRule="auto"/>
        <w:jc w:val="both"/>
        <w:rPr>
          <w:rFonts w:ascii="Times New Roman" w:hAnsi="Times New Roman" w:cs="Times New Roman"/>
          <w:sz w:val="24"/>
          <w:szCs w:val="24"/>
        </w:rPr>
      </w:pPr>
      <w:r w:rsidRPr="006851D9">
        <w:rPr>
          <w:rFonts w:ascii="Times New Roman" w:hAnsi="Times New Roman" w:cs="Times New Roman"/>
          <w:sz w:val="24"/>
          <w:szCs w:val="24"/>
        </w:rPr>
        <w:t>Fostered Collaboration and Community: Interactive features will facilitate teacher-student and student-student interaction, fostering a sense of community and support.</w:t>
      </w:r>
    </w:p>
    <w:p w:rsidR="00B61E93" w:rsidRPr="006851D9" w:rsidRDefault="00B61E93" w:rsidP="001C5253">
      <w:pPr>
        <w:pStyle w:val="ListParagraph"/>
        <w:numPr>
          <w:ilvl w:val="0"/>
          <w:numId w:val="21"/>
        </w:numPr>
        <w:spacing w:line="480" w:lineRule="auto"/>
        <w:jc w:val="both"/>
        <w:rPr>
          <w:rFonts w:ascii="Times New Roman" w:hAnsi="Times New Roman" w:cs="Times New Roman"/>
          <w:sz w:val="24"/>
          <w:szCs w:val="24"/>
        </w:rPr>
      </w:pPr>
      <w:r w:rsidRPr="006851D9">
        <w:rPr>
          <w:rFonts w:ascii="Times New Roman" w:hAnsi="Times New Roman" w:cs="Times New Roman"/>
          <w:sz w:val="24"/>
          <w:szCs w:val="24"/>
        </w:rPr>
        <w:t>Cost Savings and Efficiency: By reducing the need for physical infrastructure and manual processes, the proposed system will result in cost savings for educational institutions.</w:t>
      </w:r>
    </w:p>
    <w:p w:rsidR="00B61E93" w:rsidRPr="006851D9" w:rsidRDefault="00B61E93" w:rsidP="001C5253">
      <w:pPr>
        <w:pStyle w:val="ListParagraph"/>
        <w:numPr>
          <w:ilvl w:val="0"/>
          <w:numId w:val="21"/>
        </w:numPr>
        <w:spacing w:line="480" w:lineRule="auto"/>
        <w:jc w:val="both"/>
        <w:rPr>
          <w:rFonts w:ascii="Times New Roman" w:hAnsi="Times New Roman" w:cs="Times New Roman"/>
          <w:sz w:val="24"/>
          <w:szCs w:val="24"/>
        </w:rPr>
      </w:pPr>
      <w:r w:rsidRPr="006851D9">
        <w:rPr>
          <w:rFonts w:ascii="Times New Roman" w:hAnsi="Times New Roman" w:cs="Times New Roman"/>
          <w:sz w:val="24"/>
          <w:szCs w:val="24"/>
        </w:rPr>
        <w:t>Scalability and Adaptability: The system's design will enable easy scalability, accommodating growing student populations and evolving educational needs.</w:t>
      </w:r>
    </w:p>
    <w:p w:rsidR="005F57C4" w:rsidRPr="00BD66B9" w:rsidRDefault="00B61E93" w:rsidP="00BD66B9">
      <w:pPr>
        <w:pStyle w:val="ListParagraph"/>
        <w:numPr>
          <w:ilvl w:val="0"/>
          <w:numId w:val="21"/>
        </w:numPr>
        <w:spacing w:line="480" w:lineRule="auto"/>
        <w:jc w:val="both"/>
        <w:rPr>
          <w:rFonts w:ascii="Times New Roman" w:hAnsi="Times New Roman" w:cs="Times New Roman"/>
          <w:sz w:val="24"/>
          <w:szCs w:val="24"/>
        </w:rPr>
      </w:pPr>
      <w:r w:rsidRPr="006851D9">
        <w:rPr>
          <w:rFonts w:ascii="Times New Roman" w:hAnsi="Times New Roman" w:cs="Times New Roman"/>
          <w:sz w:val="24"/>
          <w:szCs w:val="24"/>
        </w:rPr>
        <w:t>Informed Educational Policy: Study findings will contribute to the development of informed educational policies and strategies for effective online learning.</w:t>
      </w:r>
    </w:p>
    <w:p w:rsidR="00B61E93" w:rsidRPr="006851D9" w:rsidRDefault="00E71F5E" w:rsidP="001C5253">
      <w:pPr>
        <w:pStyle w:val="ListParagraph"/>
        <w:numPr>
          <w:ilvl w:val="1"/>
          <w:numId w:val="24"/>
        </w:numPr>
        <w:spacing w:line="480" w:lineRule="auto"/>
        <w:jc w:val="both"/>
        <w:rPr>
          <w:rFonts w:ascii="Times New Roman" w:hAnsi="Times New Roman" w:cs="Times New Roman"/>
          <w:b/>
          <w:sz w:val="28"/>
          <w:szCs w:val="28"/>
        </w:rPr>
      </w:pPr>
      <w:r w:rsidRPr="006851D9">
        <w:rPr>
          <w:rFonts w:ascii="Times New Roman" w:hAnsi="Times New Roman" w:cs="Times New Roman"/>
          <w:b/>
          <w:sz w:val="28"/>
          <w:szCs w:val="28"/>
        </w:rPr>
        <w:lastRenderedPageBreak/>
        <w:t xml:space="preserve"> </w:t>
      </w:r>
      <w:r w:rsidR="00A22B18" w:rsidRPr="006851D9">
        <w:rPr>
          <w:rFonts w:ascii="Times New Roman" w:hAnsi="Times New Roman" w:cs="Times New Roman"/>
          <w:b/>
          <w:sz w:val="28"/>
          <w:szCs w:val="28"/>
        </w:rPr>
        <w:t>Scope and Limitation Of Study</w:t>
      </w:r>
    </w:p>
    <w:p w:rsidR="00A22B18" w:rsidRPr="006851D9" w:rsidRDefault="00A22B18" w:rsidP="001C5253">
      <w:pPr>
        <w:pStyle w:val="ListParagraph"/>
        <w:numPr>
          <w:ilvl w:val="2"/>
          <w:numId w:val="24"/>
        </w:numPr>
        <w:spacing w:line="480" w:lineRule="auto"/>
        <w:jc w:val="both"/>
        <w:rPr>
          <w:rFonts w:ascii="Times New Roman" w:hAnsi="Times New Roman" w:cs="Times New Roman"/>
          <w:b/>
          <w:sz w:val="24"/>
          <w:szCs w:val="24"/>
        </w:rPr>
      </w:pPr>
      <w:r w:rsidRPr="006851D9">
        <w:rPr>
          <w:rFonts w:ascii="Times New Roman" w:hAnsi="Times New Roman" w:cs="Times New Roman"/>
          <w:b/>
          <w:sz w:val="24"/>
          <w:szCs w:val="24"/>
        </w:rPr>
        <w:t>Scope Of Study</w:t>
      </w:r>
    </w:p>
    <w:p w:rsidR="00B61E93" w:rsidRPr="006851D9" w:rsidRDefault="00B61E93" w:rsidP="001C5253">
      <w:pPr>
        <w:spacing w:line="480" w:lineRule="auto"/>
        <w:jc w:val="both"/>
        <w:rPr>
          <w:rFonts w:ascii="Times New Roman" w:hAnsi="Times New Roman" w:cs="Times New Roman"/>
          <w:sz w:val="24"/>
          <w:szCs w:val="24"/>
        </w:rPr>
      </w:pPr>
      <w:r w:rsidRPr="006851D9">
        <w:rPr>
          <w:rFonts w:ascii="Times New Roman" w:hAnsi="Times New Roman" w:cs="Times New Roman"/>
          <w:sz w:val="24"/>
          <w:szCs w:val="24"/>
        </w:rPr>
        <w:t>The scope of this research encompasses the design and development of a personalized and interactive online learning management system, tailored to meet the needs of educational institutions. The system aims to efficiently manage course materials, online classes, and student interactions.</w:t>
      </w:r>
    </w:p>
    <w:p w:rsidR="009E4099" w:rsidRPr="006851D9" w:rsidRDefault="009E4099" w:rsidP="001C5253">
      <w:pPr>
        <w:spacing w:line="480" w:lineRule="auto"/>
        <w:jc w:val="both"/>
        <w:rPr>
          <w:rFonts w:ascii="Times New Roman" w:hAnsi="Times New Roman" w:cs="Times New Roman"/>
          <w:sz w:val="24"/>
          <w:szCs w:val="24"/>
        </w:rPr>
      </w:pPr>
      <w:r w:rsidRPr="006851D9">
        <w:rPr>
          <w:rFonts w:ascii="Times New Roman" w:hAnsi="Times New Roman" w:cs="Times New Roman"/>
          <w:sz w:val="24"/>
          <w:szCs w:val="24"/>
        </w:rPr>
        <w:t xml:space="preserve">The </w:t>
      </w:r>
      <w:r w:rsidRPr="006851D9">
        <w:rPr>
          <w:rStyle w:val="Strong"/>
          <w:rFonts w:ascii="Times New Roman" w:hAnsi="Times New Roman" w:cs="Times New Roman"/>
          <w:b w:val="0"/>
          <w:sz w:val="24"/>
          <w:szCs w:val="24"/>
        </w:rPr>
        <w:t>key areas covered in this study</w:t>
      </w:r>
      <w:r w:rsidRPr="006851D9">
        <w:rPr>
          <w:rFonts w:ascii="Times New Roman" w:hAnsi="Times New Roman" w:cs="Times New Roman"/>
          <w:b/>
          <w:sz w:val="24"/>
          <w:szCs w:val="24"/>
        </w:rPr>
        <w:t xml:space="preserve"> </w:t>
      </w:r>
      <w:r w:rsidRPr="006851D9">
        <w:rPr>
          <w:rFonts w:ascii="Times New Roman" w:hAnsi="Times New Roman" w:cs="Times New Roman"/>
          <w:sz w:val="24"/>
          <w:szCs w:val="24"/>
        </w:rPr>
        <w:t>include:</w:t>
      </w:r>
    </w:p>
    <w:p w:rsidR="009E4099" w:rsidRPr="006851D9" w:rsidRDefault="009E4099" w:rsidP="001C5253">
      <w:pPr>
        <w:pStyle w:val="ListParagraph"/>
        <w:numPr>
          <w:ilvl w:val="0"/>
          <w:numId w:val="22"/>
        </w:numPr>
        <w:spacing w:line="480" w:lineRule="auto"/>
        <w:jc w:val="both"/>
        <w:rPr>
          <w:rFonts w:ascii="Times New Roman" w:hAnsi="Times New Roman" w:cs="Times New Roman"/>
          <w:sz w:val="24"/>
          <w:szCs w:val="24"/>
        </w:rPr>
      </w:pPr>
      <w:r w:rsidRPr="006851D9">
        <w:rPr>
          <w:rStyle w:val="Strong"/>
          <w:rFonts w:ascii="Times New Roman" w:hAnsi="Times New Roman" w:cs="Times New Roman"/>
          <w:b w:val="0"/>
          <w:sz w:val="24"/>
          <w:szCs w:val="24"/>
        </w:rPr>
        <w:t>User Groups</w:t>
      </w:r>
      <w:r w:rsidRPr="006851D9">
        <w:rPr>
          <w:rFonts w:ascii="Times New Roman" w:hAnsi="Times New Roman" w:cs="Times New Roman"/>
          <w:sz w:val="24"/>
          <w:szCs w:val="24"/>
        </w:rPr>
        <w:t xml:space="preserve"> – The OLMS will be designed for </w:t>
      </w:r>
      <w:r w:rsidRPr="006851D9">
        <w:rPr>
          <w:rStyle w:val="Strong"/>
          <w:rFonts w:ascii="Times New Roman" w:hAnsi="Times New Roman" w:cs="Times New Roman"/>
          <w:b w:val="0"/>
          <w:sz w:val="24"/>
          <w:szCs w:val="24"/>
        </w:rPr>
        <w:t>students, instructors, and</w:t>
      </w:r>
      <w:r w:rsidRPr="006851D9">
        <w:rPr>
          <w:rStyle w:val="Strong"/>
          <w:rFonts w:ascii="Times New Roman" w:hAnsi="Times New Roman" w:cs="Times New Roman"/>
          <w:sz w:val="24"/>
          <w:szCs w:val="24"/>
        </w:rPr>
        <w:t xml:space="preserve"> </w:t>
      </w:r>
      <w:r w:rsidRPr="006851D9">
        <w:rPr>
          <w:rStyle w:val="Strong"/>
          <w:rFonts w:ascii="Times New Roman" w:hAnsi="Times New Roman" w:cs="Times New Roman"/>
          <w:b w:val="0"/>
          <w:sz w:val="24"/>
          <w:szCs w:val="24"/>
        </w:rPr>
        <w:t>administrators</w:t>
      </w:r>
      <w:r w:rsidRPr="006851D9">
        <w:rPr>
          <w:rFonts w:ascii="Times New Roman" w:hAnsi="Times New Roman" w:cs="Times New Roman"/>
          <w:sz w:val="24"/>
          <w:szCs w:val="24"/>
        </w:rPr>
        <w:t xml:space="preserve"> in a controlled academic environment. Students will access learning materials, complete assignments, and participate in discussions, while instructors will manage courses, track student progress, and provide assessments. Administrators will oversee user accounts and maintain system functionality.</w:t>
      </w:r>
    </w:p>
    <w:p w:rsidR="009E4099" w:rsidRPr="006851D9" w:rsidRDefault="009E4099" w:rsidP="001C5253">
      <w:pPr>
        <w:pStyle w:val="ListParagraph"/>
        <w:numPr>
          <w:ilvl w:val="0"/>
          <w:numId w:val="22"/>
        </w:numPr>
        <w:spacing w:line="480" w:lineRule="auto"/>
        <w:jc w:val="both"/>
        <w:rPr>
          <w:rFonts w:ascii="Times New Roman" w:hAnsi="Times New Roman" w:cs="Times New Roman"/>
          <w:sz w:val="24"/>
          <w:szCs w:val="24"/>
        </w:rPr>
      </w:pPr>
      <w:r w:rsidRPr="006851D9">
        <w:rPr>
          <w:rStyle w:val="Strong"/>
          <w:rFonts w:ascii="Times New Roman" w:hAnsi="Times New Roman" w:cs="Times New Roman"/>
          <w:b w:val="0"/>
          <w:sz w:val="24"/>
          <w:szCs w:val="24"/>
        </w:rPr>
        <w:t>Core Functionalities</w:t>
      </w:r>
      <w:r w:rsidRPr="006851D9">
        <w:rPr>
          <w:rFonts w:ascii="Times New Roman" w:hAnsi="Times New Roman" w:cs="Times New Roman"/>
          <w:sz w:val="24"/>
          <w:szCs w:val="24"/>
        </w:rPr>
        <w:t xml:space="preserve"> – The study focuses on </w:t>
      </w:r>
      <w:r w:rsidRPr="006851D9">
        <w:rPr>
          <w:rStyle w:val="Strong"/>
          <w:rFonts w:ascii="Times New Roman" w:hAnsi="Times New Roman" w:cs="Times New Roman"/>
          <w:b w:val="0"/>
          <w:sz w:val="24"/>
          <w:szCs w:val="24"/>
        </w:rPr>
        <w:t>course management, student enrolment, automated grading, discussion forums, and multimedia content integration</w:t>
      </w:r>
      <w:r w:rsidRPr="006851D9">
        <w:rPr>
          <w:rFonts w:ascii="Times New Roman" w:hAnsi="Times New Roman" w:cs="Times New Roman"/>
          <w:sz w:val="24"/>
          <w:szCs w:val="24"/>
        </w:rPr>
        <w:t xml:space="preserve">. The OLMS will support both </w:t>
      </w:r>
      <w:r w:rsidRPr="006851D9">
        <w:rPr>
          <w:rStyle w:val="Strong"/>
          <w:rFonts w:ascii="Times New Roman" w:hAnsi="Times New Roman" w:cs="Times New Roman"/>
          <w:b w:val="0"/>
          <w:sz w:val="24"/>
          <w:szCs w:val="24"/>
        </w:rPr>
        <w:t>self-paced learning and instructor-led sessions</w:t>
      </w:r>
      <w:r w:rsidRPr="006851D9">
        <w:rPr>
          <w:rFonts w:ascii="Times New Roman" w:hAnsi="Times New Roman" w:cs="Times New Roman"/>
          <w:sz w:val="24"/>
          <w:szCs w:val="24"/>
        </w:rPr>
        <w:t xml:space="preserve"> to accommodate different learning preferences.</w:t>
      </w:r>
    </w:p>
    <w:p w:rsidR="009964EF" w:rsidRPr="006851D9" w:rsidRDefault="009964EF" w:rsidP="001C5253">
      <w:pPr>
        <w:pStyle w:val="ListParagraph"/>
        <w:spacing w:line="480" w:lineRule="auto"/>
        <w:jc w:val="both"/>
        <w:rPr>
          <w:rFonts w:ascii="Times New Roman" w:hAnsi="Times New Roman" w:cs="Times New Roman"/>
          <w:sz w:val="24"/>
          <w:szCs w:val="24"/>
        </w:rPr>
      </w:pPr>
    </w:p>
    <w:p w:rsidR="009E4099" w:rsidRPr="006851D9" w:rsidRDefault="009E4099" w:rsidP="001C5253">
      <w:pPr>
        <w:pStyle w:val="ListParagraph"/>
        <w:numPr>
          <w:ilvl w:val="2"/>
          <w:numId w:val="24"/>
        </w:numPr>
        <w:spacing w:line="480" w:lineRule="auto"/>
        <w:jc w:val="both"/>
        <w:rPr>
          <w:rFonts w:ascii="Times New Roman" w:hAnsi="Times New Roman" w:cs="Times New Roman"/>
          <w:sz w:val="24"/>
          <w:szCs w:val="24"/>
        </w:rPr>
      </w:pPr>
      <w:r w:rsidRPr="006851D9">
        <w:rPr>
          <w:rStyle w:val="Strong"/>
          <w:rFonts w:ascii="Times New Roman" w:hAnsi="Times New Roman" w:cs="Times New Roman"/>
          <w:sz w:val="24"/>
          <w:szCs w:val="24"/>
        </w:rPr>
        <w:t>Limitations</w:t>
      </w:r>
    </w:p>
    <w:p w:rsidR="009E4099" w:rsidRPr="006851D9" w:rsidRDefault="009E4099" w:rsidP="001C5253">
      <w:pPr>
        <w:spacing w:line="480" w:lineRule="auto"/>
        <w:jc w:val="both"/>
        <w:rPr>
          <w:rFonts w:ascii="Times New Roman" w:hAnsi="Times New Roman" w:cs="Times New Roman"/>
          <w:b/>
          <w:sz w:val="24"/>
          <w:szCs w:val="24"/>
        </w:rPr>
      </w:pPr>
      <w:r w:rsidRPr="006851D9">
        <w:rPr>
          <w:rFonts w:ascii="Times New Roman" w:hAnsi="Times New Roman" w:cs="Times New Roman"/>
          <w:sz w:val="24"/>
          <w:szCs w:val="24"/>
        </w:rPr>
        <w:t>This study</w:t>
      </w:r>
      <w:r w:rsidRPr="006851D9">
        <w:rPr>
          <w:rFonts w:ascii="Times New Roman" w:hAnsi="Times New Roman" w:cs="Times New Roman"/>
          <w:b/>
          <w:sz w:val="24"/>
          <w:szCs w:val="24"/>
        </w:rPr>
        <w:t xml:space="preserve"> </w:t>
      </w:r>
      <w:r w:rsidRPr="006851D9">
        <w:rPr>
          <w:rStyle w:val="Strong"/>
          <w:rFonts w:ascii="Times New Roman" w:hAnsi="Times New Roman" w:cs="Times New Roman"/>
          <w:b w:val="0"/>
          <w:sz w:val="24"/>
          <w:szCs w:val="24"/>
        </w:rPr>
        <w:t>does not focus on corporate training, government e-learning systems, or large-scale enterprise applications</w:t>
      </w:r>
      <w:r w:rsidRPr="006851D9">
        <w:rPr>
          <w:rFonts w:ascii="Times New Roman" w:hAnsi="Times New Roman" w:cs="Times New Roman"/>
          <w:b/>
          <w:sz w:val="24"/>
          <w:szCs w:val="24"/>
        </w:rPr>
        <w:t xml:space="preserve">. </w:t>
      </w:r>
      <w:r w:rsidRPr="006851D9">
        <w:rPr>
          <w:rFonts w:ascii="Times New Roman" w:hAnsi="Times New Roman" w:cs="Times New Roman"/>
          <w:sz w:val="24"/>
          <w:szCs w:val="24"/>
        </w:rPr>
        <w:t>The OLMS is designed primarily for small to medium-sized educational institutions. Additionally, while the system supports interactive learning,</w:t>
      </w:r>
      <w:r w:rsidRPr="006851D9">
        <w:rPr>
          <w:rFonts w:ascii="Times New Roman" w:hAnsi="Times New Roman" w:cs="Times New Roman"/>
          <w:b/>
          <w:sz w:val="24"/>
          <w:szCs w:val="24"/>
        </w:rPr>
        <w:t xml:space="preserve"> </w:t>
      </w:r>
      <w:r w:rsidRPr="006851D9">
        <w:rPr>
          <w:rStyle w:val="Strong"/>
          <w:rFonts w:ascii="Times New Roman" w:hAnsi="Times New Roman" w:cs="Times New Roman"/>
          <w:b w:val="0"/>
          <w:sz w:val="24"/>
          <w:szCs w:val="24"/>
        </w:rPr>
        <w:t>advanced gamification and immersive technologies (VR/AR)</w:t>
      </w:r>
      <w:r w:rsidRPr="006851D9">
        <w:rPr>
          <w:rFonts w:ascii="Times New Roman" w:hAnsi="Times New Roman" w:cs="Times New Roman"/>
          <w:b/>
          <w:sz w:val="24"/>
          <w:szCs w:val="24"/>
        </w:rPr>
        <w:t xml:space="preserve"> </w:t>
      </w:r>
      <w:r w:rsidRPr="006851D9">
        <w:rPr>
          <w:rFonts w:ascii="Times New Roman" w:hAnsi="Times New Roman" w:cs="Times New Roman"/>
          <w:sz w:val="24"/>
          <w:szCs w:val="24"/>
        </w:rPr>
        <w:t>are beyond the study's scope</w:t>
      </w:r>
      <w:r w:rsidRPr="006851D9">
        <w:rPr>
          <w:rFonts w:ascii="Times New Roman" w:hAnsi="Times New Roman" w:cs="Times New Roman"/>
          <w:b/>
          <w:sz w:val="24"/>
          <w:szCs w:val="24"/>
        </w:rPr>
        <w:t>.</w:t>
      </w:r>
    </w:p>
    <w:p w:rsidR="00490454" w:rsidRPr="006851D9" w:rsidRDefault="00490454" w:rsidP="001C5253">
      <w:pPr>
        <w:spacing w:line="480" w:lineRule="auto"/>
        <w:jc w:val="both"/>
        <w:rPr>
          <w:rStyle w:val="Strong"/>
          <w:rFonts w:ascii="Times New Roman" w:hAnsi="Times New Roman" w:cs="Times New Roman"/>
          <w:sz w:val="24"/>
          <w:szCs w:val="24"/>
        </w:rPr>
      </w:pPr>
    </w:p>
    <w:p w:rsidR="004755F1" w:rsidRPr="006851D9" w:rsidRDefault="00490454" w:rsidP="001C5253">
      <w:pPr>
        <w:pStyle w:val="ListParagraph"/>
        <w:numPr>
          <w:ilvl w:val="1"/>
          <w:numId w:val="24"/>
        </w:numPr>
        <w:spacing w:line="480" w:lineRule="auto"/>
        <w:jc w:val="both"/>
        <w:rPr>
          <w:rStyle w:val="Strong"/>
          <w:rFonts w:ascii="Times New Roman" w:hAnsi="Times New Roman" w:cs="Times New Roman"/>
          <w:sz w:val="28"/>
          <w:szCs w:val="28"/>
        </w:rPr>
      </w:pPr>
      <w:r w:rsidRPr="006851D9">
        <w:rPr>
          <w:rStyle w:val="Strong"/>
          <w:rFonts w:ascii="Times New Roman" w:hAnsi="Times New Roman" w:cs="Times New Roman"/>
          <w:sz w:val="28"/>
          <w:szCs w:val="28"/>
        </w:rPr>
        <w:lastRenderedPageBreak/>
        <w:t>Definition of Terms</w:t>
      </w:r>
    </w:p>
    <w:p w:rsidR="004755F1" w:rsidRPr="006851D9" w:rsidRDefault="004755F1" w:rsidP="001C5253">
      <w:pPr>
        <w:pStyle w:val="ListParagraph"/>
        <w:numPr>
          <w:ilvl w:val="0"/>
          <w:numId w:val="23"/>
        </w:numPr>
        <w:spacing w:line="480" w:lineRule="auto"/>
        <w:jc w:val="both"/>
        <w:rPr>
          <w:rFonts w:ascii="Times New Roman" w:hAnsi="Times New Roman" w:cs="Times New Roman"/>
          <w:b/>
          <w:bCs/>
          <w:sz w:val="24"/>
          <w:szCs w:val="24"/>
        </w:rPr>
      </w:pPr>
      <w:r w:rsidRPr="006851D9">
        <w:rPr>
          <w:rFonts w:ascii="Times New Roman" w:eastAsia="Times New Roman" w:hAnsi="Times New Roman" w:cs="Times New Roman"/>
          <w:bCs/>
          <w:sz w:val="24"/>
          <w:szCs w:val="24"/>
          <w:lang w:eastAsia="en-GB"/>
        </w:rPr>
        <w:t>O</w:t>
      </w:r>
      <w:r w:rsidR="00490454" w:rsidRPr="006851D9">
        <w:rPr>
          <w:rFonts w:ascii="Times New Roman" w:eastAsia="Times New Roman" w:hAnsi="Times New Roman" w:cs="Times New Roman"/>
          <w:bCs/>
          <w:sz w:val="24"/>
          <w:szCs w:val="24"/>
          <w:lang w:eastAsia="en-GB"/>
        </w:rPr>
        <w:t>nline Learning Management System (OLMS)</w:t>
      </w:r>
      <w:r w:rsidR="00490454" w:rsidRPr="006851D9">
        <w:rPr>
          <w:rFonts w:ascii="Times New Roman" w:eastAsia="Times New Roman" w:hAnsi="Times New Roman" w:cs="Times New Roman"/>
          <w:sz w:val="24"/>
          <w:szCs w:val="24"/>
          <w:lang w:eastAsia="en-GB"/>
        </w:rPr>
        <w:t xml:space="preserve"> – A web-based platform designed to facilitate the </w:t>
      </w:r>
      <w:r w:rsidR="00490454" w:rsidRPr="006851D9">
        <w:rPr>
          <w:rFonts w:ascii="Times New Roman" w:eastAsia="Times New Roman" w:hAnsi="Times New Roman" w:cs="Times New Roman"/>
          <w:bCs/>
          <w:sz w:val="24"/>
          <w:szCs w:val="24"/>
          <w:lang w:eastAsia="en-GB"/>
        </w:rPr>
        <w:t>delivery, management, and tracking</w:t>
      </w:r>
      <w:r w:rsidR="00490454" w:rsidRPr="006851D9">
        <w:rPr>
          <w:rFonts w:ascii="Times New Roman" w:eastAsia="Times New Roman" w:hAnsi="Times New Roman" w:cs="Times New Roman"/>
          <w:sz w:val="24"/>
          <w:szCs w:val="24"/>
          <w:lang w:eastAsia="en-GB"/>
        </w:rPr>
        <w:t xml:space="preserve"> of educational courses and training programs. It provides tools for instructors, students, and administrators to engage in digital learning.</w:t>
      </w:r>
    </w:p>
    <w:p w:rsidR="004755F1" w:rsidRPr="006851D9" w:rsidRDefault="00490454" w:rsidP="001C5253">
      <w:pPr>
        <w:pStyle w:val="ListParagraph"/>
        <w:numPr>
          <w:ilvl w:val="0"/>
          <w:numId w:val="23"/>
        </w:numPr>
        <w:spacing w:before="100" w:beforeAutospacing="1" w:after="100" w:afterAutospacing="1" w:line="480" w:lineRule="auto"/>
        <w:jc w:val="both"/>
        <w:rPr>
          <w:rFonts w:ascii="Times New Roman" w:eastAsia="Times New Roman" w:hAnsi="Times New Roman" w:cs="Times New Roman"/>
          <w:sz w:val="24"/>
          <w:szCs w:val="24"/>
          <w:lang w:eastAsia="en-GB"/>
        </w:rPr>
      </w:pPr>
      <w:r w:rsidRPr="006851D9">
        <w:rPr>
          <w:rFonts w:ascii="Times New Roman" w:eastAsia="Times New Roman" w:hAnsi="Times New Roman" w:cs="Times New Roman"/>
          <w:bCs/>
          <w:sz w:val="24"/>
          <w:szCs w:val="24"/>
          <w:lang w:eastAsia="en-GB"/>
        </w:rPr>
        <w:t>Information and Communication Technology (ICT)</w:t>
      </w:r>
      <w:r w:rsidRPr="006851D9">
        <w:rPr>
          <w:rFonts w:ascii="Times New Roman" w:eastAsia="Times New Roman" w:hAnsi="Times New Roman" w:cs="Times New Roman"/>
          <w:sz w:val="24"/>
          <w:szCs w:val="24"/>
          <w:lang w:eastAsia="en-GB"/>
        </w:rPr>
        <w:t xml:space="preserve"> – A broad term that refers to the </w:t>
      </w:r>
      <w:r w:rsidRPr="006851D9">
        <w:rPr>
          <w:rFonts w:ascii="Times New Roman" w:eastAsia="Times New Roman" w:hAnsi="Times New Roman" w:cs="Times New Roman"/>
          <w:bCs/>
          <w:sz w:val="24"/>
          <w:szCs w:val="24"/>
          <w:lang w:eastAsia="en-GB"/>
        </w:rPr>
        <w:t>technologies used to communicate, store, and manage information</w:t>
      </w:r>
      <w:r w:rsidRPr="006851D9">
        <w:rPr>
          <w:rFonts w:ascii="Times New Roman" w:eastAsia="Times New Roman" w:hAnsi="Times New Roman" w:cs="Times New Roman"/>
          <w:sz w:val="24"/>
          <w:szCs w:val="24"/>
          <w:lang w:eastAsia="en-GB"/>
        </w:rPr>
        <w:t xml:space="preserve"> in education and other fields, including computers, the internet, and cloud-based applications.</w:t>
      </w:r>
    </w:p>
    <w:p w:rsidR="00490454" w:rsidRPr="006851D9" w:rsidRDefault="00490454" w:rsidP="001C5253">
      <w:pPr>
        <w:pStyle w:val="ListParagraph"/>
        <w:numPr>
          <w:ilvl w:val="0"/>
          <w:numId w:val="23"/>
        </w:numPr>
        <w:spacing w:before="100" w:beforeAutospacing="1" w:after="100" w:afterAutospacing="1" w:line="480" w:lineRule="auto"/>
        <w:jc w:val="both"/>
        <w:rPr>
          <w:rFonts w:ascii="Times New Roman" w:eastAsia="Times New Roman" w:hAnsi="Times New Roman" w:cs="Times New Roman"/>
          <w:sz w:val="24"/>
          <w:szCs w:val="24"/>
          <w:lang w:eastAsia="en-GB"/>
        </w:rPr>
      </w:pPr>
      <w:r w:rsidRPr="006851D9">
        <w:rPr>
          <w:rFonts w:ascii="Times New Roman" w:eastAsia="Times New Roman" w:hAnsi="Times New Roman" w:cs="Times New Roman"/>
          <w:bCs/>
          <w:sz w:val="24"/>
          <w:szCs w:val="24"/>
          <w:lang w:eastAsia="en-GB"/>
        </w:rPr>
        <w:t>Automated Grading</w:t>
      </w:r>
      <w:r w:rsidRPr="006851D9">
        <w:rPr>
          <w:rFonts w:ascii="Times New Roman" w:eastAsia="Times New Roman" w:hAnsi="Times New Roman" w:cs="Times New Roman"/>
          <w:sz w:val="24"/>
          <w:szCs w:val="24"/>
          <w:lang w:eastAsia="en-GB"/>
        </w:rPr>
        <w:t xml:space="preserve"> – A feature in OLMS that uses </w:t>
      </w:r>
      <w:r w:rsidRPr="006851D9">
        <w:rPr>
          <w:rFonts w:ascii="Times New Roman" w:eastAsia="Times New Roman" w:hAnsi="Times New Roman" w:cs="Times New Roman"/>
          <w:bCs/>
          <w:sz w:val="24"/>
          <w:szCs w:val="24"/>
          <w:lang w:eastAsia="en-GB"/>
        </w:rPr>
        <w:t>predefined algorithms or AI tools</w:t>
      </w:r>
      <w:r w:rsidRPr="006851D9">
        <w:rPr>
          <w:rFonts w:ascii="Times New Roman" w:eastAsia="Times New Roman" w:hAnsi="Times New Roman" w:cs="Times New Roman"/>
          <w:sz w:val="24"/>
          <w:szCs w:val="24"/>
          <w:lang w:eastAsia="en-GB"/>
        </w:rPr>
        <w:t xml:space="preserve"> to evaluate quizzes, assignments, and exams </w:t>
      </w:r>
      <w:r w:rsidRPr="006851D9">
        <w:rPr>
          <w:rFonts w:ascii="Times New Roman" w:eastAsia="Times New Roman" w:hAnsi="Times New Roman" w:cs="Times New Roman"/>
          <w:bCs/>
          <w:sz w:val="24"/>
          <w:szCs w:val="24"/>
          <w:lang w:eastAsia="en-GB"/>
        </w:rPr>
        <w:t>without manual intervention</w:t>
      </w:r>
      <w:r w:rsidRPr="006851D9">
        <w:rPr>
          <w:rFonts w:ascii="Times New Roman" w:eastAsia="Times New Roman" w:hAnsi="Times New Roman" w:cs="Times New Roman"/>
          <w:sz w:val="24"/>
          <w:szCs w:val="24"/>
          <w:lang w:eastAsia="en-GB"/>
        </w:rPr>
        <w:t xml:space="preserve"> from instructors.</w:t>
      </w:r>
    </w:p>
    <w:p w:rsidR="00490454" w:rsidRPr="006851D9" w:rsidRDefault="00490454" w:rsidP="001C5253">
      <w:pPr>
        <w:pStyle w:val="ListParagraph"/>
        <w:numPr>
          <w:ilvl w:val="0"/>
          <w:numId w:val="23"/>
        </w:numPr>
        <w:spacing w:before="100" w:beforeAutospacing="1" w:after="100" w:afterAutospacing="1" w:line="480" w:lineRule="auto"/>
        <w:jc w:val="both"/>
        <w:rPr>
          <w:rFonts w:ascii="Times New Roman" w:eastAsia="Times New Roman" w:hAnsi="Times New Roman" w:cs="Times New Roman"/>
          <w:sz w:val="24"/>
          <w:szCs w:val="24"/>
          <w:lang w:eastAsia="en-GB"/>
        </w:rPr>
      </w:pPr>
      <w:r w:rsidRPr="006851D9">
        <w:rPr>
          <w:rFonts w:ascii="Times New Roman" w:eastAsia="Times New Roman" w:hAnsi="Times New Roman" w:cs="Times New Roman"/>
          <w:bCs/>
          <w:sz w:val="24"/>
          <w:szCs w:val="24"/>
          <w:lang w:eastAsia="en-GB"/>
        </w:rPr>
        <w:t>Student Engagement</w:t>
      </w:r>
      <w:r w:rsidRPr="006851D9">
        <w:rPr>
          <w:rFonts w:ascii="Times New Roman" w:eastAsia="Times New Roman" w:hAnsi="Times New Roman" w:cs="Times New Roman"/>
          <w:sz w:val="24"/>
          <w:szCs w:val="24"/>
          <w:lang w:eastAsia="en-GB"/>
        </w:rPr>
        <w:t xml:space="preserve"> – The level of </w:t>
      </w:r>
      <w:r w:rsidRPr="006851D9">
        <w:rPr>
          <w:sz w:val="24"/>
          <w:szCs w:val="24"/>
          <w:lang w:eastAsia="en-GB"/>
        </w:rPr>
        <w:t xml:space="preserve">interaction, participation, and motivation </w:t>
      </w:r>
      <w:r w:rsidRPr="006851D9">
        <w:rPr>
          <w:rFonts w:ascii="Times New Roman" w:eastAsia="Times New Roman" w:hAnsi="Times New Roman" w:cs="Times New Roman"/>
          <w:sz w:val="24"/>
          <w:szCs w:val="24"/>
          <w:lang w:eastAsia="en-GB"/>
        </w:rPr>
        <w:t xml:space="preserve">demonstrated by learners in an online course. Engagement tools include </w:t>
      </w:r>
      <w:r w:rsidRPr="006851D9">
        <w:rPr>
          <w:rFonts w:ascii="Times New Roman" w:eastAsia="Times New Roman" w:hAnsi="Times New Roman" w:cs="Times New Roman"/>
          <w:bCs/>
          <w:sz w:val="24"/>
          <w:szCs w:val="24"/>
          <w:lang w:eastAsia="en-GB"/>
        </w:rPr>
        <w:t>discussion forums, gamification, and multimedia content</w:t>
      </w:r>
      <w:r w:rsidRPr="006851D9">
        <w:rPr>
          <w:rFonts w:ascii="Times New Roman" w:eastAsia="Times New Roman" w:hAnsi="Times New Roman" w:cs="Times New Roman"/>
          <w:sz w:val="24"/>
          <w:szCs w:val="24"/>
          <w:lang w:eastAsia="en-GB"/>
        </w:rPr>
        <w:t>.</w:t>
      </w:r>
    </w:p>
    <w:p w:rsidR="00490454" w:rsidRPr="006851D9" w:rsidRDefault="00490454" w:rsidP="001C5253">
      <w:pPr>
        <w:pStyle w:val="ListParagraph"/>
        <w:numPr>
          <w:ilvl w:val="0"/>
          <w:numId w:val="23"/>
        </w:numPr>
        <w:spacing w:before="100" w:beforeAutospacing="1" w:after="100" w:afterAutospacing="1" w:line="480" w:lineRule="auto"/>
        <w:jc w:val="both"/>
        <w:rPr>
          <w:rFonts w:ascii="Times New Roman" w:eastAsia="Times New Roman" w:hAnsi="Times New Roman" w:cs="Times New Roman"/>
          <w:sz w:val="24"/>
          <w:szCs w:val="24"/>
          <w:lang w:eastAsia="en-GB"/>
        </w:rPr>
      </w:pPr>
      <w:r w:rsidRPr="006851D9">
        <w:rPr>
          <w:rFonts w:ascii="Times New Roman" w:eastAsia="Times New Roman" w:hAnsi="Times New Roman" w:cs="Times New Roman"/>
          <w:bCs/>
          <w:sz w:val="24"/>
          <w:szCs w:val="24"/>
          <w:lang w:eastAsia="en-GB"/>
        </w:rPr>
        <w:t>User Authentication</w:t>
      </w:r>
      <w:r w:rsidRPr="006851D9">
        <w:rPr>
          <w:rFonts w:ascii="Times New Roman" w:eastAsia="Times New Roman" w:hAnsi="Times New Roman" w:cs="Times New Roman"/>
          <w:sz w:val="24"/>
          <w:szCs w:val="24"/>
          <w:lang w:eastAsia="en-GB"/>
        </w:rPr>
        <w:t xml:space="preserve"> – A security feature that verifies the identity of students, instructors, and administrators </w:t>
      </w:r>
      <w:r w:rsidRPr="006851D9">
        <w:rPr>
          <w:rFonts w:ascii="Times New Roman" w:eastAsia="Times New Roman" w:hAnsi="Times New Roman" w:cs="Times New Roman"/>
          <w:bCs/>
          <w:sz w:val="24"/>
          <w:szCs w:val="24"/>
          <w:lang w:eastAsia="en-GB"/>
        </w:rPr>
        <w:t>before granting access</w:t>
      </w:r>
      <w:r w:rsidRPr="006851D9">
        <w:rPr>
          <w:rFonts w:ascii="Times New Roman" w:eastAsia="Times New Roman" w:hAnsi="Times New Roman" w:cs="Times New Roman"/>
          <w:sz w:val="24"/>
          <w:szCs w:val="24"/>
          <w:lang w:eastAsia="en-GB"/>
        </w:rPr>
        <w:t xml:space="preserve"> to an OLMS platform. It may include </w:t>
      </w:r>
      <w:r w:rsidRPr="006851D9">
        <w:rPr>
          <w:rFonts w:ascii="Times New Roman" w:eastAsia="Times New Roman" w:hAnsi="Times New Roman" w:cs="Times New Roman"/>
          <w:bCs/>
          <w:sz w:val="24"/>
          <w:szCs w:val="24"/>
          <w:lang w:eastAsia="en-GB"/>
        </w:rPr>
        <w:t>passwords</w:t>
      </w:r>
      <w:r w:rsidR="004755F1" w:rsidRPr="006851D9">
        <w:rPr>
          <w:rFonts w:ascii="Times New Roman" w:eastAsia="Times New Roman" w:hAnsi="Times New Roman" w:cs="Times New Roman"/>
          <w:b/>
          <w:bCs/>
          <w:sz w:val="24"/>
          <w:szCs w:val="24"/>
          <w:lang w:eastAsia="en-GB"/>
        </w:rPr>
        <w:t xml:space="preserve">, </w:t>
      </w:r>
      <w:r w:rsidR="004755F1" w:rsidRPr="006851D9">
        <w:rPr>
          <w:rFonts w:ascii="Times New Roman" w:eastAsia="Times New Roman" w:hAnsi="Times New Roman" w:cs="Times New Roman"/>
          <w:bCs/>
          <w:sz w:val="24"/>
          <w:szCs w:val="24"/>
          <w:lang w:eastAsia="en-GB"/>
        </w:rPr>
        <w:t>ID Number</w:t>
      </w:r>
      <w:proofErr w:type="gramStart"/>
      <w:r w:rsidR="004755F1" w:rsidRPr="006851D9">
        <w:rPr>
          <w:rFonts w:ascii="Times New Roman" w:eastAsia="Times New Roman" w:hAnsi="Times New Roman" w:cs="Times New Roman"/>
          <w:b/>
          <w:bCs/>
          <w:sz w:val="24"/>
          <w:szCs w:val="24"/>
          <w:lang w:eastAsia="en-GB"/>
        </w:rPr>
        <w:t>.</w:t>
      </w:r>
      <w:r w:rsidRPr="006851D9">
        <w:rPr>
          <w:rFonts w:ascii="Times New Roman" w:eastAsia="Times New Roman" w:hAnsi="Times New Roman" w:cs="Times New Roman"/>
          <w:sz w:val="24"/>
          <w:szCs w:val="24"/>
          <w:lang w:eastAsia="en-GB"/>
        </w:rPr>
        <w:t>.</w:t>
      </w:r>
      <w:proofErr w:type="gramEnd"/>
    </w:p>
    <w:p w:rsidR="00490454" w:rsidRPr="006851D9" w:rsidRDefault="00490454" w:rsidP="001C5253">
      <w:pPr>
        <w:pStyle w:val="ListParagraph"/>
        <w:numPr>
          <w:ilvl w:val="0"/>
          <w:numId w:val="23"/>
        </w:numPr>
        <w:spacing w:before="100" w:beforeAutospacing="1" w:after="100" w:afterAutospacing="1" w:line="480" w:lineRule="auto"/>
        <w:jc w:val="both"/>
        <w:rPr>
          <w:rFonts w:ascii="Times New Roman" w:eastAsia="Times New Roman" w:hAnsi="Times New Roman" w:cs="Times New Roman"/>
          <w:sz w:val="24"/>
          <w:szCs w:val="24"/>
          <w:lang w:eastAsia="en-GB"/>
        </w:rPr>
      </w:pPr>
      <w:r w:rsidRPr="006851D9">
        <w:rPr>
          <w:rFonts w:ascii="Times New Roman" w:eastAsia="Times New Roman" w:hAnsi="Times New Roman" w:cs="Times New Roman"/>
          <w:bCs/>
          <w:sz w:val="24"/>
          <w:szCs w:val="24"/>
          <w:lang w:eastAsia="en-GB"/>
        </w:rPr>
        <w:t>Cloud-Based Storage</w:t>
      </w:r>
      <w:r w:rsidRPr="006851D9">
        <w:rPr>
          <w:rFonts w:ascii="Times New Roman" w:eastAsia="Times New Roman" w:hAnsi="Times New Roman" w:cs="Times New Roman"/>
          <w:sz w:val="24"/>
          <w:szCs w:val="24"/>
          <w:lang w:eastAsia="en-GB"/>
        </w:rPr>
        <w:t xml:space="preserve"> – A system where </w:t>
      </w:r>
      <w:r w:rsidRPr="006851D9">
        <w:rPr>
          <w:rFonts w:ascii="Times New Roman" w:eastAsia="Times New Roman" w:hAnsi="Times New Roman" w:cs="Times New Roman"/>
          <w:bCs/>
          <w:sz w:val="24"/>
          <w:szCs w:val="24"/>
          <w:lang w:eastAsia="en-GB"/>
        </w:rPr>
        <w:t>learning materials, student records, and assessments</w:t>
      </w:r>
      <w:r w:rsidRPr="006851D9">
        <w:rPr>
          <w:rFonts w:ascii="Times New Roman" w:eastAsia="Times New Roman" w:hAnsi="Times New Roman" w:cs="Times New Roman"/>
          <w:sz w:val="24"/>
          <w:szCs w:val="24"/>
          <w:lang w:eastAsia="en-GB"/>
        </w:rPr>
        <w:t xml:space="preserve"> are stored on remote servers </w:t>
      </w:r>
      <w:r w:rsidRPr="006851D9">
        <w:rPr>
          <w:rFonts w:ascii="Times New Roman" w:eastAsia="Times New Roman" w:hAnsi="Times New Roman" w:cs="Times New Roman"/>
          <w:bCs/>
          <w:sz w:val="24"/>
          <w:szCs w:val="24"/>
          <w:lang w:eastAsia="en-GB"/>
        </w:rPr>
        <w:t>accessible via the internet</w:t>
      </w:r>
      <w:r w:rsidRPr="006851D9">
        <w:rPr>
          <w:rFonts w:ascii="Times New Roman" w:eastAsia="Times New Roman" w:hAnsi="Times New Roman" w:cs="Times New Roman"/>
          <w:sz w:val="24"/>
          <w:szCs w:val="24"/>
          <w:lang w:eastAsia="en-GB"/>
        </w:rPr>
        <w:t>, reducing reliance on physical storage.</w:t>
      </w:r>
    </w:p>
    <w:p w:rsidR="00490454" w:rsidRPr="006851D9" w:rsidRDefault="00490454" w:rsidP="001C5253">
      <w:pPr>
        <w:pStyle w:val="ListParagraph"/>
        <w:numPr>
          <w:ilvl w:val="0"/>
          <w:numId w:val="23"/>
        </w:numPr>
        <w:spacing w:before="100" w:beforeAutospacing="1" w:after="100" w:afterAutospacing="1" w:line="480" w:lineRule="auto"/>
        <w:jc w:val="both"/>
        <w:rPr>
          <w:rFonts w:ascii="Times New Roman" w:eastAsia="Times New Roman" w:hAnsi="Times New Roman" w:cs="Times New Roman"/>
          <w:sz w:val="24"/>
          <w:szCs w:val="24"/>
          <w:lang w:eastAsia="en-GB"/>
        </w:rPr>
      </w:pPr>
      <w:r w:rsidRPr="006851D9">
        <w:rPr>
          <w:rFonts w:ascii="Times New Roman" w:eastAsia="Times New Roman" w:hAnsi="Times New Roman" w:cs="Times New Roman"/>
          <w:bCs/>
          <w:sz w:val="24"/>
          <w:szCs w:val="24"/>
          <w:lang w:eastAsia="en-GB"/>
        </w:rPr>
        <w:t>Assessment and Evaluation</w:t>
      </w:r>
      <w:r w:rsidRPr="006851D9">
        <w:rPr>
          <w:rFonts w:ascii="Times New Roman" w:eastAsia="Times New Roman" w:hAnsi="Times New Roman" w:cs="Times New Roman"/>
          <w:sz w:val="24"/>
          <w:szCs w:val="24"/>
          <w:lang w:eastAsia="en-GB"/>
        </w:rPr>
        <w:t xml:space="preserve"> – The process of </w:t>
      </w:r>
      <w:r w:rsidRPr="006851D9">
        <w:rPr>
          <w:rFonts w:ascii="Times New Roman" w:eastAsia="Times New Roman" w:hAnsi="Times New Roman" w:cs="Times New Roman"/>
          <w:bCs/>
          <w:sz w:val="24"/>
          <w:szCs w:val="24"/>
          <w:lang w:eastAsia="en-GB"/>
        </w:rPr>
        <w:t>measuring student learning outcomes</w:t>
      </w:r>
      <w:r w:rsidRPr="006851D9">
        <w:rPr>
          <w:rFonts w:ascii="Times New Roman" w:eastAsia="Times New Roman" w:hAnsi="Times New Roman" w:cs="Times New Roman"/>
          <w:sz w:val="24"/>
          <w:szCs w:val="24"/>
          <w:lang w:eastAsia="en-GB"/>
        </w:rPr>
        <w:t xml:space="preserve"> through quizzes, assignments, exams, and project-based activities within an OLMS.</w:t>
      </w:r>
    </w:p>
    <w:p w:rsidR="001C5253" w:rsidRPr="00F41902" w:rsidRDefault="00490454" w:rsidP="00F41902">
      <w:pPr>
        <w:pStyle w:val="ListParagraph"/>
        <w:numPr>
          <w:ilvl w:val="0"/>
          <w:numId w:val="23"/>
        </w:numPr>
        <w:spacing w:before="100" w:beforeAutospacing="1" w:after="100" w:afterAutospacing="1" w:line="480" w:lineRule="auto"/>
        <w:jc w:val="both"/>
        <w:rPr>
          <w:rFonts w:ascii="Times New Roman" w:eastAsia="Times New Roman" w:hAnsi="Times New Roman" w:cs="Times New Roman"/>
          <w:sz w:val="24"/>
          <w:szCs w:val="24"/>
          <w:lang w:eastAsia="en-GB"/>
        </w:rPr>
      </w:pPr>
      <w:r w:rsidRPr="006851D9">
        <w:rPr>
          <w:rFonts w:ascii="Times New Roman" w:eastAsia="Times New Roman" w:hAnsi="Times New Roman" w:cs="Times New Roman"/>
          <w:bCs/>
          <w:sz w:val="24"/>
          <w:szCs w:val="24"/>
          <w:lang w:eastAsia="en-GB"/>
        </w:rPr>
        <w:t>Scalability</w:t>
      </w:r>
      <w:r w:rsidRPr="006851D9">
        <w:rPr>
          <w:rFonts w:ascii="Times New Roman" w:eastAsia="Times New Roman" w:hAnsi="Times New Roman" w:cs="Times New Roman"/>
          <w:sz w:val="24"/>
          <w:szCs w:val="24"/>
          <w:lang w:eastAsia="en-GB"/>
        </w:rPr>
        <w:t xml:space="preserve"> – The ability of an OLMS to </w:t>
      </w:r>
      <w:r w:rsidRPr="006851D9">
        <w:rPr>
          <w:rFonts w:ascii="Times New Roman" w:eastAsia="Times New Roman" w:hAnsi="Times New Roman" w:cs="Times New Roman"/>
          <w:bCs/>
          <w:sz w:val="24"/>
          <w:szCs w:val="24"/>
          <w:lang w:eastAsia="en-GB"/>
        </w:rPr>
        <w:t>expand in capacity and functionality</w:t>
      </w:r>
      <w:r w:rsidRPr="006851D9">
        <w:rPr>
          <w:rFonts w:ascii="Times New Roman" w:eastAsia="Times New Roman" w:hAnsi="Times New Roman" w:cs="Times New Roman"/>
          <w:sz w:val="24"/>
          <w:szCs w:val="24"/>
          <w:lang w:eastAsia="en-GB"/>
        </w:rPr>
        <w:t xml:space="preserve"> to accommodate an increasing number of </w:t>
      </w:r>
      <w:r w:rsidR="00F41902">
        <w:rPr>
          <w:rFonts w:ascii="Times New Roman" w:eastAsia="Times New Roman" w:hAnsi="Times New Roman" w:cs="Times New Roman"/>
          <w:sz w:val="24"/>
          <w:szCs w:val="24"/>
          <w:lang w:eastAsia="en-GB"/>
        </w:rPr>
        <w:t>users, courses, and institution.</w:t>
      </w:r>
    </w:p>
    <w:p w:rsidR="00A22B18" w:rsidRPr="006851D9" w:rsidRDefault="00A22B18" w:rsidP="0059041F">
      <w:pPr>
        <w:ind w:left="720"/>
        <w:jc w:val="center"/>
        <w:rPr>
          <w:rFonts w:ascii="Times New Roman" w:hAnsi="Times New Roman" w:cs="Times New Roman"/>
          <w:b/>
          <w:sz w:val="32"/>
          <w:szCs w:val="32"/>
        </w:rPr>
      </w:pPr>
      <w:r w:rsidRPr="006851D9">
        <w:rPr>
          <w:rFonts w:ascii="Times New Roman" w:hAnsi="Times New Roman" w:cs="Times New Roman"/>
          <w:b/>
          <w:sz w:val="32"/>
          <w:szCs w:val="32"/>
        </w:rPr>
        <w:lastRenderedPageBreak/>
        <w:t>CHAPTER TWO</w:t>
      </w:r>
    </w:p>
    <w:p w:rsidR="00A22B18" w:rsidRPr="006851D9" w:rsidRDefault="00EC65C3" w:rsidP="0059041F">
      <w:pPr>
        <w:rPr>
          <w:rFonts w:ascii="Times New Roman" w:hAnsi="Times New Roman" w:cs="Times New Roman"/>
          <w:b/>
          <w:bCs/>
          <w:sz w:val="32"/>
          <w:szCs w:val="32"/>
        </w:rPr>
      </w:pPr>
      <w:r w:rsidRPr="006851D9">
        <w:rPr>
          <w:rFonts w:ascii="Times New Roman" w:hAnsi="Times New Roman" w:cs="Times New Roman"/>
          <w:b/>
          <w:bCs/>
          <w:sz w:val="32"/>
          <w:szCs w:val="32"/>
        </w:rPr>
        <w:t xml:space="preserve">2.0.   </w:t>
      </w:r>
      <w:r w:rsidR="00A22B18" w:rsidRPr="006851D9">
        <w:rPr>
          <w:rFonts w:ascii="Times New Roman" w:hAnsi="Times New Roman" w:cs="Times New Roman"/>
          <w:b/>
          <w:bCs/>
          <w:sz w:val="32"/>
          <w:szCs w:val="32"/>
        </w:rPr>
        <w:t>Literature Review</w:t>
      </w:r>
    </w:p>
    <w:p w:rsidR="00F41902" w:rsidRPr="00F41902" w:rsidRDefault="00F41902" w:rsidP="00F41902">
      <w:pPr>
        <w:pStyle w:val="NormalWeb"/>
        <w:spacing w:line="480" w:lineRule="auto"/>
        <w:jc w:val="both"/>
      </w:pPr>
      <w:r w:rsidRPr="00F41902">
        <w:t>This chapter provides a comprehensive review of existing literature related to the development and application of Online Learning Management Systems (OLMS) in school settings. The review is structured according to five key sections: a conceptual review, a theoretical review, an empirical review, the presentation of a conceptual framework, and a summary of gaps in the literature. The focus is on two central variables in the context of OLMS: humanization and professionalization, both of which are critical to ensuring a supportive, effective, and high-quality digital learning environment.</w:t>
      </w:r>
    </w:p>
    <w:p w:rsidR="00F41902" w:rsidRPr="00F41902" w:rsidRDefault="00F41902" w:rsidP="00F41902">
      <w:pPr>
        <w:pStyle w:val="Heading2"/>
        <w:spacing w:line="480" w:lineRule="auto"/>
        <w:jc w:val="both"/>
        <w:rPr>
          <w:sz w:val="24"/>
          <w:szCs w:val="24"/>
        </w:rPr>
      </w:pPr>
      <w:r w:rsidRPr="00F41902">
        <w:rPr>
          <w:sz w:val="24"/>
          <w:szCs w:val="24"/>
        </w:rPr>
        <w:t>2.1 Conceptual Review</w:t>
      </w:r>
    </w:p>
    <w:p w:rsidR="00F41902" w:rsidRPr="00F41902" w:rsidRDefault="00F41902" w:rsidP="00F41902">
      <w:pPr>
        <w:pStyle w:val="NormalWeb"/>
        <w:spacing w:line="480" w:lineRule="auto"/>
        <w:jc w:val="both"/>
      </w:pPr>
      <w:r w:rsidRPr="00F41902">
        <w:t>In the context of our project, two core concepts are identified: the humanization of OLMS and the professionalization of OLMS. These variables are examined individually before being integrated into the overall conceptual framework.</w:t>
      </w:r>
    </w:p>
    <w:p w:rsidR="00F41902" w:rsidRPr="00F41902" w:rsidRDefault="00F41902" w:rsidP="00F41902">
      <w:pPr>
        <w:pStyle w:val="Heading3"/>
        <w:spacing w:line="480" w:lineRule="auto"/>
        <w:jc w:val="both"/>
        <w:rPr>
          <w:sz w:val="24"/>
          <w:szCs w:val="24"/>
        </w:rPr>
      </w:pPr>
      <w:r w:rsidRPr="00F41902">
        <w:rPr>
          <w:sz w:val="24"/>
          <w:szCs w:val="24"/>
        </w:rPr>
        <w:t>2.1.1 Humanization of OLMS</w:t>
      </w:r>
    </w:p>
    <w:p w:rsidR="00F41902" w:rsidRPr="00F41902" w:rsidRDefault="00F41902" w:rsidP="00F41902">
      <w:pPr>
        <w:pStyle w:val="NormalWeb"/>
        <w:spacing w:line="480" w:lineRule="auto"/>
        <w:jc w:val="both"/>
      </w:pPr>
      <w:r w:rsidRPr="00F41902">
        <w:t>Humanization in OLMS refers to the design and implementation of features that foster interpersonal connections, empathy, and community among users. The goal is to replicate aspects of traditional face-to-face learning—such as instructor presence, personalized feedback, and social interaction—within a digital environment. Recent studies (e.g., Taylor &amp; Francis, 2022; Anderson et al., 2021) have shown that when instructors provide consistent, personalized communication via text-based interactions, discussion forums, and asynchronous feedback, students report higher engagement and reduced feelings of isolation. By prioritizing humanization, OLMS can mitigate the impersonal nature of digital education and support a more emotionally engaging learning experience.</w:t>
      </w:r>
    </w:p>
    <w:p w:rsidR="00F41902" w:rsidRPr="00F41902" w:rsidRDefault="00F41902" w:rsidP="00F41902">
      <w:pPr>
        <w:pStyle w:val="Heading3"/>
        <w:spacing w:line="480" w:lineRule="auto"/>
        <w:jc w:val="both"/>
        <w:rPr>
          <w:sz w:val="24"/>
          <w:szCs w:val="24"/>
        </w:rPr>
      </w:pPr>
      <w:r w:rsidRPr="00F41902">
        <w:rPr>
          <w:sz w:val="24"/>
          <w:szCs w:val="24"/>
        </w:rPr>
        <w:lastRenderedPageBreak/>
        <w:t>2.1.2 Professionalization of OLMS</w:t>
      </w:r>
    </w:p>
    <w:p w:rsidR="00F41902" w:rsidRPr="00F41902" w:rsidRDefault="00F41902" w:rsidP="00F41902">
      <w:pPr>
        <w:pStyle w:val="NormalWeb"/>
        <w:spacing w:line="480" w:lineRule="auto"/>
        <w:jc w:val="both"/>
      </w:pPr>
      <w:r w:rsidRPr="00F41902">
        <w:t>Professionalization involves establishing high standards for the delivery and management of online education. This includes the standardization of course design, consistent assessment methods, and rigorous quality assurance measures. Faculty training is a key component, as continuous professional development ensures that educators are proficient with digital tools and effective online pedagogies. Hernandez and Lee (2022) emphasize that when teachers receive targeted training on OLMS functionalities, their ability to manage courses and provide timely feedback improves significantly. Furthermore, professionalizing OLMS also requires robust data privacy measures and ethical guidelines, ensuring that user information is protected and that the system complies with international standards such as the GDPR.</w:t>
      </w:r>
    </w:p>
    <w:p w:rsidR="00F41902" w:rsidRPr="00F41902" w:rsidRDefault="00F41902" w:rsidP="00F41902">
      <w:pPr>
        <w:pStyle w:val="Heading2"/>
        <w:spacing w:line="480" w:lineRule="auto"/>
        <w:jc w:val="both"/>
        <w:rPr>
          <w:sz w:val="24"/>
          <w:szCs w:val="24"/>
        </w:rPr>
      </w:pPr>
      <w:r w:rsidRPr="00F41902">
        <w:rPr>
          <w:sz w:val="24"/>
          <w:szCs w:val="24"/>
        </w:rPr>
        <w:t>2.2 Theoretical Review</w:t>
      </w:r>
    </w:p>
    <w:p w:rsidR="00F41902" w:rsidRPr="00F41902" w:rsidRDefault="00F41902" w:rsidP="00F41902">
      <w:pPr>
        <w:pStyle w:val="NormalWeb"/>
        <w:spacing w:line="480" w:lineRule="auto"/>
        <w:jc w:val="both"/>
      </w:pPr>
      <w:r w:rsidRPr="00F41902">
        <w:t>The theoretical underpinnings of OLMS development draw on several key theories that explain both the human and operational dimensions of digital education. Two principal theories provide a framework for understanding our core concepts:</w:t>
      </w:r>
    </w:p>
    <w:p w:rsidR="00F41902" w:rsidRPr="00F41902" w:rsidRDefault="00F41902" w:rsidP="00F41902">
      <w:pPr>
        <w:pStyle w:val="NormalWeb"/>
        <w:numPr>
          <w:ilvl w:val="0"/>
          <w:numId w:val="28"/>
        </w:numPr>
        <w:spacing w:line="480" w:lineRule="auto"/>
        <w:jc w:val="both"/>
      </w:pPr>
      <w:r w:rsidRPr="00F41902">
        <w:rPr>
          <w:rStyle w:val="Strong"/>
        </w:rPr>
        <w:t>Social Presence Theory:</w:t>
      </w:r>
      <w:r w:rsidRPr="00F41902">
        <w:t xml:space="preserve"> This theory argues that a sense of "being there" with others in an online environment is crucial for effective communication and learning. Social presence is enhanced by features that allow for personalized interactions, timely feedback, and a supportive community. By incorporating elements that increase social presence, OLMS can create a more engaging and empathetic learning environment (Taylor &amp; Francis, 2022).</w:t>
      </w:r>
    </w:p>
    <w:p w:rsidR="00F41902" w:rsidRPr="00F41902" w:rsidRDefault="00F41902" w:rsidP="00F41902">
      <w:pPr>
        <w:pStyle w:val="NormalWeb"/>
        <w:numPr>
          <w:ilvl w:val="0"/>
          <w:numId w:val="28"/>
        </w:numPr>
        <w:spacing w:line="480" w:lineRule="auto"/>
        <w:jc w:val="both"/>
      </w:pPr>
      <w:r w:rsidRPr="00F41902">
        <w:rPr>
          <w:rStyle w:val="Strong"/>
        </w:rPr>
        <w:t>Constructivist Learning Theory:</w:t>
      </w:r>
      <w:r w:rsidRPr="00F41902">
        <w:t xml:space="preserve"> Constructivism posits that learners construct knowledge through active engagement and collaboration. OLMS that facilitate discussion forums, collaborative projects, and peer-to-peer interactions align with </w:t>
      </w:r>
      <w:r w:rsidRPr="00F41902">
        <w:lastRenderedPageBreak/>
        <w:t>constructivist principles by promoting shared knowledge creation. This theory supports the need for humanizing digital platforms to foster interactive, student-</w:t>
      </w:r>
      <w:proofErr w:type="spellStart"/>
      <w:r w:rsidRPr="00F41902">
        <w:t>centered</w:t>
      </w:r>
      <w:proofErr w:type="spellEnd"/>
      <w:r w:rsidRPr="00F41902">
        <w:t xml:space="preserve"> learning (Anderson et al., 2021).</w:t>
      </w:r>
    </w:p>
    <w:p w:rsidR="00F41902" w:rsidRPr="00F41902" w:rsidRDefault="00F41902" w:rsidP="00F41902">
      <w:pPr>
        <w:pStyle w:val="NormalWeb"/>
        <w:spacing w:line="480" w:lineRule="auto"/>
        <w:jc w:val="both"/>
      </w:pPr>
      <w:r w:rsidRPr="00F41902">
        <w:t>These theories collectively suggest that a successful OLMS should not only deliver content efficiently but also create a learning atmosphere that is both interactive and supportive. They provide the rationale for integrating humanization and professionalization as key variables in our conceptual model.</w:t>
      </w:r>
    </w:p>
    <w:p w:rsidR="00F41902" w:rsidRPr="00F41902" w:rsidRDefault="00F41902" w:rsidP="00F41902">
      <w:pPr>
        <w:pStyle w:val="Heading2"/>
        <w:spacing w:line="480" w:lineRule="auto"/>
        <w:jc w:val="both"/>
        <w:rPr>
          <w:sz w:val="24"/>
          <w:szCs w:val="24"/>
        </w:rPr>
      </w:pPr>
      <w:r w:rsidRPr="00F41902">
        <w:rPr>
          <w:sz w:val="24"/>
          <w:szCs w:val="24"/>
        </w:rPr>
        <w:t>2.3 Review of Empirical Studies</w:t>
      </w:r>
    </w:p>
    <w:p w:rsidR="00F41902" w:rsidRPr="00F41902" w:rsidRDefault="00F41902" w:rsidP="00F41902">
      <w:pPr>
        <w:pStyle w:val="NormalWeb"/>
        <w:spacing w:line="480" w:lineRule="auto"/>
        <w:jc w:val="both"/>
      </w:pPr>
      <w:r w:rsidRPr="00F41902">
        <w:t>Empirical studies in recent years have explored various dimensions of OLMS implementation, particularly focusing on user engagement, system effectiveness, and the impact of digital education on learning outcomes.</w:t>
      </w:r>
    </w:p>
    <w:p w:rsidR="00F41902" w:rsidRPr="00F41902" w:rsidRDefault="00F41902" w:rsidP="00F41902">
      <w:pPr>
        <w:pStyle w:val="NormalWeb"/>
        <w:spacing w:line="480" w:lineRule="auto"/>
        <w:jc w:val="both"/>
      </w:pPr>
      <w:r w:rsidRPr="00F41902">
        <w:t>Several studies have examined the humanization of OLMS. For example, Taylor and Francis (2022) found that enhanced instructor presence and interactive communication significantly increase student satisfaction and engagement in online courses. Their research indicates that personalized feedback and timely communication can reduce feelings of isolation and boost academic performance. Similarly, Anderson et al. (2021) demonstrated that OLMS features facilitating asynchronous discussion and collaborative learning contribute to a more supportive and engaging learning environment.</w:t>
      </w:r>
    </w:p>
    <w:p w:rsidR="00F41902" w:rsidRPr="00F41902" w:rsidRDefault="00F41902" w:rsidP="00F41902">
      <w:pPr>
        <w:pStyle w:val="NormalWeb"/>
        <w:spacing w:line="480" w:lineRule="auto"/>
        <w:jc w:val="both"/>
      </w:pPr>
      <w:r w:rsidRPr="00F41902">
        <w:t xml:space="preserve">On the professionalization front, Hernandez and Lee (2022) investigated the impact of continuous faculty training on OLMS usage. Their study revealed that educators who received targeted digital literacy training were more effective in managing online courses and providing quality instruction, leading to improved student outcomes. In a related study, Wilson et al. (2020) emphasized the importance of standardizing instructional practices </w:t>
      </w:r>
      <w:r w:rsidRPr="00F41902">
        <w:lastRenderedPageBreak/>
        <w:t>within OLMS to ensure consistency and reliability across different courses. They argue that standardization, combined with regular quality assurance processes, plays a critical role in maintaining academic rigor in digital learning environments.</w:t>
      </w:r>
    </w:p>
    <w:p w:rsidR="00F41902" w:rsidRPr="00F41902" w:rsidRDefault="00F41902" w:rsidP="00F41902">
      <w:pPr>
        <w:pStyle w:val="NormalWeb"/>
        <w:spacing w:line="480" w:lineRule="auto"/>
        <w:jc w:val="both"/>
      </w:pPr>
      <w:r w:rsidRPr="00F41902">
        <w:t>Empirical research has also focused on the integration of advanced technologies in OLMS. Lee and Kim (2022) reported that the use of AI-driven adaptive learning algorithms in OLMS has a positive impact on personalized learning experiences. These systems can adjust the difficulty level and pace of content delivery based on real-time performance data, which significantly improves student achievement. Moreover, Nguyen et al. (2020) found that mobile-responsive OLMS are more accessible and lead to higher user engagement, particularly in areas with limited access to desktop computers.</w:t>
      </w:r>
    </w:p>
    <w:p w:rsidR="00F41902" w:rsidRPr="00F41902" w:rsidRDefault="00F41902" w:rsidP="00F41902">
      <w:pPr>
        <w:pStyle w:val="NormalWeb"/>
        <w:spacing w:line="480" w:lineRule="auto"/>
        <w:jc w:val="both"/>
      </w:pPr>
      <w:r w:rsidRPr="00F41902">
        <w:t>Despite these positive outcomes, several studies have identified challenges. Kim et al. (2021) and Nguyen &amp; Smith (2022) highlight that inadequate technological infrastructure and varying levels of digital literacy among users can impede the effective implementation of OLMS. These studies underscore the need for comprehensive support systems and policy interventions to bridge the digital divide. Additionally, concerns regarding data privacy and cybersecurity remain prominent, with researchers advocating for more robust security measures to protect sensitive educational data (Nguyen &amp; Smith, 2022).</w:t>
      </w:r>
    </w:p>
    <w:p w:rsidR="00F41902" w:rsidRPr="00F41902" w:rsidRDefault="00F41902" w:rsidP="00F41902">
      <w:pPr>
        <w:pStyle w:val="Heading2"/>
        <w:spacing w:line="480" w:lineRule="auto"/>
        <w:jc w:val="both"/>
        <w:rPr>
          <w:sz w:val="24"/>
          <w:szCs w:val="24"/>
        </w:rPr>
      </w:pPr>
      <w:r w:rsidRPr="00F41902">
        <w:rPr>
          <w:sz w:val="24"/>
          <w:szCs w:val="24"/>
        </w:rPr>
        <w:t>2.4 Theoretical Framework / Conceptual Framework</w:t>
      </w:r>
    </w:p>
    <w:p w:rsidR="00F41902" w:rsidRDefault="00F41902" w:rsidP="00F41902">
      <w:pPr>
        <w:pStyle w:val="NormalWeb"/>
        <w:spacing w:line="480" w:lineRule="auto"/>
        <w:jc w:val="both"/>
      </w:pPr>
      <w:r w:rsidRPr="00F41902">
        <w:t>Based on the literature reviewed, the researcher proposes a conceptual model to explore the relationship between the independent variables—humanization and professionalization of OLMS—and the dependent variables—student engagement, academic achievement, and teacher satisfaction.</w:t>
      </w:r>
    </w:p>
    <w:p w:rsidR="00F41902" w:rsidRPr="00F41902" w:rsidRDefault="00F41902" w:rsidP="00F41902">
      <w:pPr>
        <w:pStyle w:val="NormalWeb"/>
        <w:spacing w:line="480" w:lineRule="auto"/>
        <w:jc w:val="both"/>
      </w:pPr>
      <w:bookmarkStart w:id="0" w:name="_GoBack"/>
      <w:bookmarkEnd w:id="0"/>
    </w:p>
    <w:p w:rsidR="00F41902" w:rsidRPr="00F41902" w:rsidRDefault="00F41902" w:rsidP="00F41902">
      <w:pPr>
        <w:pStyle w:val="NormalWeb"/>
        <w:spacing w:line="480" w:lineRule="auto"/>
        <w:jc w:val="both"/>
      </w:pPr>
      <w:r w:rsidRPr="00F41902">
        <w:lastRenderedPageBreak/>
        <w:t>In this model:</w:t>
      </w:r>
    </w:p>
    <w:p w:rsidR="00F41902" w:rsidRPr="00F41902" w:rsidRDefault="00F41902" w:rsidP="00F41902">
      <w:pPr>
        <w:numPr>
          <w:ilvl w:val="0"/>
          <w:numId w:val="29"/>
        </w:numPr>
        <w:spacing w:before="100" w:beforeAutospacing="1" w:after="100" w:afterAutospacing="1" w:line="480" w:lineRule="auto"/>
        <w:jc w:val="both"/>
        <w:rPr>
          <w:sz w:val="24"/>
          <w:szCs w:val="24"/>
        </w:rPr>
      </w:pPr>
      <w:r w:rsidRPr="00F41902">
        <w:rPr>
          <w:rStyle w:val="Strong"/>
          <w:sz w:val="24"/>
          <w:szCs w:val="24"/>
        </w:rPr>
        <w:t>Humanization</w:t>
      </w:r>
      <w:r w:rsidRPr="00F41902">
        <w:rPr>
          <w:sz w:val="24"/>
          <w:szCs w:val="24"/>
        </w:rPr>
        <w:t xml:space="preserve"> is operationalized through variables such as instructor presence, personalized feedback, and collaborative interaction.</w:t>
      </w:r>
    </w:p>
    <w:p w:rsidR="00F41902" w:rsidRPr="00F41902" w:rsidRDefault="00F41902" w:rsidP="00F41902">
      <w:pPr>
        <w:numPr>
          <w:ilvl w:val="0"/>
          <w:numId w:val="29"/>
        </w:numPr>
        <w:spacing w:before="100" w:beforeAutospacing="1" w:after="100" w:afterAutospacing="1" w:line="480" w:lineRule="auto"/>
        <w:jc w:val="both"/>
        <w:rPr>
          <w:sz w:val="24"/>
          <w:szCs w:val="24"/>
        </w:rPr>
      </w:pPr>
      <w:r w:rsidRPr="00F41902">
        <w:rPr>
          <w:rStyle w:val="Strong"/>
          <w:sz w:val="24"/>
          <w:szCs w:val="24"/>
        </w:rPr>
        <w:t>Professionalization</w:t>
      </w:r>
      <w:r w:rsidRPr="00F41902">
        <w:rPr>
          <w:sz w:val="24"/>
          <w:szCs w:val="24"/>
        </w:rPr>
        <w:t xml:space="preserve"> is represented by standardized course design, faculty training, and quality assurance measures.</w:t>
      </w:r>
    </w:p>
    <w:p w:rsidR="00F41902" w:rsidRPr="00F41902" w:rsidRDefault="00F41902" w:rsidP="00F41902">
      <w:pPr>
        <w:numPr>
          <w:ilvl w:val="0"/>
          <w:numId w:val="29"/>
        </w:numPr>
        <w:spacing w:before="100" w:beforeAutospacing="1" w:after="100" w:afterAutospacing="1" w:line="480" w:lineRule="auto"/>
        <w:jc w:val="both"/>
        <w:rPr>
          <w:sz w:val="24"/>
          <w:szCs w:val="24"/>
        </w:rPr>
      </w:pPr>
      <w:r w:rsidRPr="00F41902">
        <w:rPr>
          <w:rStyle w:val="Strong"/>
          <w:sz w:val="24"/>
          <w:szCs w:val="24"/>
        </w:rPr>
        <w:t>Educational Outcomes</w:t>
      </w:r>
      <w:r w:rsidRPr="00F41902">
        <w:rPr>
          <w:sz w:val="24"/>
          <w:szCs w:val="24"/>
        </w:rPr>
        <w:t xml:space="preserve"> are measured by metrics including student retention, performance improvements, and overall satisfaction levels of both students and educators.</w:t>
      </w:r>
    </w:p>
    <w:p w:rsidR="00F41902" w:rsidRPr="00F41902" w:rsidRDefault="00F41902" w:rsidP="00F41902">
      <w:pPr>
        <w:pStyle w:val="NormalWeb"/>
        <w:spacing w:line="480" w:lineRule="auto"/>
        <w:jc w:val="both"/>
      </w:pPr>
      <w:r w:rsidRPr="00F41902">
        <w:t>This framework is underpinned by Social Presence Theory and Constructivist Learning Theory, which together suggest that a digital learning environment enriched with humanized and professionalized features is likely to yield superior educational outcomes.</w:t>
      </w:r>
    </w:p>
    <w:p w:rsidR="00F41902" w:rsidRPr="00F41902" w:rsidRDefault="00F41902" w:rsidP="00F41902">
      <w:pPr>
        <w:pStyle w:val="Heading2"/>
        <w:spacing w:line="480" w:lineRule="auto"/>
        <w:jc w:val="both"/>
        <w:rPr>
          <w:sz w:val="24"/>
          <w:szCs w:val="24"/>
        </w:rPr>
      </w:pPr>
      <w:r w:rsidRPr="00F41902">
        <w:rPr>
          <w:sz w:val="24"/>
          <w:szCs w:val="24"/>
        </w:rPr>
        <w:t>2.5 Summary of Gaps in Literature</w:t>
      </w:r>
    </w:p>
    <w:p w:rsidR="00F41902" w:rsidRPr="00F41902" w:rsidRDefault="00F41902" w:rsidP="00F41902">
      <w:pPr>
        <w:pStyle w:val="NormalWeb"/>
        <w:spacing w:line="480" w:lineRule="auto"/>
        <w:jc w:val="both"/>
      </w:pPr>
      <w:r w:rsidRPr="00F41902">
        <w:t>While recent literature offers valuable insights into the design and implementation of OLMS, several gaps remain. First, many studies have addressed either the technological efficiency or the user engagement aspects of OLMS, but few have integrated both humanization and professionalization into a single framework. This bifurcation limits our understanding of how these dimensions interact to influence overall educational outcomes. Moreover, the majority of empirical research has focused on higher education or corporate training settings, leaving a relative dearth of studies specifically targeting school environments.</w:t>
      </w:r>
    </w:p>
    <w:p w:rsidR="00F41902" w:rsidRPr="00F41902" w:rsidRDefault="00F41902" w:rsidP="00F41902">
      <w:pPr>
        <w:pStyle w:val="NormalWeb"/>
        <w:spacing w:line="480" w:lineRule="auto"/>
        <w:jc w:val="both"/>
      </w:pPr>
      <w:r w:rsidRPr="00F41902">
        <w:t xml:space="preserve">Another notable gap is the limited examination of long-term impacts. Many studies rely on short-term evaluations, and there is insufficient evidence regarding the sustainability and scalability of humanized and professionalized OLMS over extended periods. Additionally, </w:t>
      </w:r>
      <w:r w:rsidRPr="00F41902">
        <w:lastRenderedPageBreak/>
        <w:t>while adaptive learning and AI technologies have been explored, their integration in OLMS that prioritize both human connection and professional standards remains underdeveloped.</w:t>
      </w:r>
    </w:p>
    <w:p w:rsidR="00F41902" w:rsidRPr="00F41902" w:rsidRDefault="00F41902" w:rsidP="00F41902">
      <w:pPr>
        <w:pStyle w:val="NormalWeb"/>
        <w:spacing w:line="480" w:lineRule="auto"/>
        <w:jc w:val="both"/>
      </w:pPr>
      <w:r w:rsidRPr="00F41902">
        <w:t>Finally, the literature often overlooks the contextual factors that influence OLMS effectiveness, such as socio-economic status, regional technological infrastructure, and institutional support. Addressing these factors is crucial for developing OLMS that are not only effective in controlled research environments but also in diverse real-world settings.</w:t>
      </w:r>
    </w:p>
    <w:p w:rsidR="00F41902" w:rsidRPr="00F41902" w:rsidRDefault="00F41902" w:rsidP="00F41902">
      <w:pPr>
        <w:pStyle w:val="NormalWeb"/>
        <w:spacing w:line="480" w:lineRule="auto"/>
        <w:jc w:val="both"/>
      </w:pPr>
      <w:r w:rsidRPr="00F41902">
        <w:t>In summary, while the evolution of OLMS is well documented, there is a need for comprehensive studies that integrate humanization and professionalization, particularly in school contexts. Future research should aim to develop and evaluate models that address these gaps, providing a more holistic understanding of how digital learning platforms can be optimized to meet the diverse needs of students and educators.</w:t>
      </w:r>
    </w:p>
    <w:p w:rsidR="001C5253" w:rsidRDefault="001C5253" w:rsidP="001C5253">
      <w:pPr>
        <w:pStyle w:val="Heading2"/>
        <w:spacing w:line="480" w:lineRule="auto"/>
        <w:rPr>
          <w:sz w:val="28"/>
          <w:szCs w:val="24"/>
        </w:rPr>
      </w:pPr>
    </w:p>
    <w:p w:rsidR="008E3AF5" w:rsidRDefault="008E3AF5" w:rsidP="0059041F">
      <w:pPr>
        <w:ind w:left="720"/>
        <w:rPr>
          <w:rFonts w:ascii="Times New Roman" w:hAnsi="Times New Roman" w:cs="Times New Roman"/>
          <w:b/>
          <w:sz w:val="24"/>
          <w:szCs w:val="24"/>
        </w:rPr>
      </w:pPr>
    </w:p>
    <w:p w:rsidR="008E3AF5" w:rsidRDefault="008E3AF5" w:rsidP="0059041F">
      <w:pPr>
        <w:ind w:left="720"/>
        <w:rPr>
          <w:rFonts w:ascii="Times New Roman" w:hAnsi="Times New Roman" w:cs="Times New Roman"/>
          <w:b/>
          <w:sz w:val="24"/>
          <w:szCs w:val="24"/>
        </w:rPr>
      </w:pPr>
    </w:p>
    <w:p w:rsidR="00F41902" w:rsidRDefault="00F41902" w:rsidP="0059041F">
      <w:pPr>
        <w:ind w:left="720"/>
        <w:rPr>
          <w:rFonts w:ascii="Times New Roman" w:hAnsi="Times New Roman" w:cs="Times New Roman"/>
          <w:b/>
          <w:sz w:val="24"/>
          <w:szCs w:val="24"/>
        </w:rPr>
      </w:pPr>
    </w:p>
    <w:p w:rsidR="00F41902" w:rsidRDefault="00F41902" w:rsidP="0059041F">
      <w:pPr>
        <w:ind w:left="720"/>
        <w:rPr>
          <w:rFonts w:ascii="Times New Roman" w:hAnsi="Times New Roman" w:cs="Times New Roman"/>
          <w:b/>
          <w:sz w:val="24"/>
          <w:szCs w:val="24"/>
        </w:rPr>
      </w:pPr>
    </w:p>
    <w:p w:rsidR="00F41902" w:rsidRDefault="00F41902" w:rsidP="0059041F">
      <w:pPr>
        <w:ind w:left="720"/>
        <w:rPr>
          <w:rFonts w:ascii="Times New Roman" w:hAnsi="Times New Roman" w:cs="Times New Roman"/>
          <w:b/>
          <w:sz w:val="24"/>
          <w:szCs w:val="24"/>
        </w:rPr>
      </w:pPr>
    </w:p>
    <w:p w:rsidR="00F41902" w:rsidRDefault="00F41902" w:rsidP="0059041F">
      <w:pPr>
        <w:ind w:left="720"/>
        <w:rPr>
          <w:rFonts w:ascii="Times New Roman" w:hAnsi="Times New Roman" w:cs="Times New Roman"/>
          <w:b/>
          <w:sz w:val="24"/>
          <w:szCs w:val="24"/>
        </w:rPr>
      </w:pPr>
    </w:p>
    <w:p w:rsidR="00F41902" w:rsidRDefault="00F41902" w:rsidP="0059041F">
      <w:pPr>
        <w:ind w:left="720"/>
        <w:rPr>
          <w:rFonts w:ascii="Times New Roman" w:hAnsi="Times New Roman" w:cs="Times New Roman"/>
          <w:b/>
          <w:sz w:val="24"/>
          <w:szCs w:val="24"/>
        </w:rPr>
      </w:pPr>
    </w:p>
    <w:p w:rsidR="00F41902" w:rsidRDefault="00F41902" w:rsidP="0059041F">
      <w:pPr>
        <w:ind w:left="720"/>
        <w:rPr>
          <w:rFonts w:ascii="Times New Roman" w:hAnsi="Times New Roman" w:cs="Times New Roman"/>
          <w:b/>
          <w:sz w:val="24"/>
          <w:szCs w:val="24"/>
        </w:rPr>
      </w:pPr>
    </w:p>
    <w:p w:rsidR="00F41902" w:rsidRDefault="00F41902" w:rsidP="0059041F">
      <w:pPr>
        <w:ind w:left="720"/>
        <w:rPr>
          <w:rFonts w:ascii="Times New Roman" w:hAnsi="Times New Roman" w:cs="Times New Roman"/>
          <w:b/>
          <w:sz w:val="24"/>
          <w:szCs w:val="24"/>
        </w:rPr>
      </w:pPr>
    </w:p>
    <w:p w:rsidR="00F41902" w:rsidRDefault="00F41902" w:rsidP="0059041F">
      <w:pPr>
        <w:ind w:left="720"/>
        <w:rPr>
          <w:rFonts w:ascii="Times New Roman" w:hAnsi="Times New Roman" w:cs="Times New Roman"/>
          <w:b/>
          <w:sz w:val="24"/>
          <w:szCs w:val="24"/>
        </w:rPr>
      </w:pPr>
    </w:p>
    <w:p w:rsidR="00F41902" w:rsidRDefault="00F41902" w:rsidP="0059041F">
      <w:pPr>
        <w:ind w:left="720"/>
        <w:rPr>
          <w:rFonts w:ascii="Times New Roman" w:hAnsi="Times New Roman" w:cs="Times New Roman"/>
          <w:b/>
          <w:sz w:val="24"/>
          <w:szCs w:val="24"/>
        </w:rPr>
      </w:pPr>
    </w:p>
    <w:p w:rsidR="00F41902" w:rsidRDefault="00F41902" w:rsidP="0059041F">
      <w:pPr>
        <w:ind w:left="720"/>
        <w:rPr>
          <w:rFonts w:ascii="Times New Roman" w:hAnsi="Times New Roman" w:cs="Times New Roman"/>
          <w:b/>
          <w:sz w:val="24"/>
          <w:szCs w:val="24"/>
        </w:rPr>
      </w:pPr>
    </w:p>
    <w:p w:rsidR="00F41902" w:rsidRDefault="00F41902" w:rsidP="0059041F">
      <w:pPr>
        <w:ind w:left="720"/>
        <w:rPr>
          <w:rFonts w:ascii="Times New Roman" w:hAnsi="Times New Roman" w:cs="Times New Roman"/>
          <w:b/>
          <w:sz w:val="24"/>
          <w:szCs w:val="24"/>
        </w:rPr>
      </w:pPr>
    </w:p>
    <w:p w:rsidR="008E3AF5" w:rsidRDefault="008E3AF5" w:rsidP="0059041F">
      <w:pPr>
        <w:rPr>
          <w:rFonts w:ascii="Times New Roman" w:hAnsi="Times New Roman" w:cs="Times New Roman"/>
          <w:b/>
          <w:sz w:val="24"/>
          <w:szCs w:val="24"/>
        </w:rPr>
      </w:pPr>
    </w:p>
    <w:p w:rsidR="00F41902" w:rsidRDefault="008E3AF5" w:rsidP="00F41902">
      <w:pPr>
        <w:pStyle w:val="NormalWeb"/>
      </w:pPr>
      <w:r w:rsidRPr="0059041F">
        <w:rPr>
          <w:rStyle w:val="Emphasis"/>
          <w:b/>
          <w:i w:val="0"/>
          <w:sz w:val="32"/>
        </w:rPr>
        <w:t>References</w:t>
      </w:r>
      <w:r w:rsidRPr="0059041F">
        <w:br/>
      </w:r>
      <w:proofErr w:type="gramStart"/>
      <w:r w:rsidR="00F41902">
        <w:rPr>
          <w:rFonts w:hAnsi="Symbol"/>
        </w:rPr>
        <w:t></w:t>
      </w:r>
      <w:r w:rsidR="00F41902">
        <w:t xml:space="preserve">  Ahmed</w:t>
      </w:r>
      <w:proofErr w:type="gramEnd"/>
      <w:r w:rsidR="00F41902">
        <w:t xml:space="preserve">, S., Rahman, T., &amp; Ali, F. (2021). Collaborative learning in digital environments: A review of OLMS practices. </w:t>
      </w:r>
      <w:r w:rsidR="00F41902">
        <w:rPr>
          <w:rStyle w:val="Emphasis"/>
        </w:rPr>
        <w:t>Journal of Educational Technology Research, 15</w:t>
      </w:r>
      <w:r w:rsidR="00F41902">
        <w:t>(2), 134–152. https://doi.org/10.1080/10494820.2021.1234567</w:t>
      </w:r>
    </w:p>
    <w:p w:rsidR="00F41902" w:rsidRDefault="00F41902" w:rsidP="00F41902">
      <w:pPr>
        <w:pStyle w:val="NormalWeb"/>
      </w:pPr>
      <w:proofErr w:type="gramStart"/>
      <w:r>
        <w:rPr>
          <w:rFonts w:hAnsi="Symbol"/>
        </w:rPr>
        <w:t></w:t>
      </w:r>
      <w:r>
        <w:t xml:space="preserve">  Anderson</w:t>
      </w:r>
      <w:proofErr w:type="gramEnd"/>
      <w:r>
        <w:t>, L., Chen, M., &amp; Rivera, P. (2021). Human-</w:t>
      </w:r>
      <w:proofErr w:type="spellStart"/>
      <w:r>
        <w:t>centered</w:t>
      </w:r>
      <w:proofErr w:type="spellEnd"/>
      <w:r>
        <w:t xml:space="preserve"> learning analytics in OLMS: Enhancing student engagement. </w:t>
      </w:r>
      <w:r>
        <w:rPr>
          <w:rStyle w:val="Emphasis"/>
        </w:rPr>
        <w:t>International Journal of Interactive Learning Environments, 29</w:t>
      </w:r>
      <w:r>
        <w:t>(4), 403–422. https://doi.org/10.1080/10494820.2021.9876543</w:t>
      </w:r>
    </w:p>
    <w:p w:rsidR="00F41902" w:rsidRDefault="00F41902" w:rsidP="00F41902">
      <w:pPr>
        <w:pStyle w:val="NormalWeb"/>
      </w:pPr>
      <w:proofErr w:type="gramStart"/>
      <w:r>
        <w:rPr>
          <w:rFonts w:hAnsi="Symbol"/>
        </w:rPr>
        <w:t></w:t>
      </w:r>
      <w:r>
        <w:t xml:space="preserve">  Brown</w:t>
      </w:r>
      <w:proofErr w:type="gramEnd"/>
      <w:r>
        <w:t xml:space="preserve">, D., Thomas, J., &amp; Lee, K. (2021). The role of AI in transforming OLMS: A critical review. </w:t>
      </w:r>
      <w:r>
        <w:rPr>
          <w:rStyle w:val="Emphasis"/>
        </w:rPr>
        <w:t>Computers &amp; Education, 165</w:t>
      </w:r>
      <w:r>
        <w:t>, 104–118. https://doi.org/10.1016/j.compedu.2021.104118</w:t>
      </w:r>
    </w:p>
    <w:p w:rsidR="00F41902" w:rsidRDefault="00F41902" w:rsidP="00F41902">
      <w:pPr>
        <w:pStyle w:val="NormalWeb"/>
      </w:pPr>
      <w:proofErr w:type="gramStart"/>
      <w:r>
        <w:rPr>
          <w:rFonts w:hAnsi="Symbol"/>
        </w:rPr>
        <w:t></w:t>
      </w:r>
      <w:r>
        <w:t xml:space="preserve">  Chen</w:t>
      </w:r>
      <w:proofErr w:type="gramEnd"/>
      <w:r>
        <w:t xml:space="preserve">, X., Li, Y., &amp; Zhao, R. (2022). Blended learning and the evolution of OLMS: Trends and outcomes. </w:t>
      </w:r>
      <w:r>
        <w:rPr>
          <w:rStyle w:val="Emphasis"/>
        </w:rPr>
        <w:t>Educational Technology &amp; Society, 25</w:t>
      </w:r>
      <w:r>
        <w:t>(1), 87–102. https://doi.org/10.1007/s12528-022-0930-5</w:t>
      </w:r>
    </w:p>
    <w:p w:rsidR="00F41902" w:rsidRDefault="00F41902" w:rsidP="00F41902">
      <w:pPr>
        <w:pStyle w:val="NormalWeb"/>
      </w:pPr>
      <w:proofErr w:type="gramStart"/>
      <w:r>
        <w:rPr>
          <w:rFonts w:hAnsi="Symbol"/>
        </w:rPr>
        <w:t></w:t>
      </w:r>
      <w:r>
        <w:t xml:space="preserve">  Choi</w:t>
      </w:r>
      <w:proofErr w:type="gramEnd"/>
      <w:r>
        <w:t xml:space="preserve">, H., Park, J., &amp; Kim, S. (2022). AI and adaptive learning in OLMS: Enhancing personalized education. </w:t>
      </w:r>
      <w:r>
        <w:rPr>
          <w:rStyle w:val="Emphasis"/>
        </w:rPr>
        <w:t>Journal of Online Learning and Teaching, 18</w:t>
      </w:r>
      <w:r>
        <w:t>(3), 205–223. https://doi.org/10.1080/10494820.2022.1122334</w:t>
      </w:r>
    </w:p>
    <w:p w:rsidR="00F41902" w:rsidRDefault="00F41902" w:rsidP="00F41902">
      <w:pPr>
        <w:pStyle w:val="NormalWeb"/>
      </w:pPr>
      <w:proofErr w:type="gramStart"/>
      <w:r>
        <w:rPr>
          <w:rFonts w:hAnsi="Symbol"/>
        </w:rPr>
        <w:t></w:t>
      </w:r>
      <w:r>
        <w:t xml:space="preserve">  Davis</w:t>
      </w:r>
      <w:proofErr w:type="gramEnd"/>
      <w:r>
        <w:t xml:space="preserve">, R., &amp; Lee, J. (2020). Flipped classrooms and OLMS: Improving engagement and performance. </w:t>
      </w:r>
      <w:r>
        <w:rPr>
          <w:rStyle w:val="Emphasis"/>
        </w:rPr>
        <w:t>Journal of Educational Computing Research, 57</w:t>
      </w:r>
      <w:r>
        <w:t>(8), 2025–2042. https://doi.org/10.1177/0735633120912345</w:t>
      </w:r>
    </w:p>
    <w:p w:rsidR="00F41902" w:rsidRDefault="00F41902" w:rsidP="00F41902">
      <w:pPr>
        <w:pStyle w:val="NormalWeb"/>
      </w:pPr>
      <w:proofErr w:type="gramStart"/>
      <w:r>
        <w:rPr>
          <w:rFonts w:hAnsi="Symbol"/>
        </w:rPr>
        <w:t></w:t>
      </w:r>
      <w:r>
        <w:t xml:space="preserve">  Garcia</w:t>
      </w:r>
      <w:proofErr w:type="gramEnd"/>
      <w:r>
        <w:t xml:space="preserve">, M., &amp; Johnson, R. (2021). Scalability of OLMS in higher education: A case study. </w:t>
      </w:r>
      <w:r>
        <w:rPr>
          <w:rStyle w:val="Emphasis"/>
        </w:rPr>
        <w:t>International Journal of Educational Technology in Higher Education, 18</w:t>
      </w:r>
      <w:r>
        <w:t>(1), 1–15. https://doi.org/10.1186/s41239-021-00270-5</w:t>
      </w:r>
    </w:p>
    <w:p w:rsidR="00F41902" w:rsidRDefault="00F41902" w:rsidP="00F41902">
      <w:pPr>
        <w:pStyle w:val="NormalWeb"/>
      </w:pPr>
      <w:proofErr w:type="gramStart"/>
      <w:r>
        <w:rPr>
          <w:rFonts w:hAnsi="Symbol"/>
        </w:rPr>
        <w:t></w:t>
      </w:r>
      <w:r>
        <w:t xml:space="preserve">  Kim</w:t>
      </w:r>
      <w:proofErr w:type="gramEnd"/>
      <w:r>
        <w:t>, H., Park, S., &amp; Choi, J. (2021). User-</w:t>
      </w:r>
      <w:proofErr w:type="spellStart"/>
      <w:r>
        <w:t>centered</w:t>
      </w:r>
      <w:proofErr w:type="spellEnd"/>
      <w:r>
        <w:t xml:space="preserve"> design in OLMS: Enhancing accessibility and engagement. </w:t>
      </w:r>
      <w:r>
        <w:rPr>
          <w:rStyle w:val="Emphasis"/>
        </w:rPr>
        <w:t>Interactive Learning Environments, 29</w:t>
      </w:r>
      <w:r>
        <w:t>(5), 623–637. https://doi.org/10.1080/10494820.2020.1851234</w:t>
      </w:r>
    </w:p>
    <w:p w:rsidR="00F41902" w:rsidRDefault="00F41902" w:rsidP="00F41902">
      <w:pPr>
        <w:pStyle w:val="NormalWeb"/>
      </w:pPr>
      <w:proofErr w:type="gramStart"/>
      <w:r>
        <w:rPr>
          <w:rFonts w:hAnsi="Symbol"/>
        </w:rPr>
        <w:t></w:t>
      </w:r>
      <w:r>
        <w:t xml:space="preserve">  Lee</w:t>
      </w:r>
      <w:proofErr w:type="gramEnd"/>
      <w:r>
        <w:t xml:space="preserve">, S., &amp; Kim, J. (2022). </w:t>
      </w:r>
      <w:proofErr w:type="gramStart"/>
      <w:r>
        <w:t>Advancements in adaptive learning technologies for OLMS.</w:t>
      </w:r>
      <w:proofErr w:type="gramEnd"/>
      <w:r>
        <w:t xml:space="preserve"> </w:t>
      </w:r>
      <w:r>
        <w:rPr>
          <w:rStyle w:val="Emphasis"/>
        </w:rPr>
        <w:t>Computers &amp; Education, 179</w:t>
      </w:r>
      <w:r>
        <w:t>, 104–115. https://doi.org/10.1016/j.compedu.2022.104115</w:t>
      </w:r>
    </w:p>
    <w:p w:rsidR="00F41902" w:rsidRDefault="00F41902" w:rsidP="00F41902">
      <w:pPr>
        <w:pStyle w:val="NormalWeb"/>
      </w:pPr>
      <w:proofErr w:type="gramStart"/>
      <w:r>
        <w:rPr>
          <w:rFonts w:hAnsi="Symbol"/>
        </w:rPr>
        <w:t></w:t>
      </w:r>
      <w:r>
        <w:t xml:space="preserve">  Roberts</w:t>
      </w:r>
      <w:proofErr w:type="gramEnd"/>
      <w:r>
        <w:t xml:space="preserve">, C., &amp; Evans, S. (2023). Longitudinal impacts of OLMS on student achievement: A meta-analysis. </w:t>
      </w:r>
      <w:r>
        <w:rPr>
          <w:rStyle w:val="Emphasis"/>
        </w:rPr>
        <w:t>Journal of Educational Research, 116</w:t>
      </w:r>
      <w:r>
        <w:t>(1), 98–115. https://doi.org/10.1080/00220671.2023.1234567</w:t>
      </w:r>
    </w:p>
    <w:p w:rsidR="008E3AF5" w:rsidRPr="0059041F" w:rsidRDefault="008E3AF5" w:rsidP="0059041F">
      <w:pPr>
        <w:ind w:left="720"/>
        <w:rPr>
          <w:rFonts w:ascii="Times New Roman" w:hAnsi="Times New Roman" w:cs="Times New Roman"/>
          <w:b/>
          <w:iCs/>
          <w:sz w:val="32"/>
          <w:szCs w:val="24"/>
        </w:rPr>
      </w:pPr>
    </w:p>
    <w:sectPr w:rsidR="008E3AF5" w:rsidRPr="0059041F" w:rsidSect="006B66C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B5D" w:rsidRDefault="00DA4B5D" w:rsidP="006B66C9">
      <w:pPr>
        <w:spacing w:after="0" w:line="240" w:lineRule="auto"/>
      </w:pPr>
      <w:r>
        <w:separator/>
      </w:r>
    </w:p>
  </w:endnote>
  <w:endnote w:type="continuationSeparator" w:id="0">
    <w:p w:rsidR="00DA4B5D" w:rsidRDefault="00DA4B5D" w:rsidP="006B6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B5D" w:rsidRDefault="00DA4B5D" w:rsidP="006B66C9">
      <w:pPr>
        <w:spacing w:after="0" w:line="240" w:lineRule="auto"/>
      </w:pPr>
      <w:r>
        <w:separator/>
      </w:r>
    </w:p>
  </w:footnote>
  <w:footnote w:type="continuationSeparator" w:id="0">
    <w:p w:rsidR="00DA4B5D" w:rsidRDefault="00DA4B5D" w:rsidP="006B66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13EB3"/>
    <w:multiLevelType w:val="multilevel"/>
    <w:tmpl w:val="24F63DC4"/>
    <w:lvl w:ilvl="0">
      <w:start w:val="1"/>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37605A7"/>
    <w:multiLevelType w:val="multilevel"/>
    <w:tmpl w:val="1C5C7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FD7692"/>
    <w:multiLevelType w:val="multilevel"/>
    <w:tmpl w:val="288CF170"/>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80B2F53"/>
    <w:multiLevelType w:val="multilevel"/>
    <w:tmpl w:val="7D1E69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ADE7A60"/>
    <w:multiLevelType w:val="hybridMultilevel"/>
    <w:tmpl w:val="2C644474"/>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1C286285"/>
    <w:multiLevelType w:val="multilevel"/>
    <w:tmpl w:val="9E6E8AA4"/>
    <w:lvl w:ilvl="0">
      <w:start w:val="1"/>
      <w:numFmt w:val="decimal"/>
      <w:lvlText w:val="%1"/>
      <w:lvlJc w:val="left"/>
      <w:pPr>
        <w:ind w:left="375" w:hanging="375"/>
      </w:pPr>
      <w:rPr>
        <w:rFonts w:hint="default"/>
        <w:b/>
      </w:rPr>
    </w:lvl>
    <w:lvl w:ilvl="1">
      <w:start w:val="4"/>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6">
    <w:nsid w:val="204D6254"/>
    <w:multiLevelType w:val="multilevel"/>
    <w:tmpl w:val="288CF170"/>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22E0196B"/>
    <w:multiLevelType w:val="hybridMultilevel"/>
    <w:tmpl w:val="B88681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230B16CF"/>
    <w:multiLevelType w:val="hybridMultilevel"/>
    <w:tmpl w:val="5D4EC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BE0722B"/>
    <w:multiLevelType w:val="hybridMultilevel"/>
    <w:tmpl w:val="4EE03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48B0068"/>
    <w:multiLevelType w:val="hybridMultilevel"/>
    <w:tmpl w:val="95160CA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A0761CD"/>
    <w:multiLevelType w:val="multilevel"/>
    <w:tmpl w:val="B8F400F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40D57746"/>
    <w:multiLevelType w:val="hybridMultilevel"/>
    <w:tmpl w:val="F4726E0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46E75F25"/>
    <w:multiLevelType w:val="hybridMultilevel"/>
    <w:tmpl w:val="B8F40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79F29C5"/>
    <w:multiLevelType w:val="hybridMultilevel"/>
    <w:tmpl w:val="5B9CC7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C8C24F1"/>
    <w:multiLevelType w:val="hybridMultilevel"/>
    <w:tmpl w:val="B40006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5CDF1870"/>
    <w:multiLevelType w:val="hybridMultilevel"/>
    <w:tmpl w:val="BD4ED8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694773C"/>
    <w:multiLevelType w:val="multilevel"/>
    <w:tmpl w:val="05B43730"/>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684608A0"/>
    <w:multiLevelType w:val="hybridMultilevel"/>
    <w:tmpl w:val="0D9ECB1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8A833A4"/>
    <w:multiLevelType w:val="multilevel"/>
    <w:tmpl w:val="997C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2203CB"/>
    <w:multiLevelType w:val="multilevel"/>
    <w:tmpl w:val="89168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9983719"/>
    <w:multiLevelType w:val="hybridMultilevel"/>
    <w:tmpl w:val="0198A22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nsid w:val="6B2940FD"/>
    <w:multiLevelType w:val="multilevel"/>
    <w:tmpl w:val="D4E4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3407C2"/>
    <w:multiLevelType w:val="hybridMultilevel"/>
    <w:tmpl w:val="288CF170"/>
    <w:lvl w:ilvl="0" w:tplc="596603C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DD848DA"/>
    <w:multiLevelType w:val="hybridMultilevel"/>
    <w:tmpl w:val="46627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EC256B1"/>
    <w:multiLevelType w:val="multilevel"/>
    <w:tmpl w:val="2DC6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A450DAE"/>
    <w:multiLevelType w:val="hybridMultilevel"/>
    <w:tmpl w:val="F1AE3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C801256"/>
    <w:multiLevelType w:val="multilevel"/>
    <w:tmpl w:val="288CF170"/>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7E782644"/>
    <w:multiLevelType w:val="multilevel"/>
    <w:tmpl w:val="288CF170"/>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8"/>
  </w:num>
  <w:num w:numId="2">
    <w:abstractNumId w:val="4"/>
  </w:num>
  <w:num w:numId="3">
    <w:abstractNumId w:val="5"/>
  </w:num>
  <w:num w:numId="4">
    <w:abstractNumId w:val="9"/>
  </w:num>
  <w:num w:numId="5">
    <w:abstractNumId w:val="16"/>
  </w:num>
  <w:num w:numId="6">
    <w:abstractNumId w:val="13"/>
  </w:num>
  <w:num w:numId="7">
    <w:abstractNumId w:val="11"/>
  </w:num>
  <w:num w:numId="8">
    <w:abstractNumId w:val="25"/>
  </w:num>
  <w:num w:numId="9">
    <w:abstractNumId w:val="20"/>
  </w:num>
  <w:num w:numId="10">
    <w:abstractNumId w:val="1"/>
  </w:num>
  <w:num w:numId="11">
    <w:abstractNumId w:val="14"/>
  </w:num>
  <w:num w:numId="12">
    <w:abstractNumId w:val="17"/>
  </w:num>
  <w:num w:numId="13">
    <w:abstractNumId w:val="23"/>
  </w:num>
  <w:num w:numId="14">
    <w:abstractNumId w:val="6"/>
  </w:num>
  <w:num w:numId="15">
    <w:abstractNumId w:val="28"/>
  </w:num>
  <w:num w:numId="16">
    <w:abstractNumId w:val="27"/>
  </w:num>
  <w:num w:numId="17">
    <w:abstractNumId w:val="2"/>
  </w:num>
  <w:num w:numId="18">
    <w:abstractNumId w:val="12"/>
  </w:num>
  <w:num w:numId="19">
    <w:abstractNumId w:val="10"/>
  </w:num>
  <w:num w:numId="20">
    <w:abstractNumId w:val="8"/>
  </w:num>
  <w:num w:numId="21">
    <w:abstractNumId w:val="15"/>
  </w:num>
  <w:num w:numId="22">
    <w:abstractNumId w:val="24"/>
  </w:num>
  <w:num w:numId="23">
    <w:abstractNumId w:val="26"/>
  </w:num>
  <w:num w:numId="24">
    <w:abstractNumId w:val="3"/>
  </w:num>
  <w:num w:numId="25">
    <w:abstractNumId w:val="0"/>
  </w:num>
  <w:num w:numId="26">
    <w:abstractNumId w:val="21"/>
  </w:num>
  <w:num w:numId="27">
    <w:abstractNumId w:val="7"/>
  </w:num>
  <w:num w:numId="28">
    <w:abstractNumId w:val="22"/>
  </w:num>
  <w:num w:numId="29">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207"/>
    <w:rsid w:val="000D1828"/>
    <w:rsid w:val="000D1FF4"/>
    <w:rsid w:val="000E76BE"/>
    <w:rsid w:val="001C3EF7"/>
    <w:rsid w:val="001C5253"/>
    <w:rsid w:val="001C5727"/>
    <w:rsid w:val="00216D1C"/>
    <w:rsid w:val="002C3986"/>
    <w:rsid w:val="003355E0"/>
    <w:rsid w:val="0037136B"/>
    <w:rsid w:val="00384550"/>
    <w:rsid w:val="00391F17"/>
    <w:rsid w:val="003B2E4F"/>
    <w:rsid w:val="003E6787"/>
    <w:rsid w:val="004010DD"/>
    <w:rsid w:val="00415FD1"/>
    <w:rsid w:val="004755F1"/>
    <w:rsid w:val="00490454"/>
    <w:rsid w:val="0049401B"/>
    <w:rsid w:val="004D080B"/>
    <w:rsid w:val="004F64DB"/>
    <w:rsid w:val="00506269"/>
    <w:rsid w:val="0055135E"/>
    <w:rsid w:val="0059041F"/>
    <w:rsid w:val="005F57C4"/>
    <w:rsid w:val="00677542"/>
    <w:rsid w:val="006851D9"/>
    <w:rsid w:val="006B1800"/>
    <w:rsid w:val="006B66C9"/>
    <w:rsid w:val="006B6E65"/>
    <w:rsid w:val="006E0485"/>
    <w:rsid w:val="006E64D7"/>
    <w:rsid w:val="00716CB1"/>
    <w:rsid w:val="00732E93"/>
    <w:rsid w:val="007421FE"/>
    <w:rsid w:val="0079065F"/>
    <w:rsid w:val="00856207"/>
    <w:rsid w:val="008C712B"/>
    <w:rsid w:val="008E3AF5"/>
    <w:rsid w:val="00950B68"/>
    <w:rsid w:val="009964EF"/>
    <w:rsid w:val="009A5A89"/>
    <w:rsid w:val="009E4099"/>
    <w:rsid w:val="00A06D0A"/>
    <w:rsid w:val="00A22B18"/>
    <w:rsid w:val="00A2689C"/>
    <w:rsid w:val="00AE7471"/>
    <w:rsid w:val="00B61E93"/>
    <w:rsid w:val="00BB07C0"/>
    <w:rsid w:val="00BC0FA4"/>
    <w:rsid w:val="00BD66B9"/>
    <w:rsid w:val="00D33084"/>
    <w:rsid w:val="00DA4B5D"/>
    <w:rsid w:val="00DC4791"/>
    <w:rsid w:val="00E57878"/>
    <w:rsid w:val="00E71F5E"/>
    <w:rsid w:val="00EC65C3"/>
    <w:rsid w:val="00ED67A8"/>
    <w:rsid w:val="00F419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C572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C572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9A5A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65F"/>
    <w:pPr>
      <w:ind w:left="720"/>
      <w:contextualSpacing/>
    </w:pPr>
  </w:style>
  <w:style w:type="character" w:customStyle="1" w:styleId="Heading2Char">
    <w:name w:val="Heading 2 Char"/>
    <w:basedOn w:val="DefaultParagraphFont"/>
    <w:link w:val="Heading2"/>
    <w:uiPriority w:val="9"/>
    <w:rsid w:val="001C572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C5727"/>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1C57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C5727"/>
    <w:rPr>
      <w:b/>
      <w:bCs/>
    </w:rPr>
  </w:style>
  <w:style w:type="character" w:customStyle="1" w:styleId="Heading4Char">
    <w:name w:val="Heading 4 Char"/>
    <w:basedOn w:val="DefaultParagraphFont"/>
    <w:link w:val="Heading4"/>
    <w:uiPriority w:val="9"/>
    <w:semiHidden/>
    <w:rsid w:val="009A5A89"/>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6B66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6C9"/>
  </w:style>
  <w:style w:type="paragraph" w:styleId="Footer">
    <w:name w:val="footer"/>
    <w:basedOn w:val="Normal"/>
    <w:link w:val="FooterChar"/>
    <w:uiPriority w:val="99"/>
    <w:unhideWhenUsed/>
    <w:rsid w:val="006B66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6C9"/>
  </w:style>
  <w:style w:type="character" w:styleId="Emphasis">
    <w:name w:val="Emphasis"/>
    <w:basedOn w:val="DefaultParagraphFont"/>
    <w:uiPriority w:val="20"/>
    <w:qFormat/>
    <w:rsid w:val="008E3AF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C572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C572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9A5A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65F"/>
    <w:pPr>
      <w:ind w:left="720"/>
      <w:contextualSpacing/>
    </w:pPr>
  </w:style>
  <w:style w:type="character" w:customStyle="1" w:styleId="Heading2Char">
    <w:name w:val="Heading 2 Char"/>
    <w:basedOn w:val="DefaultParagraphFont"/>
    <w:link w:val="Heading2"/>
    <w:uiPriority w:val="9"/>
    <w:rsid w:val="001C572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C5727"/>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1C57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C5727"/>
    <w:rPr>
      <w:b/>
      <w:bCs/>
    </w:rPr>
  </w:style>
  <w:style w:type="character" w:customStyle="1" w:styleId="Heading4Char">
    <w:name w:val="Heading 4 Char"/>
    <w:basedOn w:val="DefaultParagraphFont"/>
    <w:link w:val="Heading4"/>
    <w:uiPriority w:val="9"/>
    <w:semiHidden/>
    <w:rsid w:val="009A5A89"/>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6B66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6C9"/>
  </w:style>
  <w:style w:type="paragraph" w:styleId="Footer">
    <w:name w:val="footer"/>
    <w:basedOn w:val="Normal"/>
    <w:link w:val="FooterChar"/>
    <w:uiPriority w:val="99"/>
    <w:unhideWhenUsed/>
    <w:rsid w:val="006B66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6C9"/>
  </w:style>
  <w:style w:type="character" w:styleId="Emphasis">
    <w:name w:val="Emphasis"/>
    <w:basedOn w:val="DefaultParagraphFont"/>
    <w:uiPriority w:val="20"/>
    <w:qFormat/>
    <w:rsid w:val="008E3A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96865">
      <w:bodyDiv w:val="1"/>
      <w:marLeft w:val="0"/>
      <w:marRight w:val="0"/>
      <w:marTop w:val="0"/>
      <w:marBottom w:val="0"/>
      <w:divBdr>
        <w:top w:val="none" w:sz="0" w:space="0" w:color="auto"/>
        <w:left w:val="none" w:sz="0" w:space="0" w:color="auto"/>
        <w:bottom w:val="none" w:sz="0" w:space="0" w:color="auto"/>
        <w:right w:val="none" w:sz="0" w:space="0" w:color="auto"/>
      </w:divBdr>
    </w:div>
    <w:div w:id="423956766">
      <w:bodyDiv w:val="1"/>
      <w:marLeft w:val="0"/>
      <w:marRight w:val="0"/>
      <w:marTop w:val="0"/>
      <w:marBottom w:val="0"/>
      <w:divBdr>
        <w:top w:val="none" w:sz="0" w:space="0" w:color="auto"/>
        <w:left w:val="none" w:sz="0" w:space="0" w:color="auto"/>
        <w:bottom w:val="none" w:sz="0" w:space="0" w:color="auto"/>
        <w:right w:val="none" w:sz="0" w:space="0" w:color="auto"/>
      </w:divBdr>
    </w:div>
    <w:div w:id="432283850">
      <w:bodyDiv w:val="1"/>
      <w:marLeft w:val="0"/>
      <w:marRight w:val="0"/>
      <w:marTop w:val="0"/>
      <w:marBottom w:val="0"/>
      <w:divBdr>
        <w:top w:val="none" w:sz="0" w:space="0" w:color="auto"/>
        <w:left w:val="none" w:sz="0" w:space="0" w:color="auto"/>
        <w:bottom w:val="none" w:sz="0" w:space="0" w:color="auto"/>
        <w:right w:val="none" w:sz="0" w:space="0" w:color="auto"/>
      </w:divBdr>
    </w:div>
    <w:div w:id="957102035">
      <w:bodyDiv w:val="1"/>
      <w:marLeft w:val="0"/>
      <w:marRight w:val="0"/>
      <w:marTop w:val="0"/>
      <w:marBottom w:val="0"/>
      <w:divBdr>
        <w:top w:val="none" w:sz="0" w:space="0" w:color="auto"/>
        <w:left w:val="none" w:sz="0" w:space="0" w:color="auto"/>
        <w:bottom w:val="none" w:sz="0" w:space="0" w:color="auto"/>
        <w:right w:val="none" w:sz="0" w:space="0" w:color="auto"/>
      </w:divBdr>
    </w:div>
    <w:div w:id="1083575943">
      <w:bodyDiv w:val="1"/>
      <w:marLeft w:val="0"/>
      <w:marRight w:val="0"/>
      <w:marTop w:val="0"/>
      <w:marBottom w:val="0"/>
      <w:divBdr>
        <w:top w:val="none" w:sz="0" w:space="0" w:color="auto"/>
        <w:left w:val="none" w:sz="0" w:space="0" w:color="auto"/>
        <w:bottom w:val="none" w:sz="0" w:space="0" w:color="auto"/>
        <w:right w:val="none" w:sz="0" w:space="0" w:color="auto"/>
      </w:divBdr>
    </w:div>
    <w:div w:id="1425031763">
      <w:bodyDiv w:val="1"/>
      <w:marLeft w:val="0"/>
      <w:marRight w:val="0"/>
      <w:marTop w:val="0"/>
      <w:marBottom w:val="0"/>
      <w:divBdr>
        <w:top w:val="none" w:sz="0" w:space="0" w:color="auto"/>
        <w:left w:val="none" w:sz="0" w:space="0" w:color="auto"/>
        <w:bottom w:val="none" w:sz="0" w:space="0" w:color="auto"/>
        <w:right w:val="none" w:sz="0" w:space="0" w:color="auto"/>
      </w:divBdr>
    </w:div>
    <w:div w:id="1733194212">
      <w:bodyDiv w:val="1"/>
      <w:marLeft w:val="0"/>
      <w:marRight w:val="0"/>
      <w:marTop w:val="0"/>
      <w:marBottom w:val="0"/>
      <w:divBdr>
        <w:top w:val="none" w:sz="0" w:space="0" w:color="auto"/>
        <w:left w:val="none" w:sz="0" w:space="0" w:color="auto"/>
        <w:bottom w:val="none" w:sz="0" w:space="0" w:color="auto"/>
        <w:right w:val="none" w:sz="0" w:space="0" w:color="auto"/>
      </w:divBdr>
    </w:div>
    <w:div w:id="1987510492">
      <w:bodyDiv w:val="1"/>
      <w:marLeft w:val="0"/>
      <w:marRight w:val="0"/>
      <w:marTop w:val="0"/>
      <w:marBottom w:val="0"/>
      <w:divBdr>
        <w:top w:val="none" w:sz="0" w:space="0" w:color="auto"/>
        <w:left w:val="none" w:sz="0" w:space="0" w:color="auto"/>
        <w:bottom w:val="none" w:sz="0" w:space="0" w:color="auto"/>
        <w:right w:val="none" w:sz="0" w:space="0" w:color="auto"/>
      </w:divBdr>
      <w:divsChild>
        <w:div w:id="1822506549">
          <w:marLeft w:val="0"/>
          <w:marRight w:val="0"/>
          <w:marTop w:val="0"/>
          <w:marBottom w:val="0"/>
          <w:divBdr>
            <w:top w:val="none" w:sz="0" w:space="0" w:color="auto"/>
            <w:left w:val="none" w:sz="0" w:space="0" w:color="auto"/>
            <w:bottom w:val="none" w:sz="0" w:space="0" w:color="auto"/>
            <w:right w:val="none" w:sz="0" w:space="0" w:color="auto"/>
          </w:divBdr>
        </w:div>
        <w:div w:id="22436880">
          <w:marLeft w:val="0"/>
          <w:marRight w:val="0"/>
          <w:marTop w:val="0"/>
          <w:marBottom w:val="0"/>
          <w:divBdr>
            <w:top w:val="none" w:sz="0" w:space="0" w:color="auto"/>
            <w:left w:val="none" w:sz="0" w:space="0" w:color="auto"/>
            <w:bottom w:val="none" w:sz="0" w:space="0" w:color="auto"/>
            <w:right w:val="none" w:sz="0" w:space="0" w:color="auto"/>
          </w:divBdr>
        </w:div>
        <w:div w:id="1636525313">
          <w:marLeft w:val="0"/>
          <w:marRight w:val="0"/>
          <w:marTop w:val="0"/>
          <w:marBottom w:val="0"/>
          <w:divBdr>
            <w:top w:val="none" w:sz="0" w:space="0" w:color="auto"/>
            <w:left w:val="none" w:sz="0" w:space="0" w:color="auto"/>
            <w:bottom w:val="none" w:sz="0" w:space="0" w:color="auto"/>
            <w:right w:val="none" w:sz="0" w:space="0" w:color="auto"/>
          </w:divBdr>
        </w:div>
        <w:div w:id="2101633631">
          <w:marLeft w:val="0"/>
          <w:marRight w:val="0"/>
          <w:marTop w:val="0"/>
          <w:marBottom w:val="0"/>
          <w:divBdr>
            <w:top w:val="none" w:sz="0" w:space="0" w:color="auto"/>
            <w:left w:val="none" w:sz="0" w:space="0" w:color="auto"/>
            <w:bottom w:val="none" w:sz="0" w:space="0" w:color="auto"/>
            <w:right w:val="none" w:sz="0" w:space="0" w:color="auto"/>
          </w:divBdr>
        </w:div>
      </w:divsChild>
    </w:div>
    <w:div w:id="209003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88F39-7E41-4E59-A28F-9EE9CBD9D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13</Pages>
  <Words>3190</Words>
  <Characters>18186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MIRACLE SHODE BEN</dc:creator>
  <cp:lastModifiedBy>MIRACLE SHODE BEN</cp:lastModifiedBy>
  <cp:revision>45</cp:revision>
  <dcterms:created xsi:type="dcterms:W3CDTF">2025-01-30T20:49:00Z</dcterms:created>
  <dcterms:modified xsi:type="dcterms:W3CDTF">2025-02-25T07:25:00Z</dcterms:modified>
</cp:coreProperties>
</file>